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FD735">
      <w:pPr>
        <w:pStyle w:val="2"/>
        <w:keepNext w:val="0"/>
        <w:keepLines w:val="0"/>
        <w:widowControl/>
        <w:suppressLineNumbers w:val="0"/>
      </w:pPr>
      <w:r>
        <w:t>许丙屯  广东徐闻人，</w:t>
      </w:r>
    </w:p>
    <w:p w14:paraId="10B8FC41">
      <w:pPr>
        <w:pStyle w:val="2"/>
        <w:keepNext w:val="0"/>
        <w:keepLines w:val="0"/>
        <w:widowControl/>
        <w:suppressLineNumbers w:val="0"/>
      </w:pPr>
      <w:r>
        <w:t>2022年获国家艺术基金青年创作资助</w:t>
      </w:r>
    </w:p>
    <w:p w14:paraId="2A683A7D">
      <w:pPr>
        <w:pStyle w:val="2"/>
        <w:keepNext w:val="0"/>
        <w:keepLines w:val="0"/>
        <w:widowControl/>
        <w:suppressLineNumbers w:val="0"/>
      </w:pPr>
      <w:r>
        <w:t>中国美术家协会会员</w:t>
      </w:r>
    </w:p>
    <w:p w14:paraId="077383B9">
      <w:pPr>
        <w:pStyle w:val="2"/>
        <w:keepNext w:val="0"/>
        <w:keepLines w:val="0"/>
        <w:widowControl/>
        <w:suppressLineNumbers w:val="0"/>
      </w:pPr>
      <w:r>
        <w:t>中国油画学会会员</w:t>
      </w:r>
    </w:p>
    <w:p w14:paraId="2E27A3F3">
      <w:pPr>
        <w:pStyle w:val="2"/>
        <w:keepNext w:val="0"/>
        <w:keepLines w:val="0"/>
        <w:widowControl/>
        <w:suppressLineNumbers w:val="0"/>
      </w:pPr>
      <w:r>
        <w:t>北京当代中国写意油画研究院创作员</w:t>
      </w:r>
    </w:p>
    <w:p w14:paraId="37694488">
      <w:pPr>
        <w:pStyle w:val="2"/>
        <w:keepNext w:val="0"/>
        <w:keepLines w:val="0"/>
        <w:widowControl/>
        <w:suppressLineNumbers w:val="0"/>
      </w:pPr>
      <w:r>
        <w:t>广东省美术家协会会员</w:t>
      </w:r>
    </w:p>
    <w:p w14:paraId="0FAF8E33">
      <w:pPr>
        <w:pStyle w:val="2"/>
        <w:keepNext w:val="0"/>
        <w:keepLines w:val="0"/>
        <w:widowControl/>
        <w:suppressLineNumbers w:val="0"/>
      </w:pPr>
      <w:r>
        <w:t>广东水彩画研究会会员</w:t>
      </w:r>
    </w:p>
    <w:p w14:paraId="072D01A0">
      <w:pPr>
        <w:pStyle w:val="2"/>
        <w:keepNext w:val="0"/>
        <w:keepLines w:val="0"/>
        <w:widowControl/>
        <w:suppressLineNumbers w:val="0"/>
      </w:pPr>
      <w:r>
        <w:t>广东省</w:t>
      </w:r>
      <w:r>
        <w:rPr>
          <w:rFonts w:hint="eastAsia"/>
          <w:lang w:val="en-US" w:eastAsia="zh-CN"/>
        </w:rPr>
        <w:t>青年</w:t>
      </w:r>
      <w:r>
        <w:t>美术家协会会员</w:t>
      </w:r>
    </w:p>
    <w:p w14:paraId="3C49B371">
      <w:pPr>
        <w:pStyle w:val="2"/>
        <w:keepNext w:val="0"/>
        <w:keepLines w:val="0"/>
        <w:widowControl/>
        <w:suppressLineNumbers w:val="0"/>
      </w:pPr>
      <w:r>
        <w:t>李可染画院青年画院院聘艺术家</w:t>
      </w:r>
    </w:p>
    <w:p w14:paraId="620BD88C">
      <w:pPr>
        <w:pStyle w:val="2"/>
        <w:keepNext w:val="0"/>
        <w:keepLines w:val="0"/>
        <w:widowControl/>
        <w:suppressLineNumbers w:val="0"/>
      </w:pPr>
      <w:r>
        <w:t>北方油画院理事</w:t>
      </w:r>
    </w:p>
    <w:p w14:paraId="70A788EC">
      <w:pPr>
        <w:pStyle w:val="2"/>
        <w:keepNext w:val="0"/>
        <w:keepLines w:val="0"/>
        <w:widowControl/>
        <w:suppressLineNumbers w:val="0"/>
      </w:pPr>
      <w:r>
        <w:t>时代青年油画社成员</w:t>
      </w:r>
    </w:p>
    <w:p w14:paraId="25391059">
      <w:pPr>
        <w:pStyle w:val="2"/>
        <w:keepNext w:val="0"/>
        <w:keepLines w:val="0"/>
        <w:widowControl/>
        <w:suppressLineNumbers w:val="0"/>
      </w:pPr>
    </w:p>
    <w:p w14:paraId="6CAAF529">
      <w:pPr>
        <w:pStyle w:val="2"/>
        <w:keepNext w:val="0"/>
        <w:keepLines w:val="0"/>
        <w:widowControl/>
        <w:suppressLineNumbers w:val="0"/>
      </w:pPr>
      <w:r>
        <w:t>入选全国级别的展览：</w:t>
      </w:r>
    </w:p>
    <w:p w14:paraId="03DEE60E">
      <w:pPr>
        <w:pStyle w:val="2"/>
        <w:keepNext w:val="0"/>
        <w:keepLines w:val="0"/>
        <w:widowControl/>
        <w:suppressLineNumbers w:val="0"/>
      </w:pPr>
      <w:r>
        <w:t>2025年</w:t>
      </w:r>
    </w:p>
    <w:p w14:paraId="0163CD75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粉画作品入选《渔港早市》第十四届水彩·粉画作品展览（中国美术家协会）</w:t>
      </w:r>
    </w:p>
    <w:p w14:paraId="378669A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油画作品《百年侨乡之仲秋》入选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共绘新时代</w:t>
      </w:r>
      <w:r>
        <w:rPr>
          <w:rFonts w:ascii="宋体" w:hAnsi="宋体" w:eastAsia="宋体" w:cs="宋体"/>
          <w:spacing w:val="0"/>
          <w:kern w:val="0"/>
          <w:sz w:val="24"/>
          <w:szCs w:val="24"/>
          <w:lang w:val="en-US" w:eastAsia="zh-CN" w:bidi="ar"/>
        </w:rPr>
        <w:t>——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国家艺术基金优秀美术作品展览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国家艺术基金管理中心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</w:p>
    <w:p w14:paraId="2A0D5A4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油画作品《醉红原》入选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西望山河</w:t>
      </w:r>
      <w:r>
        <w:rPr>
          <w:rFonts w:ascii="宋体" w:hAnsi="宋体" w:eastAsia="宋体" w:cs="宋体"/>
          <w:spacing w:val="0"/>
          <w:kern w:val="0"/>
          <w:sz w:val="24"/>
          <w:szCs w:val="24"/>
          <w:lang w:val="en-US" w:eastAsia="zh-CN" w:bidi="ar"/>
        </w:rPr>
        <w:t>——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陕西省美术博物馆藏油画作品展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（陕西省美术博物馆）</w:t>
      </w:r>
    </w:p>
    <w:p w14:paraId="20134F9D">
      <w:pPr>
        <w:pStyle w:val="2"/>
        <w:keepNext w:val="0"/>
        <w:keepLines w:val="0"/>
        <w:widowControl/>
        <w:suppressLineNumbers w:val="0"/>
      </w:pPr>
      <w:r>
        <w:t>油画作品《鱼香》入选文脉传薪——中国写意油画第二届静物专题研究展并获优秀奖（北京当代中国写意油画研究院）</w:t>
      </w:r>
    </w:p>
    <w:p w14:paraId="70E5414B">
      <w:pPr>
        <w:pStyle w:val="2"/>
        <w:keepNext w:val="0"/>
        <w:keepLines w:val="0"/>
        <w:widowControl/>
        <w:suppressLineNumbers w:val="0"/>
      </w:pPr>
      <w:r>
        <w:t>2024年</w:t>
      </w:r>
      <w:bookmarkStart w:id="0" w:name="_GoBack"/>
      <w:bookmarkEnd w:id="0"/>
    </w:p>
    <w:p w14:paraId="1F1028C7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油画作品《风和日暖》入选》第三届“一带一路”中俄美术作品展</w:t>
      </w:r>
      <w:r>
        <w:rPr>
          <w:rFonts w:hint="eastAsia"/>
          <w:lang w:eastAsia="zh-CN"/>
        </w:rPr>
        <w:t>（</w:t>
      </w:r>
      <w:r>
        <w:t>内蒙古自治区文学艺术界联合会</w:t>
      </w:r>
      <w:r>
        <w:rPr>
          <w:rFonts w:hint="eastAsia"/>
          <w:lang w:eastAsia="zh-CN"/>
        </w:rPr>
        <w:t>、</w:t>
      </w:r>
      <w:r>
        <w:t>俄罗斯国立艺术学研究所</w:t>
      </w:r>
      <w:r>
        <w:rPr>
          <w:rFonts w:hint="eastAsia"/>
          <w:lang w:eastAsia="zh-CN"/>
        </w:rPr>
        <w:t>）</w:t>
      </w:r>
    </w:p>
    <w:p w14:paraId="3271D1BA">
      <w:pPr>
        <w:pStyle w:val="2"/>
        <w:keepNext w:val="0"/>
        <w:keepLines w:val="0"/>
        <w:widowControl/>
        <w:suppressLineNumbers w:val="0"/>
      </w:pPr>
      <w:r>
        <w:t>油画作品《南方的渔港》入选万里海疆——2024首届中国写意油画海洋主题作品展（北京当代中国写意油画研究院）</w:t>
      </w:r>
    </w:p>
    <w:p w14:paraId="1ACB81D9">
      <w:pPr>
        <w:pStyle w:val="2"/>
        <w:keepNext w:val="0"/>
        <w:keepLines w:val="0"/>
        <w:widowControl/>
        <w:suppressLineNumbers w:val="0"/>
      </w:pPr>
      <w:r>
        <w:t>油画作品《太湖意蕴》入选华夏意韵——第三届中国油画精品展获优秀奖（北方油画院）</w:t>
      </w:r>
    </w:p>
    <w:p w14:paraId="0971F86C">
      <w:pPr>
        <w:pStyle w:val="2"/>
        <w:keepNext w:val="0"/>
        <w:keepLines w:val="0"/>
        <w:widowControl/>
        <w:suppressLineNumbers w:val="0"/>
      </w:pPr>
      <w:r>
        <w:t>油画作品《百年侨乡之岁月静好》入选悲鸿风度——第二届油画双年展（中国美术家协会）</w:t>
      </w:r>
    </w:p>
    <w:p w14:paraId="26554BAD">
      <w:pPr>
        <w:pStyle w:val="2"/>
        <w:keepNext w:val="0"/>
        <w:keepLines w:val="0"/>
        <w:widowControl/>
        <w:suppressLineNumbers w:val="0"/>
      </w:pPr>
      <w:r>
        <w:t>油画作品《百年侨乡之风和日暖》入选精神 图式——第三届中国写意油画双年展（中国美术家协会）</w:t>
      </w:r>
    </w:p>
    <w:p w14:paraId="2D77ABBD">
      <w:pPr>
        <w:pStyle w:val="2"/>
        <w:keepNext w:val="0"/>
        <w:keepLines w:val="0"/>
        <w:widowControl/>
        <w:suppressLineNumbers w:val="0"/>
      </w:pPr>
      <w:r>
        <w:t>2023年</w:t>
      </w:r>
    </w:p>
    <w:p w14:paraId="22E614A7">
      <w:pPr>
        <w:pStyle w:val="2"/>
        <w:keepNext w:val="0"/>
        <w:keepLines w:val="0"/>
        <w:widowControl/>
        <w:suppressLineNumbers w:val="0"/>
      </w:pPr>
      <w:r>
        <w:t>国家艺术基金青年艺术创作资助项目油画《百年侨乡》</w:t>
      </w:r>
      <w:r>
        <w:rPr>
          <w:rFonts w:hint="eastAsia"/>
          <w:lang w:val="en-US" w:eastAsia="zh-CN"/>
        </w:rPr>
        <w:t>优秀</w:t>
      </w:r>
      <w:r>
        <w:t>结项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国家艺术基金管理中心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</w:p>
    <w:p w14:paraId="1AE00B9F">
      <w:pPr>
        <w:pStyle w:val="2"/>
        <w:keepNext w:val="0"/>
        <w:keepLines w:val="0"/>
        <w:widowControl/>
        <w:suppressLineNumbers w:val="0"/>
      </w:pPr>
      <w:r>
        <w:t>油画作品《边疆古韵》入选大美边疆--第五届中国民族美术双年展（中国美术家协会）</w:t>
      </w:r>
    </w:p>
    <w:p w14:paraId="3F82A481">
      <w:pPr>
        <w:pStyle w:val="2"/>
        <w:keepNext w:val="0"/>
        <w:keepLines w:val="0"/>
        <w:widowControl/>
        <w:suppressLineNumbers w:val="0"/>
      </w:pPr>
      <w:r>
        <w:t>粉画作品《渔歌》入选第三届深圳国际水彩双年展（中国美术家协会）</w:t>
      </w:r>
    </w:p>
    <w:p w14:paraId="58B256A2">
      <w:pPr>
        <w:pStyle w:val="2"/>
        <w:keepNext w:val="0"/>
        <w:keepLines w:val="0"/>
        <w:widowControl/>
        <w:suppressLineNumbers w:val="0"/>
      </w:pPr>
      <w:r>
        <w:t>油画作品《百年侨乡之丰年腊味》入选文脉传薪--2023中国写意油画学派作品年展（北京当代中国写意油画研究院）</w:t>
      </w:r>
    </w:p>
    <w:p w14:paraId="1063EE7C">
      <w:pPr>
        <w:pStyle w:val="2"/>
        <w:keepNext w:val="0"/>
        <w:keepLines w:val="0"/>
        <w:widowControl/>
        <w:suppressLineNumbers w:val="0"/>
      </w:pPr>
    </w:p>
    <w:p w14:paraId="775C3457">
      <w:pPr>
        <w:pStyle w:val="2"/>
        <w:keepNext w:val="0"/>
        <w:keepLines w:val="0"/>
        <w:widowControl/>
        <w:suppressLineNumbers w:val="0"/>
      </w:pPr>
      <w:r>
        <w:t>2022年</w:t>
      </w:r>
    </w:p>
    <w:p w14:paraId="3CB0DCE7">
      <w:pPr>
        <w:pStyle w:val="2"/>
        <w:keepNext w:val="0"/>
        <w:keepLines w:val="0"/>
        <w:widowControl/>
        <w:suppressLineNumbers w:val="0"/>
      </w:pPr>
      <w:r>
        <w:t>油画作品《丝路古韵》入选第五届“朝圣敦煌”全国美术作品展（中国美术家协会）</w:t>
      </w:r>
    </w:p>
    <w:p w14:paraId="0204C88C">
      <w:pPr>
        <w:pStyle w:val="2"/>
        <w:keepNext w:val="0"/>
        <w:keepLines w:val="0"/>
        <w:widowControl/>
        <w:suppressLineNumbers w:val="0"/>
      </w:pPr>
      <w:r>
        <w:t>油画作品《太湖夕照》入选《华夏意韵》首届中国油画精品展获佳作奖</w:t>
      </w:r>
    </w:p>
    <w:p w14:paraId="7812AC0C">
      <w:pPr>
        <w:pStyle w:val="2"/>
        <w:keepNext w:val="0"/>
        <w:keepLines w:val="0"/>
        <w:widowControl/>
        <w:suppressLineNumbers w:val="0"/>
      </w:pPr>
    </w:p>
    <w:p w14:paraId="78509380">
      <w:pPr>
        <w:pStyle w:val="2"/>
        <w:keepNext w:val="0"/>
        <w:keepLines w:val="0"/>
        <w:widowControl/>
        <w:suppressLineNumbers w:val="0"/>
      </w:pPr>
      <w:r>
        <w:t>2021年</w:t>
      </w:r>
    </w:p>
    <w:p w14:paraId="203980DD">
      <w:pPr>
        <w:pStyle w:val="2"/>
        <w:keepNext w:val="0"/>
        <w:keepLines w:val="0"/>
        <w:widowControl/>
        <w:suppressLineNumbers w:val="0"/>
      </w:pPr>
      <w:r>
        <w:t>油画作品《南风系列之古街道》入选琅韵·丹青”2021全国小幅油画作品展</w:t>
      </w:r>
    </w:p>
    <w:p w14:paraId="10353293">
      <w:pPr>
        <w:pStyle w:val="2"/>
        <w:keepNext w:val="0"/>
        <w:keepLines w:val="0"/>
        <w:widowControl/>
        <w:suppressLineNumbers w:val="0"/>
      </w:pPr>
      <w:r>
        <w:t>油画油品《南方的渔港》入选江南如画——中国油画作品展（中国油画学会）</w:t>
      </w:r>
    </w:p>
    <w:p w14:paraId="7D6B13E5">
      <w:pPr>
        <w:pStyle w:val="2"/>
        <w:keepNext w:val="0"/>
        <w:keepLines w:val="0"/>
        <w:widowControl/>
        <w:suppressLineNumbers w:val="0"/>
      </w:pPr>
      <w:r>
        <w:t>油画作品《百年侨乡之丰年腊味》入选时代之光——第五届中国油画展获入会资格（中国美术家协会）</w:t>
      </w:r>
    </w:p>
    <w:p w14:paraId="7D5C48BC">
      <w:pPr>
        <w:pStyle w:val="2"/>
        <w:keepNext w:val="0"/>
        <w:keepLines w:val="0"/>
        <w:widowControl/>
        <w:suppressLineNumbers w:val="0"/>
      </w:pPr>
      <w:r>
        <w:t>油画作品《百年侨乡系列六》入选新时代·新使命·新征程奋进粤港澳大湾区——全国中国画、油画作品展获入会资格（最高奖）并被主委会收藏（中国美术家协会）</w:t>
      </w:r>
    </w:p>
    <w:p w14:paraId="5B5FD0B9">
      <w:pPr>
        <w:pStyle w:val="2"/>
        <w:keepNext w:val="0"/>
        <w:keepLines w:val="0"/>
        <w:widowControl/>
        <w:suppressLineNumbers w:val="0"/>
      </w:pPr>
      <w:r>
        <w:t>油画作品《太湖烟水》入选第四届“邮驿路 运河情”全国美术作品展（中国美术家协会）</w:t>
      </w:r>
    </w:p>
    <w:p w14:paraId="2F48AEB7">
      <w:pPr>
        <w:pStyle w:val="2"/>
        <w:keepNext w:val="0"/>
        <w:keepLines w:val="0"/>
        <w:widowControl/>
        <w:suppressLineNumbers w:val="0"/>
      </w:pPr>
      <w:r>
        <w:t>2020年</w:t>
      </w:r>
    </w:p>
    <w:p w14:paraId="6C372127">
      <w:pPr>
        <w:pStyle w:val="2"/>
        <w:keepNext w:val="0"/>
        <w:keepLines w:val="0"/>
        <w:widowControl/>
        <w:suppressLineNumbers w:val="0"/>
      </w:pPr>
      <w:r>
        <w:t>油画作品《黄河谣系列二》入选天下黄河——中国百名油画家主题作品展（北京当代中国写意油画研究院）</w:t>
      </w:r>
    </w:p>
    <w:p w14:paraId="132003B8">
      <w:pPr>
        <w:pStyle w:val="2"/>
        <w:keepNext w:val="0"/>
        <w:keepLines w:val="0"/>
        <w:widowControl/>
        <w:suppressLineNumbers w:val="0"/>
      </w:pPr>
      <w:r>
        <w:t>油画作品《风和日暖系列八》入选第四届中国民族美术双年展全国巡展（中国美术家协会）</w:t>
      </w:r>
    </w:p>
    <w:p w14:paraId="32B4CA80">
      <w:pPr>
        <w:pStyle w:val="2"/>
        <w:keepNext w:val="0"/>
        <w:keepLines w:val="0"/>
        <w:widowControl/>
        <w:suppressLineNumbers w:val="0"/>
      </w:pPr>
      <w:r>
        <w:t>油画作品《风和日暖系列三》入选首届“时代中国”全国美术作品展获入会资格（最高奖）并被主委会收藏（中国美术家协会）</w:t>
      </w:r>
    </w:p>
    <w:p w14:paraId="75F37727">
      <w:pPr>
        <w:pStyle w:val="2"/>
        <w:keepNext w:val="0"/>
        <w:keepLines w:val="0"/>
        <w:widowControl/>
        <w:suppressLineNumbers w:val="0"/>
      </w:pPr>
      <w:r>
        <w:t>油画作品《丝路辉煌之永泰古城》入选第四届朝圣敦煌全国美术作品展（中国美术家协会）</w:t>
      </w:r>
    </w:p>
    <w:p w14:paraId="6CBCD6B7">
      <w:pPr>
        <w:pStyle w:val="2"/>
        <w:keepNext w:val="0"/>
        <w:keepLines w:val="0"/>
        <w:widowControl/>
        <w:suppressLineNumbers w:val="0"/>
      </w:pPr>
      <w:r>
        <w:t>2019年</w:t>
      </w:r>
    </w:p>
    <w:p w14:paraId="54E83948">
      <w:pPr>
        <w:pStyle w:val="2"/>
        <w:keepNext w:val="0"/>
        <w:keepLines w:val="0"/>
        <w:widowControl/>
        <w:suppressLineNumbers w:val="0"/>
      </w:pPr>
      <w:r>
        <w:t>油画作品《风和日暄》入选第八届全国（大芬）中青年油画展获入会资格（最高奖）（中国美术家协会）</w:t>
      </w:r>
    </w:p>
    <w:p w14:paraId="38EECE87">
      <w:pPr>
        <w:pStyle w:val="2"/>
        <w:keepNext w:val="0"/>
        <w:keepLines w:val="0"/>
        <w:widowControl/>
        <w:suppressLineNumbers w:val="0"/>
      </w:pPr>
      <w:r>
        <w:t>油画作品《岁月静好系列二》入选得境取象—第二届东亿中国油画作品展</w:t>
      </w:r>
    </w:p>
    <w:p w14:paraId="0907890D">
      <w:pPr>
        <w:pStyle w:val="2"/>
        <w:keepNext w:val="0"/>
        <w:keepLines w:val="0"/>
        <w:widowControl/>
        <w:suppressLineNumbers w:val="0"/>
      </w:pPr>
      <w:r>
        <w:t>油画作品《故乡的海》入选精神·图式——首届中国写意油画双年展全国巡展（北京当代中国写意油画研究院）</w:t>
      </w:r>
    </w:p>
    <w:p w14:paraId="31551B08">
      <w:pPr>
        <w:pStyle w:val="2"/>
        <w:keepNext w:val="0"/>
        <w:keepLines w:val="0"/>
        <w:widowControl/>
        <w:suppressLineNumbers w:val="0"/>
      </w:pPr>
      <w:r>
        <w:t>油画作品《故里风暖系列七》《丝路古城系列三》《丝路古城系列五》入选大路西行—中国油画作品展（中国油画学会）</w:t>
      </w:r>
    </w:p>
    <w:p w14:paraId="6A937750">
      <w:pPr>
        <w:pStyle w:val="2"/>
        <w:keepNext w:val="0"/>
        <w:keepLines w:val="0"/>
        <w:widowControl/>
        <w:suppressLineNumbers w:val="0"/>
      </w:pPr>
    </w:p>
    <w:p w14:paraId="2117FBAA">
      <w:pPr>
        <w:pStyle w:val="2"/>
        <w:keepNext w:val="0"/>
        <w:keepLines w:val="0"/>
        <w:widowControl/>
        <w:suppressLineNumbers w:val="0"/>
      </w:pPr>
      <w:r>
        <w:t>油画作品《乘风破浪系列二》入选第七届世界军人运动会全国美术作品展（中国美术家协会）</w:t>
      </w:r>
    </w:p>
    <w:p w14:paraId="709756CE">
      <w:pPr>
        <w:pStyle w:val="2"/>
        <w:keepNext w:val="0"/>
        <w:keepLines w:val="0"/>
        <w:widowControl/>
        <w:suppressLineNumbers w:val="0"/>
      </w:pPr>
      <w:r>
        <w:t>2018年</w:t>
      </w:r>
    </w:p>
    <w:p w14:paraId="69DF029A">
      <w:pPr>
        <w:pStyle w:val="2"/>
        <w:keepNext w:val="0"/>
        <w:keepLines w:val="0"/>
        <w:widowControl/>
        <w:suppressLineNumbers w:val="0"/>
      </w:pPr>
      <w:r>
        <w:t>油画作品《故里风暖系列六》入选2018·首届大芬国际油画双年展(中国美术家协会)</w:t>
      </w:r>
    </w:p>
    <w:p w14:paraId="544618A9">
      <w:pPr>
        <w:pStyle w:val="2"/>
        <w:keepNext w:val="0"/>
        <w:keepLines w:val="0"/>
        <w:widowControl/>
        <w:suppressLineNumbers w:val="0"/>
      </w:pPr>
      <w:r>
        <w:t>油画作品《丝路古城之风和日暖》入选得境取象—首届东亿中国油画作品展</w:t>
      </w:r>
    </w:p>
    <w:p w14:paraId="4B1ABE6D">
      <w:pPr>
        <w:pStyle w:val="2"/>
        <w:keepNext w:val="0"/>
        <w:keepLines w:val="0"/>
        <w:widowControl/>
        <w:suppressLineNumbers w:val="0"/>
      </w:pPr>
      <w:r>
        <w:t>油画作品《醉红原》入选“高原·高原——第七届中国西部美术展油画雕塑年度展”获一等奖（最高奖）并被组委会收藏。</w:t>
      </w:r>
    </w:p>
    <w:p w14:paraId="5418A356">
      <w:pPr>
        <w:pStyle w:val="2"/>
        <w:keepNext w:val="0"/>
        <w:keepLines w:val="0"/>
        <w:widowControl/>
        <w:suppressLineNumbers w:val="0"/>
      </w:pPr>
      <w:r>
        <w:t>油画作品《岁月静好》入选“逐梦·威海卫”2018全国风景、静物油画作品展获入会资格（最高奖）并被组委会收藏。（中国美术家协会）</w:t>
      </w:r>
    </w:p>
    <w:p w14:paraId="2046B20F">
      <w:pPr>
        <w:pStyle w:val="2"/>
        <w:keepNext w:val="0"/>
        <w:keepLines w:val="0"/>
        <w:widowControl/>
        <w:suppressLineNumbers w:val="0"/>
      </w:pPr>
      <w:r>
        <w:t>油画作品《故里风暖系列二》入选第三届最绘画—全国青年油画作品展全国巡展（中国油画学会）</w:t>
      </w:r>
    </w:p>
    <w:p w14:paraId="6D82CD22">
      <w:pPr>
        <w:pStyle w:val="2"/>
        <w:keepNext w:val="0"/>
        <w:keepLines w:val="0"/>
        <w:widowControl/>
        <w:suppressLineNumbers w:val="0"/>
      </w:pPr>
      <w:r>
        <w:t>油画作品《故里风暖》入选可见之诗—第三届中国油画风景作品展（中国油画学会）</w:t>
      </w:r>
    </w:p>
    <w:p w14:paraId="75125363">
      <w:pPr>
        <w:pStyle w:val="2"/>
        <w:keepNext w:val="0"/>
        <w:keepLines w:val="0"/>
        <w:widowControl/>
        <w:suppressLineNumbers w:val="0"/>
      </w:pPr>
      <w:r>
        <w:t>2017年</w:t>
      </w:r>
    </w:p>
    <w:p w14:paraId="146D89B6">
      <w:pPr>
        <w:pStyle w:val="2"/>
        <w:keepNext w:val="0"/>
        <w:keepLines w:val="0"/>
        <w:widowControl/>
        <w:suppressLineNumbers w:val="0"/>
      </w:pPr>
      <w:r>
        <w:t>油画作品《故里炊烟》入选第六届全国（大芬）中青年油画展（中国美术家协会）</w:t>
      </w:r>
    </w:p>
    <w:p w14:paraId="04E5396A">
      <w:pPr>
        <w:pStyle w:val="2"/>
        <w:keepNext w:val="0"/>
        <w:keepLines w:val="0"/>
        <w:widowControl/>
        <w:suppressLineNumbers w:val="0"/>
      </w:pPr>
      <w:r>
        <w:t>2016年</w:t>
      </w:r>
    </w:p>
    <w:p w14:paraId="4CDE4627">
      <w:pPr>
        <w:pStyle w:val="2"/>
        <w:keepNext w:val="0"/>
        <w:keepLines w:val="0"/>
        <w:widowControl/>
        <w:suppressLineNumbers w:val="0"/>
      </w:pPr>
      <w:r>
        <w:t>油画作品《冬韵》入选可见之诗—第二届中国油画风景作品展获佳作奖并被组委会收藏（中国油画学会）</w:t>
      </w:r>
    </w:p>
    <w:p w14:paraId="162803E3">
      <w:pPr>
        <w:pStyle w:val="2"/>
        <w:keepNext w:val="0"/>
        <w:keepLines w:val="0"/>
        <w:widowControl/>
        <w:suppressLineNumbers w:val="0"/>
      </w:pPr>
    </w:p>
    <w:p w14:paraId="60E5F469">
      <w:pPr>
        <w:pStyle w:val="2"/>
        <w:keepNext w:val="0"/>
        <w:keepLines w:val="0"/>
        <w:widowControl/>
        <w:suppressLineNumbers w:val="0"/>
      </w:pPr>
      <w:r>
        <w:t>联合捐赠油画作品慈善拍卖：</w:t>
      </w:r>
    </w:p>
    <w:p w14:paraId="128F9764">
      <w:pPr>
        <w:pStyle w:val="2"/>
        <w:keepNext w:val="0"/>
        <w:keepLines w:val="0"/>
        <w:widowControl/>
        <w:suppressLineNumbers w:val="0"/>
      </w:pPr>
      <w:r>
        <w:t>2023年真爱梦想公益基金会温暖同行 让爱流动分享爱慈善义拍作品《雪韵》成交价30万元</w:t>
      </w:r>
    </w:p>
    <w:p w14:paraId="04102260">
      <w:pPr>
        <w:pStyle w:val="2"/>
        <w:keepNext w:val="0"/>
        <w:keepLines w:val="0"/>
        <w:widowControl/>
        <w:suppressLineNumbers w:val="0"/>
      </w:pPr>
      <w:r>
        <w:t>2020年真爱梦想公益基金会信守温度，爱予力量分享爱慈善义拍作品《见山系列十六》成交价28万元</w:t>
      </w:r>
    </w:p>
    <w:p w14:paraId="6B056AB7">
      <w:pPr>
        <w:pStyle w:val="2"/>
        <w:keepNext w:val="0"/>
        <w:keepLines w:val="0"/>
        <w:widowControl/>
        <w:suppressLineNumbers w:val="0"/>
      </w:pPr>
      <w:r>
        <w:t>2020年广东宋庆龄基金会“唯艺术·唯有信”抗疫慈善线上拍卖会义拍作品《故里风暖系列六十》成交价1万元</w:t>
      </w:r>
    </w:p>
    <w:p w14:paraId="66608E1C">
      <w:pPr>
        <w:pStyle w:val="2"/>
        <w:keepNext w:val="0"/>
        <w:keepLines w:val="0"/>
        <w:widowControl/>
        <w:suppressLineNumbers w:val="0"/>
      </w:pPr>
      <w:r>
        <w:t>2019年北京桂馨慈善基金会馨心相印慈善之夜义拍作品《南方的海》成交价5万元</w:t>
      </w:r>
    </w:p>
    <w:p w14:paraId="1B6227F1">
      <w:pPr>
        <w:pStyle w:val="2"/>
        <w:keepNext w:val="0"/>
        <w:keepLines w:val="0"/>
        <w:widowControl/>
        <w:suppressLineNumbers w:val="0"/>
      </w:pPr>
      <w:r>
        <w:t>2019年真爱梦想公益基金会追梦无界，深耕未来分享爱慈善义拍作品《岁月静好之江南韵》成交价20万元</w:t>
      </w:r>
    </w:p>
    <w:p w14:paraId="48948EF9">
      <w:pPr>
        <w:pStyle w:val="2"/>
        <w:keepNext w:val="0"/>
        <w:keepLines w:val="0"/>
        <w:widowControl/>
        <w:suppressLineNumbers w:val="0"/>
      </w:pPr>
      <w:r>
        <w:t>2018年真爱梦想公益基金会美好无界，深耕梦想分享爱慈善义拍作品《冬之韵》和《故乡的渡口》成交价共50万元</w:t>
      </w:r>
    </w:p>
    <w:p w14:paraId="4E66FC44">
      <w:pPr>
        <w:pStyle w:val="2"/>
        <w:keepNext w:val="0"/>
        <w:keepLines w:val="0"/>
        <w:widowControl/>
        <w:suppressLineNumbers w:val="0"/>
      </w:pPr>
      <w:r>
        <w:t>2017年真爱梦想公益基金会真爱无界，赋能未来分享爱慈善义拍作品《瑞雪》和《江南韵》成交价共70万元</w:t>
      </w:r>
    </w:p>
    <w:p w14:paraId="13E75377">
      <w:pPr>
        <w:pStyle w:val="2"/>
        <w:keepNext w:val="0"/>
        <w:keepLines w:val="0"/>
        <w:widowControl/>
        <w:suppressLineNumbers w:val="0"/>
      </w:pPr>
    </w:p>
    <w:p w14:paraId="28F11C96">
      <w:pPr>
        <w:pStyle w:val="2"/>
        <w:keepNext w:val="0"/>
        <w:keepLines w:val="0"/>
        <w:widowControl/>
        <w:suppressLineNumbers w:val="0"/>
      </w:pPr>
      <w:r>
        <w:t>作品被公共机构收藏：大芬美术馆、罗映球美术馆、十笏园美术馆、福田书画院、 威海佳润美术馆、陕西省美术博物馆、茂名博物馆  遵义美术馆  深圳画院  李自健美术馆  深圳图书馆</w:t>
      </w:r>
    </w:p>
    <w:p w14:paraId="2B3B65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2512B"/>
    <w:rsid w:val="513A2CF1"/>
    <w:rsid w:val="7FB5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2025-09-16T16:25:00Z</dcterms:created>
  <dc:creator>Administrator</dc:creator>
  <cp:lastModifiedBy>Administrator</cp:lastModifiedBy>
  <dcterms:modified xsi:type="dcterms:W3CDTF">2025-10-08T05:25:03Z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6EED5B592DDE4D569053B2B22D7D8E4A_12</vt:lpwstr>
  </property>
</Properties>
</file>