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7"/>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0288"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0288;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5408"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5408;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8"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13" w:type="dxa"/>
          <w:bottom w:w="0" w:type="dxa"/>
          <w:right w:w="113" w:type="dxa"/>
        </w:tblCellMar>
      </w:tblPr>
      <w:tblGrid>
        <w:gridCol w:w="606"/>
        <w:gridCol w:w="934"/>
        <w:gridCol w:w="3150"/>
        <w:gridCol w:w="856"/>
        <w:gridCol w:w="1134"/>
        <w:gridCol w:w="366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606" w:type="dxa"/>
            <w:tcBorders>
              <w:tl2br w:val="nil"/>
              <w:tr2bl w:val="nil"/>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l2br w:val="nil"/>
              <w:tr2bl w:val="nil"/>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l2br w:val="nil"/>
              <w:tr2bl w:val="nil"/>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606" w:type="dxa"/>
            <w:tcBorders>
              <w:tl2br w:val="nil"/>
              <w:tr2bl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l2br w:val="nil"/>
              <w:tr2bl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l2br w:val="nil"/>
              <w:tr2bl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p>
    <w:bookmarkEnd w:id="2"/>
    <w:p>
      <w:pPr>
        <w:rPr>
          <w:rFonts w:ascii="阿里巴巴普惠体 R" w:hAnsi="阿里巴巴普惠体 R" w:eastAsia="阿里巴巴普惠体 R" w:cs="阿里巴巴普惠体 R"/>
          <w:b/>
          <w:spacing w:val="10"/>
          <w:sz w:val="11"/>
          <w:szCs w:val="11"/>
          <w:lang w:eastAsia="zh-CN"/>
        </w:rPr>
      </w:pPr>
      <w:bookmarkStart w:id="4" w:name="_Hlk37317855"/>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2336"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4144;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08" w:type="dxa"/>
          <w:bottom w:w="0" w:type="dxa"/>
          <w:right w:w="108" w:type="dxa"/>
        </w:tblCellMar>
      </w:tblPr>
      <w:tblGrid>
        <w:gridCol w:w="1421"/>
        <w:gridCol w:w="2884"/>
        <w:gridCol w:w="4724"/>
        <w:gridCol w:w="1104"/>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421"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249" w:hRule="atLeast"/>
          <w:jc w:val="center"/>
        </w:trPr>
        <w:tc>
          <w:tcPr>
            <w:tcW w:w="1421"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val="0"/>
                <w:bCs w:val="0"/>
                <w:iCs/>
                <w:color w:val="0D0D0D"/>
                <w:sz w:val="20"/>
                <w:szCs w:val="20"/>
                <w:lang w:eastAsia="zh-CN"/>
              </w:rPr>
              <w:t>{% vm %}{{ row.m_type  }}</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3360"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9"/>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3120;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4384"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2096;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131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l2br w:val="nil"/>
              <w:tr2bl w:val="nil"/>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NM_005157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NM_001014431.1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NM_005465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NM_004304.4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NM_000044.3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NM_021913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NM_004333.4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NM_053056.2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NM_000075.3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NM_001145306.1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NM_001904.3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NM_005228.3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NM_004448.3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NM_001982.3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NM_005235.2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NM_001136154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NM_001122740.1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NM_001163148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NM_001079675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NM_001174067.1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NM_000141.4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NM_213647.2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NM_002067.4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NM_002072.4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NM_001130442.2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NM_005896.3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NM_002168.3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NM_002227.3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NM_004972.3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NM_000215.3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NM_000222.2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NM_033360.3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NM_002755.3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NM_030662.3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NM_001127500.2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NM_002467.4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NM_001293228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NM_001007792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NM_001012338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NM_006206.4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NM_006218.3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NM_015869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NM_002880.3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NM_020975.4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NM_002944.2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NM_005631.4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20"/>
          <w:szCs w:val="20"/>
          <w:lang w:eastAsia="zh-CN"/>
        </w:rPr>
        <w:sectPr>
          <w:headerReference r:id="rId3" w:type="default"/>
          <w:footerReference r:id="rId4" w:type="default"/>
          <w:pgSz w:w="11910" w:h="16840"/>
          <w:pgMar w:top="960" w:right="940" w:bottom="340" w:left="940" w:header="340" w:footer="567" w:gutter="0"/>
          <w:pgBorders>
            <w:top w:val="none" w:sz="0" w:space="0"/>
            <w:left w:val="none" w:sz="0" w:space="0"/>
            <w:bottom w:val="none" w:sz="0" w:space="0"/>
            <w:right w:val="none" w:sz="0" w:space="0"/>
          </w:pgBorders>
          <w:pgNumType w:start="1"/>
          <w:cols w:space="720" w:num="1"/>
          <w:docGrid w:linePitch="299" w:charSpace="0"/>
        </w:sectPr>
      </w:pPr>
      <w:r>
        <w:rPr>
          <w:rFonts w:ascii="阿里巴巴普惠体 R" w:hAnsi="阿里巴巴普惠体 R" w:eastAsia="阿里巴巴普惠体 R" w:cs="阿里巴巴普惠体 R"/>
          <w:spacing w:val="10"/>
          <w:sz w:val="20"/>
          <w:szCs w:val="20"/>
          <w:lang w:eastAsia="zh-CN"/>
        </w:rPr>
        <w:br w:type="page"/>
      </w:r>
    </w:p>
    <w:p>
      <w:pPr>
        <w:tabs>
          <w:tab w:val="left" w:pos="1773"/>
        </w:tabs>
        <w:rPr>
          <w:rFonts w:ascii="阿里巴巴普惠体 R" w:hAnsi="阿里巴巴普惠体 R" w:eastAsia="阿里巴巴普惠体 R" w:cs="阿里巴巴普惠体 R"/>
          <w:spacing w:val="10"/>
          <w:sz w:val="19"/>
          <w:lang w:eastAsia="zh-CN"/>
        </w:rPr>
      </w:pPr>
      <w:bookmarkStart w:id="6" w:name="_Toc487027349"/>
      <w:r>
        <w:rPr>
          <w:lang w:eastAsia="zh-CN"/>
        </w:rPr>
        <mc:AlternateContent>
          <mc:Choice Requires="wps">
            <w:drawing>
              <wp:anchor distT="0" distB="0" distL="114300" distR="114300" simplePos="0" relativeHeight="251667456"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9024;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643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bidi w:val="0"/>
        <w:rPr>
          <w:rFonts w:hint="default"/>
          <w:lang w:val="en-US" w:eastAsia="zh-CN"/>
        </w:rPr>
      </w:pPr>
      <w:r>
        <w:rPr>
          <w:rFonts w:hint="eastAsia"/>
          <w:lang w:val="en-US" w:eastAsia="zh-CN"/>
        </w:rPr>
        <w:t>{% if okr %}</w:t>
      </w:r>
    </w:p>
    <w:p>
      <w:pPr>
        <w:rPr>
          <w:rFonts w:hint="eastAsia"/>
          <w:lang w:eastAsia="zh-CN"/>
        </w:rPr>
      </w:pPr>
      <w:r>
        <w:rPr>
          <w:rFonts w:hint="eastAsia"/>
          <w:lang w:eastAsia="zh-CN"/>
        </w:rPr>
        <w:br w:type="page"/>
      </w:r>
    </w:p>
    <w:p>
      <w:pPr>
        <w:pStyle w:val="2"/>
        <w:spacing w:before="0"/>
        <w:ind w:left="0" w:firstLine="480" w:firstLineChars="200"/>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p>
    <w:p>
      <w:pPr>
        <w:pStyle w:val="2"/>
        <w:spacing w:before="0"/>
        <w:ind w:left="0" w:firstLine="52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17632" behindDoc="1" locked="0" layoutInCell="1" allowOverlap="1">
                <wp:simplePos x="0" y="0"/>
                <wp:positionH relativeFrom="column">
                  <wp:posOffset>19050</wp:posOffset>
                </wp:positionH>
                <wp:positionV relativeFrom="paragraph">
                  <wp:posOffset>-17145</wp:posOffset>
                </wp:positionV>
                <wp:extent cx="2326640" cy="267335"/>
                <wp:effectExtent l="0" t="0" r="16510" b="18415"/>
                <wp:wrapNone/>
                <wp:docPr id="55" name="组合 55"/>
                <wp:cNvGraphicFramePr/>
                <a:graphic xmlns:a="http://schemas.openxmlformats.org/drawingml/2006/main">
                  <a:graphicData uri="http://schemas.microsoft.com/office/word/2010/wordprocessingGroup">
                    <wpg:wgp>
                      <wpg:cNvGrpSpPr/>
                      <wpg:grpSpPr>
                        <a:xfrm>
                          <a:off x="0" y="0"/>
                          <a:ext cx="2326640" cy="267335"/>
                          <a:chOff x="0" y="0"/>
                          <a:chExt cx="2328029" cy="267335"/>
                        </a:xfrm>
                      </wpg:grpSpPr>
                      <pic:pic xmlns:pic="http://schemas.openxmlformats.org/drawingml/2006/picture">
                        <pic:nvPicPr>
                          <pic:cNvPr id="225" name="图片 225"/>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6" name="矩形: 圆角 226"/>
                        <wps:cNvSpPr/>
                        <wps:spPr>
                          <a:xfrm>
                            <a:off x="157444" y="0"/>
                            <a:ext cx="217058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pt;margin-top:-1.35pt;height:21.05pt;width:183.2pt;z-index:-251598848;mso-width-relative:page;mso-height-relative:page;" coordsize="2328029,267335" o:gfxdata="UEsFBgAAAAAAAAAAAAAAAAAAAAAAAFBLAwQKAAAAAACHTuJAAAAAAAAAAAAAAAAABAAAAGRycy9Q&#10;SwMEFAAAAAgAh07iQO1yhtnYAAAABwEAAA8AAABkcnMvZG93bnJldi54bWxNj0FPwkAQhe8m/ofN&#10;mHiDbaki1m6JIeqJkAgmxNvQDm1Dd7bpLi38e8eTnuZN3uS9b7LlxbZqoN43jg3E0wgUceHKhisD&#10;X7v3yQKUD8glto7JwJU8LPPbmwzT0o38ScM2VEpC2KdooA6hS7X2RU0W/dR1xOIdXW8xyNpXuuxx&#10;lHDb6lkUzbXFhqWhxo5WNRWn7dka+BhxfE3it2F9Oq6u37vHzX4dkzH3d3H0AirQJfwdwy++oEMu&#10;TAd35tKr1kAinwQDk9kTKLGT+fMDqIMImTrP9H/+/AdQSwMEFAAAAAgAh07iQFrajNKLAwAA+QcA&#10;AA4AAABkcnMvZTJvRG9jLnhtbJ1VyW7kNhC9B8g/ELrHUqs3W3B70LBjYwAn04gzyJlNUQtCkQxJ&#10;ddtzDrLcglwTIEAuQb5hkPkbY+Yz8kipF7edZebQ6mKxWPX4qop1+uy2EWTFja2VnEWDoyQiXDKV&#10;17KcRS+/vPzkOCLWUZlToSSfRXfcRs/OPv7odK0znqpKiZwbAifSZms9iyrndBbHllW8ofZIaS6x&#10;WSjTUIelKePc0DW8NyJOk2QSr5XJtVGMWwvtRbcZnQX/RcGZe1EUljsiZhGwufA14bv03/jslGal&#10;obqqWQ+DfgCKhtYSQbeuLqijpDX1I1dNzYyyqnBHTDWxKoqa8XAH3GaQHNzmyqhWh7uU2brUW5pA&#10;7QFPH+yWfb5aGFLns2g8joikDXL09vW39z/9QKAAO2tdZjC6MvpGL0yvKLuVv/BtYRr/j6uQ28Dr&#10;3ZZXfusIgzIdppPJCPQz7KWT6XAYXNOMVcjOo2Os+nR38DhJTw4PxpuwsUe3BaNrluHX0wTpEU3/&#10;XU445VrDQbr3JleLmi1Mt9hRlaZbru5/efP2x++J14Abf8abdYeoR3Ot2NeWSHVeUVnyudUoSTSK&#10;t44fmoflg4hLUevLWgjPr5f7m6F8D9L/xL260rpQrG24dF2vGC6oQ6PaqtY2IibjzZIj9eZ5HgDR&#10;zDrDHat8wAKBvwBYD3RvI6DcAfNXsCiM/1sKg/EwQfYPKmGbUFBmrLviqiFeADQgQDJoRlfXtsey&#10;MfFqqTxBwEgzIR8o4NNrAt4OYRAB2Bc1Xhu74ROrR4y+V0PdVFT7kvFu96tksu2o3/68/+v3jNz/&#10;+t27P35GtUy61grm276y/8TkYDwdjUYReaKzBtNkfPw+fKpW5j6t/0aqVaLON4VnTbk8F4asKJ7Q&#10;4XSSnKThrGibz1TeqafjJAlvqa+Uzr6rmn1HQpI12n88gilhFI99gXKE2GjUoJVlRKgoMUWYMyHC&#10;Xm59yi+orbpwAV/ooD7Hnvgux15aqvwOj5pRqB+Esppd1jh/Ta1bUIPnHUqMLPcCn0IogFK9FJFK&#10;mVdP6b09igS7EVljXADwNy3FQ0HEc4nyORmM/APnwmI0nqZYmP2d5f6ObJtzBToHAV0Qvb0TG7Ew&#10;qvkKk23uo2KLSobYHTX94tx1YwyzkfH5PJhhpmjqruWNxts36Emct04VdeidHTtIj1+gCYIU5ktI&#10;WT8L/QDbXwer3cQ++xt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7XKG2dgAAAAHAQAADwAAAAAAAAABACAAAAA4AAAAZHJzL2Rvd25yZXYueG1s&#10;UEsBAhQAFAAAAAgAh07iQFrajNKLAwAA+QcAAA4AAAAAAAAAAQAgAAAAPQ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B3I7ha/AAAA3AAAAA8AAABkcnMvZG93bnJldi54bWxFj81rAjEUxO9C/4fw&#10;Ct5qdlcUXY0eFKH05hfo7bl57q5uXpYk9aN/fVMoeBxm5jfMdP4wjbiR87VlBWkvAUFcWF1zqWC3&#10;XX2MQPiArLGxTAqe5GE+e+tMMdf2zmu6bUIpIoR9jgqqENpcSl9UZND3bEscvbN1BkOUrpTa4T3C&#10;TSOzJBlKgzXHhQpbWlRUXDffRgF/yZ9wXC+f4/25f3SnxX5wOaRKdd/TZAIi0CO8wv/tT60gywbw&#10;dyYeATn7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dyO4WvwAAANw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226" o:spid="_x0000_s1026" o:spt="2" style="position:absolute;left:157444;top:0;height:267335;width:2170585;v-text-anchor:middle;" fillcolor="#376092 [2404]" filled="t" stroked="f" coordsize="21600,21600" arcsize="0.166666666666667" o:gfxdata="UEsFBgAAAAAAAAAAAAAAAAAAAAAAAFBLAwQKAAAAAACHTuJAAAAAAAAAAAAAAAAABAAAAGRycy9Q&#10;SwMEFAAAAAgAh07iQL6IQ+a9AAAA3AAAAA8AAABkcnMvZG93bnJldi54bWxFj0+LwjAUxO/Cfofw&#10;Frxp0h5UqlFkYUWERfwDenw0z7bavJQmVvfbG2Fhj8PM/IaZLZ62Fh21vnKsIRkqEMS5MxUXGo6H&#10;78EEhA/IBmvHpOGXPCzmH70ZZsY9eEfdPhQiQthnqKEMocmk9HlJFv3QNcTRu7jWYoiyLaRp8RHh&#10;tpapUiNpseK4UGJDXyXlt/3dash3Y3U6m625Xl23mSw3PzJZBa37n4maggj0DP/hv/baaEjTEbzP&#10;xCMg5y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ohD5r0AAADcAAAADwAAAAAAAAABACAAAAA4AAAAZHJzL2Rvd25yZXYu&#10;eG1sUEsBAhQAFAAAAAgAh07iQDMvBZ47AAAAOQAAABAAAAAAAAAAAQAgAAAAIgEAAGRycy9zaGFw&#10;ZXhtbC54bWxQSwUGAAAAAAYABgBbAQAAzAMAAAAA&#10;">
                  <v:fill on="t" focussize="0,0"/>
                  <v:stroke on="f" weight="2pt"/>
                  <v:imagedata o:title=""/>
                  <o:lock v:ext="edit" aspectratio="f"/>
                </v:roundrect>
              </v:group>
            </w:pict>
          </mc:Fallback>
        </mc:AlternateConten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样本癌症类型</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 非小细胞性肺癌</w:t>
      </w:r>
    </w:p>
    <w:p>
      <w:pPr>
        <w:rPr>
          <w:lang w:eastAsia="zh-CN"/>
        </w:rPr>
      </w:pPr>
    </w:p>
    <w:p>
      <w:pPr>
        <w:rPr>
          <w:rFonts w:ascii="阿里巴巴普惠体 R" w:hAnsi="阿里巴巴普惠体 R" w:eastAsia="阿里巴巴普惠体 R" w:cs="阿里巴巴普惠体 R"/>
          <w:spacing w:val="10"/>
          <w:sz w:val="16"/>
          <w:szCs w:val="16"/>
          <w:lang w:eastAsia="zh-CN"/>
        </w:rPr>
      </w:pP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bCs/>
                <w:kern w:val="2"/>
                <w:sz w:val="20"/>
                <w:szCs w:val="20"/>
                <w:lang w:eastAsia="zh-CN"/>
              </w:rPr>
              <w:t>临床上显著生物标志物</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基因组改变</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row in okr_sign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90"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val="0"/>
                <w:bCs w:val="0"/>
                <w:iCs/>
                <w:color w:val="0D0D0D"/>
                <w:sz w:val="20"/>
                <w:szCs w:val="20"/>
                <w:lang w:eastAsia="zh-CN"/>
              </w:rPr>
              <w:t xml:space="preserve">{% vm %}{{ </w:t>
            </w:r>
            <w:r>
              <w:rPr>
                <w:rFonts w:hint="eastAsia" w:ascii="阿里巴巴普惠体 R" w:hAnsi="阿里巴巴普惠体 R" w:eastAsia="阿里巴巴普惠体 R" w:cs="阿里巴巴普惠体 R"/>
                <w:b w:val="0"/>
                <w:bCs w:val="0"/>
                <w:iCs/>
                <w:color w:val="0D0D0D"/>
                <w:sz w:val="20"/>
                <w:szCs w:val="20"/>
                <w:lang w:val="en-US" w:eastAsia="zh-CN"/>
              </w:rPr>
              <w:t>row.mutation</w:t>
            </w:r>
            <w:r>
              <w:rPr>
                <w:rFonts w:hint="eastAsia" w:ascii="阿里巴巴普惠体 R" w:hAnsi="阿里巴巴普惠体 R" w:eastAsia="阿里巴巴普惠体 R" w:cs="阿里巴巴普惠体 R"/>
                <w:b w:val="0"/>
                <w:bCs w:val="0"/>
                <w:iCs/>
                <w:color w:val="0D0D0D"/>
                <w:sz w:val="20"/>
                <w:szCs w:val="20"/>
                <w:lang w:eastAsia="zh-CN"/>
              </w:rPr>
              <w:t xml:space="preserve"> }}</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hint="eastAsia" w:ascii="阿里巴巴普惠体 R" w:hAnsi="阿里巴巴普惠体 R" w:eastAsia="阿里巴巴普惠体 R" w:cs="阿里巴巴普惠体 R"/>
                <w:spacing w:val="10"/>
                <w:sz w:val="13"/>
                <w:szCs w:val="13"/>
                <w:lang w:eastAsia="zh-CN"/>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spacing w:before="120" w:beforeLines="50"/>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t>FDA: 美国食品药品监督管理局, NCCN: 美国国家综合癌症网络, EMA: 欧洲药品管理局, ESMO: 欧洲肿瘤医学内科学会. 圆括号中的数字为有证据支持的相应治疗的数目。</w:t>
      </w:r>
    </w:p>
    <w:p>
      <w:pPr>
        <w:tabs>
          <w:tab w:val="left" w:pos="2400"/>
        </w:tabs>
        <w:rPr>
          <w:rFonts w:ascii="阿里巴巴普惠体 R" w:hAnsi="阿里巴巴普惠体 R" w:eastAsia="阿里巴巴普惠体 R" w:cs="阿里巴巴普惠体 R"/>
          <w:spacing w:val="10"/>
          <w:sz w:val="16"/>
          <w:szCs w:val="16"/>
          <w:lang w:eastAsia="zh-CN"/>
        </w:rPr>
      </w:pPr>
    </w:p>
    <w:p>
      <w:pPr>
        <w:tabs>
          <w:tab w:val="left" w:pos="2400"/>
        </w:tabs>
        <w:rPr>
          <w:rFonts w:hint="default" w:ascii="阿里巴巴普惠体 R" w:hAnsi="阿里巴巴普惠体 R" w:eastAsia="阿里巴巴普惠体 R" w:cs="阿里巴巴普惠体 R"/>
          <w:spacing w:val="10"/>
          <w:sz w:val="16"/>
          <w:szCs w:val="16"/>
          <w:lang w:val="en-US"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7328" behindDoc="1" locked="0" layoutInCell="1" allowOverlap="1">
                <wp:simplePos x="0" y="0"/>
                <wp:positionH relativeFrom="column">
                  <wp:posOffset>67310</wp:posOffset>
                </wp:positionH>
                <wp:positionV relativeFrom="paragraph">
                  <wp:posOffset>180975</wp:posOffset>
                </wp:positionV>
                <wp:extent cx="2043430" cy="267335"/>
                <wp:effectExtent l="0" t="0" r="13970" b="18415"/>
                <wp:wrapNone/>
                <wp:docPr id="45" name="组合 45"/>
                <wp:cNvGraphicFramePr/>
                <a:graphic xmlns:a="http://schemas.openxmlformats.org/drawingml/2006/main">
                  <a:graphicData uri="http://schemas.microsoft.com/office/word/2010/wordprocessingGroup">
                    <wpg:wgp>
                      <wpg:cNvGrpSpPr/>
                      <wpg:grpSpPr>
                        <a:xfrm>
                          <a:off x="0" y="0"/>
                          <a:ext cx="2043546" cy="267335"/>
                          <a:chOff x="0" y="0"/>
                          <a:chExt cx="2044766" cy="267335"/>
                        </a:xfrm>
                      </wpg:grpSpPr>
                      <pic:pic xmlns:pic="http://schemas.openxmlformats.org/drawingml/2006/picture">
                        <pic:nvPicPr>
                          <pic:cNvPr id="228" name="图片 228"/>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9" name="矩形: 圆角 229"/>
                        <wps:cNvSpPr/>
                        <wps:spPr>
                          <a:xfrm>
                            <a:off x="157444" y="0"/>
                            <a:ext cx="188732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pt;margin-top:14.25pt;height:21.05pt;width:160.9pt;z-index:-251569152;mso-width-relative:page;mso-height-relative:page;" coordsize="2044766,267335" o:gfxdata="UEsFBgAAAAAAAAAAAAAAAAAAAAAAAFBLAwQKAAAAAACHTuJAAAAAAAAAAAAAAAAABAAAAGRycy9Q&#10;SwMEFAAAAAgAh07iQOJaYTPXAAAACAEAAA8AAABkcnMvZG93bnJldi54bWxNj0FLw0AQhe+C/2EZ&#10;wZvdTWJridkUKeqpCLaCeJtmp0lodjdkt0n77x1P9vj4Hm++KVZn24mRhtB6pyGZKRDkKm9aV2v4&#10;2r09LEGEiM5g5x1puFCAVXl7U2Bu/OQ+adzGWvCICzlqaGLscylD1ZDFMPM9OWYHP1iMHIdamgEn&#10;HredTJVaSIut4wsN9rRuqDpuT1bD+4TTS5a8jpvjYX352c0/vjcJaX1/l6hnEJHO8b8Mf/qsDiU7&#10;7f3JmSA6zmrBTQ3pcg6CeZaljyD2Gp4YyLKQ1w+Uv1BLAwQUAAAACACHTuJA6h8ZpI8DAAD5BwAA&#10;DgAAAGRycy9lMm9Eb2MueG1snVXLbuM2FN0X6D8Q2jeSZdlOhDgDI2mCAdKO0XTQNU1RD5QiWZK2&#10;k1kXfeyKblugQDdFv2HQ+Zsg8xk9pORH4uljZmGZvLy8PDz3XN7TZ7etICtubKPkNBocJRHhkqmi&#10;kdU0evnl5SfHEbGOyoIKJfk0uuM2enb28Uena53zVNVKFNwQBJE2X+tpVDun8zi2rOYttUdKc4nF&#10;UpmWOkxNFReGrhG9FXGaJON4rUyhjWLcWlgvusXoLMQvS87ci7K03BExjYDNha8J34X/xmenNK8M&#10;1XXDehj0A1C0tJE4dBvqgjpKlqY5CNU2zCirSnfEVBursmwYD3fAbQbJk9tcGbXU4S5Vvq70liZQ&#10;+4SnDw7LPl/NDWmKaZSNIiJpixw9vP72/qcfCAxgZ62rHE5XRt/ouekNVTfzF74tTev/cRVyG3i9&#10;2/LKbx1hMKZJNhxl44gwrKXjyXAYQtOc1cjOwTZWf7rbmE3GBxvjzbGxR7cFoxuW49fThNEBTf8t&#10;J+xyS8NBuo8mV/OGzU032VGVplB1x9X9L28efvyeeAu48Xu8W7eJejTXin1tiVTnNZUVn1kNSaJQ&#10;vHf82D1MH524EI2+bITw/PpxfzPI90n633GvTloXii1bLl1XK4YL6lCotm60jYjJebvgSL15XgRA&#10;NLfOcMdqf2CJg78AWA90byGg3AHzV7AQxv+VwmA0TJD9J0rYJhSUGeuuuGqJHwAaECAZNKera9tj&#10;2bh4s1SeIGCkuZCPDIjpLQFvhzAMAdiLGq+N3fCJ2QGj71VQNzXVXjI+7L5KTjYqefjtz/u/fs/J&#10;/a/fvf3jZ6jlpCut4L6tK/tPTA5GkyzLInJYWYPj48kwTd+DT7WUhU/rv5FqlWiKjfCsqRbnwpAV&#10;xRM6nIyTkzTsFcv2M1V05skoScJb6pXS+Xeq2Q8kJFmj/EcZXAmjeOxLyBHDVkODVlYRoaJCF2HO&#10;hBP2cutTfkFt3R0X8IUK6nPsie9y7EcLVdzhUTMK+sFRVrPLBvuvqXVzavC8w4iW5V7gUwoFUKof&#10;RaRW5tW77N4fIsFqRNZoFwD8zZLioSDiuYR8TgZZ5vtLmGSjSYqJ2V9Z7K/IZXuuQOcgoAtD7+/E&#10;Zlga1X6Fzjbzp2KJSoazO2r6ybnr2hh6I+OzWXBDT9HUXcsbjbdv0JM4WzpVNqF2duwgPX6CIgij&#10;0F9Cyvpe6BvY/jx47Tr22d9QSwMECgAAAAAAh07iQAAAAAAAAAAAAAAAAAoAAABkcnMvbWVkaWEv&#10;UEsDBBQAAAAIAIdO4kBvSkQ61EEAAEdCAAAUAAAAZHJzL21lZGlhL2ltYWdlMS5wbmc1nHVYU9//&#10;wO/IUTK6BEa3pDSMbkYIKIJ0izSCIIwY3a10l4SImMBwNCghKCpKTMpiDFAGjO23z/d5fn/sYZxz&#10;d+Lec8899/V+3ZtlCzdlouelBwCAydzMyB4AQAgAoKgC05BT+O9lh5D/0IWZOUcCAAPrfx/Q+2+J&#10;BACAAuZG+g6x1X+GrCP4TFdaazrCmIdrzVJr75rVHjsc0lt16x3TU3WPLDw2pbkODaOmmNSJHeHI&#10;vJGcxfEg023E3ypumeVD0XupBjMKH1DZw7LdrWhj6NrBr0mfPtvoupLdFTXr7zcHT/zhgjHWS1/H&#10;XwVhL2R2v2qlnYCAf2yOItUs3fclie8aSJ0eH62XjDhuYy/QGid2m0NA0nlwivKKyjtU337OSeLP&#10;6vPGA11EUKXfInE0h5YUUUaKozlyGs4NULFWDp+7JTXIBTz2/lWtVSBLEFJSuBZXEPqadGBLCK2B&#10;+x22GFFSAvWVA5H71ksqfVfv7FfHdxxMBAuu5WRgECUncY0sw7nGvwWzQYCtOYTY/0AAtTp+OpCe&#10;KsijL4MRxG8M1Y0RG7gBwLGLlQ6RKSvLAaMv6Lmoxc8yufgPNb94O3QS6kWyVQTqTIirwEZgT2Vr&#10;1hUC2iDwRdt2kTdp4ShmZoh0sC3rPUn6xkwJGSacFBtRJD3Bi8JvRjXXb6VisOd2g+v8ENJe39Hb&#10;wbJmq6jKVrp0nNXpD/AI6xue+HU5z9yssdOr5dF3P/P1xIkSvYSexj8X9K5APJu60BBhBhQ0ZTr2&#10;zFm7D9ZQ1wR2Q39IEG0uCspwYsYUn8xDmktooYxUhXU5SNyF6ptHOnNY0a3IUvxt5oun9zl+1VBp&#10;BLHSUExNmqC1p3m7jfChosiumtR8ghuuwnt5YkRQ4IV5MBDiOzjm27kOAtZfltsxTWfb59KhtG4S&#10;6s4LSnFKA6AwWO6IQ2dyF7d1kj244QOM3H/Nzk3A0hCN0mA/DJ/PRBRnPyya8gVCfIQl24AkdVdL&#10;e7UOZV7tRGxCLAKhdjykc29+3/rv/WP5P99yu6NIYnWeomJekYZuVHpwNF1csdLYkpfC8tLhr2tN&#10;XXWHhBpF7Ho0HDDvTHqFzHCKAHE5UIEujxv//JSY47mJSryboX9AqDtDUgObCL8D5Xv7oQV/6Sad&#10;NFKcBwvu48fOvmbu7d6XD81LRPjPX1zYpCd8ZZ7lHtzqVbS213e1aFRlYKV//wIEhl6N6XgVdSJ0&#10;iuKjjCac7w1sdBbgUazYdYx1xPsOrXe2xgBADb3U/fElIQG/PFmoy3UUKpFwM+ci5lTyXtLekh6o&#10;XnbwJDLL5wYH0Xqdbbm/FvVo9Dympiy0sq2SYkRA8wgv5yi/31Sxgj2LJYbsXtz+5vK5wuPT8D1s&#10;N6kGcBTCXazSI1HPydlxRBhpco0WS/rbcb010/H3+DxQKPhw/1GCaKT7miDby73t05j2cZlLAuga&#10;h10gSanZO8a56KA3n8lZcPtUq+oWar5o4DI7kC4EX30fm38ohOLXerlxYx5mWwUh/hhCWetwgcmZ&#10;a4ntO6dODw/ca5We7ATgKtztVzeeLJxdqE17JCmxhMIClurKEoyrro3iTDMSvvYE/3xWvIU1/KjE&#10;K3wapg7E8i42Oqc1rh9OdrDZ2LAinvc/XYefFdyBpNu86wBTcNMu1hu3wNtLNu/sthEnJXJQq9Gz&#10;H4LCb8319QMHqXOJ35g51ou7f2uofz7VFttc9XU63elcec/9zEebSi+uOYTUE7EZg4m6lK3JyIo4&#10;3ZYQ1GJkERhzYUUDgWChWttoiejzq46Hv78rTfj163vW1cGae6682oWyU0HoNOzmfQCR48srXzMk&#10;MdjE++aW+V4nN7JYYuOqLgHaBpiza6fL+z+eB/t+tma35uE9wioVKZnh9fdSiJPxqEJaHiAOevTP&#10;MHNXHkkSsKuZDsDI40h050GCOLsdqncKFEDGj7G/KCfX4XuZOdzhxCuLaF25tfNCgGizLBiUgf0W&#10;q7HyAVSav/xrXrqK5y7jdeslKy/Swh4GawacgESAD4ZKz7luO08IDD1UycK/FnT/nSL/11mBwpY/&#10;MzFUtXjDWskY6oc+EYiwemnx9ygPgql0H30QfJc2KTplL+canhlNkl1dZmgpvkcMud4TLXJNcfOe&#10;k5K8ZJAXrYfVwXGBn0xDbfOoSEk2ahSozu4MK/ytWb+kxfyGzTWAWzJzr+7tYo4zXOglXotxBLLM&#10;Dbq3ON8ilaE0hO/yefD5SdQml79H9l7dWJsrNp4TF8Od1EAlonB9CzdUUltAZ62ZGoA6aUmHh1uo&#10;0pZY42/B/9uCO9iYcfk3S+FwQeTgyFrw+Kh7gDO3KP9LNiMExDltfZsTkQHKnC5DIh3eXirGDl2l&#10;epv0at6JM19+QPRca303V2Ed+qWz9ncqtJ88RHTULbXTJLvGwO0PhaXXEb/kPv6mco0xcp8138+7&#10;H8roygcv76w1zBUmyqmkGBv7jt6QsHPNEbKVwIdwzdcdDJt4O2zGeOeQu97ssWp+6RGvhFy6h/TE&#10;iL2k57eO5cV/NU/ddD2/xHaJLSv/7Fd4hX/9jfJf9DFD3+SAaMYHufIfDoyBV6kqqesW4JrF735q&#10;lAuPrf/pNODUDjb/ZOYFd2xvMC4SspXB5y/ALxVb7WqXeZHz3Q7FPlBOBzyy2Lk5Axa0rxdauILv&#10;1XTTxd7S1FWzVpb/kZLNijAVs4V/rKERjm4DqfUI2crhL8nDJJrKInRNwzHrmCFm9LE/z3Vv3r9t&#10;oIpJyA3I/UHCIHvRJx2jPgx2ijI3+WwpaZUnpR+83fSTen1zu8A4AF1dThDgkCOPgXuPm5dlta7b&#10;X+nssW+fpUugcqIiWbcVkSsQdGG5OMxQLL9ClEMmm3gvPbza5MT4LcEwjAht8zE4+NYTXMnC+x1S&#10;25RV+dDq5tg6C4006Kp3Wp0hZl3ocsRtvYP16MrvsWoTm08CKztaGZzEiCEn768cBJu0WLM+YmYI&#10;TLugG7cNvjof2c5G4sReOPBWHERN+C51cNr/0a+A+xeLfy+Z3biJ1ta0bBnIRq3egzG4Ib0U2LTk&#10;6e4Ks086Gbn/7bnzAbOOlqo3c4D3yqbB74mHE57Y/vkToyhEDImhf1DCIFl8e5q5/V+pvbfHgxpf&#10;VXt04A6PqghRLsKo9uiQPetVnmNHg4A7dcUTmdFluo/V+Ne3vIJN3PUWHW6DpV09msrKYs+DJmu1&#10;08xxoUXex9XIMNyDB/LH7OBh6eWoH5fePMU/N1sRyWmNfvzjGNKuSgUetrBKj/1nl0YuSDJg5q6w&#10;Y7Bmg1De6lT7p8VRi87YTim7HhOCyxhflZ1y96UBjRR4JKdyzIy3SKP7rba4aMy6ga7eVW4KbguO&#10;8Iu2dieCy1aAroT4I06G9KRwptNPM+e6vUOnj+NwoUJSwTRlNeOiGSWpezAAhwBMRtgrmd6UwtcD&#10;XM2pmY9aNaFE2hHwA8PtBQ2/v8wUiwiKMRKPAoW4cwycKiiOzidqGmmE64ee6egR4lNYFHJeuVGY&#10;s9tMMX9tyvvxyF2tkmGMZDYGtq3xZIsuM7SiECuKl84kZZll7TGKeJRDpdUqWSfK0tJU+W0EF2Gg&#10;MQS0BnmZf/RZoExGiAWzDDczQ/f4bO8zDRnOTISoZuTnh/w+glfLDNM703qMjx/xjRbSj8GUanqs&#10;i0ej69GQqNrZjsYlvarUhggJUCbCQFReoUWll/djTfiyGF/KexvKsSPlJLx//VKfhpCoA9N4HZhe&#10;mwnyZRqMqeOR4vgQdZy+GaBA5V1D0z4vSDeGEA1Y7S0fyLxVtN1UY9EQiKn+YEFV11lTpEcwNQkU&#10;voSxPd54SZVA6aIBeoc7nKTFyYMjKD/YR/mHI3cPbw7edzzn7ErFc9EbDna2fKL+Z5qOVK054HRL&#10;TIYS05acD4s0aRi27YIb8SO5j/5RkReccgNOEIRxVHosC2dnwW1FCmMxs5YKMXWJ56Kh0cl4GWO0&#10;we5b9s5Lg7czKTC91fCBBY3T5J/1bJxwGpwalaVuZ3o2rzr92LpkjZFiev0V1WLRVm/OWipcL8Co&#10;P7BgzECrT5ChNLQVezufbAolcqQKtbNGUB7wjwkOk7/mW/vPXSoz4EjBj4ooUH0IN17XS4ASD0SP&#10;WRyo6TDZeoQGNX7DsAkBiiUIaycwJghvVfbC5DZEinsmv/KEIDIN/Pe+8tyjKHnsvsKdCTNqK1HQ&#10;RSgcch0buo2AM2Gi2/pofK52Mo8q6yU0WJIadz39rQ1zzi2iXPSf9WtmtfXW3CUSC8zTni1QogVk&#10;sXqfrilYK3XQ4UOgZe1GbiIF21MRUQUKCz0Cg+nH7XdxcdPj+4iES9Ns1Ys29QK5SawQkoGG/fFJ&#10;w0eI+oyZXBKL5OUxlIJwJlH3KV9KTE2z4qbQLQ8qemqcPJX51pxSqUmQGlWopgQF2jBuBMxOg4Ep&#10;8RgjBO/Qtr3qFHouI6Lzq5peUkSurps7yfmPmlcwhFQEYb5rZ8tWGmS4cTf9uFrJnmNBQkEpE+Fn&#10;dJy6ctR3YDm0z00ZPRk1Y/YBkjuC7GM51ScoCwlld9x/miaRIvSCxbA+ZITru7gDZMLE6rNUIfMY&#10;jNL+jbIaa4mb5YufJoHoBxdUvpFiJknNYV4QEtKMMS5E/ffjH8j0Zf5VRapxA3t1ykwEhehbhV4r&#10;20Tx3G2H+pnIUQj7tAkcJFtlA2AEebAXVoGuMNUVfsN6aZskIcn8MtE0Z0k2ljEYKyvG2dbrRUW0&#10;hHbznR1Iev3lK2DqcUqcYGbmqKv+Dz+pYPKeuPO93d38h+R203f9wABRCAnE/QjDk3rHxaCzu07v&#10;UPMa74xJamc9eeBK2HrE9HA4kasRH5YRQtG1oX4Hb7PrGeCpICQR3JpNiyFXKEzutgbH26exMTWE&#10;kdLHtk49/9sA7Nb+8n0R3drwiW7mIhcSxrBpPPwhqot5hdfvg4o1m4klYaf6NTuW/T0rK+45a3pa&#10;7cbpCRAK46uas7BQdqvOfI9U8OTsEWM3urLBAyFJFHoTiitUNVaE8a3ez2tEcVSmwlJbFHFJeEG9&#10;j+ArseYlnu9nsQxtybKuQTM82zTkiS36fNo5a0N58oKYGVq+2Owp1wa0pukCOCxUeYPLIcioreZc&#10;uUnYG0Y+1T+dV23S1lW1PoyUvwslUjC5mH+a0rkVdrxfcMxkxSPBwl/8hr+TC4HWNr8xbebGGkIJ&#10;1a9GbhRWs9F0uhK2t2+y7mRNcDTU4KP86K3p6IyFkEJtA7s1nRwIjZvyuHaa/rKSpervUXHtrNkz&#10;jksqH1TTHaWI75/+bUmyXHxrUlwizTV4O2NQT8Xg6oJz3nxYNAY75A5ZFxwjzykWVxnqr0nPKCdo&#10;Ou6AOlkQWVVrkHXYw7Kxo4dNblDRDNprt66HcWBsLohQSIJxZomyb9ne9P3ObYfbbgRjfGgsS/6O&#10;BVrrQ8VYIHk5lTnbGtia3Yviah2vO9WW0H/ZKqRAIeE9zDrVhbc0/7pCccWYIXPYk5zm+UrkUzNe&#10;hGDaV5zOhdbiSGJR5+1vqd8ZE9zEMmV9zX4DvpxmTulhQWAhunWNL5keJ+smEx8oA37kDRDlebFn&#10;Kv5vRMbAb39wJ7JeoxlBkouyeVJW/M75zQo4Deot4vf2kmYmD2W9G7kACc88/mrk4HXZ8s8FdJT1&#10;N8lJqV3NRnlPrNV5itE2T0Iqd269WTmRladHDadCCfF04Rcn1kvVQgSF0o3PFi8Oao6TR/KfK4na&#10;y0nrIExUtVNe6IqaHoIi/Xy+Gd6ReKw5T26S0Z7B/YwDwyCDe4+Rmro5o6C5hNIL6E/b7VPl8lMB&#10;vo4Vf5srPhnvF0zbq2g6rQmhkvrnlxy1bamUtMPhjgsnJQsPWxWlgsbqmFzXnS05mCNj67m3jATQ&#10;+QgnYjcV5YFJzrVW4R35Mp0BBpJx5nNhgi2vPQc7Zg0rdtlZRl5MtjsFM+7OOni1IoomlKTG+spW&#10;U0n+Zw1S7LZYadLcVcIf44yELfV7LuHaOIpF2jwz571GTMxJwfscRQsukm/LByq+rD/K99iWhedW&#10;G9/HxMqIfRpXdeGUIdprnZOH0PS7stIwPxtexeVZ2SZVkNMgfGCPBWKcjWjJcyWvw34PoO37h/SO&#10;3yl/uRF6b6Kc498eO98rOUdCqEy8mYnUZqn3abVF50/uOw0Fooa3ZeguusekhzCdCYMn/TNIUlDu&#10;DuTlfAwYUYY8+eUy1ZFlWsskRXfR9AQHsQx/mt0oOe+O1kFwhUm9nFpjhZuK/940iKD4fGh12CMv&#10;HXGczUAqFScO5IZOrdHDXQVrhc672ulH843TENl052bRNkzop+WcB7LM+rFvRMeOmNHMNhB4Conu&#10;0o0e28IoGputLTtKY6ZEGfQRF/NGT8rP2q5+VODTZJAPE7Wjw6Wzl4GVwppJliwk3vRnvjmnjmuu&#10;lLipL8E3zLNiFEfXTZjPp7hCbuFhvuzESA3j/4bLij2Hyrxdt3DDQgwr78CMZWDz5ZpFHcR38zWP&#10;7fnIWHjseeGD7mqKYgmkjPOX41+fmgRN/hLExO844+eV6GBrus07LaLIkpUuS7Ott/j3+MXvxKY4&#10;4tq5VtP0lGxLdey5AuvnCNDEUTJ28vKaeuWuPMNNCJGt6Brbmm7um3lXvZ/rch/CnWyApgmi6REh&#10;L+7iJRI1cSppK+68Y8+jC8rduSjAnPL9PSthQAQMFzXEgGGlBmYza1NaNYyjEkmLg6Q+tO5n3hql&#10;IkP8vO8j5zsi4Q33DZTwj2J3pxWCgMSKiJPfPsznZl1nq9yIYOEIMOk1ayclEBcmU6JV4vlYW/v2&#10;LmKWGxN65+r3dp74pC8KX2gLh/Zhtz+Z0pg4sxJtwDA9N80EgM/wue7r3Tqtnbpj9QcPcxQ/boJG&#10;bCjDQgKkcv88LjghuosYVvVUtWrIb2gCnSb0QkTvLQFCUWSdgeq8+7AoAxqleqObqp6VxVLmHHjy&#10;00J1ft2sUe2c5goQK2CYJvqZFeWsjZiec8F7tZIrLLLKFU3qTyuJTEuQHZvsNTugKM0STZJDevdf&#10;MGUiYKoT0mXAWyHflS/fSaGRf2zhV4gmBrolrB97QCNLUxPaf6pGnqjPamgj/riRxPJcgc4FAaKi&#10;CNGfJ9FUWrXl9ypVUqKZ3UQLZvVvfH7NdCzRRlnsK2V98cPDn3Vb8Eh7XEVg6U2+104ar/8AUAHM&#10;00DdAYmYymvxxEpDXWQ8wC7S8lmmBZEcMu/eh3cv2qJWSHaS2I/+WWwzhoDFXgA0EAn4o5O6qNHr&#10;Srjrl7GomSEHEFDc+OGh5U/ttmOC6WdLHtBHMQpug76T3qWj69JEGZrnoAdG3117muOzWUjnG38p&#10;uY2kEcsfLizx2nSZpHym6AugdRGfKPEIby5MtG9slvucc0D5yeT7tO5DtgvLxroqX9FAn8YxqqGT&#10;Sr5VwGI7JIDDDY8dOvHE7LoYrz/RxK1wH/JU7119ZsVbL9ojkqcNhq9xGa8HPwGFdngRpyXeG4s7&#10;TWWkyQOBeEjHd0eXWDXncRtp3MrOKXMiVFSm7qkKQ30Ejdpt870pdM/6m41TbKVeesoKc2H5kVnk&#10;vuM9UseMzrUsVCsytGsOxmD5E2Sx49t8YrW6MCE6FyWNQ9Ts7bZ6HKRCs9y64xkAFRZDwkA07hEr&#10;wnrsgOLgDHR44LkXasd9ssLyz1wnVROkKB5rv8pcSKcRyNxyNj0kpY1wxMCehhsVK1aiXYEvWZvB&#10;jqiujn+PbXJ9ej8ufgBuZuHmLh7thdpgbFeuEBUX1Gco9JQVzwJVxBJYSFRj6mcsWNqpXPRXr/Dl&#10;/7JVZyhGKFLHYPbebUEQ0mZAJQQMHNR8GUedRcgDLZAQfjCGGbAVGsiBAXplzTd3GtO4OSi5or9K&#10;JzW263pqsZNvTqyXGGsVLwGFfGhdAPAtEVXLwlPqRTffLCwGX8X0dqSkv9QGou0TIv2icIKaYsrK&#10;H2AAUGZ/EZv5ZVQ3lghEN5oTHMcJz7MSQ4LdTG6CmYBX0J06TIY0X0X2CbOt4AfUyUBGwmVlA+Cn&#10;Afy88hlWLLwVR8ABQJBh2eiKinVxt3fHmPtStoo2IunVwvFc77WLDQdMb+C+idlZLVcYP1BIa42N&#10;VzLlnSfRxpIADmjNUCXmYvryD1HMukpe6wPUtR06YOSHVek3rehalCXPI4uR2wYwwLH+j47Njlkb&#10;O+KOyxMIAhjNTG2T2iqJWrxvgVvhPDvdG+pNXKNN8nyadl9VChFLTnwRaLo6CgJ0IJP7qU/iyxwM&#10;S7IQM98tDFrfnoEUsiby4s2bJDomtQIszmjcaChtR6IBPdGxX6T2g8SfxwTq7jVYHwLQestBFFtd&#10;FjvKJHm7SesIU4xQkmk9vffFlYy7wsTzU0lmJmDPpGkFGxHQFlop/kf+QJfAgpK4EAsE+zph7a2W&#10;j9YinwCf+qxYMIUnv+VbTk5XlmXCEeano2kt9jiE3GYdO90G30t5eTZCMGDtKsZKjMlOQ5R4c8Xl&#10;+16ZZUSJcCBawSQznt/OP8UvJaFPv6pYH6/xSq24SRIP+wP8InBcDK3OW+VSQaTxVbq1ael/8zSS&#10;1Y+/nxe0BtqPfx/NuujGZEBzNmcGJuz6ORIfzrBm3DdYUtmkCnuI2aVkn7oZEWi+JoVNUDcndOBz&#10;1rcqs3PxJ99jsAlPUA2BlYXX8YbawsAjV1XroyuO2i4Yws1H8TefpE2XXD8nEIzX1qVh2dS6V61L&#10;3oLNYs1vp1zegLzp0LDRODReq9GiNGZHOR8RakA5l/HSkzOiUWi9Og3qJJaemshQJTApD7TpvuuK&#10;LLtGqDChunNlctbHTDjXRyHAT8T82xH7kJIc/+aKgGPYS/6tYIw8c9LOk/nyjVtffRSAmGoKPakK&#10;qZJXchNIRJWLYGQccc5sb3JbCSAzEHDqTo896UpScpeon471jz9a8Whs86zGD514s2fI0BxMOPM5&#10;+OOZ7PVqOO/cTrpA7GP9WOZWqRyhV9zsiRXe1aOGEfHEucITrKZEkizfiMF72dKZtE4RA31bYJNn&#10;sBB5BY3QXHmZtp63eUomkRs1z4xndMxu0pxB7tG1HnqaQLbEkUL+GsaW6C6GVIn1E+9g3cuWhNQ2&#10;wtVzefh8i0qwr2HuiOuPVuGFyQFk7JO4TmEC54yG4JNidP5vMqSb6znBbm0/8LFZI3zSVR0F6wk7&#10;YX7sntj+0cwJke1dz2M/Cu3TXCIa9ljUX7Hn5XUrdu9gTMnsMqqfM2ElpnluuueJEUKs5tc/PyLc&#10;M/tIn5kRxpqUTEXrpViuPn30WsXts2rlCpYeQoL8OlP9Qr21aZGr91HBNmeL6kmtgZ5OjLdD3dNY&#10;7LxY3+2XhZvS41dSvbkdCd8K5OM6ot4cKnaJMRfeCaFNUh2zeyglOP01oztKr8DP49uUIqk8kPrq&#10;r829M7XX8aB/InZJZCwPUxB0wd+iw8irvbH/vnKNwGHisgunoSy1OPg3dBJJR7rZRYw3u/HRHsmm&#10;HvepbTzsx67QFYt7YGBCb/DC2Bd70W6+dkUMmXDTxDoxV0+d+mvLDQizrRLmj7z04T+XHguWxOvF&#10;+FnrjjsVd2IPUGlcQuPFsUnvC9O7X9NbFj4vXpdNL9ZGSDwkWoNWiqoOhJHX9OyYafVk0XTXz+KG&#10;nTRzpONXSJHsbEehRT57676u7ySDt/SldmLBYdIqfIkS5297dUt3TrU60lCSG/YTjUzUvoIsIAhD&#10;1q/55vv9fpvuFZozrerzqHH8Xob3lK4mlweYdbhaMUgb+6TNW8qZ4G7u1f6Ptp1aBDAWmf7q7Muh&#10;bVMUPTnZx871L7BoC+xbqIVePK1bgBj6QkqNIAk/lk6zD0hbnT6bMWLxRLkJ/3t1M06V3tkBbBma&#10;b5ZgUzc/dnNa4zDYu8pDPNaDgmj9Qg4jkvmzJ0sv2p/MJbRDEKYUL5i5QWbpSF6J9+3IPWzbHhXW&#10;UCULNd59IcV955vAJ8O11x33JYdjKxvZBpntRIghKwoRs4afcga2qJa1c20vqfjz50lvxnwZW/+8&#10;hqnLtpbQcL1/mXXC+FmANV2fgHER/+B8A5zAT+MBvu5F9UmSBiZUC8tcXFGszbb4H/Tu8tFQE2rI&#10;LoqRBBM1sIvm7RyJbc6Eb/uZZ3XkuzOZYwaHzNIguFQtNzKIXMv4+h+BLY3aWQ91Jm4T1hfX6LAH&#10;PYyGQwdaDBgsGDSevpTEIlqOyK8Q5GBDY7sy/6PTXnJtnWJlBnHQ8jpGZTRWNuu/RNFqmnJWzsZ7&#10;XXqiXZHwcbjSlcpWqYgrpI4H5OiKMsCQ/3I64JyGE5k20cL2ka6O+ep6zlj77Y2fqRq4mNyUqWkL&#10;RpBnQ65Z2aqGZ83WffdXIQNgdDP+dQ3owVJtbZ6MIsWsBXGtayrrrnCKzQ0Jnc70pzUpzrhQulmb&#10;6khEefhVx4Ud2j1RAXA4YRGcdmn342jlzvj6IoOCeFW+EBS2kJq/YQN2yUeXIePeZig+giCea6nK&#10;4+pNvL9NM3uANQtfyNFEcujY2OWRsbrlMx+vzT2HdVjSBpcx2BEeNHvdUYxIDpN4fCNJfw/q3L3J&#10;+OSeITnTnAN3keAgRdyfzIkVbzQUqL/8loeCChXgMLdZYDxA3n+UZXMD3KDoqx/BiTgHnp17ZmRi&#10;TAbmH0mWPNcpmT/dhVOOD3eBh3mdWHc6hqVYcFzcDA0pjYyglN78eeult7dRdHKZCNp7D/1V0jo8&#10;2A31+IctPrLuNPx4TIlB0ZrTyO/R2Rrak1vyqLXzy4W3HoF5REpPDsakz70fExT8XNlyl/HNdbo1&#10;ojKUOK93RU9naNaUp9YvpTuX7c0qgmYMJfGeW7VFXu9qAaO+v/YhT0pvLRk55zL/AGEQVKzntxa4&#10;PFJIf6rPQ+deknr/8XkCP//ZbKS9khEo2rAj4xftMZiPl9jeNkqEIP4iam5IH19AO08yEhXSFmOn&#10;UqBHxtKk4JmNDPQjK+8DTx4X3TuPPaMU+q0MoaNOQ27G40wAqK5Lx2eJMTY6bdLU1MfHPGUiwCI4&#10;/ILnKBaTgpdIeW+b9MY1a49thUyr6iDFaECij3URtfmvZXnXBvX/LgAlbj6JO7mQnRhALKBW5zeC&#10;iYjeV4Z4lVkvIV1HeiNKqZP49Y/XMwR4kTDBWKIIdLtBGU5hqxF7JpKCLwCbANLUi/LAGArQNNmo&#10;HlPgplmUB4+hoO2XKJqgZ9QpeC6zSbBVACfluG2bu0ImYnNBkXHmk4XzEcWiPN+YO92T67ETV0CS&#10;pdamxzyj9cCYO49oRoOCkzCeYZj7FplLFg2OaAgJcWfJfC6bTYkik0qawsIFZCLI7K3JxwdzdH/2&#10;aMkY1tGgEGygRaNPyEMHAjRP/sSeOvzhpsKp5VfTiEcIb6gA833lnTViDfyrZAS7YH6JZLP7ldR+&#10;kTgiQiyI3EcUjXTnuAehQOW4NRRbQd0T29hs0s9qBk+0FvYChbz3E5hf5+aXh2USV79gaavHBkRj&#10;nUtDuMfWwbGnhYCFFlMqXsbUj7SxbRjUs6Uy4gMXgRLpi1iY7+jA3HS3kEFQ8v/ZhV8uoGeCQSgu&#10;Bc1jkCSZWl/2wydR9IyDIaz2VBh3SdYvDx9/YGDvK9qWy022BTDu3DWd/BNKSU5f0q440HEwYtzB&#10;srdBTY9n+mzJZLTBgU06eVDPE0oUeRPi1l5aVk2lQCGSivdvVg6tE72yfGl6s4gMQ5P2KC+TiRMr&#10;GcpDEpLWPKiUUvESwCKtOk+unjiENGUmHJO/R8lIIVL4gKuV9CqXavFkLePmTi8YNuJhwPF15QCe&#10;ZUhd9OZIMFPF/13HEq0ZvUTyFBlHCvfHcEZtUfiI5ZbWvpdQuIzWNWUtfrl2Dj0jQQnAZzqJ36Fr&#10;53wa0aNZG6eCySeJJtTMenYKWntGEJJAZkafB3uqBrE3cr/iS2gKy5VxsILxUwlkQi107O/QyWzY&#10;WyP8u8csDfjuwEoSK7GXcNT6j6+pGlYT2aAUcPM8b4+hlgQC4x4Ig8/tOQvXBc5GNV+zz52uObIN&#10;Y+nMN9v0CYJ6P1p54uiIQoMnu15UClRxzlksUMHHtGPuhUWMyhq6KfCPwvjZa1SkLH9Kw/oqhmfZ&#10;OjS49aGvDG7BZV3br112Dg6aV1W05QWD1+D9wc0wD+fzvICOm4TxVfcD4UcijzawhrU1kYzJmmBq&#10;ug/ZsLVhTRMugmEUI+iXevRBwpv7Syr9laEG0ZiC573ZefevM8jVVuZegNM9UoQkaweqKRq3M1Ts&#10;yvCWYvOsoagAGscfpcjS/GcaFGdGMy0zNH3SY3UWtRhFEXxGfUZ9bOcvJgV54uF7OfUUrkknKoTb&#10;at/ra5pnfUmzyecOkfQKcsT3Py/I+ClZMFgrGv+h4ms06zib+BinMUcbUIKxsX+u3mN84DwWngRv&#10;jLVIrOe+UtWqqCUzVY23fOA/zaCieZunpK+5/1BdMwtDd5q8qOjC4mNBaDk/vA2qsJepyt+4vm7E&#10;RjnNbKU+nj+32xq4U06EsmHkPWs16J7atauGV7Hdm5A4Zs612Luk+zyi2FGeyCpz69DAJ0OdaAbh&#10;5C3r5gb+Tnt8wNgsOd398nguRT2Rh5ycx/Dnu9ByNgx3EQz5aAd8MGiq12RsticMnTBgyLg4mqZj&#10;c1vGAD7GtlYkS7W7Z9Xk3WxB6Fi3mXPax1YH8V9EFY9V07w/MnchWubhZ1PvG3qp0clkfS8ZvEr/&#10;H3q+aq28GEHej+6dfCFmv03SbiSmhfGazd1E641nWORwIZAwTb6HYRayqAh1JlFvkayNxprOxnF3&#10;6bgdMIK9hxz48vOROzaUTvsyDIJThksOC9bfwLWVKtOLhm1Kbg15zwRoZ1tTcUkRwSSPgIkU/ajy&#10;eQgrL7yIyXM8C4aGgTvvQqWLobUzGQe/frBfp3MoJWNXif7iP4ZjR0I8h4lzUwzVVnY09dw4U7wN&#10;xsKoLlbXx7AT6bdFDcfc/EeZK5AvZ0CGr036x55Rkhw6D4XjQCbkNpMkIQmSl6Q4ajyp8r2iKBU6&#10;yaUO6R83xP437W6FyZtcBZrI1a8zGAku66ct2OX6ASZkUM2ROEvM+Zu0lxqnQDHkfNU6svy8wo8L&#10;4fdXe9pCGgRJUEjlToZcOisJ/Qv9PKvnvkXwZWUzwguyGZESHhPBsBsiSBWynLRG6o3oTJu8Xyrm&#10;+HlKnOh18fl5fF3eW6J6kz5DF9tlPlwIoiwu5oWNAnDkeiLq8mkyHmF4bcrmmVK8/9xv/naOyvFL&#10;xb7crpw4/919nZRJZbFBygPKCZPf2+S7unIphH4Erq35SILPfId1DRQLlOkXmA1z63bgLX3n16cT&#10;ky89Y12TCmmW0Qs0szMDZyVuzJ7uKwxbcvDCyU2Zxko/x5SGUFQnbVFyIlPe/wWau/51vGyOlFHU&#10;slADwfXQTUIRYXanF+c6jtS2rLiKnIQqjL8MVDRqvRn+EbhhekZp8OJYjSfVVgZhsa8ivTiqu3au&#10;sPwDxpFo7kKHg54BdAfkAIt0+0SmwTFVmAOuV33O/W0KDTBrZhBrFxiqtywU1jeqOxB9QHObQGah&#10;kUhBqM57sftOgVc2uqvvN0LeHVWIfK64wdWaNBB7Pv0zDLShYG8x3K6A4m4ByWbjZ+1+PxPuJdnT&#10;OIJGMs3a77l9pkruZi9jzFYdoz+XlWYhPkOybdJKAh1g+jIFxNS5M6W8cSSt4g2C2Ndrhoe+ct/u&#10;OhwB7OmDFf4cZcjEwpmZJTrPumuwzb3NagbTggm8xI3P1w33P/QJvnyeQ78vJ1hVZ/s3pvaopuhk&#10;x9EY+w5lGBW4lzfcsUFjYxqb5F/G7aj7D6ZmX/vgnL/SKQLB9XncXfXYZbiDtPPPdat2TSjzPmMi&#10;Z3Hz21PdGkeMUY2Pq03nvyLG8+7NBks+FqKsb7WVEtJiSnfzWXHEAlm+C82/KIBb4+FMDIiqT+/E&#10;CMqKzeRBJeHQQdgeQpV01EwXnXyKE8YPsK9dHl+sRcV2kJrxDPQeYgKIw5Bv2XwOwM0necYd9YIb&#10;e19I17QRjyzNe3yoIt/TKmojlf4ehyIFpSWq72LhuJsFLUvMYb7H5Sj27x+rmrQRGp0JltF/RSLE&#10;mE3sb9iCwgqDcwpyseykAayO9sej53t/d1mJD7nhSMENxQa7Y9UlKeggtsIElbrG+231SO3nXwmu&#10;RK9zwLRkmx3KYD/MS4iLu0eajCV+HCReRsPKxLmQgvWwP1LQH+efVd6hAy7Vu/8mZfrRWVqzSMSM&#10;/x107/V5DnpncR/PeP/6tQInRc1LmM/pr4bVJt9zZyyjSflXbuneb0zcbz6hoYTY7dbmnfLl/DW9&#10;lfoPMqpolNT3eaa6+01TLvPmkDvv7Wf3lf6tS+zUDbKKs3WkIZIPKEVFlvsQZSeyHGzeNSM2TnCd&#10;H6d8P3fyhk+HjTVpzX9SbIk8FJHAko/wtoPN3Qvd3VMX3FkJY2CJErm3UPnQFt69W7/XpQ0e+u7b&#10;0rjNNG8Mae+ekm6PUCSSQzztz3Z1MzMeF84IAFPzqA4/Sp6Zdf5q/D1bQh4Bt0LmcC7RNICjVwDj&#10;WOi5sKBNWsLTjPuq6WgnoLCuYy/z7j/xxJM4ognrELaq9aUUGU3rSRVfx7ucnjy/U7ljF3tWuNur&#10;4xBB7sOIrahrRAPBZPh4Dfb+2LCWVIP5UfKrNbDxOgjQG4rFhpZd/6szg9BlRVBOXkbrABAOhpJL&#10;la24b4g1rn+L1aJDRngQVLVRpjMG0Ga8+H1EGBAIzV/zpAMWuCi/oU4mPq0fEVpmTG+73s4+oNST&#10;NnJvVMv126rdJSn8bhqY8S+J+CJIFk49Ab/s2yT3u6Ze2uyIbmU52X1OmiSlxS412FWi21v3H7J1&#10;qf0yAGBf/+Iy0X9612be3eKhirgSmaFC1W56k2A6JK5zYl029CMz4P24kN7wDiH3PGbc3fu6LJoZ&#10;+Fw0U9fyXotkRrgaR6yc7QH01G7+9Zcg2q/3yq0hrG/BgNw0xoSlF0cntbs2U7TARqzKzwUsvA+f&#10;cbp88/sdwIO2TJO9UefmeN3mHbLxSZZppf7gL6SIXyqbyQ2oZ1f5ufjaiTDAFDl6RJtkv9Bu2us2&#10;9cDeOnirnRqwpXhOj0rD1sJwiUASG4u/g8tz7CN3+heZ3jy//8ZjR7XrUU/cNYBSs9wPvc/v0LVw&#10;ukn+/k1mQLf5bzEBuKwG2i/CrCjs6qaLpiLmgrfqCwBlcvyZrIkTrPztqDlDAbxnadozvnXF3gWt&#10;ZmKfNi4PLBg7dulyygs7D7mOSXa8d/pCD0D48xRJDRAsbdKn9kd/e+0IIKCxMXxQ+3+0NxMGjOh9&#10;GXpR2W5HeMhABfTZXTdrtCZ4f/UYEwReBbiOq3PfwQh6H6uQt77lFZDyitjwE62bm0qTRDsmuUS+&#10;X+z8Ujx0opiu0C1MYAQe6zMyLZcf3Ao8JnjfuHGXAhiJEc6NvItMOIR8F++n5AYoVor2U545vohB&#10;ZXJ1BfZNbzy2WVJ5vnZ+e4cAOMx77TFlsmfPvauZsHazEz8gXyQFvu8Cen/b2UlcvLSsUgNPAQ+2&#10;GkxvOLQo8lIvP2AyGU+y+KGbtKq6+ah7lGleELDQaxJ5xQRHyBC/8NatzWiaAEmKi5LEdcML+Vek&#10;+twO9G0aQMRsajcVjdqJd0/1w0nsk4eMkl3cyYd4Yu/QCdk15mboXsyowc8+7n+3VxGljUwEoFpr&#10;5OAEyil2V+1P2Ox+LG3eGgm7TKAcAQcwnRKqvY+91knXeJRbVpgAepaMa953UP3iRDJ/LmR7d2nX&#10;G8c8OmeAIwVUqDAOIgCz/LGzgbiLqn2lRxkiNQP5mhPntEnNZrdQfqZHtcMwdsQ7SzhNgR81EJvS&#10;8Z6+rjye90dV6+eLUebZf6SCKE/FFwGV6RAIYGQ8MU1owvekF84PFamfaCMeHvDc7n/HTZ7NV55Z&#10;sgEzpvE+m3ZmiHVe0z8yl+hIgJ7K4Mm1cfO1ctNXsfK/vwcjEy9vCgKZyUasRKdEZcG0+19159f1&#10;9ibN8Rk/BQF1nnCknBHrPyLTOVp3Tm9P4nGpPDOwwb7jGZOZrLXiTqhqdZYMwQfd6xiM4gBMDDAE&#10;QaavpF8h3tcrDGtRyhFf6fhQZgClXqioD2F8ir9K8IyrgHUYRkojvvp4hSwWaMSyeenlg6AMMRna&#10;n7nNUk5MhGm/fK7au3O6vYACq32KRynZYtjxmCHSdbRzR6z/lAsgWfSrtKlUzPSFijBh/6UdO60O&#10;4vmRH6rlRWcR3prmk5j+YHpakSiLnrmozlDOwTp3XMxz6yVt54NDh7ewWNKmX1eT+8fYr82/Ac5R&#10;VsadlpR4UH3ygPodMClcOx5Vy44QCuzSVpZX5k6CuNGXUSC42x9QcJeQBYE1Md1uF3biHXZchfrL&#10;iYvhDLMQ4GvBOadXRiijylvQlvjeu/jwxmJPBzxlZODHhGJdcv9fyIpVgMBtSUcHUD7levKKocl5&#10;zWxKgyc9DfWfc5yN0seu/0eVK7ToULvCf7EUtjMWXufT/NajaMEHf3Fn3yI/6J4QM9Zomf/BDHu7&#10;bHXFrlBeZHFXvSxivUkWQW2iK3EX/bIEm49/Yc2hn9ryPHu9XD2T75d9q56mm37UGmhgvCBBJssa&#10;DdL71n6Tv+bCpP6FaxSThZILMx5vb3y/+k4i44X67peaehIvqvc+PgqmJnymsT4Q+R37+d3iyRay&#10;6oUCEZrBNvfoLfNOFf2+jKDum1+6s6ch0+dXuzfWULNCxF7pA4dQm5cPWQTe3+0BG7yZfC+RSfRB&#10;nvxwFIN/IDSfp4rp4Olo9rVPKFd/o29zg3Q51xqc90ui+rWs150OGL/VxCEyvn7lDQmO7HQcBx90&#10;4JUr99Six05e15XwLwup4W8ZM5/c2afiMEkqQM+3N8pjZwYb/f019tyYBhf7s0OOAzyhuYAgNXbi&#10;U6O75YO2+Hnab1hutaFWvrVcOyYky8a1vV34IcIbxVxCP9tCe9367/6BDlIFTtDZy9jzFvnA0LQP&#10;Lo9H9BwLpITsR1z15zd4FT169X77b+dXuYrHIY/J5OzJd97nN24JKFtSAhjodz/O9Gchf33l3Ege&#10;77KEyZSsoq9rgeK1PRwEXIW+Ht8tC3rnhITNJKau9SfEKXRE3Zv+9finEjdMI51Cj0IUHebScaDF&#10;k8R1p89ahez3Tzl31bUVHuitTVPSA0Xgl3LYi25k+W2Go6eu43N9Y8eEmhst84qIViV06qmYdvsT&#10;ggAAF61uJgNuKck+zax+5v+u0Db8+ZxHqBPDIWbOn97Hgl0FMubg9Q+JIkC+PnyhP1vnorxb5YGJ&#10;vLS5GLGcS/yy5Wun7hU366TKIrYjg4jAAbarb84LRcnwl2bj0uxFSV41hUl3Ho0kSwfG+fHmvoC5&#10;GqNJ3mnMD9Gk213Al8nbn7nvmuoCG7T6x2JWBGY0oiBnOd9LCRfzmiqs/G9mdoClYShZnZap8dmH&#10;bdEKhpf5FiV0Pp4fcj/0hu2vbKHMJGToaBdFaXaKwg4cdJFIwciyxif+gs5j657AWRILQDYohzJV&#10;XzUwfx5bt6P4wpULPNBnfanMo5e5Jyj+6OD1VwxWAZiE5I6k/IQumJke31upk3h98Frxv9/np7Ha&#10;2aayK1rJ1KIiZZvAKD5LMlLeYA/gTPUqql5DRrxr4rbGf3vwXxGGL1hFCpuPmOuZi8dqMttsTPfD&#10;c6UJIcH/o82FXEm/C8f43+6hsRYQxMl3T/rNXJgpCjIU3Hy1thAiavjM35ruD2MjeDOmJRPVxAwV&#10;vx7BW+/ATiPilsg3L/FUOVfGecoemeqUS7a69YJVi6FuYbxJ3izyCIMPcJUn0fv/WiTJe8y+T6xv&#10;rJ2c4/9m1mbCON9ZZ9K+Gq/lvCp+DigA4ZsqQMHIrI3F+763hpL2BH4Gz4gwOROPQJJNWkZmBYxj&#10;cXI62+a9sayipBPh2xzwVoraesZJOo3zmOmTyVrbMy/aNmn+hsbdweO/3cY5iJwT3bFZIhn1WvXv&#10;c1OgDUwKH89pwB040VlxjZsXdmS/9wSQV2/0S31c6CUaqsqyKHGvKkOY7XWGLZnmc7W5Rvi8m3Ha&#10;1/hgkCaCNa0a3OafnnQaTHDML5bGxWyBJvxE0j3c4rT7OTXD76d35qVm44m6y1mIHBXkOzrKPJMq&#10;wRte4EPDe34s5Eif8oc4XBCZ0WMqGfJfNPVzGg6K2lXnwzHlyUHfG5XeHkH+c5A9XjS+KF+ApEMp&#10;MBtWLASvG+YPTC/67xgQvoXIjqXMpDe+4BQZmfohUm/fduM/rfv54eQDFsRzy0S5zFTOyWeRvPVR&#10;UczgxMUusbfenXTvS/HPF9hsVbgpQG+uJ/8HlhWkiPnXkjg7lamWMY/eND9fH+/CP5+S8sj3d9T2&#10;YyLT6kv9a4lcR+Tzoi2Jh0M/yDYUDLlf1jW22tsY2kKPC22Q1xP7yajfxlBzaMUf7Dvk5egY6Eju&#10;8EmitATIzepWgAqVil/ZO9+FFN54+052xGQulCHgKlWuj2QqGUh/2H/8n40syq7iL1ke5MCTMqfw&#10;LJJR/64q5sf19dgbQ/jnthw+NHnpHgZe6hou91C7ufynIAwJOAS1LviB18hoC26m3TO26n8WTDuG&#10;YMbkWW+nsjxOVjUc0Xu+6eD46p5sJoktU0JVRCr40p30JCNceNfYkv/RVzYoUYdsMZvkCe2JZrdt&#10;0f5L2RP8j4xzg44ClMgyqGfDlyNKPjos9Mw0CV8HmNTT3zRUkB/iHFwyc1o9elGMzVDclEjCMwMi&#10;tkx/MGfG0+n1jU/s0FosegQRvWhbxwBFKs5HaZCLTCiR5Ues2zXMY8fHRfrJOfazdFrmmCzMlbs/&#10;j9mS8BLoeFiDdJP0Ry9wOTVfiqq5tl0Yb4BWRM7Vri/6BDaRnG2JLepOLzn0gGx0aZK6hFgtjWqx&#10;qcy/NWcQbt6oLbpuUO+Wa8yMaQ5bP3wR/ell8u2Or0K1dWRXmYr+3ysov/EJJCqCsj/3tBMTKV6u&#10;TzA1cmbkxNhFjdum224PEP4s7xaAyfw2gtdjOD4hWPM0uXFwfarBYpCAJru1Tf34qojFM0lVWJjX&#10;3y/PItFC5e7cmYg3Zk1zyMe20ewylayslbqRBkOclE4Xz7qK9QllI8IHQVJKrk/aLNrxh04vmDG9&#10;ELJsTH5qgv27nWXZggwGf6ZHKDNsfGGxbHU5LYKMxaECn3gkyHPYVwqJZDxf2oJtmaudM2UC2U0G&#10;DG35q+ZsVeCUj7nGUErNDtjqv4gPYcYhwL9k/HWrtgLA0EMwgjKMmWwsL/2QfTZM8fjus/dqCm3a&#10;/SEQRCySO0XZwuzdKMVxtj5h01yzKXHejLsqjSo8DUoMY6+ZaVA+pNqBijqwZMKqGem8lx47z6qT&#10;TeVkZJ9zdpUEVbgeQUhTNNca7RXtDSUWlsLRL96xFSp8fOdUPBqZm0SuoYUKe9PbPt+OzQ+q0XWZ&#10;HB5QQt8Tp/s4MJg0/gfxh7JJ/C3ExOytAsUrPQIHtKGkQ/Qac1bzXUO97cJEBQqyQc3QKnK2JGIo&#10;+gby1aws/VWym8OlDloRcqABpUdDVpVVa3w3uCmm6EzqPSAkdOEDorad0tOrVGq8uy+jGN/wiDV3&#10;kl3l/w4eM+tLjYCTkStlvCkhdFLperTcySlkI92PahE2Fj3J3d65PgFp/56im4wjH3+DmcupeyS3&#10;je1blugbt7Yh6XpMKjl5jGTfPctFnp7jIqFdTmgc0u4h0gD1o/Wlwc0jwXYHUbrSROVlp0vRjG9K&#10;OxuE6eATpVKNp3oEZfLziMbSq7JZ1hIqzdKeVqcBi645LFCpau4xmJDSpJ+b/uTP+RkhKRFHttE/&#10;3ClSNePG+vbqimR1mX3ir3fTk4hMFrbxvrJrwGkS1X/nSdQO0XengHeu0xu8fHm7hfc2+nhRmPx4&#10;lO1KgxvZrhaVpscxNnRffrV4LGwpT8Nh+D1SqkwfmSJMPg+NDLQjkZsBy46XpqdDDBpjHVQj6G1X&#10;ytx4M0kAeaEfuCwsq8CYl76Rh8RPMedSOupT6hNs9FhTGQZRou1VGsuf4a0vMwxFXOgo391GsbSR&#10;teGs5d8lC+9GneCU15i4LEU+ByCRB8hrI+HkiePN6vycBdLd96F7W3CUwQ0FhmqKfCocFrSWqKrq&#10;5cFVPqjewVnp8PWkiA0O0tEn1CX5dQe75mxU9WzsiWZpMDX7ytAkZddLkEN6hbFNnNx/D8/RgVCG&#10;FS+qPYZPlOTJzfyLXPuqzYSF37ONsnDeKf0wpbkflxIZMev6xVGWP5819XOkakpwvhaUTiuOXFR5&#10;9xa/HsueiYIyubhnv+DWCm6mg38LmlL88ZajMRR6RUaD2oEkqzlWp2AjTEbI/oqTgKioiuILBi8r&#10;MCWdYw5s4NxO6GkJxBzCxpo92fbF1Pi6DPF9MWqkiTe3cwEu8Uxg7BieW9ZK1+TvRaXecWm3M7Ay&#10;6x8M40CeyyufNdZ3Up48VI/TugF/12FsYKB8SJFK5z0xH/SW0kGMaFLeXpBXGZso4aer0Zjy6JtG&#10;vdeplX8y5F7y0udsULs0sy2ZkltGGL499unxuZtNo587cH/7Zq4erq0Krn7bpOPQ3OG50hN6XFsi&#10;yWdZNJyN2X717j+mAHWcFdlBPnpZvhm2M+5utJkugrMLFtNWldfg1LT3Lq3sY3cA11hxZHkskX0W&#10;0v+05ZtGqFJxSQ7z0Jfuyjtg/rR7lB5O/7FsSbdjG6u1Ha/VDk5p1cBMssa8VKYnPk7WmPNoFkNv&#10;Hw4sD/Ru13KunpANZ/p+mpFqfDyWqzRC13Kx0f1FxXoFpmTM68auaHrdeDNIQYwIRshfafHpN1pc&#10;2dk+adm7EtCZGuc5B5AvyEiSc3bXElZFKvDf4bl9VIie+Opce65WphSlx39QXcLZ/MjCzktE7MVS&#10;Nur5AHdyo3TaHncipzKN3hBeuW0Xyufsed1h8OGXI9OnpxWNZzQP+I9FxRmTgnBtnf7y4wMd363/&#10;7XQ+peqrXthxoNExGALZypDDAG7ZFjsYnVqrcCEh6dR/T4Iqd7pGfv1Ms8BVaG6HUrtaSHWJjl27&#10;qXT9T44d+LnYvfLqjX+Nz9hu1OCVH+0K8NHhZBleiSvkV+/tyJaeTvsuqSwZ9LSodY65axdoIUla&#10;4x9/GfJD6F9lvBooDBqru0eAOVtmtp1RLyvoHrqlD87V3effV7PGbudQ9DTIH82kIWT6J9aFCLb0&#10;m1tSQgXrY4odD/nosjr00vCWu57vOESEGs57ysXY6gs2CqkmxzRi7HArXOhFSw0mDhucZ92MTPwz&#10;1hXTY30m+9K+dnxzTyNFewCuV/uNi8+puJ67NHZYXhfk+gq/7vDF+cY7AbvH1uNtSd1RAFdVnYzq&#10;jryb4R00qjwbhBS0gmJixFumr7I0cuQUfycZxxExcoRbIy1bWxa8z9pXaUvM3EcanyiE9DF5jGch&#10;0v4SXLL+LLUw7BTZT/n6etafiIWQEf5v5Ud7bwIkKMkuN3VDkr6FwW16Sg4eohQ5RtXVXw5/8+g9&#10;mwHQUWg7JRhxODB3Ozwop7H9Pz32GWtvXZBA0llncjY9if37qWV0wV9aDxlmAM0chuINcHxzIdm5&#10;jwLjKkQLXxW1mz4pZ2EaF0sEJox2KGvMJZeVesen5VKE0eRQQAvu80brMyJlc2MKU4JLOIUp9qvg&#10;t6MK0V7fTVSxeTU5Uqo8ZYa0SWd7I29pTszfP+WzOey8haNREOcI/s2nc6rVuStvqv0ITaLbpFXP&#10;gwt/+knnEYVFOMyvxyP8o6irX5WFAGLCEkktdjXcH84F3x1x9Qpu0ialTtFt1CzKeTbFkZruEU2G&#10;EsnsFpTun5hH1pOFiSazL4sZUCeJV9wgellvr811FCfWu3ibb5Qdq/v4y+Ke7/yV4CBaSAilwMkK&#10;iTnnnMJNapXskzqdHXnlITk6kq/XJowtlHaTlonAoXqQ1K0TT357wOZ/7wVoqfQKfEofUPqD5rMO&#10;wvsRT8lHHBkXGuLEPszTmk1NaMTUBgV1qxuvMyYko3b2z979PJ0tepd90MvGQKLYpB1HLl3kbZ00&#10;ingW26QLFP4ug70c1XVKf969vcdTE+Za3rNb8J2YBaTShZ/2RqTk5SNdumXTNOaHDsSq8LOCd2t/&#10;nYg133rNneBkI/HQ+L6gLM4Y/mSxqEVhhWb/w+zXswdLRzC14oa65kxvYYJHdUEHo16shNhkfU1X&#10;UVE1JtRz7p1vtqafuZuzgBf1xhjwdeJS6JTUVwOHze7SaH+hHHIVzTqLr8tF/BxEhf4xbWZYxMpk&#10;bXyigVZPwPhepH2u3nKtRd19NGiNU3N4/ILCQ7CDceTriKZZJKZXZ0s551ZqzoHhtqgigGkODAHi&#10;5U5RW6JcCLrTALhXj5e8a8UVf6Rg0G731qtGIRzij9i2s9/F1gHBlOcme1F7G2ffTysiFf7N6idH&#10;PXtSrwahRMy+2JBwdfJc3is9XvqGNW0YvaCv1x0rlYzKfoeLLQiie/az4bewp7T2XlUMSEEPecTE&#10;ZWry49xpGJcaba9iB0JL4i2Z/qlbg7k+NLGVvUUlNZHj0+7fML3qa6hsjVbn/KdONF9AzaI3qQsP&#10;t0Jv/omau4DpKV0NsWpT2ya/GQIwN4Yb9Rh4pP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YSQAAW0NvbnRlbnRfVHlwZXNdLnhtbFBL&#10;AQIUAAoAAAAAAIdO4kAAAAAAAAAAAAAAAAAGAAAAAAAAAAAAEAAAACVHAABfcmVscy9QSwECFAAU&#10;AAAACACHTuJAihRmPNEAAACUAQAACwAAAAAAAAABACAAAABJRwAAX3JlbHMvLnJlbHNQSwECFAAK&#10;AAAAAACHTuJAAAAAAAAAAAAAAAAABAAAAAAAAAAAABAAAAAWAAAAZHJzL1BLAQIUAAoAAAAAAIdO&#10;4kAAAAAAAAAAAAAAAAAKAAAAAAAAAAAAEAAAAENIAABkcnMvX3JlbHMvUEsBAhQAFAAAAAgAh07i&#10;QKomDr62AAAAIQEAABkAAAAAAAAAAQAgAAAAa0gAAGRycy9fcmVscy9lMm9Eb2MueG1sLnJlbHNQ&#10;SwECFAAUAAAACACHTuJA4lphM9cAAAAIAQAADwAAAAAAAAABACAAAAA4AAAAZHJzL2Rvd25yZXYu&#10;eG1sUEsBAhQAFAAAAAgAh07iQOofGaSPAwAA+QcAAA4AAAAAAAAAAQAgAAAAPAEAAGRycy9lMm9E&#10;b2MueG1sUEsBAhQACgAAAAAAh07iQAAAAAAAAAAAAAAAAAoAAAAAAAAAAAAQAAAA9wQAAGRycy9t&#10;ZWRpYS9QSwECFAAUAAAACACHTuJAb0pEOtRBAABHQgAAFAAAAAAAAAABACAAAAAfBQAAZHJzL21l&#10;ZGlhL2ltYWdlMS5wbmdQSwUGAAAAAAoACgBSAgAAjU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PPJQYi9AAAA3AAAAA8AAABkcnMvZG93bnJldi54bWxFT89rwjAUvg/8H8IT&#10;dptpOxxbNXqoCOJNN2Hens2z7da8lCTadn/9chjs+PH9Xq4H04o7Od9YVpDOEhDEpdUNVwo+3rdP&#10;ryB8QNbYWiYFI3lYryYPS8y17flA92OoRAxhn6OCOoQul9KXNRn0M9sRR+5qncEQoaukdtjHcNPK&#10;LElepMGGY0ONHRU1ld/Hm1HAe/kTzofN+Ha6Pp/dpTjNvz5TpR6nabIAEWgI/+I/904ryLK4Np6J&#10;R0C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8lBiL0AAADcAAAADwAAAAAAAAABACAAAAA4AAAAZHJzL2Rvd25yZXYu&#10;eG1sUEsBAhQAFAAAAAgAh07iQDMvBZ47AAAAOQAAABAAAAAAAAAAAQAgAAAAIgEAAGRycy9zaGFw&#10;ZXhtbC54bWxQSwUGAAAAAAYABgBbAQAAzAMAAAAA&#10;">
                  <v:fill on="f" focussize="0,0"/>
                  <v:stroke on="f"/>
                  <v:imagedata r:id="rId9" o:title=""/>
                  <o:lock v:ext="edit" aspectratio="t"/>
                </v:shape>
                <v:roundrect id="矩形: 圆角 229" o:spid="_x0000_s1026" o:spt="2" style="position:absolute;left:157444;top:0;height:267335;width:1887322;v-text-anchor:middle;" fillcolor="#376092 [2404]" filled="t" stroked="f" coordsize="21600,21600" arcsize="0.166666666666667" o:gfxdata="UEsFBgAAAAAAAAAAAAAAAAAAAAAAAFBLAwQKAAAAAACHTuJAAAAAAAAAAAAAAAAABAAAAGRycy9Q&#10;SwMEFAAAAAgAh07iQM8X15S/AAAA3AAAAA8AAABkcnMvZG93bnJldi54bWxFj09rwkAUxO9Cv8Py&#10;Cr2Z3eTQ2ugaSqFShCJqoT0+ss/8afZtyK7RfntXEDwOM/MbZlGcbSdGGnzjWEOaKBDEpTMNVxq+&#10;9x/TGQgfkA12jknDP3kolg+TBebGnXhL4y5UIkLY56ihDqHPpfRlTRZ94nri6B3cYDFEOVTSDHiK&#10;cNvJTKlnabHhuFBjT+81lX+7o9VQbl/Uz6/ZmLZ143r2tv6S6Spo/fSYqjmIQOdwD9/an0ZDlr3C&#10;9Uw8AnJ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F9eUvwAAANwAAAAPAAAAAAAAAAEAIAAAADgAAABkcnMvZG93bnJl&#10;di54bWxQSwECFAAUAAAACACHTuJAMy8FnjsAAAA5AAAAEAAAAAAAAAABACAAAAAkAQAAZHJzL3No&#10;YXBleG1sLnhtbFBLBQYAAAAABgAGAFsBAADO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15"/>
          <w:szCs w:val="15"/>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基因变异相应靶向治疗方案</w:t>
      </w:r>
    </w:p>
    <w:p>
      <w:pPr>
        <w:spacing w:before="120" w:beforeLines="50"/>
        <w:rPr>
          <w:rFonts w:ascii="阿里巴巴普惠体 R" w:hAnsi="阿里巴巴普惠体 R" w:eastAsia="阿里巴巴普惠体 R" w:cs="阿里巴巴普惠体 R"/>
          <w:kern w:val="2"/>
          <w:sz w:val="16"/>
          <w:szCs w:val="16"/>
          <w:lang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okr_summary %}</w:t>
      </w: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bCs/>
                <w:sz w:val="20"/>
                <w:szCs w:val="20"/>
                <w:lang w:val="en-US" w:eastAsia="zh-CN"/>
              </w:rPr>
              <w:t>{{ row.mutation }}</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相应治疗</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397" w:hRule="atLeast"/>
          <w:jc w:val="center"/>
        </w:trPr>
        <w:tc>
          <w:tcPr>
            <w:tcW w:w="3485" w:type="dxa"/>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相应治疗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c>
          <w:tcPr>
            <w:tcW w:w="1304" w:type="dxa"/>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b/>
                <w:bCs/>
                <w:sz w:val="13"/>
                <w:szCs w:val="13"/>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b/>
                <w:bCs/>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b/>
          <w:bCs/>
          <w:kern w:val="2"/>
          <w:sz w:val="16"/>
          <w:szCs w:val="16"/>
          <w:lang w:val="en-US" w:eastAsia="zh-CN"/>
        </w:rPr>
      </w:pPr>
      <w:r>
        <w:rPr>
          <w:rFonts w:hint="eastAsia" w:ascii="阿里巴巴普惠体 R" w:hAnsi="阿里巴巴普惠体 R" w:eastAsia="阿里巴巴普惠体 R" w:cs="阿里巴巴普惠体 R"/>
          <w:b/>
          <w:bCs/>
          <w:kern w:val="2"/>
          <w:sz w:val="16"/>
          <w:szCs w:val="16"/>
          <w:lang w:val="en-US" w:eastAsia="zh-CN"/>
        </w:rPr>
        <w:t>{% endfor %}</w:t>
      </w:r>
    </w:p>
    <w:p>
      <w:pPr>
        <w:spacing w:before="120" w:beforeLines="50"/>
        <w:rPr>
          <w:rFonts w:hint="eastAsia" w:ascii="阿里巴巴普惠体 R" w:hAnsi="阿里巴巴普惠体 R" w:eastAsia="阿里巴巴普惠体 R" w:cs="阿里巴巴普惠体 R"/>
          <w:b/>
          <w:bCs/>
          <w:kern w:val="2"/>
          <w:sz w:val="18"/>
          <w:szCs w:val="18"/>
          <w:lang w:eastAsia="zh-CN"/>
        </w:rPr>
      </w:pPr>
      <w:r>
        <w:rPr>
          <w:rFonts w:ascii="阿里巴巴普惠体 R" w:hAnsi="阿里巴巴普惠体 R" w:eastAsia="阿里巴巴普惠体 R" w:cs="阿里巴巴普惠体 R"/>
          <w:b/>
          <w:bCs/>
          <w:kern w:val="2"/>
          <w:sz w:val="18"/>
          <w:szCs w:val="18"/>
          <w:lang w:eastAsia="zh-CN"/>
        </w:rPr>
        <w:t>* 可能涉及多个临床试验，显示最高的临床试验阶段(Ⅳ、Ⅲ、Ⅱ/Ⅲ、Ⅰ/Ⅱ、Ⅰ）。</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tabs>
          <w:tab w:val="left" w:pos="2400"/>
        </w:tabs>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9376" behindDoc="1" locked="0" layoutInCell="1" allowOverlap="1">
                <wp:simplePos x="0" y="0"/>
                <wp:positionH relativeFrom="column">
                  <wp:posOffset>65405</wp:posOffset>
                </wp:positionH>
                <wp:positionV relativeFrom="paragraph">
                  <wp:posOffset>184150</wp:posOffset>
                </wp:positionV>
                <wp:extent cx="1165860" cy="267335"/>
                <wp:effectExtent l="0" t="0" r="15240" b="18415"/>
                <wp:wrapNone/>
                <wp:docPr id="46" name="组合 46"/>
                <wp:cNvGraphicFramePr/>
                <a:graphic xmlns:a="http://schemas.openxmlformats.org/drawingml/2006/main">
                  <a:graphicData uri="http://schemas.microsoft.com/office/word/2010/wordprocessingGroup">
                    <wpg:wgp>
                      <wpg:cNvGrpSpPr/>
                      <wpg:grpSpPr>
                        <a:xfrm>
                          <a:off x="0" y="0"/>
                          <a:ext cx="1165860" cy="267335"/>
                          <a:chOff x="0" y="0"/>
                          <a:chExt cx="1166556" cy="267335"/>
                        </a:xfrm>
                      </wpg:grpSpPr>
                      <pic:pic xmlns:pic="http://schemas.openxmlformats.org/drawingml/2006/picture">
                        <pic:nvPicPr>
                          <pic:cNvPr id="396" name="图片 39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97" name="矩形: 圆角 397"/>
                        <wps:cNvSpPr/>
                        <wps:spPr>
                          <a:xfrm>
                            <a:off x="157444" y="0"/>
                            <a:ext cx="100911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15pt;margin-top:14.5pt;height:21.05pt;width:91.8pt;z-index:-251567104;mso-width-relative:page;mso-height-relative:page;" coordsize="1166556,267335" o:gfxdata="UEsFBgAAAAAAAAAAAAAAAAAAAAAAAFBLAwQKAAAAAACHTuJAAAAAAAAAAAAAAAAABAAAAGRycy9Q&#10;SwMEFAAAAAgAh07iQHFCiG/YAAAACAEAAA8AAABkcnMvZG93bnJldi54bWxNj81qwzAQhO+FvoPY&#10;Qm+NpJj+2LUcSmh7CoUmhZDbxt7YJpZkLMVO3r6bU3scZpj5Jl+cbSdGGkLrnQE9UyDIlb5qXW3g&#10;Z/Px8AIiRHQVdt6RgQsFWBS3NzlmlZ/cN43rWAsucSFDA02MfSZlKBuyGGa+J8fewQ8WI8uhltWA&#10;E5fbTs6VepIWW8cLDfa0bKg8rk/WwOeE01ui38fV8bC87DaPX9uVJmPu77R6BRHpHP/CcMVndCiY&#10;ae9PrgqiY60SThqYp3zp6qdJCmJv4FlrkEUu/x8ofgFQSwMEFAAAAAgAh07iQC8L+caJAwAA+QcA&#10;AA4AAABkcnMvZTJvRG9jLnhtbJ1VzW4kNRC+I/EOVt9Jd89Mz2xamaxGCYlWCuyIgDh73O4f4baN&#10;7Z5JOCNgbyuuICFxQTwDgreJlsfgs7vnJz8L7B6mp1wuV33+qsp18vymFWTNjW2UnEfpURIRLpkq&#10;GlnNoy8+v/joWUSso7KgQkk+j265jZ6ffvjByUbnfKRqJQpuCJxIm2/0PKqd03kcW1bzltojpbnE&#10;ZqlMSx2WpooLQzfw3op4lCTTeKNMoY1i3Fpoz/vN6DT4L0vO3MuytNwRMY+AzYWvCd+V/8anJzSv&#10;DNV1wwYY9D1QtLSRCLpzdU4dJZ1pHrlqG2aUVaU7YqqNVVk2jIc74DZp8uA2l0Z1OtylyjeV3tEE&#10;ah/w9N5u2afrpSFNMY8m04hI2iJHb/749u71DwQKsLPRVQ6jS6Ov9dIMiqpf+QvflKb1/7gKuQm8&#10;3u545TeOMCjTdJo9m4J+hr3RdDYeZz3xrEZ2Hh1j9cf7g9MsA7D7B+Nt2Nij24HRDcvxG2iC9Iim&#10;/y4nnHKd4SDde5PrZcOWpl/sqRof77i6++mvN6++J14DbvwZb9Yfoh7NlWJfWSLVWU1lxRdWoyTB&#10;iLeO75uH5b2IK9Hoi0YIz6+Xh5uhfB+k/4l79aV1rljXcun6XjFcUIdGtXWjbURMztsVR+rNiyIA&#10;orl1hjtW+4AlAn8GsB7owUZAuQfmr2BRGP+7FLJxguy/LaGgzFh3yVVLvABoQIBk0Jyur+yAZWvi&#10;1VJ5goCR5kLeUwC01wS8PcIgArAvarw2dssnVo8YfaeGuq6p9iXj3R5WyWzXUb/8fvfnrzm5+/m7&#10;v3/7EdUy8/kfzHd9Zd/GZJrNJpNJRJ7orCQ5TtPRO/CpOln4tP4bqVaJptgWnjXV6kwYsqZ4Qsez&#10;aXI8CmdF136iil49y5IkvKW+Unr7vmoOHQlJNmj/bAJTwige+xLlCLHVqEErq4hQUWGKMGdChIPc&#10;+pSfU1v34QK+0EFDjj2TfY69tFLFLR41o1A/CGU1u2hw/opat6QGzzuUGFnuJT6lUAClBikitTLf&#10;PKX39igS7EZkg3EBwF93FA8FES8kyuc4nUzg1oXFJJuNsDCHO6vDHdm1Zwp0pgFdEL29E1uxNKr9&#10;EpNt4aNii0qG2D01w+LM9WMMs5HxxSKYYaZo6q7ktcbblw4kLjqnyib0zp4dpMcv0ARBCvMlpGyY&#10;hX6AHa6D1X5in/4DUEsDBAoAAAAAAIdO4kAAAAAAAAAAAAAAAAAKAAAAZHJzL21lZGlhL1BLAwQU&#10;AAAACACHTuJAb0pEOtRBAABHQgAAFAAAAGRycy9tZWRpYS9pbWFnZTEucG5nNZx1WFPf/8DvyFEy&#10;ugRGt6Q0jG5GCCiCdIs0giCMGN2tdJeEiJjAcDQoISgqSkzKYgxQBoztt8/3eX5/7GGcc3fi3nPP&#10;Pff1ft2bZQs3ZaLnpQcAgMnczMgeAEAIAKCoAtOQU/jvZYeQ/9CFmTlHAgAD638f0PtviQQAgALm&#10;RvoOsdV/hqwj+ExXWms6wpiHa81Sa++a1R47HNJbdesd01N1jyw8NqW5Dg2jppjUiR3hyLyRnMXx&#10;INNtxN8qbpnlQ9F7qQYzCh9Q2cOy3a1oY+jawa9Jnz7b6LqS3RU16+83B0/84YIx1ktfx18FYS9k&#10;dr9qpZ2AgH9sjiLVLN33JYnvGkidHh+tl4w4bmMv0BondptDQNJ5cIryiso7VN9+zkniz+rzxgNd&#10;RFCl3yJxNIeWFFFGiqM5chrODVCxVg6fuyU1yAU89v5VrVUgSxBSUrgWVxD6mnRgSwitgfsdthhR&#10;UgL1lQOR+9ZLKn1X7+xXx3ccTAQLruVkYBAlJ3GNLMO5xr8Fs0GArTmE2P9AALU6fjqQnirIoy+D&#10;EcRvDNWNERu4AcCxi5UOkSkrywGjL+i5qMXPMrn4DzW/eDt0EupFslUE6kyIq8BGYE9la9YVAtog&#10;8EXbdpE3aeEoZmaIdLAt6z1J+sZMCRkmnBQbUSQ9wYvCb0Y112+lYrDndoPr/BDSXt/R28GyZquo&#10;yla6dJzV6Q/wCOsbnvh1Oc/crLHTq+XRdz/z9cSJEr2EnsY/F/SuQDybutAQYQYUNGU69sxZuw/W&#10;UNcEdkN/SBBtLgrKcGLGFJ/MQ5pLaKGMVIV1OUjcheqbRzpzWNGtyFL8beaLp/c5ftVQaQSx0lBM&#10;TZqgtad5u43woaLIrprUfIIbrsJ7eWJEUOCFeTAQ4js45tu5DgLWX5bbMU1n2+fSobRuEurOC0px&#10;SgOgMFjuiENnche3dZI9uOEDjNx/zc5NwNIQjdJgPwyfz0QUZz8smvIFQnyEJduAJHVXS3u1DmVe&#10;7URsQiwCoXY8pHNvft/67/1j+T/fcrujSGJ1nqJiXpGGblR6cDRdXLHS2JKXwvLS4a9rTV11h4Qa&#10;Rex6NBww70x6hcxwigBxOVCBLo8b//yUmOO5iUq8m6F/QKg7Q1IDmwi/A+V7+6EFf+kmnTRSnAcL&#10;7uPHzr5m7u3elw/NS0T4z19c2KQnfGWe5R7c6lW0ttd3tWhUZWClf/8CBIZejel4FXUidIrio4wm&#10;nO8NbHQW4FGs2HWMdcT7Dq13tsYAQA291P3xJSEBvzxZqMt1FCqRcDPnIuZU8l7S3pIeqF528CQy&#10;y+cGB9F6nW25vxb1aPQ8pqYstLKtkmJEQPMIL+cov99UsYI9iyWG7F7c/ubyucLj0/A9bDepBnAU&#10;wl2s0iNRz8nZcUQYaXKNFkv623G9NdPx9/g8UCj4cP9Rgmik+5og28u97dOY9nGZSwLoGoddIEmp&#10;2TvGueigN5/JWXD7VKvqFmq+aOAyO5AuBF99H5t/KITi13q5cWMeZlsFIf4YQlnrcIHJmWuJ7Tun&#10;Tg8P3GuVnuwE4Crc7Vc3niycXahNeyQpsYTCApbqyhKMq66N4kwzEr72BP98VryFNfyoxCt8GqYO&#10;xPIuNjqnNa4fTnaw2diwIp73P12HnxXcgaTbvOsAU3DTLtYbt8DbSzbv7LYRJyVyUKvRsx+Cwm/N&#10;9fUDB6lzid+YOdaLu39rqH8+1RbbXPV1Ot3pXHnP/cxHm0ovrjmE1BOxGYOJupStyciKON2WENRi&#10;ZBEYc2FFA4FgoVrbaIno86uOh7+/K0349et71tXBmnuuvNqFslNB6DTs5n0AkePLK18zJDHYxPvm&#10;lvleJzeyWGLjqi4B2gaYs2uny/s/ngf7frZmt+bhPcIqFSmZ4fX3UoiT8ahCWh4gDnr0zzBzVx5J&#10;ErCrmQ7AyONIdOdBgji7Hap3ChRAxo+xvygn1+F7mTnc4cQri2hdubXzQoBosywYlIH9Fqux8gFU&#10;mr/8a166iucu43XrJSsv0sIeBmsGnIBEgA+GSs+5bjtPCAw9VMnCvxZ0/50i/9dZgcKWPzMxVLV4&#10;w1rJGOqHPhGIsHpp8fcoD4KpdB99EHyXNik6ZS/nGp4ZTZJdXWZoKb5HDLneEy1yTXHznpOSvGSQ&#10;F62H1cFxgZ9MQ23zqEhJNmoUqM7uDCv8rVm/pMX8hs01gFsyc6/u7WKOM1zoJV6LcQSyzA26tzjf&#10;IpWhNITv8nnw+UnUJpe/R/Ze3VibKzaeExfDndRAJaJwfQs3VFJbQGetmRqAOmlJh4dbqNKWWONv&#10;wf/bgjvYmHH5N0vhcEHk4Mha8Pioe4Aztyj/SzYjBMQ5bX2bE5EBypwuQyId3l4qxg5dpXqb9Gre&#10;iTNffkD0XGt9N1dhHfqls/Z3KrSfPER01C210yS7xsDtD4Wl1xG/5D7+pnKNMXKfNd/Pux/K6MoH&#10;L++sNcwVJsqppBgb+47ekLBzzRGylcCHcM3XHQybeDtsxnjnkLve7LFqfukRr4Rcuof0xIi9pOe3&#10;juXFfzVP3XQ9v8R2iS0r/+xXeIV//Y3yX/QxQ9/kgGjGB7nyHw6MgVepKqnrFuCaxe9+apQLj63/&#10;6TTg1A42/2TmBXdsbzAuErKVwecvwC8VW+1ql3mR890OxT5QTgc8sti5OQMWtK8XWriC79V008Xe&#10;0tRVs1aW/5GSzYowFbOFf6yhEY5uA6n1CNnK4S/JwySayiJ0TcMx65ghZvSxP891b96/baCKScgN&#10;yP1BwiB70Scdoz4MdooyN/lsKWmVJ6UfvN30k3p9c7vAOABdXU4Q4JAjj4F7j5uXZbWu21/p7LFv&#10;n6VLoHKiIlm3FZErEHRhuTjMUCy/QpRDJpt4Lz282uTE+C3BMIwIbfMxOPjWE1zJwvsdUtuUVfnQ&#10;6ubYOguNNOiqd1qdIWZd6HLEbb2D9ejK77FqE5tPAis7WhmcxIghJ++vHASbtFizPmJmCEy7oBu3&#10;Db46H9nORuLEXjjwVhxETfgudXDa/9GvgPsXi38vmd24idbWtGwZyEat3oMxuCG9FNi05OnuCrNP&#10;Ohm5/+258wGzjpaqN3OA98qmwe+JhxOe2P75E6MoRAyJoX9QwiBZfHuauf1fqb23x4MaX1V7dOAO&#10;j6oIUS7CqPbokD3rVZ5jR4OAO3XFE5nRZbqP1fjXt7yCTdz1Fh1ug6VdPZrKymLPgyZrtdPMcaFF&#10;3sfVyDDcgwfyx+zgYenlqB+X3jzFPzdbEclpjX784xjSrkoFHrawSo/9Z5dGLkgyYOausGOwZoNQ&#10;3upU+6fFUYvO2E4pux4TgssYX5WdcvelAY0UeCSncsyMt0ij+622uGjMuoGu3lVuCm4LjvCLtnYn&#10;gstWgK6E+CNOhvSkcKbTTzPnur1Dp4/jcKFCUsE0ZTXjohklqXswAIcATEbYK5nelMLXA1zNqZmP&#10;WjWhRNoR8APD7QUNv7/MFIsIijESjwKFuHMMnCoojs4nahpphOuHnunoEeJTWBRyXrlRmLPbTDF/&#10;bcr78chdrZJhjGQ2Brat8WSLLjO0ohAripfOJGWZZe0xiniUQ6XVKlknytLSVPltBBdhoDEEtAZ5&#10;mX/0WaBMRogFsww3M0P3+GzvMw0ZzkyEqGbk54f8PoJXywzTO9N6jI8f8Y0W0o/BlGp6rItHo+vR&#10;kKja2Y7GJb2q1IYICVAmwkBUXqFFpZf3Y034shhfynsbyrEj5SS8f/1Sn4aQqAPTeB2YXpsJ8mUa&#10;jKnjkeL4EHWcvhmgQOVdQ9M+L0g3hhANWO0tH8i8VbTdVGPREIip/mBBVddZU6RHMDUJFL6EsT3e&#10;eEmVQOmiAXqHO5ykxcmDIyg/2Ef5hyN3D28O3nc85+xKxXPRGw52tnyi/meajlStOeB0S0yGEtOW&#10;nA+LNGkYtu2CG/EjuY/+UZEXnHIDThCEcVR6LAtnZ8FtRQpjMbOWCjF1ieeiodHJeBljtMHuW/bO&#10;S4O3MykwvdXwgQWN0+Sf9WyccBqcGpWlbmd6Nq86/di6ZI2RYnr9FdVi0VZvzloqXC/AqD+wYMxA&#10;q0+QoTS0FXs7n2wKJXKkCrWzRlAe8I8JDpO/5lv7z10qM+BIwY+KKFB9CDde10uAEg9Ej1kcqOkw&#10;2XqEBjV+w7AJAYolCGsnMCYIb1X2wuQ2RIp7Jr/yhCAyDfz3vvLcoyh57L7CnQkzaitR0EUoHHId&#10;G7qNgDNhotv6aHyudjKPKuslNFiSGnc9/a0Nc84tolz0n/VrZrX11twlEgvM054tUKIFZLF6n64p&#10;WCt10OFDoGXtRm4iBdtTEVEFCgs9AoPpx+13cXHT4/uIhEvTbNWLNvUCuUmsEJKBhv3xScNHiPqM&#10;mVwSi+TlMZSCcCZR9ylfSkxNs+Km0C0PKnpqnDyV+dacUqlJkBpVqKYEBdowbgTMToOBKfEYIwTv&#10;0La96hR6LiOi86uaXlJErq6bO8n5j5pXMIRUBGG+a2fLVhpkuHE3/bhayZ5jQUJBKRPhZ3ScunLU&#10;d2A5tM9NGT0ZNWP2AZI7guxjOdUnKAsJZXfcf5omkSL0gsWwPmSE67u4A2TCxOqzVCHzGIzS/o2y&#10;GmuJm+WLnyaB6AcXVL6RYiZJzWFeEBLSjDEuRP334x/I9GX+VUWqcQN7dcpMBIXoW4VeK9tE8dxt&#10;h/qZyFEI+7QJHCRbZQNgBHmwF1aBrjDVFX7DemmbJCHJ/DLRNGdJNpYxGCsrxtnW60VFtIR2850d&#10;SHr95Stg6nFKnGBm5qir/g8/qWDynrjzvd3d/IfkdtN3/cAAUQgJxP0Iw5N6x8Wgs7tO71DzGu+M&#10;SWpnPXngSth6xPRwOJGrER+WEULRtaF+B2+z6xngqSAkEdyaTYshVyhM7rYGx9unsTE1hJHSx7ZO&#10;Pf/bAOzW/vJ9Ed3a8Ilu5iIXEsawaTz8IaqLeYXX74OKNZuJJWGn+jU7lv09KyvuOWt6Wu3G6QkQ&#10;CuOrmrOwUHarznyPVPDk7BFjN7qywQMhSRR6E4orVDVWhPGt3s9rRHFUpsJSWxRxSXhBvY/gK7Hm&#10;JZ7vZ7EMbcmyrkEzPNs05Ikt+nzaOWtDefKCmBlavtjsKdcGtKbpAjgsVHmDyyHIqK3mXLlJ2BtG&#10;PtU/nVdt0tZVtT6MlL8LJVIwuZh/mtK5FXa8X3DMZMUjwcJf/Ia/kwuB1ja/MW3mxhpCCdWvRm4U&#10;VrPRdLoStrdvsu5kTXA01OCj/Oit6eiMhZBCbQO7NZ0cCI2b8rh2mv6ykqXq71Fx7azZM45LKh9U&#10;0x2liO+f/m1Jslx8a1JcIs01eDtjUE/F4OqCc958WDQGO+QOWRccI88pFlcZ6q9JzygnaDrugDpZ&#10;EFlVa5B12MOysaOHTW5Q0Qzaa7euh3FgbC6IUEiCcWaJsm/Z3vT9zm2H224EY3xoLEv+jgVa60PF&#10;WCB5OZU52xrYmt2L4modrzvVltB/2SqkQCHhPcw61YW3NP+6QnHFmCFz2JOc5vlK5FMzXoRg2lec&#10;zoXW4khiUeftb6nfGRPcxDJlfc1+A76cZk7pYUFgIbp1jS+ZHifrJhMfKAN+5A0Q5XmxZyr+b0TG&#10;wG9/cCeyXqMZQZKLsnlSVvzO+c0KOA3qLeL39pJmJg9lvRu5AAnPPP5q5OB12fLPBXSU9TfJSald&#10;zUZ5T6zVeYrRNk9CKnduvVk5kZWnRw2nQgnxdOEXJ9ZL1UIEhdKNzxYvDmqOk0fynyuJ2stJ6yBM&#10;VLVTXuiKmh6CIv18vhnekXisOU9uktGewf2MA8Mgg3uPkZq6OaOguYTSC+hP2+1T5fJTAb6OFX+b&#10;Kz4Z7xdM26toOq0JoZL655cctW2plLTD4Y4LJyULD1sVpYLG6phc150tOZgjY+u5t4wE0PkIJ2I3&#10;FeWBSc61VuEd+TKdAQaSceZzYYItrz0HO2YNK3bZWUZeTLY7BTPuzjp4tSKKJpSkxvrKVlNJ/mcN&#10;Uuy2WGnS3FXCH+OMhC31ey7h2jiKRdo8M+e9RkzMScH7HEULLpJvywcqvqw/yvfYloXnVhvfx8TK&#10;iH0aV3XhlCHaa52Th9D0u7LSMD8bXsXlWdkmVZDTIHxgjwVinI1oyXMlr8N+D6Dt+4f0jt8pf7kR&#10;em+inOPfHjvfKzlHQqhMvJmJ1Gap92m1RedP7jsNBaKGt2XoLrrHpIcwnQmDJ/0zSFJQ7g7k5XwM&#10;GFGGPPnlMtWRZVrLJEV30fQEB7EMf5rdKDnvjtZBcIVJvZxaY4Wbiv/eNIig+HxoddgjLx1xnM1A&#10;KhUnDuSGTq3Rw10Fa4XOu9rpR/ON0xDZdOdm0TZM6KflnAeyzPqxb0THjpjRzDYQeAqJ7tKNHtvC&#10;KBqbrS07SmOmRBn0ERfzRk/Kz9quflTg02SQDxO1o8Ols5eBlcKaSZYsJN70Z745p45rrpS4qS/B&#10;N8yzYhRH102Yz6e4Qm7hYb7sxEgN4/+Gy4o9h8q8Xbdww0IMK+/AjGVg8+WaRR3Ed/M1j+35yFh4&#10;7Hnhg+5qimIJpIzzl+Nfn5oETf4SxMTvOOPnlehga7rNOy2iyJKVLkuzrbf49/jF78SmOOLauVbT&#10;9JRsS3XsuQLr5wjQxFEydvLymnrlrjzDTQiRrega25pu7pt5V72f63Ifwp1sgKYJoukRIS/u4iUS&#10;NXEqaSvuvGPPowvK3bkowJzy/T0rYUAEDBc1xIBhpQZmM2tTWjWMoxJJi4OkPrTuZ94apSJD/Lzv&#10;I+c7IuEN9w2U8I9id6cVgoDEioiT3z7M52ZdZ6vciGDhCDDpNWsnJRAXJlOiVeL5WFv79i5ilhsT&#10;eufq93ae+KQvCl9oC4f2Ybc/mdKYOLMSbcAwPTfNBIDP8Lnu6906rZ26Y/UHD3MUP26CRmwow0IC&#10;pHL/PC44IbqLGFb1VLVqyG9oAp0m9EJE7y0BQlFknYHqvPuwKAMapXqjm6qelcVS5hx48tNCdX7d&#10;rFHtnOYKECtgmCb6mRXlrI2YnnPBe7WSKyyyyhVN6k8riUxLkB2b7DU7oCjNEk2SQ3r3XzBlImCq&#10;E9JlwFsh35Uv30mhkX9s4VeIJga6Jawfe0AjS1MT2n+qRp6oz2poI/64kcTyXIHOBQGiogjRnyfR&#10;VFq15fcqVVKimd1EC2b1b3x+zXQs0UZZ7CtlffHDw591W/BIe1xFYOlNvtdOGq//AFABzNNA3QGJ&#10;mMpr8cRKQ11kPMAu0vJZpgWRHDLv3od3L9qiVkh2ktiP/llsM4aAxV4ANBAJ+KOTuqjR60q465ex&#10;qJkhBxBQ3PjhoeVP7bZjgulnSx7QRzEKboO+k96lo+vSRBma56AHRt9de5rjs1lI5xt/KbmNpBHL&#10;Hy4s8dp0maR8pugLoHURnyjxCG8uTLRvbJb7nHNA+cnk+7TuQ7YLy8a6Kl/RQJ/GMaqhk0q+VcBi&#10;OySAww2PHTrxxOy6GK8/0cStcB/yVO9dfWbFWy/aI5KnDYavcRmvBz8BhXZ4Eacl3huLO01lpMkD&#10;gXhIx3dHl1g153EbadzKzilzIlRUpu6pCkN9BI3abfO9KXTP+puNU2ylXnrKCnNh+ZFZ5L7jPVLH&#10;jM61LFQrMrRrDsZg+RNksePbfGK1ujAhOhcljUPU7O22ehykQrPcuuMZABUWQ8JANO4RK8J67IDi&#10;4Ax0eOC5F2rHfbLC8s9cJ1UTpCgea7/KXEinEcjccjY9JKWNcMTAnoYbFStWol2BL1mbwY6oro5/&#10;j21yfXo/Ln4Abmbh5i4e7YXaYGxXrhAVF9RnKPSUFc8CVcQSWEhUY+pnLFjaqVz0V6/w5f+yVWco&#10;RihSx2D23m1BENJmQCUEDBzUfBlHnUXIAy2QEH4whhmwFRrIgQF6Zc03dxrTuDkouaK/Sic1tut6&#10;arGTb06slxhrFS8BhXxoXQDwLRFVy8JT6kU33ywsBl/F9HakpL/UBqLtEyL9onCCmmLKyh9gAFBm&#10;fxGb+WVUN5YIRDeaExzHCc+zEkOC3UxugpmAV9CdOkyGNF9F9gmzreAH1MlARsJlZQPgpwH8vPIZ&#10;Viy8FUfAAUCQYdnoiop1cbd3x5j7UraKNiLp1cLxXO+1iw0HTG/gvonZWS1XGD9QSGuNjVcy5Z0n&#10;0caSAA5ozVAl5mL68g9RzLpKXusD1LUdOmDkh1XpN63oWpQlzyOLkdsGMMCx/o+OzY5ZGzvijssT&#10;CAIYzUxtk9oqiVq8b4Fb4Tw73RvqTVyjTfJ8mnZfVQoRS058EWi6OgoCdCCT+6lP4sscDEuyEDPf&#10;LQxa356BFLIm8uLNmyQ6JrUCLM5o3GgobUeiAT3RsV+k9oPEn8cE6u41WB8C0HrLQRRbXRY7yiR5&#10;u0nrCFOMUJJpPb33xZWMu8LE81NJZiZgz6RpBRsR0BZaKf5H/kCXwIKSuBALBPs6Ye2tlo/WIp8A&#10;n/qsWDCFJ7/lW05OV5ZlwhHmp6NpLfY4hNxmHTvdBt9LeXk2QjBg7SrGSozJTkOUeHPF5ftemWVE&#10;iXAgWsEkM57fzj/FLyWhT7+qWB+v8UqtuEkSD/sD/CJwXAytzlvlUkGk8VW6tWnpf/M0ktWPv58X&#10;tAbaj38fzbroxmRAczZnBibs+jkSH86wZtw3WFLZpAp7iNmlZJ+6GRFoviaFTVA3J3Tgc9a3KrNz&#10;8SffY7AJT1ANgZWF1/GG2sLAI1dV66MrjtouGMLNR/E3n6RNl1w/JxCM19alYdnUuletS96CzWLN&#10;b6dc3oC86dCw0Tg0XqvRojRmRzkfEWpAOZfx0pMzolFovToN6iSWnprIUCUwKQ+06b7riiy7Rqgw&#10;obpzZXLWx0w410chwE/E/NsR+5CSHP/mioBj2Ev+rWCMPHPSzpP58o1bX30UgJhqCj2pCqmSV3IT&#10;SESVi2BkHHHObG9yWwkgMxBw6k6PPelKUnKXqJ+O9Y8/WvFobPOsxg+deLNnyNAcTDjzOfjjmez1&#10;ajjv3E66QOxj/VjmVqkcoVfc7IkV3tWjhhHxxLnCE6ymRJIs34jBe9nSmbROEQN9W2CTZ7AQeQWN&#10;0Fx5mbaet3lKJpEbNc+MZ3TMbtKcQe7RtR56mkC2xJFC/hrGluguhlSJ9RPvYN3LloTUNsLVc3n4&#10;fItKsK9h7ojrj1bhhckBZOyTuE5hAueMhuCTYnT+bzKkm+s5wW5tP/CxWSN80lUdBesJO2F+7J7Y&#10;/tHMCZHtXc9jPwrt01wiGvZY1F+x5+V1K3bvYEzJ7DKqnzNhJaZ5brrniRFCrObXPz8i3DP7SJ+Z&#10;EcaalExF66VYrj599FrF7bNq5QqWHkKC/DpT/UK9tWmRq/dRwTZni+pJrYGeToy3Q93TWOy8WN/t&#10;l4Wb0uNXUr25HQnfCuTjOqLeHCp2iTEX3gmhTVIds3soJTj9NaM7Sq/Az+PblCKpPJD66q/NvTO1&#10;1/GgfyJ2SWQsD1MQdMHfosPIq72x/75yjcBh4rILp6EstTj4N3QSSUe62UWMN7vx0R7Jph73qW08&#10;7Meu0BWLe2BgQm/wwtgXe9FuvnZFDJlw08Q6MVdPnfpryw0Is60S5o+89OE/lx4LlsTrxfhZ6447&#10;FXdiD1BpXELjxbFJ7wvTu1/TWxY+L16XTS/WRkg8JFqDVoqqDoSR1/TsmGn1ZNF018/ihp00c6Tj&#10;V0iR7GxHoUU+e+u+ru8kg7f0pXZiwWHSKnyJEudve3VLd061OtJQkhv2E41M1L6CLCAIQ9av+eb7&#10;/X6b7hWaM63q86hx/F6G95SuJpcHmHW4WjFIG/ukzVvKmeBu7tX+j7adWgQwFpn+6uzLoW1TFD05&#10;2cfO9S+waAvsW6iFXjytW4AY+kJKjSAJP5ZOsw9IW50+mzFi8US5Cf97dTNOld7ZAWwZmm+WYFM3&#10;P3ZzWuMw2LvKQzzWg4Jo/UIOI5L5sydLL9qfzCW0QxCmFC+YuUFm6UheifftyD1s2x4V1lAlCzXe&#10;fSHFfeebwCfDtdcd9yWHYysb2QaZ7USIISsKEbOGn3IGtqiWtXNtL6n48+dJb8Z8GVv/vIapy7aW&#10;0HC9f5l1wvhZgDVdn4BxEf/gfAOcwE/jAb7uRfVJkgYmVAvLXFxRrM22+B/07vLRUBNqyC6KkQQT&#10;NbCL5u0ciW3OhG/7mWd15LszmWMGh8zSILhULTcyiFzL+PofgS2N2lkPdSZuE9YX1+iwBz2MhkMH&#10;WgwYLBg0nr6UxCJajsivEORgQ2O7Mv+j015ybZ1iZQZx0PI6RmU0Vjbrv0TRappyVs7Ge116ol2R&#10;8HG40pXKVqmIK6SOB+ToijLAkP9yOuCchhOZNtHC9pGujvnqes5Y++2Nn6kauJjclKlpC0aQZ0Ou&#10;WdmqhmfN1n33VyEDYHQz/nUN6MFSbW2ejCLFrAVxrWsq665wis0NCZ3O9Kc1Kc64ULpZm+pIRHn4&#10;VceFHdo9UQFwOGERnHZp9+No5c74+iKDgnhVvhAUtpCav2EDdslHlyHj3mYoPoIgnmupyuPqTby/&#10;TTN7gDULX8jRRHLo2NjlkbG65TMfr809h3VY0gaXMdgRHjR73VGMSA6TeHwjSX8P6ty9yfjkniE5&#10;05wDd5HgIEXcn8yJFW80FKi//JaHggoV4DC3WWA8QN5/lGVzA9yg6KsfwYk4B56de2ZkYkwG5h9J&#10;ljzXKZk/3YVTjg93gYd5nVh3OoalWHBc3AwNKY2MoJTe/Hnrpbe3UXRymQjaew/9VdI6PNgN9fiH&#10;LT6y7jT8eEyJQdGa08jv0dka2pNb8qi188uFtx6BeURKTw7GpM+9HxMU/FzZcpfxzXW6NaIylDiv&#10;d0VPZ2jWlKfWL6U7l+3NKoJmDCXxnlu1RV7vagGjvr/2IU9Kby0ZOecy/wBhEFSs57cWuDxSSH+q&#10;z0PnXpJ6//F5Aj//2WykvZIRKNqwI+MX7TGYj5fY3jZKhCD+ImpuSB9fQDtPMhIV0hZjp1KgR8bS&#10;pOCZjQz0IyvvA08eF907jz2jFPqtDKGjTkNuxuNMAKiuS8dniTE2Om3S1NTHxzxlIsAiOPyC5ygW&#10;k4KXSHlvm/TGNWuPbYVMq+ogxWhAoo91EbX5r2V51wb1/y4AJW4+iTu5kJ0YQCygVuc3gomI3leG&#10;eJVZLyFdR3ojSqmT+PWP1zMEeJEwwViiCHS7QRlOYasReyaSgi8AmwDS1IvywBgK0DTZqB5T4KZZ&#10;lAePoaDtlyiaoGfUKXgus0mwVQAn5bhtm7tCJmJzQZFx5pOF8xHFojzfmDvdk+uxE1dAkqXWpsc8&#10;o/XAmDuPaEaDgpMwnmGY+xaZSxYNjmgICXFnyXwum02JIpNKmsLCBWQiyOytyccHc3R/9mjJGNbR&#10;oBBsoEWjT8hDBwI0T/7Enjr84abCqeVX04hHCG+oAPN95Z01Yg38q2QEu2B+iWSz+5XUfpE4IkIs&#10;iNxHFI1057gHoUDluDUUW0HdE9vYbNLPagZPtBb2AoW89xOYX+fml4dlEle/YGmrxwZEY51LQ7jH&#10;1sGxp4WAhRZTKl7G1I+0sW0Y1LOlMuIDF4ES6YtYmO/owNx0t5BBUPL/2YVfLqBngkEoLgXNY5Ak&#10;mVpf9sMnUfSMgyGs9lQYd0nWLw8ff2Bg7yvalstNtgUw7tw1nfwTSklOX9KuONBxMGLcwbK3QU2P&#10;Z/psyWS0wYFNOnlQzxNKFHkT4tZeWlZNpUAhkor3b1YOrRO9snxperOIDEOT9igvk4kTKxnKQxKS&#10;1jyolFLxEsAirTpPrp44hDRlJhyTv0fJSCFS+ICrlfQql2rxZC3j5k4vGDbiYcDxdeUAnmVIXfTm&#10;SDBTxf9dxxKtGb1E8hQZRwr3x3BGbVH4iOWW1r6XULiM1jVlLX65dg49I0EJwGc6id+ha+d8GtGj&#10;WRungskniSbUzHp2Clp7RhCSQGZGnwd7qgaxN3K/4ktoCsuVcbCC8VMJZEItdOzv0Mls2Fsj/LvH&#10;LA347sBKEiuxl3DU+o+vqRpWE9mgFHDzPG+PoZYEAuMeCIPP7TkL1wXORjVfs8+drjmyDWPpzDfb&#10;9AmCej9aeeLoiEKDJ7teVApUcc5ZLFDBx7Rj7oVFjMoauinwj8L42WtUpCx/SsP6KoZn2To0uPWh&#10;rwxuwWVd269ddg4OmldVtOUFg9fg/cHNMA/n87yAjpuE8VX3A+FHIo82sIa1NZGMyZpgaroP2bC1&#10;YU0TLoJhFCPol3r0QcKb+0sq/ZWhBtGYgue92Xn3rzPI1VbmXoDTPVKEJGsHqikatzNU7MrwlmLz&#10;rKGoABrHH6XI0vxnGhRnRjMtMzR90mN1FrUYRRF8Rn1GfWznLyYFeeLhezn1FK5JJyqE22rf62ua&#10;Z31Js8nnDpH0CnLE9z8vyPgpWTBYKxr/oeJrNOs4m/gYpzFHG1CCsbF/rt5jfOA8Fp4Eb4y1SKzn&#10;vlLVqqglM1WNt3zgP82gonmbp6Svuf9QXTMLQ3eavKjowuJjQWg5P7wNqrCXqcrfuL5uxEY5zWyl&#10;Pp4/t9sauFNOhLJh5D1rNeie2rWrhlex3ZuQOGbOtdi7pPs8othRnsgqc+vQwCdDnWgG4eQt6+YG&#10;/k57fMDYLDnd/fJ4LkU9kYecnMfw57vQcjYMdxEM+WgHfDBoqtdkbLYnDJ0wYMi4OJqmY3NbxgA+&#10;xrZWJEu1u2fV5N1sQehYt5lz2sdWB/FfRBWPVdO8PzJ3IVrm4WdT7xt6qdHJZH0vGbxK/x96vmqt&#10;vBhB3o/unXwhZr9N0m4kpoXxms3dROuNZ1jkcCGQME2+h2EWsqgIdSZRb5GsjcaazsZxd+m4HTCC&#10;vYcc+PLzkTs2lE77MgyCU4ZLDgvW38C1lSrTi4ZtSm4Nec8EaGdbU3FJEcEkj4CJFP2o8nkIKy+8&#10;iMlzPAuGhoE770Kli6G1MxkHv36wX6dzKCVjV4n+4j+GY0dCPIeJc1MM1VZ2NPXcOFO8DcbCqC5W&#10;18ewE+m3RQ3H3PxHmSuQL2dAhq9N+seeUZIcOg+F40Am5DaTJCEJkpekOGo8qfK9oigVOsmlDukf&#10;N8T+N+1uhcmbXAWayNWvMxgJLuunLdjl+gEmZFDNkThLzPmbtJcap0Ax5HzVOrL8vMKPC+H3V3va&#10;QhoESVBI5U6GXDorCf0L/Tyr575F8GVlM8ILshmREh4TwbAbIkgVspy0RuqN6EybvF8q5vh5Spzo&#10;dfH5eXxd3luiepM+QxfbZT5cCKIsLuaFjQJw5Hoi6vJpMh5heG3K5plSvP/cb/52jsrxS8W+3K6c&#10;OP/dfZ2USWWxQcoDygmT39vku7pyKYR+BK6t+UiCz3yHdQ0UC5TpF5gNc+t24C1959enE5MvPWNd&#10;kwppltELNLMzA2clbsye7isMW3LwwslNmcZKP8eUhlBUJ21RciJT3v8Fmrv+dbxsjpRR1LJQA8H1&#10;0E1CEWF2pxfnOo7Utqy4ipyEKoy/DFQ0ar0Z/hG4YXpGafDiWI0n1VYGYbGvIr04qrt2rrD8A8aR&#10;aO5Ch4OeAXQH5ACLdPtEpsExVZgDrld9zv1tCg0wa2YQaxcYqrcsFNY3qjsQfUBzm0BmoZFIQajO&#10;e7H7ToFXNrqr7zdC3h1ViHyuuMHVmjQQez79Mwy0oWBvMdyugOJuAclm42ftfj8T7iXZ0ziCRjLN&#10;2u+5faZK7mYvY8xWHaM/l5VmIT5Dsm3SSgIdYPoyBcTUuTOlvHEkreINgtjXa4aHvnLf7jocAezp&#10;gxX+HGXIxMKZmSU6z7prsM29zWoG04IJvMSNz9cN9z/0Cb58nkO/LydYVWf7N6b2qKboZMfRGPsO&#10;ZRgVuJc33LFBY2Mam+Rfxu2o+w+mZl/74Jy/0ikCwfV53F312GW4g7Tzz3Wrdk0o8z5jImdx89tT&#10;3RpHjFGNj6tN578ixvPuzQZLPhairG+1lRLSYkp381lxxAJZvgvNvyiAW+PhTAyIqk/vxAjKis3k&#10;QSXh0EHYHkKVdNRMF518ihPGD7CvXR5frEXFdpCa8Qz0HmICiMOQb9l8DsDNJ3nGHfWCG3tfSNe0&#10;EY8szXt8qCLf0ypqI5X+HociBaUlqu9i4bibBS1LzGG+x+Uo9u8fq5q0ERqdCZbRf0UixJhN7G/Y&#10;gsIKg3MKcrHspAGsjvbHo+d7f3dZiQ+54UjBDcUGu2PVJSnoILbCBJW6xvtt9Ujt518JrkSvc8C0&#10;ZJsdymA/zEuIi7tHmowlfhwkXkbDysS5kIL1sD9S0B/nn1XeoQMu1bv/JmX60Vlas0jEjP8ddO/1&#10;eQ56Z3Efz3j/+rUCJ0XNS5jP6a+G1Sbfc2cso0n5V27p3m9M3G8+oaGE2O3W5p3y5fw1vZX6DzKq&#10;aJTU93mmuvtNUy7z5pA77+1n95X+rUvs1A2yirN1pCGSDyhFRZb7EGUnshxs3jUjNk5wnR+nfD93&#10;8oZPh401ac1/UmyJPBSRwJKP8LaDzd0L3d1TF9xZCWNgiRK5t1D50BbevVu/16UNHvru29K4zTRv&#10;DGnvnpJuj1AkkkM87c92dTMzHhfOCABT86gOP0qemXX+avw9W0IeAbdC5nAu0TSAo1cA41joubCg&#10;TVrC04z7quloJ6CwrmMv8+4/8cSTOKIJ6xC2qvWlFBlN60kVX8e7nJ48v1O5Yxd7Vrjbq+MQQe7D&#10;iK2oa0QDwWT4eA32/tiwllSD+VHyqzWw8ToI0BuKxYaWXf+rM4PQZUVQTl5G6wAQDoaSS5WtuG+I&#10;Na5/i9WiQ0Z4EFS1UaYzBtBmvPh9RBgQCM1f86QDFrgov6FOJj6tHxFaZkxvu97OPqDUkzZyb1TL&#10;9duq3SUp/G4amPEvifgiSBZOPQG/7Nsk97umXtrsiG5lOdl9TpokpcUuNdhVottb9x+ydan9MgBg&#10;X//iMtF/etdm3t3ioYq4EpmhQtVuepNgOiSuc2JdNvQjM+D9uJDe8A4h9zxm3N37uiyaGfhcNFPX&#10;8l6LZEa4GkesnO0B9NRu/vWXINqv98qtIaxvwYDcNMaEpRdHJ7W7NlO0wEasys8FLLwPn3G6fPP7&#10;HcCDtkyTvVHn5njd5h2y8UmWaaX+4C+kiF8qm8kNqGdX+bn42okwwBQ5ekSbZL/QbtrrNvXA3jp4&#10;q50asKV4To9Kw9bCcIlAEhuLv4PLc+wjd/oXmd48v//GY0e161FP3DWAUrPcD73P79C1cLpJ/v5N&#10;ZkC3+W8xAbisBtovwqwo7Oqmi6Yi5oK36gsAZXL8mayJE6z87ag5QwG8Z2naM751xd4FrWZinzYu&#10;DywYO3bpcsoLOw+5jkl2vHf6Qg9A+PMUSQ0QLG3Sp/ZHf3vtCCCgsTF8UPt/tDcTBozofRl6Udlu&#10;R3jIQAX02V03a7QmeH/1GBMEXgW4jqtz38EIeh+rkLe+5RWQ8orY8BOtm5tKk0Q7JrlEvl/s/FI8&#10;dKKYrtAtTGAEHuszMi2XH9wKPCZ437hxlwIYiRHOjbyLTDiEfBfvp+QGKFaK9lOeOb6IQWVydQX2&#10;TW88tllSeb52fnuHADjMe+0xZbJnz72rmbB2sxM/IF8kBb7vAnp/29lJXLy0rFIDTwEPthpMbzi0&#10;KPJSLz9gMhlPsvihm7Squvmoe5RpXhCw0GsSecUER8gQv/DWrc1omgBJiouSxHXDC/lXpPrcDvRt&#10;GkDEbGo3FY3aiXdP9cNJ7JOHjJJd3MmHeGLv0AnZNeZm6F7MqMHPPu5/t1cRpY1MBKBaa+TgBMop&#10;dlftT9jsfixt3hoJu0ygHAEHMJ0Sqr2PvdZJ13iUW1aYAHqWjGved1D94kQyfy5ke3dp1xvHPDpn&#10;gCMFVKgwDiIAs/yxs4G4i6p9pUcZIjUD+ZoT57RJzWa3UH6mR7XDMHbEO0s4TYEfNRCb0vGevq48&#10;nvdHVevni1Hm2X+kgihPxRcBlekQCGBkPDFNaML3pBfODxWpn2gjHh7w3O5/x02ezVeeWbIBM6bx&#10;Ppt2Zoh1XtM/MpfoSICeyuDJtXHztXLTV7Hyv78HIxMvbwoCmclGrESnRGXBtPtfdefX9fYmzfEZ&#10;PwUBdZ5wpJwR6z8i0zlad05vT+JxqTwzsMG+4xmTmay14k6oanWWDMEH3esYjOIATAwwBEGmr6Rf&#10;Id7XKwxrUcoRX+n4UGYApV6oqA9hfIq/SvCMq4B1GEZKI776eIUsFmjEsnnp5YOgDDEZ2p+5zVJO&#10;TIRpv3yu2rtzur2AAqt9ikcp2WLY8Zgh0nW0c0es/5QLIFn0q7SpVMz0hYowYf+lHTutDuL5kR+q&#10;5UVnEd6a5pOY/mB6WpEoi565qM5QzsE6d1zMc+slbeeDQ4e3sFjSpl9Xk/vH2K/NvwHOUVbGnZaU&#10;eFB98oD6HTApXDseVcuOEArs0laWV+ZOgrjRl1EguNsfUHCXkAWBNTHdbhd24h12XIX6y4mL4Qyz&#10;EOBrwTmnV0Yoo8pb0Jb43rv48MZiTwc8ZWTgx4RiXXL/X8iKVYDAbUlHB1A+5XryiqHJec1sSoMn&#10;PQ31n3OcjdLHrv9HlSu06FC7wn+xFLYzFl7n0/zWo2jBB39xZ98iP+ieEDPWaJn/wQx7u2x1xa5Q&#10;XmRxV70sYr1JFkFtoitxF/2yBJuPf2HNoZ/a8jx7vVw9k++Xfaueppt+1BpoYLwgQSbLGg3S+9Z+&#10;k7/mwqT+hWsUk4WSCzMeb298v/pOIuOF+u6XmnoSL6r3Pj4KpiZ8prE+EPkd+/nd4skWsuqFAhGa&#10;wTb36C3zThX9voyg7ptfurOnIdPnV7s31lCzQsRe6QOHUJuXD1kE3t/tARu8mXwvkUn0QZ78cBSD&#10;fyA0n6eK6eDpaPa1TyhXf6Nvc4N0OdcanPdLovq1rNedDhi/1cQhMr5+5Q0Jjux0HAcfdOCVK/fU&#10;osdOXteV8C8LqeFvGTOf3Nmn4jBJKkDPtzfKY2cGG/39NfbcmAYX+7NDjgM8obmAIDV24lOju+WD&#10;tvh52m9YbrWhVr61XDsmJMvGtb1d+CHCG8VcQj/bQnvd+u/+gQ5SBU7Q2cvY8xb5wNC0Dy6PR/Qc&#10;C6SE7Edc9ec3eBU9evV++2/nV7mKxyGPyeTsyXfe5zduCShbUgIY6Hc/zvRnIX995dxIHu+yhMmU&#10;rKKva4HitT0cBFyFvh7fLQt654SEzSSmrvUnxCl0RN2b/vX4pxI3TCOdQo9CFB3m0nGgxZPEdafP&#10;WoXs9085d9W1FR7orU1T0gNF4Jdy2ItuZPlthqOnruNzfWPHhJobLfOKiFYldOqpmHb7E4IAABet&#10;biYDbinJPs2sfub/rtA2/PmcR6gTwyFmzp/ex4JdBTLm4PUPiSJAvj58oT9b56K8W+WBiby0uRix&#10;nEv8suVrp+4VN+ukyiK2I4OIwAG2q2/OC0XJ8Jdm49LsRUleNYVJdx6NJEsHxvnx5r6AuRqjSd5p&#10;zA/RpNtdwJfJ25+575rqAhu0+sdiVgRmNKIgZznfSwkX85oqrPxvZnaApWEoWZ2WqfHZh23RCoaX&#10;+RYldD6eH3I/9Ibtr2yhzCRk6GgXRWl2isIOHHSRSMHIssYn/oLOY+uewFkSC0A2KIcyVV81MH8e&#10;W7ej+MKVCzzQZ32pzKOXuSco/ujg9VcMVgGYhOSOpPyELpiZHt9bqZN4ffBa8b/f56ex2tmmsita&#10;ydSiImWbwCg+SzJS3mAP4Ez1KqpeQ0a8a+K2xn978F8Rhi9YRQqbj5jrmYvHajLbbEz3w3OlCSHB&#10;/6PNhVxJvwvH+N/uobEWEMTJd0/6zVyYKQoyFNx8tbYQImr4zN+a7g9jI3gzpiUT1cQMFb8ewVvv&#10;wE4j4pbINy/xVDlXxnnKHpnqlEu2uvWCVYuhbmG8Sd4s8giDD3CVJ9H7/1okyXvMvk+sb6ydnOP/&#10;ZtZmwjjfWWfSvhqv5bwqfg4oAOGbKkDByKyNxfu+t4aS9gR+Bs+IMDkTj0CSTVpGZgWMY3FyOtvm&#10;vbGsoqQT4dsc8FaK2nrGSTqN85jpk8la2zMv2jZp/obG3cHjv93GOYicE92xWSIZ9Vr173NToA1M&#10;Ch/PacAdONFZcY2bF3Zkv/cEkFdv9Et9XOglGqrKsihxrypDmO11hi2Z5nO1uUb4vJtx2tf4YJAm&#10;gjWtGtzmn550GkxwzC+WxsVsgSb8RNI93OK0+zk1w++nd+alZuOJustZiBwV5Ds6yjyTKsEbXuBD&#10;w3t+LORIn/KHOFwQmdFjKhnyXzT1cxoOitpV58Mx5clB3xuV3h5B/nOQPV40vihfgKRDKTAbViwE&#10;rxvmD0wv+u8YEL6FyI6lzKQ3vuAUGZn6IVJv33bjP637+eHkAxbEc8tEucxUzslnkbz1UVHM4MTF&#10;LrG33p1070vxzxfYbFW4KUBvrif/B5YVpIj515I4O5WpljGP3jQ/Xx/vwj+fkvLI93fU9mMi0+pL&#10;/WuJXEfk86ItiYdDP8g2FAy5X9Y1ttrbGNpCjwttkNcT+8mo38ZQc2jFH+w75OXoGOhI7vBJorQE&#10;yM3qVoAKlYpf2TvfhRTeePtOdsRkLpQh4CpVro9kKhlIf9h//J+NLMqu4i9ZHuTAkzKn8CySUf+u&#10;KubH9fXYG0P457YcPjR56R4GXuoaLvdQu7n8pyAMCTgEtS74gdfIaAtupt0ztup/Fkw7hmDG5Flv&#10;p7I8TlY1HNF7vung+OqebCaJLVNCVUQq+NKd9CQjXHjX2JL/0Vc2KFGHbDGb5AntiWa3bdH+S9kT&#10;/I+Mc4OOApTIMqhnw5cjSj46LPTMNAlfB5jU0980VJAf4hxcMnNaPXpRjM1Q3JRIwjMDIrZMfzBn&#10;xtPp9Y1P7NBaLHoEEb1oW8cARSrOR2mQi0wokeVHrNs1zGPHx0X6yTn2s3Ra5pgszJW7P4/ZkvAS&#10;6HhYg3ST9EcvcDk1X4qqubZdGG+AVkTO1a4v+gQ2kZxtiS3qTi859IBsdGmSuoRYLY1qsanMvzVn&#10;EG7eqC26blDvlmvMjGkOWz98Ef3pZfLtjq9CtXVkV5mK/t8rKL/xCSQqgrI/97QTEylerk8wNXJm&#10;5MTYRY3bpttuDxD+LO8WgMn8NoLXYzg+IVjzNLlxcH2qwWKQgCa7tU39+KqIxTNJVViY198vzyLR&#10;QuXu3JmIN2ZNc8jHttHsMpWsrJW6kQZDnJROF8+6ivUJZSPCB0FSSq5P2iza8YdOL5gxvRCybEx+&#10;aoL9u51l2YIMBn+mRygzbHxhsWx1OS2CjMWhAp94JMhz2FcKiWQ8X9qCbZmrnTNlAtlNBgxt+avm&#10;bFXglI+5xlBKzQ7Y6r+ID2HGIcC/ZPx1q7YCwNBDMIIyjJlsLC/9kH02TPH47rP3agpt2v0hEEQs&#10;kjtF2cLs3SjFcbY+YdNcsylx3oy7Ko0qPA1KDGOvmWlQPqTagYo6sGTCqhnpvJceO8+qk03lZGSf&#10;c3aVBFW4HkFIUzTXGu0V7Q0lFpbC0S/esRUqfHznVDwamZtErqGFCnvT2z7fjs0PqtF1mRweUELf&#10;E6f7ODCYNP4H8YeySfwtxMTsrQLFKz0CB7ShpEP0GnNW811Dve3CRAUKskHN0CpytiRiKPoG8tWs&#10;LP1VspvDpQ5aEXKgAaVHQ1aVVWt8N7gppuhM6j0gJHThA6K2ndLTq1RqvLsvoxjf8Ig1d5Jd5f8O&#10;HjPrS42Ak5ErZbwpIXRS6Xq03MkpZCPdj2oRNhY9yd3euT4Baf+eopuMIx9/g5nLqXskt43tW5bo&#10;G7e2Iel6TCo5eYxk3z3LRZ6e4yKhXU5oHNLuIdIA9aP1pcHNI8F2B1G60kTlZadL0YxvSjsbhOng&#10;E6VSjad6BGXy84jG0quyWdYSKs3SnlanAYuuOSxQqWruMZiQ0qSfm/7kz/kZISkRR7bRP9wpUjXj&#10;xvr26opkdZl94q9305OITBa28b6ya8BpEtV/50nUDtF3p4B3rtMbvHx5u4X3Nvp4UZj8eJTtSoMb&#10;2a4WlabHMTZ0X361eCxsKU/DYfg9UqpMH5kiTD4PjQy0I5GbAcuOl6anQwwaYx1UI+htV8rceDNJ&#10;AHmhH7gsLKvAmJe+kYfETzHnUjrqU+oTbPRYUxkGUaLtVRrLn+GtLzMMRVzoKN/dRrG0kbXhrOXf&#10;JQvvRp3glNeYuCxFPgcgkQfIayPh5Injzer8nAXS3fehe1twlMENBYZqinwqHBa0lqiq6uXBVT6o&#10;3sFZ6fD1pIgNDtLRJ9Ql+XUHu+ZsVPVs7IlmaTA1+8rQJGXXS5BDeoWxTZzcfw/P0YFQhhUvqj2G&#10;T5Tkyc38i1z7qs2Ehd+zjbJw3in9MKW5H5cSGTHr+sVRlj+fNfVzpGpKcL4WlE4rjlxUefcWvx7L&#10;nomCMrm4Z7/g1gpupoN/C5pS/PGWozEUekVGg9qBJKs5VqdgI0xGyP6Kk4CoqIriCwYvKzAlnWMO&#10;bODcTuhpCcQcwsaaPdn2xdT4ugzxfTFqpIk3t3MBLvFMYOwYnlvWStfk70Wl3nFptzOwMusfDONA&#10;nssrnzXWd1KePFSP07oBf9dhbGCgfEiRSuc9MR/0ltJBjGhS3l6QVxmbKOGnq9GY8uibRr3XqZV/&#10;MuRe8tLnbFC7NLMtmZJbRhi+Pfbp8bmbTaOfO3B/+2auHq6tCq5+26Tj0NzhudITelxbIslnWTSc&#10;jdl+9e4/pgB1nBXZQT56Wb4ZtjPubrSZLoKzCxbTVpXX4NS09y6t7GN3ANdYcWR5LJF9FtL/tOWb&#10;RqhScUkO89CX7so7YP60e5QeTv+xbEm3YxurtR2v1Q5OadXATLLGvFSmJz5O1pjzaBZDbx8OLA/0&#10;btdyrp6QDWf6fpqRanw8lqs0QtdysdH9RcV6BaZkzOvGrmh63XgzSEGMCEbIX2nx6TdaXNnZPmnZ&#10;uxLQmRrnOQeQL8hIknN21xJWRSrw3+G5fVSInvjqXHuuVqYUpcd/UF3C2fzIws5LROzFUjbq+QB3&#10;cqN02h53Iqcyjd4QXrltF8rn7HndYfDhlyPTp6cVjWc0D/iPRcUZk4JwbZ3+8uMDHd+t/+10PqXq&#10;q17YcaDRMRgC2cqQwwBu2RY7GJ1aq3AhIenUf0+CKne6Rn79TLPAVWhuh1K7Wkh1iY5du6l0/U+O&#10;Hfi52L3y6o1/jc/YbtTglR/tCvDR4WQZXokr5Ffv7ciWnk77LqksGfS0qHWOuWsXaCFJWuMffxny&#10;Q+hfZbwaKAwaq7tHgDlbZradUS8r6B66pQ/O1d3n31ezxm7nUPQ0yB/NpCFk+ifWhQi29JtbUkIF&#10;62OKHQ/56LI69NLwlrue7zhEhBrOe8rF2OoLNgqpJsc0YuxwK1zoRUsNJg4bnGfdjEz8M9YV02N9&#10;JvvSvnZ8c08jRXsArlf7jYvPqbieuzR2WF4X5PoKv+7wxfnGOwG7x9bjbUndUQBXVZ2M6o68m+Ed&#10;NKo8G4QUtIJiYsRbpq+yNHLkFH8nGccRMXKEWyMtW1sWvM/aV2lLzNxHGp8ohPQxeYxnIdL+Elyy&#10;/iy1MOwU2U/5+nrWn4iFkBH+b+VHe28CJCjJLjd1Q5K+hcFtekoOHqIUOUbV1V8Of/PoPZsB0FFo&#10;OyUYcTgwdzs8KKex/T899hlrb12QQNJZZ3I2PYn9+6lldMFfWg8ZZgDNHIbiDXB8cyHZuY8C4ypE&#10;C18VtZs+KWdhGhdLBCaMdihrzCWXlXrHp+VShNHkUEAL7vNG6zMiZXNjClOCSziFKfar4LejCtFe&#10;301UsXk1OVKqPGWGtElneyNvaU7M3z/lsznsvIWjURDnCP7Np3Oq1bkrb6r9CE2i26RVz4MLf/pJ&#10;5xGFRTjMr8cj/KOoq1+VhQBiwhJJLXY13B/OBd8dcfUKbtImpU7RbdQsynk2xZGa7hFNhhLJ7BaU&#10;7p+YR9aThYkmsy+LGVAniVfcIHpZb6/NdRQn1rt4m2+UHav7+Mvinu/8leAgWkgIpcDJCok555zC&#10;TWqV7JM6nR155SE5OpKv1yaMLZR2k5aJwKF6kNStE09+e8Dmf+8FaKn0CnxKH1D6g+azDsL7EU/J&#10;RxwZFxrixD7M05pNTWjE1AYFdasbrzMmJKN29s/e/TydLXqXfdDLxkCi2KQdRy5d5G2dNIp4Ftuk&#10;CxT+LoO9HNV1Sn/evb3HUxPmWt6zW/CdmAWk0oWf9kak5OUjXbpl0zTmhw7EqvCzgndrf52INd96&#10;zZ3gZCPx0Pi+oCzOGP5ksahFYYVm/8Ps17MHS0cwteKGuuZMb2GCR3VBB6NerITYZH1NV1FRNSbU&#10;c+6db7amn7mbs4AX9cYY8HXiUuiU1FcDh83u0mh/oRxyFc06i6/LRfwcRIX+MW1mWMTKZG18ooFW&#10;T8D4XqR9rt5yrUXdfTRojVNzePyCwkOwg3Hk64imWSSmV2dLOedWas6B4baoIoBpDgwB4uVOUVui&#10;XAi60wC4V4+XvGvFFX+kYNBu99arRiEc4o/YtrPfxdYBwZTnJntRextn308rIhX+zeonRz17Uq8G&#10;oUTMvtiQcHXyXN4rPV76hjVtGL2gr9cdK5WMyn6Hiy0Ionv2s+G3sKe09l5VDEhBD3nExGVq8uPc&#10;aRiXGm2vYgdCS+Itmf6pW4O5PjSxlb1FJTWR49Pu3zC96muobI1W5/ynTjRfQM2iN6kLD7dCb/6J&#10;mruA6SldDbFqU9smvxkCMDeGG/UYeKT8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U0kAAFtDb250ZW50X1R5cGVzXS54bWxQSwECFAAK&#10;AAAAAACHTuJAAAAAAAAAAAAAAAAABgAAAAAAAAAAABAAAAAgRwAAX3JlbHMvUEsBAhQAFAAAAAgA&#10;h07iQIoUZjzRAAAAlAEAAAsAAAAAAAAAAQAgAAAAREcAAF9yZWxzLy5yZWxzUEsBAhQACgAAAAAA&#10;h07iQAAAAAAAAAAAAAAAAAQAAAAAAAAAAAAQAAAAFgAAAGRycy9QSwECFAAKAAAAAACHTuJAAAAA&#10;AAAAAAAAAAAACgAAAAAAAAAAABAAAAA+SAAAZHJzL19yZWxzL1BLAQIUABQAAAAIAIdO4kCqJg6+&#10;tgAAACEBAAAZAAAAAAAAAAEAIAAAAGZIAABkcnMvX3JlbHMvZTJvRG9jLnhtbC5yZWxzUEsBAhQA&#10;FAAAAAgAh07iQHFCiG/YAAAACAEAAA8AAAAAAAAAAQAgAAAAOAAAAGRycy9kb3ducmV2LnhtbFBL&#10;AQIUABQAAAAIAIdO4kAvC/nGiQMAAPkHAAAOAAAAAAAAAAEAIAAAAD0BAABkcnMvZTJvRG9jLnht&#10;bFBLAQIUAAoAAAAAAIdO4kAAAAAAAAAAAAAAAAAKAAAAAAAAAAAAEAAAAPIEAABkcnMvbWVkaWEv&#10;UEsBAhQAFAAAAAgAh07iQG9KRDrUQQAAR0IAABQAAAAAAAAAAQAgAAAAGgUAAGRycy9tZWRpYS9p&#10;bWFnZTEucG5nUEsFBgAAAAAKAAoAUgIAAIh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DhEthu+AAAA3AAAAA8AAABkcnMvZG93bnJldi54bWxFj0+LwjAUxO/Cfofw&#10;FrxpWkVZu0YPiiDedBXW29vm2Vabl5LEv5/eLAgeh5n5DTOe3kwtLuR8ZVlB2k1AEOdWV1wo2P4s&#10;Ol8gfEDWWFsmBXfyMJ18tMaYaXvlNV02oRARwj5DBWUITSalz0sy6Lu2IY7ewTqDIUpXSO3wGuGm&#10;lr0kGUqDFceFEhualZSfNmejgFfyEfbr+X20O/T37m+2Gxx/U6Xan2nyDSLQLbzDr/ZSK+iPhvB/&#10;Jh4BOXk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hEthu+AAAA3AAAAA8AAAAAAAAAAQAgAAAAOAAAAGRycy9kb3ducmV2&#10;LnhtbFBLAQIUABQAAAAIAIdO4kAzLwWeOwAAADkAAAAQAAAAAAAAAAEAIAAAACMBAABkcnMvc2hh&#10;cGV4bWwueG1sUEsFBgAAAAAGAAYAWwEAAM0DAAAAAA==&#10;">
                  <v:fill on="f" focussize="0,0"/>
                  <v:stroke on="f"/>
                  <v:imagedata r:id="rId9" o:title=""/>
                  <o:lock v:ext="edit" aspectratio="t"/>
                </v:shape>
                <v:roundrect id="矩形: 圆角 397" o:spid="_x0000_s1026" o:spt="2" style="position:absolute;left:157444;top:0;height:267335;width:1009112;v-text-anchor:middle;" fillcolor="#376092 [2404]" filled="t" stroked="f" coordsize="21600,21600" arcsize="0.166666666666667" o:gfxdata="UEsFBgAAAAAAAAAAAAAAAAAAAAAAAFBLAwQKAAAAAACHTuJAAAAAAAAAAAAAAAAABAAAAGRycy9Q&#10;SwMEFAAAAAgAh07iQASaIAe+AAAA3AAAAA8AAABkcnMvZG93bnJldi54bWxFj91qAjEUhO+FvkM4&#10;hd5pshb8WY1SBEUEKVpBLw+b4+7azcmyiau+vSkIvRxm5htmOr/bSrTU+NKxhqSnQBBnzpScazj8&#10;LLsjED4gG6wck4YHeZjP3jpTTI278Y7afchFhLBPUUMRQp1K6bOCLPqeq4mjd3aNxRBlk0vT4C3C&#10;bSX7Sg2kxZLjQoE1LQrKfvdXqyHbDdXxZL7N5eLazehrs5XJKmj98Z6oCYhA9/AffrXXRsPneAh/&#10;Z+IRkL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SaIAe+AAAA3A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p>
    <w:p>
      <w:pPr>
        <w:pStyle w:val="2"/>
        <w:tabs>
          <w:tab w:val="left" w:pos="2760"/>
        </w:tabs>
        <w:spacing w:before="0"/>
        <w:ind w:left="0" w:firstLine="480" w:firstLineChars="200"/>
        <w:rPr>
          <w:rFonts w:ascii="阿里巴巴普惠体 R" w:hAnsi="阿里巴巴普惠体 R" w:eastAsia="阿里巴巴普惠体 R" w:cs="阿里巴巴普惠体 R"/>
          <w:color w:val="0D0D0D"/>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相关疗法详情</w:t>
      </w:r>
    </w:p>
    <w:p>
      <w:pPr>
        <w:rPr>
          <w:rFonts w:ascii="阿里巴巴普惠体 R" w:hAnsi="阿里巴巴普惠体 R" w:eastAsia="阿里巴巴普惠体 R" w:cs="阿里巴巴普惠体 R"/>
          <w:spacing w:val="10"/>
          <w:sz w:val="16"/>
          <w:szCs w:val="16"/>
          <w:lang w:eastAsia="zh-CN"/>
        </w:rPr>
      </w:pPr>
    </w:p>
    <w:p>
      <w:pPr>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kern w:val="2"/>
          <w:sz w:val="16"/>
          <w:szCs w:val="16"/>
          <w:lang w:val="en-US" w:eastAsia="zh-CN"/>
        </w:rPr>
        <w:t xml:space="preserve">{% if </w:t>
      </w:r>
      <w:r>
        <w:rPr>
          <w:rFonts w:hint="eastAsia" w:ascii="阿里巴巴普惠体 R" w:hAnsi="阿里巴巴普惠体 R" w:eastAsia="阿里巴巴普惠体 R" w:cs="阿里巴巴普惠体 R"/>
          <w:kern w:val="2"/>
          <w:sz w:val="20"/>
          <w:szCs w:val="20"/>
          <w:lang w:val="en-US" w:eastAsia="zh-CN"/>
        </w:rPr>
        <w:t>okr_fda</w:t>
      </w:r>
      <w:r>
        <w:rPr>
          <w:rFonts w:hint="eastAsia" w:ascii="阿里巴巴普惠体 R" w:hAnsi="阿里巴巴普惠体 R" w:eastAsia="阿里巴巴普惠体 R" w:cs="阿里巴巴普惠体 R"/>
          <w:kern w:val="2"/>
          <w:sz w:val="16"/>
          <w:szCs w:val="16"/>
          <w:lang w:val="en-US" w:eastAsia="zh-CN"/>
        </w:rPr>
        <w:t xml:space="preserve"> %}</w:t>
      </w:r>
    </w:p>
    <w:p>
      <w:pPr>
        <w:spacing w:after="120" w:afterLines="50"/>
        <w:rPr>
          <w:rFonts w:hint="eastAsia"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FDA 靶向药物信息</w:t>
      </w:r>
      <w:bookmarkStart w:id="7" w:name="_GoBack"/>
      <w:bookmarkEnd w:id="7"/>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okr_fda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‘癌症类型’</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标签（截至</w:t>
            </w:r>
            <w:r>
              <w:rPr>
                <w:rFonts w:ascii="阿里巴巴普惠体 R" w:hAnsi="阿里巴巴普惠体 R" w:eastAsia="阿里巴巴普惠体 R" w:cs="阿里巴巴普惠体 R"/>
                <w:b/>
                <w:bCs/>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标签（截至...）</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适应症及用法</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适应症及用法</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eastAsia" w:ascii="阿里巴巴普惠体 R" w:hAnsi="阿里巴巴普惠体 R" w:eastAsia="阿里巴巴普惠体 R" w:cs="阿里巴巴普惠体 R"/>
          <w:kern w:val="2"/>
          <w:sz w:val="16"/>
          <w:szCs w:val="16"/>
          <w:lang w:eastAsia="zh-CN"/>
        </w:rPr>
      </w:pPr>
      <w:r>
        <w:rPr>
          <w:rFonts w:hint="eastAsia" w:ascii="阿里巴巴普惠体 R" w:hAnsi="阿里巴巴普惠体 R" w:eastAsia="阿里巴巴普惠体 R" w:cs="阿里巴巴普惠体 R"/>
          <w:kern w:val="2"/>
          <w:sz w:val="16"/>
          <w:szCs w:val="16"/>
          <w:lang w:eastAsia="zh-CN"/>
        </w:rPr>
        <w:br w:type="page"/>
      </w:r>
    </w:p>
    <w:p>
      <w:pPr>
        <w:rPr>
          <w:rFonts w:hint="eastAsia"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okr_nccn %}</w:t>
      </w:r>
    </w:p>
    <w:p>
      <w:pPr>
        <w:spacing w:after="120" w:afterLines="50"/>
        <w:rPr>
          <w:rFonts w:hint="eastAsia"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NCCN 靶向药物信息</w:t>
      </w:r>
    </w:p>
    <w:p>
      <w:pPr>
        <w:wordWrap w:val="0"/>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okr_nccn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癌症类型</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其他标准</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人群范围（治疗人群）</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人群范围（治疗人群）</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okr_clincal %}</w:t>
      </w: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Clinical Trials 靶向药物信息</w:t>
      </w:r>
    </w:p>
    <w:p>
      <w:pPr>
        <w:snapToGrid w:val="0"/>
        <w:ind w:left="244"/>
        <w:rPr>
          <w:rFonts w:hint="eastAsia" w:ascii="阿里巴巴普惠体 R" w:hAnsi="阿里巴巴普惠体 R" w:eastAsia="阿里巴巴普惠体 R" w:cs="阿里巴巴普惠体 R"/>
          <w:b/>
          <w:spacing w:val="10"/>
          <w:lang w:val="en-US" w:eastAsia="zh-CN"/>
        </w:rPr>
      </w:pPr>
    </w:p>
    <w:p>
      <w:pPr>
        <w:snapToGrid w:val="0"/>
        <w:ind w:left="244"/>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spacing w:val="10"/>
          <w:lang w:val="en-US" w:eastAsia="zh-CN"/>
        </w:rPr>
        <w:t>{% for row in okr_clincal %}</w:t>
      </w:r>
    </w:p>
    <w:tbl>
      <w:tblPr>
        <w:tblStyle w:val="11"/>
        <w:tblW w:w="10005" w:type="dxa"/>
        <w:jc w:val="center"/>
        <w:tblLayout w:type="fixed"/>
        <w:tblCellMar>
          <w:top w:w="0" w:type="dxa"/>
          <w:left w:w="0" w:type="dxa"/>
          <w:bottom w:w="0" w:type="dxa"/>
          <w:right w:w="0" w:type="dxa"/>
        </w:tblCellMar>
      </w:tblPr>
      <w:tblGrid>
        <w:gridCol w:w="3670"/>
        <w:gridCol w:w="6335"/>
      </w:tblGrid>
      <w:tr>
        <w:tblPrEx>
          <w:tblCellMar>
            <w:top w:w="0" w:type="dxa"/>
            <w:left w:w="0" w:type="dxa"/>
            <w:bottom w:w="0" w:type="dxa"/>
            <w:right w:w="0" w:type="dxa"/>
          </w:tblCellMar>
        </w:tblPrEx>
        <w:trPr>
          <w:trHeight w:val="397" w:hRule="atLeast"/>
          <w:jc w:val="center"/>
        </w:trPr>
        <w:tc>
          <w:tcPr>
            <w:tcW w:w="10005" w:type="dxa"/>
            <w:gridSpan w:val="2"/>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 row.mutation }}</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snapToGrid w:val="0"/>
              <w:ind w:left="244"/>
              <w:jc w:val="center"/>
              <w:rPr>
                <w:rFonts w:hint="eastAsia"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
                <w:spacing w:val="10"/>
                <w:lang w:val="en-US" w:eastAsia="zh-CN"/>
              </w:rPr>
              <w:t>{%tr for okr in row.okr %}</w:t>
            </w:r>
          </w:p>
        </w:tc>
      </w:tr>
      <w:tr>
        <w:tblPrEx>
          <w:tblCellMar>
            <w:top w:w="0" w:type="dxa"/>
            <w:left w:w="0" w:type="dxa"/>
            <w:bottom w:w="0" w:type="dxa"/>
            <w:right w:w="0" w:type="dxa"/>
          </w:tblCellMar>
        </w:tblPrEx>
        <w:trPr>
          <w:trHeight w:val="3968" w:hRule="atLeast"/>
          <w:jc w:val="center"/>
        </w:trPr>
        <w:tc>
          <w:tcPr>
            <w:tcW w:w="3670"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ascii="阿里巴巴普惠体 R" w:hAnsi="阿里巴巴普惠体 R" w:eastAsia="阿里巴巴普惠体 R" w:cs="阿里巴巴普惠体 R"/>
                <w:b/>
                <w:spacing w:val="10"/>
                <w:sz w:val="20"/>
                <w:szCs w:val="20"/>
                <w:lang w:eastAsia="zh-CN"/>
              </w:rPr>
            </w:pPr>
            <w:r>
              <w:rPr>
                <w:rFonts w:hint="eastAsia" w:ascii="阿里巴巴普惠体 R" w:hAnsi="阿里巴巴普惠体 R" w:eastAsia="阿里巴巴普惠体 R" w:cs="阿里巴巴普惠体 R"/>
                <w:b/>
                <w:spacing w:val="10"/>
                <w:sz w:val="20"/>
                <w:szCs w:val="20"/>
                <w:lang w:eastAsia="zh-CN"/>
              </w:rPr>
              <w:t>{{ okr</w:t>
            </w:r>
            <w:r>
              <w:rPr>
                <w:rFonts w:hint="eastAsia" w:ascii="阿里巴巴普惠体 R" w:hAnsi="阿里巴巴普惠体 R" w:eastAsia="阿里巴巴普惠体 R" w:cs="阿里巴巴普惠体 R"/>
                <w:b/>
                <w:spacing w:val="10"/>
                <w:sz w:val="20"/>
                <w:szCs w:val="20"/>
                <w:lang w:val="en-US" w:eastAsia="zh-CN"/>
              </w:rPr>
              <w:t>[</w:t>
            </w:r>
            <w:r>
              <w:rPr>
                <w:rFonts w:hint="default" w:ascii="阿里巴巴普惠体 R" w:hAnsi="阿里巴巴普惠体 R" w:eastAsia="阿里巴巴普惠体 R" w:cs="阿里巴巴普惠体 R"/>
                <w:b/>
                <w:spacing w:val="10"/>
                <w:sz w:val="20"/>
                <w:szCs w:val="20"/>
                <w:lang w:val="en-US" w:eastAsia="zh-CN"/>
              </w:rPr>
              <w:t>‘NCT ID 编号’</w:t>
            </w:r>
            <w:r>
              <w:rPr>
                <w:rFonts w:hint="eastAsia" w:ascii="阿里巴巴普惠体 R" w:hAnsi="阿里巴巴普惠体 R" w:eastAsia="阿里巴巴普惠体 R" w:cs="阿里巴巴普惠体 R"/>
                <w:b/>
                <w:spacing w:val="10"/>
                <w:sz w:val="20"/>
                <w:szCs w:val="20"/>
                <w:lang w:val="en-US" w:eastAsia="zh-CN"/>
              </w:rPr>
              <w:t>]</w:t>
            </w:r>
            <w:r>
              <w:rPr>
                <w:rFonts w:hint="eastAsia" w:ascii="阿里巴巴普惠体 R" w:hAnsi="阿里巴巴普惠体 R" w:eastAsia="阿里巴巴普惠体 R" w:cs="阿里巴巴普惠体 R"/>
                <w:b/>
                <w:spacing w:val="10"/>
                <w:sz w:val="20"/>
                <w:szCs w:val="20"/>
                <w:lang w:eastAsia="zh-CN"/>
              </w:rPr>
              <w:t xml:space="preserve"> }}</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‘名称’</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癌症类型</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‘癌症类型’</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基因变异分类</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val="en-US"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‘基因变异分类’</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c>
          <w:tcPr>
            <w:tcW w:w="6335" w:type="dxa"/>
            <w:tcBorders>
              <w:top w:val="single" w:color="366091" w:themeColor="accent1" w:themeShade="BF" w:sz="8" w:space="0"/>
              <w:bottom w:val="single" w:color="366091" w:themeColor="accent1" w:themeShade="BF" w:sz="8" w:space="0"/>
            </w:tcBorders>
            <w:vAlign w:val="center"/>
          </w:tcPr>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其他识别信息</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其他识别信息</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hint="default"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人群范围</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‘人群范围’</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分期</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‘分期’</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治疗</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‘治疗’</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地点</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‘地点’</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bidi w:val="0"/>
              <w:jc w:val="center"/>
              <w:rPr>
                <w:rFonts w:ascii="阿里巴巴普惠体 R" w:hAnsi="阿里巴巴普惠体 R" w:eastAsia="阿里巴巴普惠体 R" w:cs="阿里巴巴普惠体 R"/>
                <w:b/>
                <w:spacing w:val="10"/>
                <w:sz w:val="18"/>
                <w:szCs w:val="18"/>
                <w:lang w:eastAsia="zh-CN"/>
              </w:rPr>
            </w:pPr>
            <w:r>
              <w:rPr>
                <w:rFonts w:hint="eastAsia"/>
                <w:lang w:val="en-US" w:eastAsia="zh-CN"/>
              </w:rPr>
              <w:t>{%tr endfor %}</w:t>
            </w:r>
          </w:p>
        </w:tc>
      </w:tr>
    </w:tbl>
    <w:p>
      <w:pPr>
        <w:rPr>
          <w:rFonts w:hint="eastAsia"/>
          <w:lang w:val="en-US" w:eastAsia="zh-CN"/>
        </w:rPr>
      </w:pPr>
      <w:r>
        <w:rPr>
          <w:rFonts w:hint="eastAsia"/>
          <w:lang w:val="en-US" w:eastAsia="zh-CN"/>
        </w:rPr>
        <w:t>{% endfor %}</w:t>
      </w:r>
    </w:p>
    <w:p>
      <w:pPr>
        <w:rPr>
          <w:rFonts w:hint="eastAsia"/>
          <w:lang w:val="en-US" w:eastAsia="zh-CN"/>
        </w:rPr>
      </w:pPr>
      <w:r>
        <w:rPr>
          <w:rFonts w:hint="eastAsia"/>
          <w:lang w:val="en-US" w:eastAsia="zh-CN"/>
        </w:rPr>
        <w:t>{% endif %}</w:t>
      </w:r>
    </w:p>
    <w:p>
      <w:pPr>
        <w:rPr>
          <w:lang w:eastAsia="zh-CN"/>
        </w:rPr>
      </w:pPr>
      <w:r>
        <w:rPr>
          <w:rFonts w:hint="eastAsia"/>
          <w:lang w:val="en-US" w:eastAsia="zh-CN"/>
        </w:rPr>
        <w:t>{% endif %}</w:t>
      </w:r>
    </w:p>
    <w:sectPr>
      <w:headerReference r:id="rId5" w:type="default"/>
      <w:pgSz w:w="11920" w:h="16840"/>
      <w:pgMar w:top="958" w:right="941" w:bottom="340" w:left="941" w:header="340" w:footer="567"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E0000AFF" w:usb1="500078FF" w:usb2="00000021" w:usb3="00000000" w:csb0="600001BF" w:csb1="DFF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844600704"/>
      <w:docPartObj>
        <w:docPartGallery w:val="autotext"/>
      </w:docPartObj>
    </w:sdtPr>
    <w:sdtEndPr>
      <w:rPr>
        <w:sz w:val="18"/>
        <w:szCs w:val="18"/>
      </w:rPr>
    </w:sdtEndPr>
    <w:sdtContent>
      <w:p>
        <w:pPr>
          <w:spacing w:line="240" w:lineRule="exact"/>
          <w:ind w:right="-86"/>
          <w:rPr>
            <w:rFonts w:cs="Microsoft JhengHei"/>
            <w:szCs w:val="21"/>
          </w:rPr>
        </w:pPr>
        <w:r>
          <w:rPr>
            <w:rFonts w:hint="eastAsia" w:cs="Microsoft JhengHei"/>
            <w:color w:val="333333"/>
            <w:position w:val="-1"/>
            <w:szCs w:val="21"/>
          </w:rPr>
          <w:t>附录</w:t>
        </w:r>
      </w:p>
      <w:p>
        <w:pPr>
          <w:pStyle w:val="9"/>
          <w:pBdr>
            <w:bottom w:val="single" w:color="auto" w:sz="12" w:space="0"/>
          </w:pBdr>
          <w:ind w:right="360" w:firstLine="3420" w:firstLineChars="1900"/>
          <w:jc w:val="left"/>
        </w:pPr>
        <w:r>
          <w:t xml:space="preserve"> </w:t>
        </w:r>
        <w:r>
          <w:rPr>
            <w:sz w:val="21"/>
            <w:szCs w:val="21"/>
          </w:rPr>
          <w:t xml:space="preserve">                                                                                         </w:t>
        </w:r>
        <w:r>
          <w:t xml:space="preserve"> </w:t>
        </w:r>
        <w:r>
          <w:rPr>
            <w:rFonts w:hint="eastAsia"/>
            <w:lang w:val="en-US" w:eastAsia="zh-CN"/>
          </w:rPr>
          <w:t xml:space="preserve">              </w:t>
        </w:r>
        <w:r>
          <w:t xml:space="preserve"> </w:t>
        </w:r>
        <w:r>
          <w:fldChar w:fldCharType="begin"/>
        </w:r>
        <w:r>
          <w:instrText xml:space="preserve">PAGE  \* Arabic  \* MERGEFORMAT</w:instrText>
        </w:r>
        <w:r>
          <w:fldChar w:fldCharType="separate"/>
        </w:r>
        <w:r>
          <w:t>1</w:t>
        </w:r>
        <w:r>
          <w:fldChar w:fldCharType="end"/>
        </w:r>
        <w:r>
          <w:t xml:space="preserve"> / </w:t>
        </w:r>
        <w:r>
          <w:fldChar w:fldCharType="begin"/>
        </w:r>
        <w:r>
          <w:instrText xml:space="preserve"> SECTIONPAGES \* MERGEFORMAT </w:instrText>
        </w:r>
        <w:r>
          <w:fldChar w:fldCharType="separate"/>
        </w:r>
        <w: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1B7B78E1"/>
    <w:rsid w:val="2F3FA22C"/>
    <w:rsid w:val="3DF759F1"/>
    <w:rsid w:val="3E3D0F40"/>
    <w:rsid w:val="3EDD39CB"/>
    <w:rsid w:val="3EE41AAA"/>
    <w:rsid w:val="3F7DE532"/>
    <w:rsid w:val="4B641C2A"/>
    <w:rsid w:val="4FFB0CD2"/>
    <w:rsid w:val="57FB447F"/>
    <w:rsid w:val="624D6DFD"/>
    <w:rsid w:val="6BFDC378"/>
    <w:rsid w:val="6F7C8202"/>
    <w:rsid w:val="6FF3C372"/>
    <w:rsid w:val="71EB986A"/>
    <w:rsid w:val="737D3BF0"/>
    <w:rsid w:val="73DF60B6"/>
    <w:rsid w:val="7E2F1CB5"/>
    <w:rsid w:val="7EAD96D3"/>
    <w:rsid w:val="7EFB130B"/>
    <w:rsid w:val="7F7702D9"/>
    <w:rsid w:val="7F7F432C"/>
    <w:rsid w:val="7FA7384B"/>
    <w:rsid w:val="7FBDA409"/>
    <w:rsid w:val="7FE61C4D"/>
    <w:rsid w:val="7FFF8340"/>
    <w:rsid w:val="93EF61FF"/>
    <w:rsid w:val="97FBC4C6"/>
    <w:rsid w:val="BF15F1D7"/>
    <w:rsid w:val="BFEC6247"/>
    <w:rsid w:val="DBD796CD"/>
    <w:rsid w:val="EB7FE7D8"/>
    <w:rsid w:val="EDEEEE2C"/>
    <w:rsid w:val="F67AE324"/>
    <w:rsid w:val="F9355390"/>
    <w:rsid w:val="FAD86271"/>
    <w:rsid w:val="FBFD1343"/>
    <w:rsid w:val="FDB7434E"/>
    <w:rsid w:val="FF7B8CA2"/>
    <w:rsid w:val="FFD76725"/>
    <w:rsid w:val="FFE7EFFE"/>
    <w:rsid w:val="FFFD6B08"/>
    <w:rsid w:val="FFFF08C8"/>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2</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2019-07-03T02:34:00Z</dcterms:created>
  <dc:creator>景 迈</dc:creator>
  <cp:lastModifiedBy>对方掉线了</cp:lastModifiedBy>
  <cp:lastPrinted>2019-04-27T07:14:00Z</cp:lastPrinted>
  <dcterms:modified xsi:type="dcterms:W3CDTF">2020-05-09T10:40:18Z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