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DCEC4" w14:textId="77777777" w:rsidR="00CF0BD4" w:rsidRDefault="00CF0BD4" w:rsidP="00CF0BD4">
      <w:pPr>
        <w:jc w:val="center"/>
      </w:pPr>
    </w:p>
    <w:p w14:paraId="4281F93D" w14:textId="77777777" w:rsidR="00CF0BD4" w:rsidRDefault="00CF0BD4" w:rsidP="00CF0BD4">
      <w:pPr>
        <w:jc w:val="center"/>
      </w:pPr>
      <w:r>
        <w:rPr>
          <w:rFonts w:hint="eastAsia"/>
          <w:noProof/>
        </w:rPr>
        <w:drawing>
          <wp:inline distT="0" distB="0" distL="0" distR="0" wp14:anchorId="146AF46E" wp14:editId="662FE1F9">
            <wp:extent cx="4709795" cy="1147445"/>
            <wp:effectExtent l="19050" t="0" r="0" b="0"/>
            <wp:docPr id="183" name="图片 183"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江泽民题词"/>
                    <pic:cNvPicPr>
                      <a:picLocks noChangeAspect="1" noChangeArrowheads="1"/>
                    </pic:cNvPicPr>
                  </pic:nvPicPr>
                  <pic:blipFill>
                    <a:blip r:embed="rId5" cstate="print"/>
                    <a:srcRect/>
                    <a:stretch>
                      <a:fillRect/>
                    </a:stretch>
                  </pic:blipFill>
                  <pic:spPr bwMode="auto">
                    <a:xfrm>
                      <a:off x="0" y="0"/>
                      <a:ext cx="4709795" cy="1147445"/>
                    </a:xfrm>
                    <a:prstGeom prst="rect">
                      <a:avLst/>
                    </a:prstGeom>
                    <a:noFill/>
                    <a:ln w="9525">
                      <a:noFill/>
                      <a:miter lim="800000"/>
                      <a:headEnd/>
                      <a:tailEnd/>
                    </a:ln>
                  </pic:spPr>
                </pic:pic>
              </a:graphicData>
            </a:graphic>
          </wp:inline>
        </w:drawing>
      </w:r>
    </w:p>
    <w:p w14:paraId="0F43704E" w14:textId="77777777" w:rsidR="00CF0BD4" w:rsidRDefault="00CF0BD4" w:rsidP="00CF0BD4">
      <w:pPr>
        <w:jc w:val="center"/>
      </w:pPr>
      <w:r>
        <w:rPr>
          <w:rFonts w:hint="eastAsia"/>
          <w:noProof/>
        </w:rPr>
        <w:drawing>
          <wp:inline distT="0" distB="0" distL="0" distR="0" wp14:anchorId="55FCFF46" wp14:editId="65D9F6E5">
            <wp:extent cx="1112520" cy="1095375"/>
            <wp:effectExtent l="19050" t="0" r="0" b="0"/>
            <wp:docPr id="182" name="图片 18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xh"/>
                    <pic:cNvPicPr>
                      <a:picLocks noChangeAspect="1" noChangeArrowheads="1"/>
                    </pic:cNvPicPr>
                  </pic:nvPicPr>
                  <pic:blipFill>
                    <a:blip r:embed="rId6" cstate="print"/>
                    <a:srcRect/>
                    <a:stretch>
                      <a:fillRect/>
                    </a:stretch>
                  </pic:blipFill>
                  <pic:spPr bwMode="auto">
                    <a:xfrm>
                      <a:off x="0" y="0"/>
                      <a:ext cx="1112520" cy="1095375"/>
                    </a:xfrm>
                    <a:prstGeom prst="rect">
                      <a:avLst/>
                    </a:prstGeom>
                    <a:noFill/>
                    <a:ln w="9525">
                      <a:noFill/>
                      <a:miter lim="800000"/>
                      <a:headEnd/>
                      <a:tailEnd/>
                    </a:ln>
                  </pic:spPr>
                </pic:pic>
              </a:graphicData>
            </a:graphic>
          </wp:inline>
        </w:drawing>
      </w:r>
    </w:p>
    <w:p w14:paraId="29381D54" w14:textId="77777777" w:rsidR="00CF0BD4" w:rsidRDefault="00CF0BD4" w:rsidP="00CF0BD4"/>
    <w:p w14:paraId="68C9F3CF" w14:textId="77777777" w:rsidR="00CF0BD4" w:rsidRDefault="00CF0BD4" w:rsidP="00CF0BD4"/>
    <w:p w14:paraId="269B334D" w14:textId="77777777" w:rsidR="00CF0BD4" w:rsidRDefault="00CF0BD4" w:rsidP="00CF0BD4"/>
    <w:p w14:paraId="02E00360" w14:textId="733DCFB1" w:rsidR="00CF0BD4" w:rsidRDefault="00A86095" w:rsidP="00A86095">
      <w:pPr>
        <w:ind w:leftChars="675" w:left="1418"/>
        <w:jc w:val="left"/>
        <w:rPr>
          <w:sz w:val="36"/>
          <w:szCs w:val="36"/>
        </w:rPr>
      </w:pPr>
      <w:r w:rsidRPr="00A86095">
        <w:rPr>
          <w:rFonts w:hint="eastAsia"/>
          <w:b/>
          <w:sz w:val="48"/>
          <w:szCs w:val="48"/>
        </w:rPr>
        <w:t>国产</w:t>
      </w:r>
      <w:r w:rsidRPr="00A86095">
        <w:rPr>
          <w:b/>
          <w:sz w:val="48"/>
          <w:szCs w:val="48"/>
        </w:rPr>
        <w:t>CPU现状调研与分析</w:t>
      </w:r>
    </w:p>
    <w:p w14:paraId="66EE3DAF" w14:textId="77777777" w:rsidR="00CF0BD4" w:rsidRDefault="00CF0BD4" w:rsidP="00F5624B">
      <w:pPr>
        <w:ind w:leftChars="675" w:left="1418"/>
        <w:jc w:val="left"/>
        <w:rPr>
          <w:sz w:val="36"/>
          <w:szCs w:val="36"/>
        </w:rPr>
      </w:pPr>
    </w:p>
    <w:p w14:paraId="5CC14B2D" w14:textId="77777777" w:rsidR="00CF0BD4" w:rsidRDefault="00CF0BD4" w:rsidP="00F5624B">
      <w:pPr>
        <w:ind w:leftChars="1074" w:left="2255" w:firstLine="265"/>
        <w:jc w:val="left"/>
        <w:rPr>
          <w:sz w:val="36"/>
          <w:szCs w:val="36"/>
        </w:rPr>
      </w:pPr>
      <w:r>
        <w:rPr>
          <w:rFonts w:hint="eastAsia"/>
          <w:sz w:val="36"/>
          <w:szCs w:val="36"/>
        </w:rPr>
        <w:t>教师：邝坚</w:t>
      </w:r>
      <w:bookmarkStart w:id="0" w:name="_GoBack"/>
      <w:bookmarkEnd w:id="0"/>
    </w:p>
    <w:p w14:paraId="7E6DDDB4" w14:textId="77777777" w:rsidR="00CF0BD4" w:rsidRPr="00CF0BD4" w:rsidRDefault="00CF0BD4" w:rsidP="00F5624B">
      <w:pPr>
        <w:ind w:left="2100" w:firstLine="420"/>
        <w:jc w:val="left"/>
        <w:rPr>
          <w:sz w:val="36"/>
          <w:szCs w:val="36"/>
        </w:rPr>
      </w:pPr>
      <w:r w:rsidRPr="00CF0BD4">
        <w:rPr>
          <w:rFonts w:hint="eastAsia"/>
          <w:sz w:val="36"/>
          <w:szCs w:val="36"/>
        </w:rPr>
        <w:t>学号：201</w:t>
      </w:r>
      <w:r w:rsidRPr="00CF0BD4">
        <w:rPr>
          <w:sz w:val="36"/>
          <w:szCs w:val="36"/>
        </w:rPr>
        <w:t>8</w:t>
      </w:r>
      <w:r w:rsidRPr="00CF0BD4">
        <w:rPr>
          <w:rFonts w:hint="eastAsia"/>
          <w:sz w:val="36"/>
          <w:szCs w:val="36"/>
        </w:rPr>
        <w:t>21</w:t>
      </w:r>
      <w:r>
        <w:rPr>
          <w:sz w:val="36"/>
          <w:szCs w:val="36"/>
        </w:rPr>
        <w:t>1582</w:t>
      </w:r>
    </w:p>
    <w:p w14:paraId="57DF32DB" w14:textId="77777777" w:rsidR="00CF0BD4" w:rsidRPr="00CF0BD4" w:rsidRDefault="00CF0BD4" w:rsidP="00F5624B">
      <w:pPr>
        <w:ind w:leftChars="1074" w:left="2255" w:firstLine="265"/>
        <w:jc w:val="left"/>
        <w:rPr>
          <w:sz w:val="36"/>
          <w:szCs w:val="36"/>
        </w:rPr>
      </w:pPr>
      <w:r w:rsidRPr="00CF0BD4">
        <w:rPr>
          <w:rFonts w:hint="eastAsia"/>
          <w:sz w:val="36"/>
          <w:szCs w:val="36"/>
        </w:rPr>
        <w:t>姓名：</w:t>
      </w:r>
      <w:r>
        <w:rPr>
          <w:rFonts w:hint="eastAsia"/>
          <w:sz w:val="36"/>
          <w:szCs w:val="36"/>
        </w:rPr>
        <w:t>李志毅</w:t>
      </w:r>
    </w:p>
    <w:p w14:paraId="28AEEE20" w14:textId="77777777" w:rsidR="00CF0BD4" w:rsidRDefault="00CF0BD4" w:rsidP="00F5624B">
      <w:pPr>
        <w:ind w:leftChars="1020" w:left="2142" w:firstLine="378"/>
        <w:jc w:val="left"/>
        <w:rPr>
          <w:sz w:val="36"/>
          <w:szCs w:val="36"/>
        </w:rPr>
      </w:pPr>
      <w:r w:rsidRPr="00CF0BD4">
        <w:rPr>
          <w:rFonts w:hint="eastAsia"/>
          <w:sz w:val="36"/>
          <w:szCs w:val="36"/>
        </w:rPr>
        <w:t>班级</w:t>
      </w:r>
      <w:r w:rsidRPr="00CF0BD4">
        <w:rPr>
          <w:sz w:val="36"/>
          <w:szCs w:val="36"/>
        </w:rPr>
        <w:t>：</w:t>
      </w:r>
      <w:r w:rsidRPr="00CF0BD4">
        <w:rPr>
          <w:rFonts w:hint="eastAsia"/>
          <w:sz w:val="36"/>
          <w:szCs w:val="36"/>
        </w:rPr>
        <w:t>201</w:t>
      </w:r>
      <w:r w:rsidRPr="00CF0BD4">
        <w:rPr>
          <w:sz w:val="36"/>
          <w:szCs w:val="36"/>
        </w:rPr>
        <w:t>8</w:t>
      </w:r>
      <w:r w:rsidRPr="00CF0BD4">
        <w:rPr>
          <w:rFonts w:hint="eastAsia"/>
          <w:sz w:val="36"/>
          <w:szCs w:val="36"/>
        </w:rPr>
        <w:t>211</w:t>
      </w:r>
      <w:r>
        <w:rPr>
          <w:sz w:val="36"/>
          <w:szCs w:val="36"/>
        </w:rPr>
        <w:t>314</w:t>
      </w:r>
    </w:p>
    <w:p w14:paraId="59F2110C" w14:textId="77777777" w:rsidR="00CF0BD4" w:rsidRDefault="00CF0BD4" w:rsidP="00CF0BD4">
      <w:pPr>
        <w:rPr>
          <w:rFonts w:ascii="宋体" w:eastAsia="宋体" w:hAnsi="宋体"/>
          <w:b/>
          <w:sz w:val="32"/>
          <w:szCs w:val="32"/>
        </w:rPr>
      </w:pPr>
    </w:p>
    <w:p w14:paraId="3684E7E1" w14:textId="77777777" w:rsidR="00CF0BD4" w:rsidRDefault="00CF0BD4" w:rsidP="009F60E6">
      <w:pPr>
        <w:jc w:val="center"/>
        <w:rPr>
          <w:rFonts w:ascii="宋体" w:eastAsia="宋体" w:hAnsi="宋体"/>
          <w:b/>
          <w:sz w:val="32"/>
          <w:szCs w:val="32"/>
        </w:rPr>
      </w:pPr>
    </w:p>
    <w:p w14:paraId="23C07982" w14:textId="77777777" w:rsidR="00CF0BD4" w:rsidRDefault="00CF0BD4" w:rsidP="009F60E6">
      <w:pPr>
        <w:jc w:val="center"/>
        <w:rPr>
          <w:rFonts w:ascii="宋体" w:eastAsia="宋体" w:hAnsi="宋体"/>
          <w:b/>
          <w:sz w:val="32"/>
          <w:szCs w:val="32"/>
        </w:rPr>
      </w:pPr>
    </w:p>
    <w:p w14:paraId="2A0230BE" w14:textId="77777777" w:rsidR="00CF0BD4" w:rsidRDefault="00CF0BD4" w:rsidP="009F60E6">
      <w:pPr>
        <w:jc w:val="center"/>
        <w:rPr>
          <w:rFonts w:ascii="宋体" w:eastAsia="宋体" w:hAnsi="宋体"/>
          <w:b/>
          <w:sz w:val="32"/>
          <w:szCs w:val="32"/>
        </w:rPr>
      </w:pPr>
    </w:p>
    <w:p w14:paraId="3114AB90" w14:textId="77777777" w:rsidR="00CF0BD4" w:rsidRDefault="00CF0BD4" w:rsidP="009F60E6">
      <w:pPr>
        <w:jc w:val="center"/>
        <w:rPr>
          <w:rFonts w:ascii="宋体" w:eastAsia="宋体" w:hAnsi="宋体"/>
          <w:b/>
          <w:sz w:val="32"/>
          <w:szCs w:val="32"/>
        </w:rPr>
      </w:pPr>
    </w:p>
    <w:p w14:paraId="0106722E" w14:textId="77777777" w:rsidR="00CF0BD4" w:rsidRDefault="00C24486" w:rsidP="009F60E6">
      <w:pPr>
        <w:jc w:val="center"/>
        <w:rPr>
          <w:rFonts w:ascii="宋体" w:eastAsia="宋体" w:hAnsi="宋体"/>
          <w:b/>
          <w:sz w:val="32"/>
          <w:szCs w:val="32"/>
        </w:rPr>
      </w:pPr>
      <w:r>
        <w:rPr>
          <w:rFonts w:ascii="宋体" w:eastAsia="宋体" w:hAnsi="宋体" w:hint="eastAsia"/>
          <w:b/>
          <w:sz w:val="32"/>
          <w:szCs w:val="32"/>
        </w:rPr>
        <w:t>2</w:t>
      </w:r>
      <w:r>
        <w:rPr>
          <w:rFonts w:ascii="宋体" w:eastAsia="宋体" w:hAnsi="宋体"/>
          <w:b/>
          <w:sz w:val="32"/>
          <w:szCs w:val="32"/>
        </w:rPr>
        <w:t>021</w:t>
      </w:r>
      <w:r>
        <w:rPr>
          <w:rFonts w:ascii="宋体" w:eastAsia="宋体" w:hAnsi="宋体" w:hint="eastAsia"/>
          <w:b/>
          <w:sz w:val="32"/>
          <w:szCs w:val="32"/>
        </w:rPr>
        <w:t>年0</w:t>
      </w:r>
      <w:r>
        <w:rPr>
          <w:rFonts w:ascii="宋体" w:eastAsia="宋体" w:hAnsi="宋体"/>
          <w:b/>
          <w:sz w:val="32"/>
          <w:szCs w:val="32"/>
        </w:rPr>
        <w:t>4</w:t>
      </w:r>
      <w:r>
        <w:rPr>
          <w:rFonts w:ascii="宋体" w:eastAsia="宋体" w:hAnsi="宋体" w:hint="eastAsia"/>
          <w:b/>
          <w:sz w:val="32"/>
          <w:szCs w:val="32"/>
        </w:rPr>
        <w:t>月0</w:t>
      </w:r>
      <w:r>
        <w:rPr>
          <w:rFonts w:ascii="宋体" w:eastAsia="宋体" w:hAnsi="宋体"/>
          <w:b/>
          <w:sz w:val="32"/>
          <w:szCs w:val="32"/>
        </w:rPr>
        <w:t>9</w:t>
      </w:r>
      <w:r>
        <w:rPr>
          <w:rFonts w:ascii="宋体" w:eastAsia="宋体" w:hAnsi="宋体" w:hint="eastAsia"/>
          <w:b/>
          <w:sz w:val="32"/>
          <w:szCs w:val="32"/>
        </w:rPr>
        <w:t>日</w:t>
      </w:r>
    </w:p>
    <w:p w14:paraId="6F571165" w14:textId="77777777" w:rsidR="00CB0AFF" w:rsidRPr="00CB0AFF" w:rsidRDefault="00CB0AFF" w:rsidP="00CB0AFF">
      <w:pPr>
        <w:keepNext/>
        <w:keepLines/>
        <w:spacing w:before="340" w:after="330" w:line="360" w:lineRule="auto"/>
        <w:jc w:val="center"/>
        <w:outlineLvl w:val="0"/>
        <w:rPr>
          <w:rFonts w:ascii="黑体" w:eastAsia="黑体" w:hAnsi="黑体" w:cs="Times New Roman"/>
          <w:b/>
          <w:bCs/>
          <w:kern w:val="44"/>
          <w:sz w:val="32"/>
          <w:szCs w:val="32"/>
          <w:lang w:val="x-none" w:eastAsia="x-none"/>
        </w:rPr>
      </w:pPr>
      <w:bookmarkStart w:id="1" w:name="_Toc65696540"/>
      <w:r w:rsidRPr="00CB0AFF">
        <w:rPr>
          <w:rFonts w:ascii="黑体" w:eastAsia="黑体" w:hAnsi="黑体" w:cs="Times New Roman"/>
          <w:b/>
          <w:bCs/>
          <w:kern w:val="44"/>
          <w:sz w:val="32"/>
          <w:szCs w:val="32"/>
          <w:lang w:val="x-none" w:eastAsia="x-none"/>
        </w:rPr>
        <w:lastRenderedPageBreak/>
        <w:t>摘要</w:t>
      </w:r>
      <w:bookmarkEnd w:id="1"/>
    </w:p>
    <w:p w14:paraId="7A4342DB" w14:textId="77777777" w:rsidR="00CB0AFF" w:rsidRPr="00CB0AFF" w:rsidRDefault="00CB0AFF" w:rsidP="00CB0AFF">
      <w:pPr>
        <w:spacing w:line="360" w:lineRule="auto"/>
        <w:rPr>
          <w:rFonts w:ascii="Times New Roman" w:eastAsia="宋体" w:hAnsi="Times New Roman" w:cs="Times New Roman"/>
          <w:szCs w:val="24"/>
        </w:rPr>
      </w:pPr>
    </w:p>
    <w:p w14:paraId="0168B7FC" w14:textId="77777777" w:rsidR="005233D2" w:rsidRDefault="005233D2" w:rsidP="005233D2">
      <w:pPr>
        <w:autoSpaceDE w:val="0"/>
        <w:spacing w:line="360" w:lineRule="auto"/>
        <w:ind w:firstLineChars="177" w:firstLine="425"/>
        <w:rPr>
          <w:rFonts w:ascii="宋体" w:eastAsia="宋体" w:hAnsi="宋体" w:cs="Times New Roman" w:hint="eastAsia"/>
          <w:sz w:val="24"/>
          <w:szCs w:val="24"/>
        </w:rPr>
      </w:pPr>
      <w:r>
        <w:rPr>
          <w:rFonts w:ascii="宋体" w:eastAsia="宋体" w:hAnsi="宋体" w:cs="Times New Roman" w:hint="eastAsia"/>
          <w:sz w:val="24"/>
          <w:szCs w:val="24"/>
        </w:rPr>
        <w:t>国产CPU一路走来，坎坷不断。成立之初虽然与国际水平相差不大，但随着英特尔4</w:t>
      </w:r>
      <w:r>
        <w:rPr>
          <w:rFonts w:ascii="宋体" w:eastAsia="宋体" w:hAnsi="宋体" w:cs="Times New Roman"/>
          <w:sz w:val="24"/>
          <w:szCs w:val="24"/>
        </w:rPr>
        <w:t>004</w:t>
      </w:r>
      <w:r>
        <w:rPr>
          <w:rFonts w:ascii="宋体" w:eastAsia="宋体" w:hAnsi="宋体" w:cs="Times New Roman" w:hint="eastAsia"/>
          <w:sz w:val="24"/>
          <w:szCs w:val="24"/>
        </w:rPr>
        <w:t>问世，国产CPU进入商用阶段，第四代计算机系统(基于超大规模集成电路</w:t>
      </w:r>
      <w:r>
        <w:rPr>
          <w:rFonts w:ascii="宋体" w:eastAsia="宋体" w:hAnsi="宋体" w:cs="Times New Roman"/>
          <w:sz w:val="24"/>
          <w:szCs w:val="24"/>
        </w:rPr>
        <w:t>)</w:t>
      </w:r>
      <w:r>
        <w:rPr>
          <w:rFonts w:ascii="宋体" w:eastAsia="宋体" w:hAnsi="宋体" w:cs="Times New Roman" w:hint="eastAsia"/>
          <w:sz w:val="24"/>
          <w:szCs w:val="24"/>
        </w:rPr>
        <w:t>正式拉开了中国与国际先进水平的差距，十五期间，国家启动发展国产CPU的泰山计划，8</w:t>
      </w:r>
      <w:r>
        <w:rPr>
          <w:rFonts w:ascii="宋体" w:eastAsia="宋体" w:hAnsi="宋体" w:cs="Times New Roman"/>
          <w:sz w:val="24"/>
          <w:szCs w:val="24"/>
        </w:rPr>
        <w:t>63</w:t>
      </w:r>
      <w:r>
        <w:rPr>
          <w:rFonts w:ascii="宋体" w:eastAsia="宋体" w:hAnsi="宋体" w:cs="Times New Roman" w:hint="eastAsia"/>
          <w:sz w:val="24"/>
          <w:szCs w:val="24"/>
        </w:rPr>
        <w:t>计划也提出自主研发CPU。2</w:t>
      </w:r>
      <w:r>
        <w:rPr>
          <w:rFonts w:ascii="宋体" w:eastAsia="宋体" w:hAnsi="宋体" w:cs="Times New Roman"/>
          <w:sz w:val="24"/>
          <w:szCs w:val="24"/>
        </w:rPr>
        <w:t>006</w:t>
      </w:r>
      <w:r>
        <w:rPr>
          <w:rFonts w:ascii="宋体" w:eastAsia="宋体" w:hAnsi="宋体" w:cs="Times New Roman" w:hint="eastAsia"/>
          <w:sz w:val="24"/>
          <w:szCs w:val="24"/>
        </w:rPr>
        <w:t>年核高基专项启动，国产CPU领域诞生了鲲鹏、飞腾、龙芯、兆芯、海光、申威等一批优质企业</w:t>
      </w:r>
    </w:p>
    <w:p w14:paraId="2966EBBB" w14:textId="77777777" w:rsidR="00CB0AFF" w:rsidRPr="00CB0AFF" w:rsidRDefault="005233D2" w:rsidP="00CB0AFF">
      <w:pPr>
        <w:autoSpaceDE w:val="0"/>
        <w:spacing w:line="360" w:lineRule="auto"/>
        <w:ind w:firstLineChars="177" w:firstLine="425"/>
        <w:rPr>
          <w:rFonts w:ascii="宋体" w:eastAsia="宋体" w:hAnsi="宋体" w:cs="Times New Roman"/>
          <w:sz w:val="24"/>
          <w:szCs w:val="24"/>
        </w:rPr>
      </w:pPr>
      <w:r>
        <w:rPr>
          <w:rFonts w:ascii="宋体" w:eastAsia="宋体" w:hAnsi="宋体" w:cs="Times New Roman" w:hint="eastAsia"/>
          <w:sz w:val="24"/>
          <w:szCs w:val="24"/>
        </w:rPr>
        <w:t>本文</w:t>
      </w:r>
      <w:r w:rsidR="00F5624B">
        <w:rPr>
          <w:rFonts w:ascii="宋体" w:eastAsia="宋体" w:hAnsi="宋体" w:cs="Times New Roman" w:hint="eastAsia"/>
          <w:sz w:val="24"/>
          <w:szCs w:val="24"/>
        </w:rPr>
        <w:t>首先</w:t>
      </w:r>
      <w:r>
        <w:rPr>
          <w:rFonts w:ascii="宋体" w:eastAsia="宋体" w:hAnsi="宋体" w:cs="Times New Roman" w:hint="eastAsia"/>
          <w:sz w:val="24"/>
          <w:szCs w:val="24"/>
        </w:rPr>
        <w:t>对</w:t>
      </w:r>
      <w:r w:rsidR="00CB0AFF" w:rsidRPr="00CB0AFF">
        <w:rPr>
          <w:rFonts w:ascii="宋体" w:eastAsia="宋体" w:hAnsi="宋体" w:cs="Times New Roman"/>
          <w:sz w:val="24"/>
          <w:szCs w:val="24"/>
        </w:rPr>
        <w:t>目前主流的CPU架构进行了整体概述，描述了X86架构和ARM架构下系列化产品的发展进程，并着重分析了国产化CPU的现状及RISC-V架构的发展前景。</w:t>
      </w:r>
    </w:p>
    <w:p w14:paraId="6C6E2CB7" w14:textId="77777777" w:rsidR="00CB0AFF" w:rsidRDefault="00CB0AFF" w:rsidP="00CB0AFF">
      <w:pPr>
        <w:spacing w:line="360" w:lineRule="auto"/>
        <w:ind w:firstLineChars="177" w:firstLine="425"/>
        <w:rPr>
          <w:rFonts w:ascii="宋体" w:eastAsia="宋体" w:hAnsi="宋体" w:cs="Times New Roman"/>
          <w:sz w:val="24"/>
          <w:szCs w:val="24"/>
        </w:rPr>
      </w:pPr>
      <w:r w:rsidRPr="00CB0AFF">
        <w:rPr>
          <w:rFonts w:ascii="宋体" w:eastAsia="宋体" w:hAnsi="宋体" w:cs="Times New Roman"/>
          <w:sz w:val="24"/>
          <w:szCs w:val="24"/>
        </w:rPr>
        <w:t>发展国产CPU必须走自主可控之路</w:t>
      </w:r>
      <w:r w:rsidR="00F5624B">
        <w:rPr>
          <w:rFonts w:ascii="宋体" w:eastAsia="宋体" w:hAnsi="宋体" w:cs="Times New Roman" w:hint="eastAsia"/>
          <w:sz w:val="24"/>
          <w:szCs w:val="24"/>
        </w:rPr>
        <w:t>，本文之后</w:t>
      </w:r>
      <w:r w:rsidRPr="00CB0AFF">
        <w:rPr>
          <w:rFonts w:ascii="宋体" w:eastAsia="宋体" w:hAnsi="宋体" w:cs="Times New Roman"/>
          <w:sz w:val="24"/>
          <w:szCs w:val="24"/>
        </w:rPr>
        <w:t>研究</w:t>
      </w:r>
      <w:r w:rsidR="00F5624B">
        <w:rPr>
          <w:rFonts w:ascii="宋体" w:eastAsia="宋体" w:hAnsi="宋体" w:cs="Times New Roman" w:hint="eastAsia"/>
          <w:sz w:val="24"/>
          <w:szCs w:val="24"/>
        </w:rPr>
        <w:t>了</w:t>
      </w:r>
      <w:r w:rsidRPr="00CB0AFF">
        <w:rPr>
          <w:rFonts w:ascii="宋体" w:eastAsia="宋体" w:hAnsi="宋体" w:cs="Times New Roman"/>
          <w:sz w:val="24"/>
          <w:szCs w:val="24"/>
        </w:rPr>
        <w:t>CPU指令集分类和基本体系架构</w:t>
      </w:r>
      <w:r w:rsidR="00F5624B">
        <w:rPr>
          <w:rFonts w:ascii="宋体" w:eastAsia="宋体" w:hAnsi="宋体" w:cs="Times New Roman" w:hint="eastAsia"/>
          <w:sz w:val="24"/>
          <w:szCs w:val="24"/>
        </w:rPr>
        <w:t>，</w:t>
      </w:r>
      <w:r w:rsidRPr="00CB0AFF">
        <w:rPr>
          <w:rFonts w:ascii="宋体" w:eastAsia="宋体" w:hAnsi="宋体" w:cs="Times New Roman"/>
          <w:sz w:val="24"/>
          <w:szCs w:val="24"/>
        </w:rPr>
        <w:t>阐述</w:t>
      </w:r>
      <w:r w:rsidR="00EC009F">
        <w:rPr>
          <w:rFonts w:ascii="宋体" w:eastAsia="宋体" w:hAnsi="宋体" w:cs="Times New Roman" w:hint="eastAsia"/>
          <w:sz w:val="24"/>
          <w:szCs w:val="24"/>
        </w:rPr>
        <w:t>了</w:t>
      </w:r>
      <w:r w:rsidRPr="00CB0AFF">
        <w:rPr>
          <w:rFonts w:ascii="宋体" w:eastAsia="宋体" w:hAnsi="宋体" w:cs="Times New Roman"/>
          <w:sz w:val="24"/>
          <w:szCs w:val="24"/>
        </w:rPr>
        <w:t>我国主流国产CPU产品、技术、应用领域，国产CPU发展面临的主要困境，并对国产CPU的发展提出评论。</w:t>
      </w:r>
    </w:p>
    <w:p w14:paraId="59B64E45" w14:textId="77777777" w:rsidR="00840A5B" w:rsidRPr="00CB0AFF" w:rsidRDefault="00840A5B" w:rsidP="00CB0AFF">
      <w:pPr>
        <w:spacing w:line="360" w:lineRule="auto"/>
        <w:ind w:firstLineChars="177" w:firstLine="425"/>
        <w:rPr>
          <w:rFonts w:ascii="宋体" w:eastAsia="宋体" w:hAnsi="宋体" w:cs="Times New Roman" w:hint="eastAsia"/>
          <w:sz w:val="24"/>
          <w:szCs w:val="24"/>
        </w:rPr>
      </w:pPr>
    </w:p>
    <w:p w14:paraId="41E590F2" w14:textId="77777777" w:rsidR="00CB0AFF" w:rsidRPr="00CB0AFF" w:rsidRDefault="00CB0AFF" w:rsidP="00CB0AFF">
      <w:pPr>
        <w:spacing w:line="360" w:lineRule="auto"/>
        <w:ind w:firstLineChars="176" w:firstLine="424"/>
        <w:rPr>
          <w:rFonts w:ascii="Times New Roman" w:eastAsia="仿宋_GB2312" w:hAnsi="Times New Roman" w:cs="Times New Roman"/>
          <w:color w:val="000000"/>
          <w:sz w:val="24"/>
          <w:szCs w:val="24"/>
        </w:rPr>
      </w:pPr>
      <w:r w:rsidRPr="00CB0AFF">
        <w:rPr>
          <w:rFonts w:ascii="宋体" w:eastAsia="宋体" w:hAnsi="宋体" w:cs="Times New Roman"/>
          <w:b/>
          <w:bCs/>
          <w:color w:val="000000"/>
          <w:sz w:val="24"/>
          <w:szCs w:val="24"/>
        </w:rPr>
        <w:t>关键词</w:t>
      </w:r>
      <w:r w:rsidRPr="00CB0AFF">
        <w:rPr>
          <w:rFonts w:ascii="Times New Roman" w:eastAsia="宋体" w:hAnsi="Times New Roman" w:cs="Times New Roman" w:hint="eastAsia"/>
          <w:color w:val="000000"/>
          <w:sz w:val="24"/>
          <w:szCs w:val="24"/>
        </w:rPr>
        <w:t>：</w:t>
      </w:r>
      <w:r w:rsidR="00840A5B">
        <w:rPr>
          <w:rFonts w:ascii="Times New Roman" w:eastAsia="宋体" w:hAnsi="Times New Roman" w:cs="Times New Roman" w:hint="eastAsia"/>
          <w:color w:val="000000"/>
          <w:sz w:val="24"/>
          <w:szCs w:val="24"/>
        </w:rPr>
        <w:t>国产</w:t>
      </w:r>
      <w:r w:rsidR="00840A5B">
        <w:rPr>
          <w:rFonts w:ascii="Times New Roman" w:eastAsia="宋体" w:hAnsi="Times New Roman" w:cs="Times New Roman" w:hint="eastAsia"/>
          <w:color w:val="000000"/>
          <w:sz w:val="24"/>
          <w:szCs w:val="24"/>
        </w:rPr>
        <w:t>CPU</w:t>
      </w:r>
      <w:r w:rsidR="00840A5B">
        <w:rPr>
          <w:rFonts w:ascii="Times New Roman" w:eastAsia="宋体" w:hAnsi="Times New Roman" w:cs="Times New Roman" w:hint="eastAsia"/>
          <w:color w:val="000000"/>
          <w:sz w:val="24"/>
          <w:szCs w:val="24"/>
        </w:rPr>
        <w:t>、指令集、鲲鹏、</w:t>
      </w:r>
      <w:r w:rsidR="00840A5B">
        <w:rPr>
          <w:rFonts w:ascii="Times New Roman" w:eastAsia="宋体" w:hAnsi="Times New Roman" w:cs="Times New Roman" w:hint="eastAsia"/>
          <w:color w:val="000000"/>
          <w:sz w:val="24"/>
          <w:szCs w:val="24"/>
        </w:rPr>
        <w:t>CPU</w:t>
      </w:r>
      <w:r w:rsidR="00840A5B">
        <w:rPr>
          <w:rFonts w:ascii="Times New Roman" w:eastAsia="宋体" w:hAnsi="Times New Roman" w:cs="Times New Roman" w:hint="eastAsia"/>
          <w:color w:val="000000"/>
          <w:sz w:val="24"/>
          <w:szCs w:val="24"/>
        </w:rPr>
        <w:t>架构</w:t>
      </w:r>
    </w:p>
    <w:p w14:paraId="1EF672A0" w14:textId="77777777" w:rsidR="00CF0BD4" w:rsidRPr="00CB0AFF" w:rsidRDefault="00CF0BD4" w:rsidP="009F60E6">
      <w:pPr>
        <w:jc w:val="center"/>
        <w:rPr>
          <w:rFonts w:ascii="宋体" w:eastAsia="宋体" w:hAnsi="宋体"/>
          <w:b/>
          <w:sz w:val="32"/>
          <w:szCs w:val="32"/>
        </w:rPr>
      </w:pPr>
    </w:p>
    <w:p w14:paraId="6F982E60" w14:textId="77777777" w:rsidR="00CF0BD4" w:rsidRDefault="00CF0BD4" w:rsidP="009F60E6">
      <w:pPr>
        <w:jc w:val="center"/>
        <w:rPr>
          <w:rFonts w:ascii="宋体" w:eastAsia="宋体" w:hAnsi="宋体"/>
          <w:b/>
          <w:sz w:val="32"/>
          <w:szCs w:val="32"/>
        </w:rPr>
      </w:pPr>
    </w:p>
    <w:p w14:paraId="3C38194D" w14:textId="77777777" w:rsidR="00CF0BD4" w:rsidRDefault="00CF0BD4" w:rsidP="009F60E6">
      <w:pPr>
        <w:jc w:val="center"/>
        <w:rPr>
          <w:rFonts w:ascii="宋体" w:eastAsia="宋体" w:hAnsi="宋体"/>
          <w:b/>
          <w:sz w:val="32"/>
          <w:szCs w:val="32"/>
        </w:rPr>
      </w:pPr>
    </w:p>
    <w:p w14:paraId="4F2F85B3" w14:textId="77777777" w:rsidR="00CF0BD4" w:rsidRDefault="00CF0BD4" w:rsidP="009F60E6">
      <w:pPr>
        <w:jc w:val="center"/>
        <w:rPr>
          <w:rFonts w:ascii="宋体" w:eastAsia="宋体" w:hAnsi="宋体"/>
          <w:b/>
          <w:sz w:val="32"/>
          <w:szCs w:val="32"/>
        </w:rPr>
      </w:pPr>
    </w:p>
    <w:p w14:paraId="6D28FEFD" w14:textId="77777777" w:rsidR="00CF0BD4" w:rsidRDefault="00CF0BD4" w:rsidP="009F60E6">
      <w:pPr>
        <w:jc w:val="center"/>
        <w:rPr>
          <w:rFonts w:ascii="宋体" w:eastAsia="宋体" w:hAnsi="宋体"/>
          <w:b/>
          <w:sz w:val="32"/>
          <w:szCs w:val="32"/>
        </w:rPr>
      </w:pPr>
    </w:p>
    <w:p w14:paraId="58CB1D61" w14:textId="77777777" w:rsidR="00CF0BD4" w:rsidRDefault="00CF0BD4" w:rsidP="009F60E6">
      <w:pPr>
        <w:jc w:val="center"/>
        <w:rPr>
          <w:rFonts w:ascii="宋体" w:eastAsia="宋体" w:hAnsi="宋体"/>
          <w:b/>
          <w:sz w:val="32"/>
          <w:szCs w:val="32"/>
        </w:rPr>
      </w:pPr>
    </w:p>
    <w:p w14:paraId="0332FA9E" w14:textId="77777777" w:rsidR="00CF0BD4" w:rsidRDefault="00CF0BD4" w:rsidP="009F60E6">
      <w:pPr>
        <w:jc w:val="center"/>
        <w:rPr>
          <w:rFonts w:ascii="宋体" w:eastAsia="宋体" w:hAnsi="宋体"/>
          <w:b/>
          <w:sz w:val="32"/>
          <w:szCs w:val="32"/>
        </w:rPr>
      </w:pPr>
    </w:p>
    <w:p w14:paraId="55C533D9" w14:textId="77777777" w:rsidR="00CF0BD4" w:rsidRDefault="00CF0BD4" w:rsidP="009F60E6">
      <w:pPr>
        <w:jc w:val="center"/>
        <w:rPr>
          <w:rFonts w:ascii="宋体" w:eastAsia="宋体" w:hAnsi="宋体"/>
          <w:b/>
          <w:sz w:val="32"/>
          <w:szCs w:val="32"/>
        </w:rPr>
      </w:pPr>
    </w:p>
    <w:p w14:paraId="0962EB5F" w14:textId="77777777" w:rsidR="00CF0BD4" w:rsidRDefault="00CF0BD4" w:rsidP="009F60E6">
      <w:pPr>
        <w:jc w:val="center"/>
        <w:rPr>
          <w:rFonts w:ascii="宋体" w:eastAsia="宋体" w:hAnsi="宋体"/>
          <w:b/>
          <w:sz w:val="32"/>
          <w:szCs w:val="32"/>
        </w:rPr>
      </w:pPr>
    </w:p>
    <w:p w14:paraId="32EC5655" w14:textId="77777777" w:rsidR="00CB0AFF" w:rsidRDefault="00CB0AFF" w:rsidP="00840A5B">
      <w:pPr>
        <w:rPr>
          <w:rFonts w:ascii="宋体" w:eastAsia="宋体" w:hAnsi="宋体" w:hint="eastAsia"/>
          <w:b/>
          <w:sz w:val="32"/>
          <w:szCs w:val="32"/>
        </w:rPr>
      </w:pPr>
    </w:p>
    <w:p w14:paraId="2FB8C4E9" w14:textId="77777777" w:rsidR="00840A5B" w:rsidRPr="00306ED2" w:rsidRDefault="00B322B8" w:rsidP="007E7B1B">
      <w:pPr>
        <w:rPr>
          <w:rFonts w:ascii="宋体" w:eastAsia="宋体" w:hAnsi="宋体" w:hint="eastAsia"/>
          <w:b/>
          <w:sz w:val="28"/>
          <w:szCs w:val="28"/>
        </w:rPr>
      </w:pPr>
      <w:r>
        <w:rPr>
          <w:rFonts w:ascii="宋体" w:eastAsia="宋体" w:hAnsi="宋体" w:hint="eastAsia"/>
          <w:b/>
          <w:sz w:val="28"/>
          <w:szCs w:val="28"/>
        </w:rPr>
        <w:lastRenderedPageBreak/>
        <w:t>1</w:t>
      </w:r>
      <w:r>
        <w:rPr>
          <w:rFonts w:ascii="宋体" w:eastAsia="宋体" w:hAnsi="宋体"/>
          <w:b/>
          <w:sz w:val="28"/>
          <w:szCs w:val="28"/>
        </w:rPr>
        <w:t xml:space="preserve"> </w:t>
      </w:r>
      <w:r w:rsidR="009F60E6">
        <w:rPr>
          <w:rFonts w:ascii="宋体" w:eastAsia="宋体" w:hAnsi="宋体" w:hint="eastAsia"/>
          <w:b/>
          <w:sz w:val="28"/>
          <w:szCs w:val="28"/>
        </w:rPr>
        <w:t>当今主流CPU架构概述</w:t>
      </w:r>
    </w:p>
    <w:p w14:paraId="5E66E3CD" w14:textId="77777777" w:rsidR="00306ED2" w:rsidRPr="008045A5" w:rsidRDefault="00306ED2" w:rsidP="008045A5">
      <w:pPr>
        <w:autoSpaceDE w:val="0"/>
        <w:spacing w:line="360" w:lineRule="auto"/>
        <w:ind w:firstLineChars="177" w:firstLine="425"/>
        <w:rPr>
          <w:rFonts w:ascii="宋体" w:eastAsia="宋体" w:hAnsi="宋体" w:cs="Times New Roman"/>
          <w:sz w:val="24"/>
          <w:szCs w:val="24"/>
        </w:rPr>
      </w:pPr>
      <w:r w:rsidRPr="008045A5">
        <w:rPr>
          <w:rFonts w:ascii="宋体" w:eastAsia="宋体" w:hAnsi="宋体" w:cs="Times New Roman"/>
          <w:sz w:val="24"/>
          <w:szCs w:val="24"/>
        </w:rPr>
        <w:t>CPU</w:t>
      </w:r>
      <w:r w:rsidRPr="008045A5">
        <w:rPr>
          <w:rFonts w:ascii="宋体" w:eastAsia="宋体" w:hAnsi="宋体" w:cs="Times New Roman" w:hint="eastAsia"/>
          <w:sz w:val="24"/>
          <w:szCs w:val="24"/>
        </w:rPr>
        <w:t>指令集是CPU中计算和控制计算机系统所有指令的集合，指令集包含了基本数据类型，指令集，寄存器，寻址模式，存储体系，中断，异常处理以及外部I</w:t>
      </w:r>
      <w:r w:rsidRPr="008045A5">
        <w:rPr>
          <w:rFonts w:ascii="宋体" w:eastAsia="宋体" w:hAnsi="宋体" w:cs="Times New Roman"/>
          <w:sz w:val="24"/>
          <w:szCs w:val="24"/>
        </w:rPr>
        <w:t>/O</w:t>
      </w:r>
      <w:r w:rsidRPr="008045A5">
        <w:rPr>
          <w:rFonts w:ascii="宋体" w:eastAsia="宋体" w:hAnsi="宋体" w:cs="Times New Roman" w:hint="eastAsia"/>
          <w:sz w:val="24"/>
          <w:szCs w:val="24"/>
        </w:rPr>
        <w:t>，一系列的opcode即操作码(机器语言</w:t>
      </w:r>
      <w:r w:rsidRPr="008045A5">
        <w:rPr>
          <w:rFonts w:ascii="宋体" w:eastAsia="宋体" w:hAnsi="宋体" w:cs="Times New Roman"/>
          <w:sz w:val="24"/>
          <w:szCs w:val="24"/>
        </w:rPr>
        <w:t>)</w:t>
      </w:r>
      <w:r w:rsidRPr="008045A5">
        <w:rPr>
          <w:rFonts w:ascii="宋体" w:eastAsia="宋体" w:hAnsi="宋体" w:cs="Times New Roman" w:hint="eastAsia"/>
          <w:sz w:val="24"/>
          <w:szCs w:val="24"/>
        </w:rPr>
        <w:t>，以及由特定处理器执行的基本命令，指</w:t>
      </w:r>
      <w:r w:rsidR="009F60E6" w:rsidRPr="008045A5">
        <w:rPr>
          <w:rFonts w:ascii="宋体" w:eastAsia="宋体" w:hAnsi="宋体" w:cs="Times New Roman"/>
          <w:sz w:val="24"/>
          <w:szCs w:val="24"/>
        </w:rPr>
        <w:t>令集是CPU的一种设计模式，通过该模式可使得操作系统和软件在CPU上高效运行。</w:t>
      </w:r>
    </w:p>
    <w:p w14:paraId="2C3E226A" w14:textId="77777777" w:rsidR="007E7B1B" w:rsidRPr="00984923" w:rsidRDefault="009F60E6" w:rsidP="008045A5">
      <w:pPr>
        <w:autoSpaceDE w:val="0"/>
        <w:spacing w:line="360" w:lineRule="auto"/>
        <w:ind w:firstLineChars="177" w:firstLine="425"/>
        <w:rPr>
          <w:rFonts w:ascii="宋体" w:eastAsia="宋体" w:hAnsi="宋体" w:cs="Times New Roman"/>
          <w:sz w:val="24"/>
          <w:szCs w:val="24"/>
          <w:vertAlign w:val="superscript"/>
        </w:rPr>
      </w:pPr>
      <w:r w:rsidRPr="008045A5">
        <w:rPr>
          <w:rFonts w:ascii="宋体" w:eastAsia="宋体" w:hAnsi="宋体" w:cs="Times New Roman"/>
          <w:sz w:val="24"/>
          <w:szCs w:val="24"/>
        </w:rPr>
        <w:t>目前CPU指令集分为精简指令集RISC</w:t>
      </w:r>
      <w:r w:rsidRPr="008045A5">
        <w:rPr>
          <w:rFonts w:ascii="宋体" w:eastAsia="宋体" w:hAnsi="宋体" w:cs="Times New Roman" w:hint="eastAsia"/>
          <w:sz w:val="24"/>
          <w:szCs w:val="24"/>
        </w:rPr>
        <w:t>(</w:t>
      </w:r>
      <w:r w:rsidRPr="008045A5">
        <w:rPr>
          <w:rFonts w:ascii="宋体" w:eastAsia="宋体" w:hAnsi="宋体" w:cs="Times New Roman"/>
          <w:sz w:val="24"/>
          <w:szCs w:val="24"/>
        </w:rPr>
        <w:t>ReducedInstructionSetComputing</w:t>
      </w:r>
      <w:r w:rsidRPr="008045A5">
        <w:rPr>
          <w:rFonts w:ascii="宋体" w:eastAsia="宋体" w:hAnsi="宋体" w:cs="Times New Roman" w:hint="eastAsia"/>
          <w:sz w:val="24"/>
          <w:szCs w:val="24"/>
        </w:rPr>
        <w:t>)</w:t>
      </w:r>
      <w:r w:rsidRPr="008045A5">
        <w:rPr>
          <w:rFonts w:ascii="宋体" w:eastAsia="宋体" w:hAnsi="宋体" w:cs="Times New Roman"/>
          <w:sz w:val="24"/>
          <w:szCs w:val="24"/>
        </w:rPr>
        <w:t>和复杂指令集CISC(ComplexInstructionSetComputing</w:t>
      </w:r>
      <w:r w:rsidRPr="008045A5">
        <w:rPr>
          <w:rFonts w:ascii="宋体" w:eastAsia="宋体" w:hAnsi="宋体" w:cs="Times New Roman" w:hint="eastAsia"/>
          <w:sz w:val="24"/>
          <w:szCs w:val="24"/>
        </w:rPr>
        <w:t>)</w:t>
      </w:r>
      <w:r w:rsidRPr="008045A5">
        <w:rPr>
          <w:rFonts w:ascii="宋体" w:eastAsia="宋体" w:hAnsi="宋体" w:cs="Times New Roman"/>
          <w:sz w:val="24"/>
          <w:szCs w:val="24"/>
        </w:rPr>
        <w:t>两种。经过几十年的发展，全世界范围内至今已诞生或消亡了几十种不同的指令集架构，目前流行于世的CPU架构主要包括ARM、X86、MIPS、Power、ARC这几种。其中，ARM、MIPS</w:t>
      </w:r>
      <w:r w:rsidR="007E7B1B" w:rsidRPr="008045A5">
        <w:rPr>
          <w:rFonts w:ascii="宋体" w:eastAsia="宋体" w:hAnsi="宋体" w:cs="Times New Roman" w:hint="eastAsia"/>
          <w:sz w:val="24"/>
          <w:szCs w:val="24"/>
        </w:rPr>
        <w:t>、</w:t>
      </w:r>
      <w:r w:rsidRPr="008045A5">
        <w:rPr>
          <w:rFonts w:ascii="宋体" w:eastAsia="宋体" w:hAnsi="宋体" w:cs="Times New Roman"/>
          <w:sz w:val="24"/>
          <w:szCs w:val="24"/>
        </w:rPr>
        <w:t>Power、ARC均是基于RISC架构，X86则是基于CISC的架构。处理器应用领域主要分为服务器领域、PC计算机领域和嵌入式领域，X86架构的处理器占据了服务器和PC领域的垄断地位，ARM架构处理器占据了嵌入式领域的绝大部分市场，而MIPS架构、POWER架构、ARC架构已不是市场主流的CPU架构，发展前景并不被看好，但也在相关特殊领域占有一定的市场份额。</w:t>
      </w:r>
      <w:r w:rsidR="00984923" w:rsidRPr="00984923">
        <w:rPr>
          <w:rFonts w:ascii="宋体" w:eastAsia="宋体" w:hAnsi="宋体" w:cs="Times New Roman" w:hint="eastAsia"/>
          <w:b/>
          <w:sz w:val="24"/>
          <w:szCs w:val="24"/>
          <w:vertAlign w:val="superscript"/>
        </w:rPr>
        <w:t>[</w:t>
      </w:r>
      <w:r w:rsidR="00984923" w:rsidRPr="00984923">
        <w:rPr>
          <w:rFonts w:ascii="宋体" w:eastAsia="宋体" w:hAnsi="宋体" w:cs="Times New Roman"/>
          <w:b/>
          <w:sz w:val="24"/>
          <w:szCs w:val="24"/>
          <w:vertAlign w:val="superscript"/>
        </w:rPr>
        <w:t>1]</w:t>
      </w:r>
    </w:p>
    <w:p w14:paraId="66BB0868" w14:textId="77777777" w:rsidR="00306ED2" w:rsidRPr="008045A5" w:rsidRDefault="00306ED2" w:rsidP="008045A5">
      <w:pPr>
        <w:autoSpaceDE w:val="0"/>
        <w:spacing w:line="360" w:lineRule="auto"/>
        <w:ind w:firstLineChars="177" w:firstLine="425"/>
        <w:rPr>
          <w:rFonts w:ascii="宋体" w:eastAsia="宋体" w:hAnsi="宋体" w:cs="Times New Roman"/>
          <w:sz w:val="24"/>
          <w:szCs w:val="24"/>
        </w:rPr>
      </w:pPr>
      <w:r w:rsidRPr="008045A5">
        <w:rPr>
          <w:rFonts w:ascii="宋体" w:eastAsia="宋体" w:hAnsi="宋体" w:cs="Times New Roman" w:hint="eastAsia"/>
          <w:sz w:val="24"/>
          <w:szCs w:val="24"/>
        </w:rPr>
        <w:t>复杂指令集诞生于1</w:t>
      </w:r>
      <w:r w:rsidRPr="008045A5">
        <w:rPr>
          <w:rFonts w:ascii="宋体" w:eastAsia="宋体" w:hAnsi="宋体" w:cs="Times New Roman"/>
          <w:sz w:val="24"/>
          <w:szCs w:val="24"/>
        </w:rPr>
        <w:t>960</w:t>
      </w:r>
      <w:r w:rsidRPr="008045A5">
        <w:rPr>
          <w:rFonts w:ascii="宋体" w:eastAsia="宋体" w:hAnsi="宋体" w:cs="Times New Roman" w:hint="eastAsia"/>
          <w:sz w:val="24"/>
          <w:szCs w:val="24"/>
        </w:rPr>
        <w:t>年代，在精简指令集之前，被用来解决语义鸿沟，</w:t>
      </w:r>
      <w:r w:rsidR="008045A5" w:rsidRPr="008045A5">
        <w:rPr>
          <w:rFonts w:ascii="宋体" w:eastAsia="宋体" w:hAnsi="宋体" w:cs="Times New Roman" w:hint="eastAsia"/>
          <w:sz w:val="24"/>
          <w:szCs w:val="24"/>
        </w:rPr>
        <w:t>复杂指令集是相对精简指令集而言的，所有除了精简指令集之外的都可以规划到复杂指令集之中，复杂指令集通常出现在读取和存储通过算法相连的计算机中，如服务器和个人电脑中的x</w:t>
      </w:r>
      <w:r w:rsidR="008045A5" w:rsidRPr="008045A5">
        <w:rPr>
          <w:rFonts w:ascii="宋体" w:eastAsia="宋体" w:hAnsi="宋体" w:cs="Times New Roman"/>
          <w:sz w:val="24"/>
          <w:szCs w:val="24"/>
        </w:rPr>
        <w:t>86</w:t>
      </w:r>
      <w:r w:rsidR="008045A5" w:rsidRPr="008045A5">
        <w:rPr>
          <w:rFonts w:ascii="宋体" w:eastAsia="宋体" w:hAnsi="宋体" w:cs="Times New Roman" w:hint="eastAsia"/>
          <w:sz w:val="24"/>
          <w:szCs w:val="24"/>
        </w:rPr>
        <w:t>指令集。</w:t>
      </w:r>
    </w:p>
    <w:p w14:paraId="303E7E0F" w14:textId="77777777" w:rsidR="008045A5" w:rsidRPr="008045A5" w:rsidRDefault="008045A5" w:rsidP="008045A5">
      <w:pPr>
        <w:autoSpaceDE w:val="0"/>
        <w:spacing w:line="360" w:lineRule="auto"/>
        <w:ind w:firstLineChars="177" w:firstLine="425"/>
        <w:rPr>
          <w:rFonts w:ascii="宋体" w:eastAsia="宋体" w:hAnsi="宋体" w:cs="Times New Roman" w:hint="eastAsia"/>
          <w:sz w:val="24"/>
          <w:szCs w:val="24"/>
        </w:rPr>
      </w:pPr>
      <w:r w:rsidRPr="008045A5">
        <w:rPr>
          <w:rFonts w:ascii="宋体" w:eastAsia="宋体" w:hAnsi="宋体" w:cs="Times New Roman" w:hint="eastAsia"/>
          <w:sz w:val="24"/>
          <w:szCs w:val="24"/>
        </w:rPr>
        <w:t>精简指令集采用小型，高度优化的指令集而非更复杂和特定化的指令，精简指令集的主要特点是通过大量寄存器和高度规则的指令流水线优化了指令集，从而使每条指令的时钟周期数减少。目前，精简指令集被广泛地运用于各个领域，以ARM为代表的精简指令集被广泛地运用于手机、平板等移动终端。日本富岳超算也运用精简指令集，登顶2</w:t>
      </w:r>
      <w:r w:rsidRPr="008045A5">
        <w:rPr>
          <w:rFonts w:ascii="宋体" w:eastAsia="宋体" w:hAnsi="宋体" w:cs="Times New Roman"/>
          <w:sz w:val="24"/>
          <w:szCs w:val="24"/>
        </w:rPr>
        <w:t>020</w:t>
      </w:r>
      <w:r w:rsidRPr="008045A5">
        <w:rPr>
          <w:rFonts w:ascii="宋体" w:eastAsia="宋体" w:hAnsi="宋体" w:cs="Times New Roman" w:hint="eastAsia"/>
          <w:sz w:val="24"/>
          <w:szCs w:val="24"/>
        </w:rPr>
        <w:t>年6月的超算排行榜。</w:t>
      </w:r>
    </w:p>
    <w:p w14:paraId="6876DE16" w14:textId="77777777" w:rsidR="007E7B1B" w:rsidRPr="008045A5" w:rsidRDefault="009F60E6" w:rsidP="008045A5">
      <w:pPr>
        <w:autoSpaceDE w:val="0"/>
        <w:spacing w:line="360" w:lineRule="auto"/>
        <w:ind w:firstLineChars="177" w:firstLine="425"/>
        <w:rPr>
          <w:rFonts w:ascii="宋体" w:eastAsia="宋体" w:hAnsi="宋体" w:cs="Times New Roman" w:hint="eastAsia"/>
          <w:sz w:val="24"/>
          <w:szCs w:val="24"/>
        </w:rPr>
      </w:pPr>
      <w:r w:rsidRPr="008045A5">
        <w:rPr>
          <w:rFonts w:ascii="宋体" w:eastAsia="宋体" w:hAnsi="宋体" w:cs="Times New Roman"/>
          <w:sz w:val="24"/>
          <w:szCs w:val="24"/>
        </w:rPr>
        <w:t>X86和ARM架构发展进程X86处理器架构由Intel提出，并于1978年发布了首款16位微处理器8086，开创了X86的时代。经过几十年的发展，1993年Intel推出了第五代X86处理器-奔腾系列，也是第一款与数字无关的处理器。再后来，2006年酷睿处理器问世，相继推出了I3、I5、I7和I9系列处理器，逐步成为了民用消费市场PC服务器领域的主要处理器。</w:t>
      </w:r>
    </w:p>
    <w:p w14:paraId="3332EDA0" w14:textId="77777777" w:rsidR="007E7B1B" w:rsidRDefault="00B322B8" w:rsidP="007E7B1B">
      <w:pPr>
        <w:rPr>
          <w:rFonts w:ascii="宋体" w:eastAsia="宋体" w:hAnsi="宋体"/>
          <w:b/>
          <w:sz w:val="28"/>
          <w:szCs w:val="28"/>
        </w:rPr>
      </w:pPr>
      <w:r>
        <w:rPr>
          <w:rFonts w:ascii="宋体" w:eastAsia="宋体" w:hAnsi="宋体" w:hint="eastAsia"/>
          <w:b/>
          <w:sz w:val="28"/>
          <w:szCs w:val="28"/>
        </w:rPr>
        <w:lastRenderedPageBreak/>
        <w:t>2</w:t>
      </w:r>
      <w:r>
        <w:rPr>
          <w:rFonts w:ascii="宋体" w:eastAsia="宋体" w:hAnsi="宋体"/>
          <w:b/>
          <w:sz w:val="28"/>
          <w:szCs w:val="28"/>
        </w:rPr>
        <w:t xml:space="preserve"> </w:t>
      </w:r>
      <w:r w:rsidR="007E7B1B">
        <w:rPr>
          <w:rFonts w:ascii="宋体" w:eastAsia="宋体" w:hAnsi="宋体" w:hint="eastAsia"/>
          <w:b/>
          <w:sz w:val="28"/>
          <w:szCs w:val="28"/>
        </w:rPr>
        <w:t>国产CPU发展现状</w:t>
      </w:r>
    </w:p>
    <w:p w14:paraId="43D2E1BA" w14:textId="77777777" w:rsidR="009F60E6" w:rsidRPr="00984923" w:rsidRDefault="009F60E6" w:rsidP="008045A5">
      <w:pPr>
        <w:autoSpaceDE w:val="0"/>
        <w:spacing w:line="360" w:lineRule="auto"/>
        <w:ind w:firstLineChars="177" w:firstLine="425"/>
        <w:rPr>
          <w:rFonts w:ascii="宋体" w:eastAsia="宋体" w:hAnsi="宋体" w:cs="Times New Roman"/>
          <w:sz w:val="24"/>
          <w:szCs w:val="24"/>
          <w:vertAlign w:val="superscript"/>
        </w:rPr>
      </w:pPr>
      <w:r w:rsidRPr="008045A5">
        <w:rPr>
          <w:rFonts w:ascii="宋体" w:eastAsia="宋体" w:hAnsi="宋体" w:cs="Times New Roman"/>
          <w:sz w:val="24"/>
          <w:szCs w:val="24"/>
        </w:rPr>
        <w:t>我国CPU事业发展缓慢，无论是在军事领域还是在民用商业领域，都与国外存在着较大的差距。在芯片封装领域，由于技术含量不高、门槛较低，有很多公司在做；在芯片生产领域，设备制造方向荷兰ASML公司处于垄断地位，圆晶代工方向上海中芯国际等国产企业正逐步扩大本土市场的占有份额；在芯片设计领域，国外独大，国内步履维艰，基本是在国外芯片设计公司IP或架构的授权下推出自己的CPU，但也有很多公司中途放弃。</w:t>
      </w:r>
      <w:r w:rsidR="00984923" w:rsidRPr="00984923">
        <w:rPr>
          <w:rFonts w:ascii="宋体" w:eastAsia="宋体" w:hAnsi="宋体" w:cs="Times New Roman" w:hint="eastAsia"/>
          <w:b/>
          <w:sz w:val="24"/>
          <w:szCs w:val="24"/>
          <w:vertAlign w:val="superscript"/>
        </w:rPr>
        <w:t>[</w:t>
      </w:r>
      <w:r w:rsidR="00984923" w:rsidRPr="00984923">
        <w:rPr>
          <w:rFonts w:ascii="宋体" w:eastAsia="宋体" w:hAnsi="宋体" w:cs="Times New Roman"/>
          <w:b/>
          <w:sz w:val="24"/>
          <w:szCs w:val="24"/>
          <w:vertAlign w:val="superscript"/>
        </w:rPr>
        <w:t>2]</w:t>
      </w:r>
    </w:p>
    <w:p w14:paraId="0C2A64CE" w14:textId="77777777" w:rsidR="000111F5" w:rsidRPr="008045A5" w:rsidRDefault="000111F5" w:rsidP="008045A5">
      <w:pPr>
        <w:autoSpaceDE w:val="0"/>
        <w:spacing w:line="360" w:lineRule="auto"/>
        <w:ind w:firstLineChars="177" w:firstLine="425"/>
        <w:rPr>
          <w:rFonts w:ascii="宋体" w:eastAsia="宋体" w:hAnsi="宋体" w:cs="Times New Roman"/>
          <w:sz w:val="24"/>
          <w:szCs w:val="24"/>
        </w:rPr>
      </w:pPr>
      <w:r w:rsidRPr="008045A5">
        <w:rPr>
          <w:rFonts w:ascii="宋体" w:eastAsia="宋体" w:hAnsi="宋体" w:cs="Times New Roman"/>
          <w:sz w:val="24"/>
          <w:szCs w:val="24"/>
        </w:rPr>
        <w:t>中国自2001年开始启动处理器设计项目，至今也有近20年了，产生了以中科龙芯、天津飞腾、上海申威、上海兆芯等为代表的国产CPU，并且产品的性能逐年提高，应用领域不断扩展，使中国长期以来无“芯”可用的局面得到了极大扭转，为构建安全、自主、可控的国产化计算平台奠定了基础，国产CPU技术正大步迈向新的阶段，国产主要处理器架构及相应的技术</w:t>
      </w:r>
      <w:r w:rsidR="00F33A35" w:rsidRPr="008045A5">
        <w:rPr>
          <w:rFonts w:ascii="宋体" w:eastAsia="宋体" w:hAnsi="宋体" w:cs="Times New Roman" w:hint="eastAsia"/>
          <w:sz w:val="24"/>
          <w:szCs w:val="24"/>
        </w:rPr>
        <w:t>见下表：</w:t>
      </w:r>
    </w:p>
    <w:p w14:paraId="5169EA35" w14:textId="77777777" w:rsidR="00F33A35" w:rsidRDefault="00F33A35" w:rsidP="007E7B1B">
      <w:pPr>
        <w:ind w:firstLine="420"/>
        <w:rPr>
          <w:rFonts w:ascii="宋体" w:eastAsia="宋体" w:hAnsi="宋体"/>
          <w:sz w:val="24"/>
          <w:szCs w:val="24"/>
        </w:rPr>
      </w:pPr>
    </w:p>
    <w:p w14:paraId="674AD602" w14:textId="77777777" w:rsidR="00F33A35" w:rsidRDefault="00F33A35" w:rsidP="00F33A35">
      <w:pPr>
        <w:rPr>
          <w:rFonts w:ascii="宋体" w:eastAsia="宋体" w:hAnsi="宋体"/>
          <w:sz w:val="24"/>
          <w:szCs w:val="24"/>
        </w:rPr>
      </w:pPr>
      <w:r>
        <w:rPr>
          <w:noProof/>
        </w:rPr>
        <w:drawing>
          <wp:inline distT="0" distB="0" distL="0" distR="0" wp14:anchorId="1E6F82B1" wp14:editId="36F57FC4">
            <wp:extent cx="5274310" cy="24542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54275"/>
                    </a:xfrm>
                    <a:prstGeom prst="rect">
                      <a:avLst/>
                    </a:prstGeom>
                  </pic:spPr>
                </pic:pic>
              </a:graphicData>
            </a:graphic>
          </wp:inline>
        </w:drawing>
      </w:r>
    </w:p>
    <w:p w14:paraId="3D00F400" w14:textId="77777777" w:rsidR="00C0226A" w:rsidRDefault="00F33A35" w:rsidP="00F33A35">
      <w:pPr>
        <w:rPr>
          <w:rFonts w:ascii="宋体" w:eastAsia="宋体" w:hAnsi="宋体"/>
          <w:sz w:val="24"/>
          <w:szCs w:val="24"/>
        </w:rPr>
      </w:pPr>
      <w:r>
        <w:rPr>
          <w:rFonts w:ascii="宋体" w:eastAsia="宋体" w:hAnsi="宋体"/>
          <w:sz w:val="24"/>
          <w:szCs w:val="24"/>
        </w:rPr>
        <w:tab/>
      </w:r>
      <w:r w:rsidR="00C0226A">
        <w:rPr>
          <w:rFonts w:ascii="宋体" w:eastAsia="宋体" w:hAnsi="宋体" w:hint="eastAsia"/>
          <w:sz w:val="24"/>
          <w:szCs w:val="24"/>
        </w:rPr>
        <w:t>下面将对六大主流国产CPU进行详解：</w:t>
      </w:r>
    </w:p>
    <w:p w14:paraId="689D85B4" w14:textId="77777777" w:rsidR="00C0226A" w:rsidRDefault="00C0226A" w:rsidP="00F33A35">
      <w:pPr>
        <w:rPr>
          <w:rFonts w:ascii="宋体" w:eastAsia="宋体" w:hAnsi="宋体" w:hint="eastAsia"/>
          <w:sz w:val="24"/>
          <w:szCs w:val="24"/>
        </w:rPr>
      </w:pPr>
    </w:p>
    <w:p w14:paraId="7E1F4532" w14:textId="77777777" w:rsidR="00C0226A" w:rsidRPr="00B322B8" w:rsidRDefault="00B322B8" w:rsidP="00B322B8">
      <w:pPr>
        <w:rPr>
          <w:rFonts w:ascii="宋体" w:eastAsia="宋体" w:hAnsi="宋体"/>
          <w:b/>
          <w:sz w:val="24"/>
          <w:szCs w:val="24"/>
        </w:rPr>
      </w:pPr>
      <w:bookmarkStart w:id="2" w:name="_Hlk68883213"/>
      <w:r>
        <w:rPr>
          <w:rFonts w:ascii="宋体" w:eastAsia="宋体" w:hAnsi="宋体" w:hint="eastAsia"/>
          <w:b/>
          <w:sz w:val="24"/>
          <w:szCs w:val="24"/>
        </w:rPr>
        <w:t>2</w:t>
      </w:r>
      <w:r>
        <w:rPr>
          <w:rFonts w:ascii="宋体" w:eastAsia="宋体" w:hAnsi="宋体"/>
          <w:b/>
          <w:sz w:val="24"/>
          <w:szCs w:val="24"/>
        </w:rPr>
        <w:t xml:space="preserve">.1 </w:t>
      </w:r>
      <w:r w:rsidR="00C0226A" w:rsidRPr="00B322B8">
        <w:rPr>
          <w:rFonts w:ascii="宋体" w:eastAsia="宋体" w:hAnsi="宋体" w:hint="eastAsia"/>
          <w:b/>
          <w:sz w:val="24"/>
          <w:szCs w:val="24"/>
        </w:rPr>
        <w:t>飞腾：ARM芯片架构的国产CPU领军者</w:t>
      </w:r>
      <w:bookmarkEnd w:id="2"/>
    </w:p>
    <w:p w14:paraId="10AE8435" w14:textId="77777777" w:rsidR="00DE4748" w:rsidRDefault="00C0226A" w:rsidP="00DE4748">
      <w:pPr>
        <w:autoSpaceDE w:val="0"/>
        <w:spacing w:line="360" w:lineRule="auto"/>
        <w:ind w:firstLineChars="177" w:firstLine="425"/>
        <w:rPr>
          <w:rFonts w:ascii="宋体" w:eastAsia="宋体" w:hAnsi="宋体" w:cs="Times New Roman"/>
          <w:sz w:val="24"/>
          <w:szCs w:val="24"/>
        </w:rPr>
      </w:pPr>
      <w:r w:rsidRPr="00DE4748">
        <w:rPr>
          <w:rFonts w:ascii="宋体" w:eastAsia="宋体" w:hAnsi="宋体" w:cs="Times New Roman" w:hint="eastAsia"/>
          <w:sz w:val="24"/>
          <w:szCs w:val="24"/>
        </w:rPr>
        <w:t>天津飞腾信息技术有限公司是国产自主安全主力芯片厂商。2</w:t>
      </w:r>
      <w:r w:rsidRPr="00DE4748">
        <w:rPr>
          <w:rFonts w:ascii="宋体" w:eastAsia="宋体" w:hAnsi="宋体" w:cs="Times New Roman"/>
          <w:sz w:val="24"/>
          <w:szCs w:val="24"/>
        </w:rPr>
        <w:t>006</w:t>
      </w:r>
      <w:r w:rsidRPr="00DE4748">
        <w:rPr>
          <w:rFonts w:ascii="宋体" w:eastAsia="宋体" w:hAnsi="宋体" w:cs="Times New Roman" w:hint="eastAsia"/>
          <w:sz w:val="24"/>
          <w:szCs w:val="24"/>
        </w:rPr>
        <w:t>年，飞腾团队成功研制出两代国产CPU，分别基于x</w:t>
      </w:r>
      <w:r w:rsidRPr="00DE4748">
        <w:rPr>
          <w:rFonts w:ascii="宋体" w:eastAsia="宋体" w:hAnsi="宋体" w:cs="Times New Roman"/>
          <w:sz w:val="24"/>
          <w:szCs w:val="24"/>
        </w:rPr>
        <w:t>86</w:t>
      </w:r>
      <w:r w:rsidRPr="00DE4748">
        <w:rPr>
          <w:rFonts w:ascii="宋体" w:eastAsia="宋体" w:hAnsi="宋体" w:cs="Times New Roman" w:hint="eastAsia"/>
          <w:sz w:val="24"/>
          <w:szCs w:val="24"/>
        </w:rPr>
        <w:t>和IA-</w:t>
      </w:r>
      <w:r w:rsidRPr="00DE4748">
        <w:rPr>
          <w:rFonts w:ascii="宋体" w:eastAsia="宋体" w:hAnsi="宋体" w:cs="Times New Roman"/>
          <w:sz w:val="24"/>
          <w:szCs w:val="24"/>
        </w:rPr>
        <w:t>64</w:t>
      </w:r>
      <w:r w:rsidRPr="00DE4748">
        <w:rPr>
          <w:rFonts w:ascii="宋体" w:eastAsia="宋体" w:hAnsi="宋体" w:cs="Times New Roman" w:hint="eastAsia"/>
          <w:sz w:val="24"/>
          <w:szCs w:val="24"/>
        </w:rPr>
        <w:t>指令集，在关键领域实现了规模化应用，“十一五”期间，第三代飞腾CPU走向了商业化应用。第三代飞腾使用的是可扩充处理器架构(SPARC</w:t>
      </w:r>
      <w:r w:rsidRPr="00DE4748">
        <w:rPr>
          <w:rFonts w:ascii="宋体" w:eastAsia="宋体" w:hAnsi="宋体" w:cs="Times New Roman"/>
          <w:sz w:val="24"/>
          <w:szCs w:val="24"/>
        </w:rPr>
        <w:t>),</w:t>
      </w:r>
      <w:r w:rsidRPr="00DE4748">
        <w:rPr>
          <w:rFonts w:ascii="宋体" w:eastAsia="宋体" w:hAnsi="宋体" w:cs="Times New Roman" w:hint="eastAsia"/>
          <w:sz w:val="24"/>
          <w:szCs w:val="24"/>
        </w:rPr>
        <w:t>但生态系统的羸弱无法支撑起大规模商用，知道第四代飞腾2</w:t>
      </w:r>
      <w:r w:rsidRPr="00DE4748">
        <w:rPr>
          <w:rFonts w:ascii="宋体" w:eastAsia="宋体" w:hAnsi="宋体" w:cs="Times New Roman"/>
          <w:sz w:val="24"/>
          <w:szCs w:val="24"/>
        </w:rPr>
        <w:t>014</w:t>
      </w:r>
      <w:r w:rsidRPr="00DE4748">
        <w:rPr>
          <w:rFonts w:ascii="宋体" w:eastAsia="宋体" w:hAnsi="宋体" w:cs="Times New Roman" w:hint="eastAsia"/>
          <w:sz w:val="24"/>
          <w:szCs w:val="24"/>
        </w:rPr>
        <w:t>年问世后，兼容ARM指令集研发的FT-</w:t>
      </w:r>
      <w:r w:rsidRPr="00DE4748">
        <w:rPr>
          <w:rFonts w:ascii="宋体" w:eastAsia="宋体" w:hAnsi="宋体" w:cs="Times New Roman"/>
          <w:sz w:val="24"/>
          <w:szCs w:val="24"/>
        </w:rPr>
        <w:t>1500</w:t>
      </w:r>
      <w:r w:rsidRPr="00DE4748">
        <w:rPr>
          <w:rFonts w:ascii="宋体" w:eastAsia="宋体" w:hAnsi="宋体" w:cs="Times New Roman" w:hint="eastAsia"/>
          <w:sz w:val="24"/>
          <w:szCs w:val="24"/>
        </w:rPr>
        <w:t>A系列CPU，飞腾才正式进入跨域式发展</w:t>
      </w:r>
      <w:r w:rsidR="00DE4748">
        <w:rPr>
          <w:rFonts w:ascii="宋体" w:eastAsia="宋体" w:hAnsi="宋体" w:cs="Times New Roman" w:hint="eastAsia"/>
          <w:sz w:val="24"/>
          <w:szCs w:val="24"/>
        </w:rPr>
        <w:t>。</w:t>
      </w:r>
    </w:p>
    <w:p w14:paraId="12128E3E" w14:textId="77777777" w:rsidR="00C24486" w:rsidRDefault="00C24486" w:rsidP="00C24486">
      <w:pPr>
        <w:autoSpaceDE w:val="0"/>
        <w:spacing w:line="360" w:lineRule="auto"/>
        <w:rPr>
          <w:rFonts w:ascii="宋体" w:eastAsia="宋体" w:hAnsi="宋体" w:cs="Times New Roman" w:hint="eastAsia"/>
          <w:sz w:val="24"/>
          <w:szCs w:val="24"/>
        </w:rPr>
      </w:pPr>
      <w:r>
        <w:rPr>
          <w:noProof/>
        </w:rPr>
        <w:lastRenderedPageBreak/>
        <w:drawing>
          <wp:inline distT="0" distB="0" distL="0" distR="0" wp14:anchorId="5DAEDB91" wp14:editId="182A2B9C">
            <wp:extent cx="5263763" cy="1442085"/>
            <wp:effectExtent l="0" t="0" r="0" b="5715"/>
            <wp:docPr id="3" name="图片 3" descr="https://imgconvert.csdnimg.cn/aHR0cHM6Ly9tbWJpei5xcGljLmNuL21tYml6X3BuZy9hamd5QVVjUllSY043eWhNOU5qeWY1emhpYW9aTEFOOFRDc2hHMVI1bUJESUU0eWxjeG5STThZNnhxMmhXNU1nSDFHZHkzVlF1dGNYbWJSZmhhUG9jNGcvNjQ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onvert.csdnimg.cn/aHR0cHM6Ly9tbWJpei5xcGljLmNuL21tYml6X3BuZy9hamd5QVVjUllSY043eWhNOU5qeWY1emhpYW9aTEFOOFRDc2hHMVI1bUJESUU0eWxjeG5STThZNnhxMmhXNU1nSDFHZHkzVlF1dGNYbWJSZmhhUG9jNGcvNjQw?x-oss-process=image/forma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1255" r="162"/>
                    <a:stretch/>
                  </pic:blipFill>
                  <pic:spPr bwMode="auto">
                    <a:xfrm>
                      <a:off x="0" y="0"/>
                      <a:ext cx="5265749" cy="1442629"/>
                    </a:xfrm>
                    <a:prstGeom prst="rect">
                      <a:avLst/>
                    </a:prstGeom>
                    <a:noFill/>
                    <a:ln>
                      <a:noFill/>
                    </a:ln>
                    <a:extLst>
                      <a:ext uri="{53640926-AAD7-44D8-BBD7-CCE9431645EC}">
                        <a14:shadowObscured xmlns:a14="http://schemas.microsoft.com/office/drawing/2010/main"/>
                      </a:ext>
                    </a:extLst>
                  </pic:spPr>
                </pic:pic>
              </a:graphicData>
            </a:graphic>
          </wp:inline>
        </w:drawing>
      </w:r>
    </w:p>
    <w:p w14:paraId="6CE7A1B5" w14:textId="77777777" w:rsidR="00C0226A" w:rsidRDefault="00DE4748" w:rsidP="00DE4748">
      <w:pPr>
        <w:autoSpaceDE w:val="0"/>
        <w:spacing w:line="360" w:lineRule="auto"/>
        <w:ind w:firstLineChars="177" w:firstLine="425"/>
        <w:rPr>
          <w:rFonts w:ascii="宋体" w:eastAsia="宋体" w:hAnsi="宋体" w:cs="Times New Roman"/>
          <w:sz w:val="24"/>
          <w:szCs w:val="24"/>
        </w:rPr>
      </w:pPr>
      <w:r>
        <w:rPr>
          <w:rFonts w:ascii="宋体" w:eastAsia="宋体" w:hAnsi="宋体" w:cs="Times New Roman" w:hint="eastAsia"/>
          <w:sz w:val="24"/>
          <w:szCs w:val="24"/>
        </w:rPr>
        <w:t>飞腾</w:t>
      </w:r>
      <w:r w:rsidR="00C0226A" w:rsidRPr="00DE4748">
        <w:rPr>
          <w:rFonts w:ascii="宋体" w:eastAsia="宋体" w:hAnsi="宋体" w:cs="Times New Roman"/>
          <w:sz w:val="24"/>
          <w:szCs w:val="24"/>
        </w:rPr>
        <w:t>生产的处理器采用SPARC/ARM架构，可应用于政府办公、互联网、电信、金融、税务等行业信息化系统，以及数据中心、高端服务器上。产品主要有FT-387SX、流处理器YHFT64-2、FT-1000系列、FT-1500系列和FT-2000系列，其中FT-1000和FT-1500系列CPU已经成功应用于我国千万亿次服务器“天河一号”和“天河二号”。“天河二号”目前已经广泛应用于天文宇宙科学研究、大气海洋环境研究、工业设计制造、新能源新材料开发利用、生物医药与健康医疗等领域。在工业制造方面，应用“天河二号”，中国商用飞机有限公司全机气动参数优化设计6天完成过去2年的工作量。生物医药健康产业方面，在“天河二号”的帮助下，企业进行人类基因组测序，2000人基因组30X深度测序，8小时就可以完成原来8个月的工作量。“天河三号”将采用全自主创新设计，自主飞腾CPU，自主天河高速互联通信，自主麒麟操作系统，并有望在2020年成功开发。其计算能力将比“天河一号”高出200倍，存储容量将增加100倍。</w:t>
      </w:r>
    </w:p>
    <w:p w14:paraId="0D339E02" w14:textId="77777777" w:rsidR="00DE4748" w:rsidRDefault="00DE4748" w:rsidP="00DE4748">
      <w:pPr>
        <w:autoSpaceDE w:val="0"/>
        <w:spacing w:line="360" w:lineRule="auto"/>
        <w:ind w:firstLineChars="177" w:firstLine="425"/>
        <w:rPr>
          <w:rFonts w:ascii="宋体" w:eastAsia="宋体" w:hAnsi="宋体" w:cs="Times New Roman" w:hint="eastAsia"/>
          <w:sz w:val="24"/>
          <w:szCs w:val="24"/>
        </w:rPr>
      </w:pPr>
    </w:p>
    <w:p w14:paraId="104172F1" w14:textId="77777777" w:rsidR="00DE4748" w:rsidRPr="00B322B8" w:rsidRDefault="00B322B8" w:rsidP="00B322B8">
      <w:pPr>
        <w:autoSpaceDE w:val="0"/>
        <w:spacing w:line="360" w:lineRule="auto"/>
        <w:rPr>
          <w:rFonts w:ascii="宋体" w:eastAsia="宋体" w:hAnsi="宋体" w:cs="Times New Roman"/>
          <w:b/>
          <w:sz w:val="24"/>
          <w:szCs w:val="24"/>
        </w:rPr>
      </w:pPr>
      <w:bookmarkStart w:id="3" w:name="_Hlk68888874"/>
      <w:r>
        <w:rPr>
          <w:rFonts w:ascii="宋体" w:eastAsia="宋体" w:hAnsi="宋体" w:cs="Times New Roman" w:hint="eastAsia"/>
          <w:b/>
          <w:sz w:val="24"/>
          <w:szCs w:val="24"/>
        </w:rPr>
        <w:t>2</w:t>
      </w:r>
      <w:r>
        <w:rPr>
          <w:rFonts w:ascii="宋体" w:eastAsia="宋体" w:hAnsi="宋体" w:cs="Times New Roman"/>
          <w:b/>
          <w:sz w:val="24"/>
          <w:szCs w:val="24"/>
        </w:rPr>
        <w:t xml:space="preserve">.2 </w:t>
      </w:r>
      <w:r w:rsidR="00DE4748" w:rsidRPr="00B322B8">
        <w:rPr>
          <w:rFonts w:ascii="宋体" w:eastAsia="宋体" w:hAnsi="宋体" w:cs="Times New Roman" w:hint="eastAsia"/>
          <w:b/>
          <w:sz w:val="24"/>
          <w:szCs w:val="24"/>
        </w:rPr>
        <w:t>鲲鹏：获得ARMv8永久授权，自主能力较强</w:t>
      </w:r>
      <w:bookmarkEnd w:id="3"/>
    </w:p>
    <w:p w14:paraId="39E35494" w14:textId="77777777" w:rsidR="00C24486" w:rsidRDefault="00D30E46" w:rsidP="00C24486">
      <w:pPr>
        <w:autoSpaceDE w:val="0"/>
        <w:spacing w:line="360" w:lineRule="auto"/>
        <w:ind w:firstLineChars="177" w:firstLine="425"/>
        <w:rPr>
          <w:rFonts w:ascii="宋体" w:eastAsia="宋体" w:hAnsi="宋体" w:cs="Times New Roman" w:hint="eastAsia"/>
          <w:sz w:val="24"/>
          <w:szCs w:val="24"/>
        </w:rPr>
      </w:pPr>
      <w:r>
        <w:rPr>
          <w:rFonts w:ascii="宋体" w:eastAsia="宋体" w:hAnsi="宋体" w:cs="Times New Roman" w:hint="eastAsia"/>
          <w:sz w:val="24"/>
          <w:szCs w:val="24"/>
        </w:rPr>
        <w:t>华为芯片基于ARM架构、研发五大芯片族，实现全场景布局。华为自研芯片产品主要包括服务器芯片鲲鹏系列、手机SOC芯片麒麟系列、人工智能芯片昇腾系列、5G基站芯片天罡系列、5G中断芯片巴龙系列等，在不断加剧的国际封锁和美国实体清单的负面影响下，鲲鹏的发展蒙上了一层不确定性。</w:t>
      </w:r>
    </w:p>
    <w:p w14:paraId="6130811D" w14:textId="77777777" w:rsidR="00413A38" w:rsidRDefault="00413A38" w:rsidP="00D30E46">
      <w:pPr>
        <w:pStyle w:val="a3"/>
        <w:autoSpaceDE w:val="0"/>
        <w:spacing w:line="360" w:lineRule="auto"/>
        <w:ind w:left="420" w:firstLineChars="0" w:firstLine="0"/>
        <w:rPr>
          <w:rFonts w:ascii="宋体" w:eastAsia="宋体" w:hAnsi="宋体" w:cs="Times New Roman"/>
          <w:sz w:val="24"/>
          <w:szCs w:val="24"/>
        </w:rPr>
      </w:pPr>
      <w:r>
        <w:rPr>
          <w:rFonts w:ascii="宋体" w:eastAsia="宋体" w:hAnsi="宋体" w:cs="Times New Roman" w:hint="eastAsia"/>
          <w:sz w:val="24"/>
          <w:szCs w:val="24"/>
        </w:rPr>
        <w:t>鲲鹏处理器基于ARMv8指令集永久授权，自主研发设计处理器内核，兼容全</w:t>
      </w:r>
    </w:p>
    <w:p w14:paraId="1CD61D17" w14:textId="77777777" w:rsidR="00C24486" w:rsidRDefault="00413A38" w:rsidP="00413A38">
      <w:pPr>
        <w:autoSpaceDE w:val="0"/>
        <w:spacing w:line="360" w:lineRule="auto"/>
        <w:rPr>
          <w:rFonts w:ascii="宋体" w:eastAsia="宋体" w:hAnsi="宋体" w:cs="Times New Roman"/>
          <w:sz w:val="24"/>
          <w:szCs w:val="24"/>
        </w:rPr>
      </w:pPr>
      <w:r w:rsidRPr="00413A38">
        <w:rPr>
          <w:rFonts w:ascii="宋体" w:eastAsia="宋体" w:hAnsi="宋体" w:cs="Times New Roman" w:hint="eastAsia"/>
          <w:sz w:val="24"/>
          <w:szCs w:val="24"/>
        </w:rPr>
        <w:t>球ARM</w:t>
      </w:r>
      <w:r>
        <w:rPr>
          <w:rFonts w:ascii="宋体" w:eastAsia="宋体" w:hAnsi="宋体" w:cs="Times New Roman" w:hint="eastAsia"/>
          <w:sz w:val="24"/>
          <w:szCs w:val="24"/>
        </w:rPr>
        <w:t>生态，</w:t>
      </w:r>
      <w:r w:rsidR="00B26550">
        <w:rPr>
          <w:rFonts w:ascii="宋体" w:eastAsia="宋体" w:hAnsi="宋体" w:cs="Times New Roman" w:hint="eastAsia"/>
          <w:sz w:val="24"/>
          <w:szCs w:val="24"/>
        </w:rPr>
        <w:t>并围绕鲲鹏处理器打造了“算、存、传、管、智”五个子系统的芯片族，实现全场景处理器布局，华为从2</w:t>
      </w:r>
      <w:r w:rsidR="00B26550">
        <w:rPr>
          <w:rFonts w:ascii="宋体" w:eastAsia="宋体" w:hAnsi="宋体" w:cs="Times New Roman"/>
          <w:sz w:val="24"/>
          <w:szCs w:val="24"/>
        </w:rPr>
        <w:t>004</w:t>
      </w:r>
      <w:r w:rsidR="00B26550">
        <w:rPr>
          <w:rFonts w:ascii="宋体" w:eastAsia="宋体" w:hAnsi="宋体" w:cs="Times New Roman" w:hint="eastAsia"/>
          <w:sz w:val="24"/>
          <w:szCs w:val="24"/>
        </w:rPr>
        <w:t>年开始投资研发第一颗嵌入式处理芯片，历经1</w:t>
      </w:r>
      <w:r w:rsidR="00B26550">
        <w:rPr>
          <w:rFonts w:ascii="宋体" w:eastAsia="宋体" w:hAnsi="宋体" w:cs="Times New Roman"/>
          <w:sz w:val="24"/>
          <w:szCs w:val="24"/>
        </w:rPr>
        <w:t>6</w:t>
      </w:r>
      <w:r w:rsidR="00B26550">
        <w:rPr>
          <w:rFonts w:ascii="宋体" w:eastAsia="宋体" w:hAnsi="宋体" w:cs="Times New Roman" w:hint="eastAsia"/>
          <w:sz w:val="24"/>
          <w:szCs w:val="24"/>
        </w:rPr>
        <w:t>年，累计投入超过2万名工程师，形成了目前以“鲲鹏+昇腾”为核心的基础芯片族。</w:t>
      </w:r>
    </w:p>
    <w:p w14:paraId="5D26AFE1" w14:textId="77777777" w:rsidR="00C24486" w:rsidRDefault="00C24486" w:rsidP="00C24486">
      <w:pPr>
        <w:autoSpaceDE w:val="0"/>
        <w:spacing w:line="360" w:lineRule="auto"/>
        <w:ind w:firstLine="420"/>
        <w:rPr>
          <w:rFonts w:ascii="宋体" w:eastAsia="宋体" w:hAnsi="宋体" w:cs="Times New Roman"/>
          <w:sz w:val="24"/>
          <w:szCs w:val="24"/>
        </w:rPr>
      </w:pPr>
    </w:p>
    <w:p w14:paraId="3036313E" w14:textId="77777777" w:rsidR="00C24486" w:rsidRDefault="00C24486" w:rsidP="00C24486">
      <w:pPr>
        <w:autoSpaceDE w:val="0"/>
        <w:spacing w:line="360" w:lineRule="auto"/>
        <w:rPr>
          <w:rFonts w:ascii="宋体" w:eastAsia="宋体" w:hAnsi="宋体" w:cs="Times New Roman"/>
          <w:sz w:val="24"/>
          <w:szCs w:val="24"/>
        </w:rPr>
      </w:pPr>
      <w:r>
        <w:rPr>
          <w:noProof/>
        </w:rPr>
        <w:lastRenderedPageBreak/>
        <w:drawing>
          <wp:inline distT="0" distB="0" distL="0" distR="0" wp14:anchorId="69339734" wp14:editId="7B3C91B6">
            <wp:extent cx="5274310" cy="2716828"/>
            <wp:effectExtent l="0" t="0" r="2540" b="7620"/>
            <wp:docPr id="6" name="图片 6" descr="https://imgconvert.csdnimg.cn/aHR0cHM6Ly9tbWJpei5xcGljLmNuL21tYml6X3BuZy9hamd5QVVjUllSY043eWhNOU5qeWY1emhpYW9aTEFOOFRSOGxDbWZNRWUyQ2lidjNpYnV2NUxWNFcxVVgzTGQxa2RDbkppY1B4M3VjbWFQUEZMaGljb3N4a0Z3LzY0MA?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convert.csdnimg.cn/aHR0cHM6Ly9tbWJpei5xcGljLmNuL21tYml6X3BuZy9hamd5QVVjUllSY043eWhNOU5qeWY1emhpYW9aTEFOOFRSOGxDbWZNRWUyQ2lidjNpYnV2NUxWNFcxVVgzTGQxa2RDbkppY1B4M3VjbWFQUEZMaGljb3N4a0Z3LzY0MA?x-oss-process=image/form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16828"/>
                    </a:xfrm>
                    <a:prstGeom prst="rect">
                      <a:avLst/>
                    </a:prstGeom>
                    <a:noFill/>
                    <a:ln>
                      <a:noFill/>
                    </a:ln>
                  </pic:spPr>
                </pic:pic>
              </a:graphicData>
            </a:graphic>
          </wp:inline>
        </w:drawing>
      </w:r>
    </w:p>
    <w:p w14:paraId="2A0BDD95" w14:textId="77777777" w:rsidR="00294585" w:rsidRDefault="00B26550" w:rsidP="00C24486">
      <w:pPr>
        <w:autoSpaceDE w:val="0"/>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019</w:t>
      </w:r>
      <w:r>
        <w:rPr>
          <w:rFonts w:ascii="宋体" w:eastAsia="宋体" w:hAnsi="宋体" w:cs="Times New Roman" w:hint="eastAsia"/>
          <w:sz w:val="24"/>
          <w:szCs w:val="24"/>
        </w:rPr>
        <w:t>年，华为发布了最新的鲲鹏9</w:t>
      </w:r>
      <w:r>
        <w:rPr>
          <w:rFonts w:ascii="宋体" w:eastAsia="宋体" w:hAnsi="宋体" w:cs="Times New Roman"/>
          <w:sz w:val="24"/>
          <w:szCs w:val="24"/>
        </w:rPr>
        <w:t>20</w:t>
      </w:r>
      <w:r>
        <w:rPr>
          <w:rFonts w:ascii="宋体" w:eastAsia="宋体" w:hAnsi="宋体" w:cs="Times New Roman" w:hint="eastAsia"/>
          <w:sz w:val="24"/>
          <w:szCs w:val="24"/>
        </w:rPr>
        <w:t>处理器，该芯片支持ARMv8</w:t>
      </w:r>
      <w:r>
        <w:rPr>
          <w:rFonts w:ascii="宋体" w:eastAsia="宋体" w:hAnsi="宋体" w:cs="Times New Roman"/>
          <w:sz w:val="24"/>
          <w:szCs w:val="24"/>
        </w:rPr>
        <w:t>.2</w:t>
      </w:r>
      <w:r>
        <w:rPr>
          <w:rFonts w:ascii="宋体" w:eastAsia="宋体" w:hAnsi="宋体" w:cs="Times New Roman" w:hint="eastAsia"/>
          <w:sz w:val="24"/>
          <w:szCs w:val="24"/>
        </w:rPr>
        <w:t>指令集，“业内性能最高”，行业内首款7nm数据中心ARM处理器，专为大数据处理以及分布式存储等应用而设计。鲲鹏9</w:t>
      </w:r>
      <w:r>
        <w:rPr>
          <w:rFonts w:ascii="宋体" w:eastAsia="宋体" w:hAnsi="宋体" w:cs="Times New Roman"/>
          <w:sz w:val="24"/>
          <w:szCs w:val="24"/>
        </w:rPr>
        <w:t>20</w:t>
      </w:r>
      <w:r>
        <w:rPr>
          <w:rFonts w:ascii="宋体" w:eastAsia="宋体" w:hAnsi="宋体" w:cs="Times New Roman" w:hint="eastAsia"/>
          <w:sz w:val="24"/>
          <w:szCs w:val="24"/>
        </w:rPr>
        <w:t>由华为自主研发设计，采用多发射，乱序执行、优化分支预测等多种手段提升单核的性能。鲲鹏9</w:t>
      </w:r>
      <w:r>
        <w:rPr>
          <w:rFonts w:ascii="宋体" w:eastAsia="宋体" w:hAnsi="宋体" w:cs="Times New Roman"/>
          <w:sz w:val="24"/>
          <w:szCs w:val="24"/>
        </w:rPr>
        <w:t>20</w:t>
      </w:r>
      <w:r>
        <w:rPr>
          <w:rFonts w:ascii="宋体" w:eastAsia="宋体" w:hAnsi="宋体" w:cs="Times New Roman" w:hint="eastAsia"/>
          <w:sz w:val="24"/>
          <w:szCs w:val="24"/>
        </w:rPr>
        <w:t>拥有6</w:t>
      </w:r>
      <w:r>
        <w:rPr>
          <w:rFonts w:ascii="宋体" w:eastAsia="宋体" w:hAnsi="宋体" w:cs="Times New Roman"/>
          <w:sz w:val="24"/>
          <w:szCs w:val="24"/>
        </w:rPr>
        <w:t>4</w:t>
      </w:r>
      <w:r>
        <w:rPr>
          <w:rFonts w:ascii="宋体" w:eastAsia="宋体" w:hAnsi="宋体" w:cs="Times New Roman" w:hint="eastAsia"/>
          <w:sz w:val="24"/>
          <w:szCs w:val="24"/>
        </w:rPr>
        <w:t>个内核，集成8通道DDR4，可以提供多个接口，主频可达2</w:t>
      </w:r>
      <w:r>
        <w:rPr>
          <w:rFonts w:ascii="宋体" w:eastAsia="宋体" w:hAnsi="宋体" w:cs="Times New Roman"/>
          <w:sz w:val="24"/>
          <w:szCs w:val="24"/>
        </w:rPr>
        <w:t>.6</w:t>
      </w:r>
      <w:r>
        <w:rPr>
          <w:rFonts w:ascii="宋体" w:eastAsia="宋体" w:hAnsi="宋体" w:cs="Times New Roman" w:hint="eastAsia"/>
          <w:sz w:val="24"/>
          <w:szCs w:val="24"/>
        </w:rPr>
        <w:t>GHz，总内存带宽可达1</w:t>
      </w:r>
      <w:r>
        <w:rPr>
          <w:rFonts w:ascii="宋体" w:eastAsia="宋体" w:hAnsi="宋体" w:cs="Times New Roman"/>
          <w:sz w:val="24"/>
          <w:szCs w:val="24"/>
        </w:rPr>
        <w:t>.5</w:t>
      </w:r>
      <w:r>
        <w:rPr>
          <w:rFonts w:ascii="宋体" w:eastAsia="宋体" w:hAnsi="宋体" w:cs="Times New Roman" w:hint="eastAsia"/>
          <w:sz w:val="24"/>
          <w:szCs w:val="24"/>
        </w:rPr>
        <w:t>Tb/s，支持PCle</w:t>
      </w:r>
      <w:r>
        <w:rPr>
          <w:rFonts w:ascii="宋体" w:eastAsia="宋体" w:hAnsi="宋体" w:cs="Times New Roman"/>
          <w:sz w:val="24"/>
          <w:szCs w:val="24"/>
        </w:rPr>
        <w:t>4.0</w:t>
      </w:r>
      <w:r>
        <w:rPr>
          <w:rFonts w:ascii="宋体" w:eastAsia="宋体" w:hAnsi="宋体" w:cs="Times New Roman" w:hint="eastAsia"/>
          <w:sz w:val="24"/>
          <w:szCs w:val="24"/>
        </w:rPr>
        <w:t>及CCIX接口，总带宽6</w:t>
      </w:r>
      <w:r>
        <w:rPr>
          <w:rFonts w:ascii="宋体" w:eastAsia="宋体" w:hAnsi="宋体" w:cs="Times New Roman"/>
          <w:sz w:val="24"/>
          <w:szCs w:val="24"/>
        </w:rPr>
        <w:t>40</w:t>
      </w:r>
      <w:r>
        <w:rPr>
          <w:rFonts w:ascii="宋体" w:eastAsia="宋体" w:hAnsi="宋体" w:cs="Times New Roman" w:hint="eastAsia"/>
          <w:sz w:val="24"/>
          <w:szCs w:val="24"/>
        </w:rPr>
        <w:t>Gbps。鲲鹏9</w:t>
      </w:r>
      <w:r>
        <w:rPr>
          <w:rFonts w:ascii="宋体" w:eastAsia="宋体" w:hAnsi="宋体" w:cs="Times New Roman"/>
          <w:sz w:val="24"/>
          <w:szCs w:val="24"/>
        </w:rPr>
        <w:t>20</w:t>
      </w:r>
      <w:r>
        <w:rPr>
          <w:rFonts w:ascii="宋体" w:eastAsia="宋体" w:hAnsi="宋体" w:cs="Times New Roman" w:hint="eastAsia"/>
          <w:sz w:val="24"/>
          <w:szCs w:val="24"/>
        </w:rPr>
        <w:t>面向数据中心，主打低功耗强性能，性能达到业界领先水平，尤其是整型计算能力，单处理器整型计算性能，相比上一代提升2</w:t>
      </w:r>
      <w:r>
        <w:rPr>
          <w:rFonts w:ascii="宋体" w:eastAsia="宋体" w:hAnsi="宋体" w:cs="Times New Roman"/>
          <w:sz w:val="24"/>
          <w:szCs w:val="24"/>
        </w:rPr>
        <w:t>.9</w:t>
      </w:r>
      <w:r>
        <w:rPr>
          <w:rFonts w:ascii="宋体" w:eastAsia="宋体" w:hAnsi="宋体" w:cs="Times New Roman" w:hint="eastAsia"/>
          <w:sz w:val="24"/>
          <w:szCs w:val="24"/>
        </w:rPr>
        <w:t>倍，业界标准SPECintBenchmark评分超过9</w:t>
      </w:r>
      <w:r>
        <w:rPr>
          <w:rFonts w:ascii="宋体" w:eastAsia="宋体" w:hAnsi="宋体" w:cs="Times New Roman"/>
          <w:sz w:val="24"/>
          <w:szCs w:val="24"/>
        </w:rPr>
        <w:t>30</w:t>
      </w:r>
      <w:r>
        <w:rPr>
          <w:rFonts w:ascii="宋体" w:eastAsia="宋体" w:hAnsi="宋体" w:cs="Times New Roman" w:hint="eastAsia"/>
          <w:sz w:val="24"/>
          <w:szCs w:val="24"/>
        </w:rPr>
        <w:t>，超过业界标杆2</w:t>
      </w:r>
      <w:r>
        <w:rPr>
          <w:rFonts w:ascii="宋体" w:eastAsia="宋体" w:hAnsi="宋体" w:cs="Times New Roman"/>
          <w:sz w:val="24"/>
          <w:szCs w:val="24"/>
        </w:rPr>
        <w:t>5</w:t>
      </w:r>
      <w:r>
        <w:rPr>
          <w:rFonts w:ascii="宋体" w:eastAsia="宋体" w:hAnsi="宋体" w:cs="Times New Roman" w:hint="eastAsia"/>
          <w:sz w:val="24"/>
          <w:szCs w:val="24"/>
        </w:rPr>
        <w:t>%同时能效低于业界标杆3</w:t>
      </w:r>
      <w:r>
        <w:rPr>
          <w:rFonts w:ascii="宋体" w:eastAsia="宋体" w:hAnsi="宋体" w:cs="Times New Roman"/>
          <w:sz w:val="24"/>
          <w:szCs w:val="24"/>
        </w:rPr>
        <w:t>0</w:t>
      </w:r>
      <w:r>
        <w:rPr>
          <w:rFonts w:ascii="宋体" w:eastAsia="宋体" w:hAnsi="宋体" w:cs="Times New Roman" w:hint="eastAsia"/>
          <w:sz w:val="24"/>
          <w:szCs w:val="24"/>
        </w:rPr>
        <w:t>%，鲲鹏9</w:t>
      </w:r>
      <w:r>
        <w:rPr>
          <w:rFonts w:ascii="宋体" w:eastAsia="宋体" w:hAnsi="宋体" w:cs="Times New Roman"/>
          <w:sz w:val="24"/>
          <w:szCs w:val="24"/>
        </w:rPr>
        <w:t>20</w:t>
      </w:r>
      <w:r>
        <w:rPr>
          <w:rFonts w:ascii="宋体" w:eastAsia="宋体" w:hAnsi="宋体" w:cs="Times New Roman" w:hint="eastAsia"/>
          <w:sz w:val="24"/>
          <w:szCs w:val="24"/>
        </w:rPr>
        <w:t>已针对大数据、分布式存储、数据库及云服务等场景进行了优化，通过软硬件协同进一步提升处理器的性能</w:t>
      </w:r>
      <w:r w:rsidR="00294585">
        <w:rPr>
          <w:rFonts w:ascii="宋体" w:eastAsia="宋体" w:hAnsi="宋体" w:cs="Times New Roman" w:hint="eastAsia"/>
          <w:sz w:val="24"/>
          <w:szCs w:val="24"/>
        </w:rPr>
        <w:t>。目前从整体性能上看，鲲鹏9</w:t>
      </w:r>
      <w:r w:rsidR="00294585">
        <w:rPr>
          <w:rFonts w:ascii="宋体" w:eastAsia="宋体" w:hAnsi="宋体" w:cs="Times New Roman"/>
          <w:sz w:val="24"/>
          <w:szCs w:val="24"/>
        </w:rPr>
        <w:t>20</w:t>
      </w:r>
      <w:r w:rsidR="00294585">
        <w:rPr>
          <w:rFonts w:ascii="宋体" w:eastAsia="宋体" w:hAnsi="宋体" w:cs="Times New Roman" w:hint="eastAsia"/>
          <w:sz w:val="24"/>
          <w:szCs w:val="24"/>
        </w:rPr>
        <w:t>与芯片龙头Intel公司所生产的芯片相比较而言，4</w:t>
      </w:r>
      <w:r w:rsidR="00294585">
        <w:rPr>
          <w:rFonts w:ascii="宋体" w:eastAsia="宋体" w:hAnsi="宋体" w:cs="Times New Roman"/>
          <w:sz w:val="24"/>
          <w:szCs w:val="24"/>
        </w:rPr>
        <w:t>8</w:t>
      </w:r>
      <w:r w:rsidR="00294585">
        <w:rPr>
          <w:rFonts w:ascii="宋体" w:eastAsia="宋体" w:hAnsi="宋体" w:cs="Times New Roman" w:hint="eastAsia"/>
          <w:sz w:val="24"/>
          <w:szCs w:val="24"/>
        </w:rPr>
        <w:t>核的鲲鹏9</w:t>
      </w:r>
      <w:r w:rsidR="00294585">
        <w:rPr>
          <w:rFonts w:ascii="宋体" w:eastAsia="宋体" w:hAnsi="宋体" w:cs="Times New Roman"/>
          <w:sz w:val="24"/>
          <w:szCs w:val="24"/>
        </w:rPr>
        <w:t>20</w:t>
      </w:r>
      <w:r w:rsidR="00294585">
        <w:rPr>
          <w:rFonts w:ascii="宋体" w:eastAsia="宋体" w:hAnsi="宋体" w:cs="Times New Roman" w:hint="eastAsia"/>
          <w:sz w:val="24"/>
          <w:szCs w:val="24"/>
        </w:rPr>
        <w:t>与Intel至强8</w:t>
      </w:r>
      <w:r w:rsidR="00294585">
        <w:rPr>
          <w:rFonts w:ascii="宋体" w:eastAsia="宋体" w:hAnsi="宋体" w:cs="Times New Roman"/>
          <w:sz w:val="24"/>
          <w:szCs w:val="24"/>
        </w:rPr>
        <w:t>180</w:t>
      </w:r>
      <w:r w:rsidR="00294585">
        <w:rPr>
          <w:rFonts w:ascii="宋体" w:eastAsia="宋体" w:hAnsi="宋体" w:cs="Times New Roman" w:hint="eastAsia"/>
          <w:sz w:val="24"/>
          <w:szCs w:val="24"/>
        </w:rPr>
        <w:t>性能相当，但鲲鹏9</w:t>
      </w:r>
      <w:r w:rsidR="00294585">
        <w:rPr>
          <w:rFonts w:ascii="宋体" w:eastAsia="宋体" w:hAnsi="宋体" w:cs="Times New Roman"/>
          <w:sz w:val="24"/>
          <w:szCs w:val="24"/>
        </w:rPr>
        <w:t>20</w:t>
      </w:r>
      <w:r w:rsidR="00294585">
        <w:rPr>
          <w:rFonts w:ascii="宋体" w:eastAsia="宋体" w:hAnsi="宋体" w:cs="Times New Roman" w:hint="eastAsia"/>
          <w:sz w:val="24"/>
          <w:szCs w:val="24"/>
        </w:rPr>
        <w:t>能耗比对方低2</w:t>
      </w:r>
      <w:r w:rsidR="00294585">
        <w:rPr>
          <w:rFonts w:ascii="宋体" w:eastAsia="宋体" w:hAnsi="宋体" w:cs="Times New Roman"/>
          <w:sz w:val="24"/>
          <w:szCs w:val="24"/>
        </w:rPr>
        <w:t>0%</w:t>
      </w:r>
      <w:r w:rsidR="00294585">
        <w:rPr>
          <w:rFonts w:ascii="宋体" w:eastAsia="宋体" w:hAnsi="宋体" w:cs="Times New Roman" w:hint="eastAsia"/>
          <w:sz w:val="24"/>
          <w:szCs w:val="24"/>
        </w:rPr>
        <w:t>，而6</w:t>
      </w:r>
      <w:r w:rsidR="00294585">
        <w:rPr>
          <w:rFonts w:ascii="宋体" w:eastAsia="宋体" w:hAnsi="宋体" w:cs="Times New Roman"/>
          <w:sz w:val="24"/>
          <w:szCs w:val="24"/>
        </w:rPr>
        <w:t>4</w:t>
      </w:r>
      <w:r w:rsidR="00294585">
        <w:rPr>
          <w:rFonts w:ascii="宋体" w:eastAsia="宋体" w:hAnsi="宋体" w:cs="Times New Roman" w:hint="eastAsia"/>
          <w:sz w:val="24"/>
          <w:szCs w:val="24"/>
        </w:rPr>
        <w:t>核的鲲鹏9</w:t>
      </w:r>
      <w:r w:rsidR="00294585">
        <w:rPr>
          <w:rFonts w:ascii="宋体" w:eastAsia="宋体" w:hAnsi="宋体" w:cs="Times New Roman"/>
          <w:sz w:val="24"/>
          <w:szCs w:val="24"/>
        </w:rPr>
        <w:t>20</w:t>
      </w:r>
      <w:r w:rsidR="00294585">
        <w:rPr>
          <w:rFonts w:ascii="宋体" w:eastAsia="宋体" w:hAnsi="宋体" w:cs="Times New Roman" w:hint="eastAsia"/>
          <w:sz w:val="24"/>
          <w:szCs w:val="24"/>
        </w:rPr>
        <w:t>测试性能要优于Intel至强8</w:t>
      </w:r>
      <w:r w:rsidR="00294585">
        <w:rPr>
          <w:rFonts w:ascii="宋体" w:eastAsia="宋体" w:hAnsi="宋体" w:cs="Times New Roman"/>
          <w:sz w:val="24"/>
          <w:szCs w:val="24"/>
        </w:rPr>
        <w:t>18033</w:t>
      </w:r>
      <w:r w:rsidR="00294585">
        <w:rPr>
          <w:rFonts w:ascii="宋体" w:eastAsia="宋体" w:hAnsi="宋体" w:cs="Times New Roman" w:hint="eastAsia"/>
          <w:sz w:val="24"/>
          <w:szCs w:val="24"/>
        </w:rPr>
        <w:t>%左右，这证明ARM架构已经在特定领域具备赶超x</w:t>
      </w:r>
      <w:r w:rsidR="00294585">
        <w:rPr>
          <w:rFonts w:ascii="宋体" w:eastAsia="宋体" w:hAnsi="宋体" w:cs="Times New Roman"/>
          <w:sz w:val="24"/>
          <w:szCs w:val="24"/>
        </w:rPr>
        <w:t>86</w:t>
      </w:r>
      <w:r w:rsidR="00294585">
        <w:rPr>
          <w:rFonts w:ascii="宋体" w:eastAsia="宋体" w:hAnsi="宋体" w:cs="Times New Roman" w:hint="eastAsia"/>
          <w:sz w:val="24"/>
          <w:szCs w:val="24"/>
        </w:rPr>
        <w:t>架构性能的能力。</w:t>
      </w:r>
    </w:p>
    <w:p w14:paraId="2440709A" w14:textId="77777777" w:rsidR="00C24486" w:rsidRDefault="00C24486" w:rsidP="00C24486">
      <w:pPr>
        <w:autoSpaceDE w:val="0"/>
        <w:spacing w:line="360" w:lineRule="auto"/>
        <w:ind w:firstLine="420"/>
        <w:rPr>
          <w:rFonts w:ascii="宋体" w:eastAsia="宋体" w:hAnsi="宋体" w:cs="Times New Roman" w:hint="eastAsia"/>
          <w:sz w:val="24"/>
          <w:szCs w:val="24"/>
        </w:rPr>
      </w:pPr>
    </w:p>
    <w:p w14:paraId="572C84C2" w14:textId="77777777" w:rsidR="00294585" w:rsidRPr="00B322B8" w:rsidRDefault="00B322B8" w:rsidP="00B322B8">
      <w:pPr>
        <w:autoSpaceDE w:val="0"/>
        <w:spacing w:line="360" w:lineRule="auto"/>
        <w:rPr>
          <w:rFonts w:ascii="宋体" w:eastAsia="宋体" w:hAnsi="宋体" w:cs="Times New Roman"/>
          <w:sz w:val="24"/>
          <w:szCs w:val="24"/>
        </w:rPr>
      </w:pPr>
      <w:r>
        <w:rPr>
          <w:rFonts w:ascii="宋体" w:eastAsia="宋体" w:hAnsi="宋体" w:cs="Times New Roman" w:hint="eastAsia"/>
          <w:b/>
          <w:sz w:val="24"/>
          <w:szCs w:val="24"/>
        </w:rPr>
        <w:t>2</w:t>
      </w:r>
      <w:r>
        <w:rPr>
          <w:rFonts w:ascii="宋体" w:eastAsia="宋体" w:hAnsi="宋体" w:cs="Times New Roman"/>
          <w:b/>
          <w:sz w:val="24"/>
          <w:szCs w:val="24"/>
        </w:rPr>
        <w:t xml:space="preserve">.3 </w:t>
      </w:r>
      <w:r w:rsidR="00294585" w:rsidRPr="00B322B8">
        <w:rPr>
          <w:rFonts w:ascii="宋体" w:eastAsia="宋体" w:hAnsi="宋体" w:cs="Times New Roman" w:hint="eastAsia"/>
          <w:b/>
          <w:sz w:val="24"/>
          <w:szCs w:val="24"/>
        </w:rPr>
        <w:t>龙芯与中科院计算所</w:t>
      </w:r>
    </w:p>
    <w:p w14:paraId="61EDE4E2" w14:textId="77777777" w:rsidR="00294585" w:rsidRDefault="00294585" w:rsidP="00294585">
      <w:pPr>
        <w:pStyle w:val="a3"/>
        <w:autoSpaceDE w:val="0"/>
        <w:spacing w:line="360" w:lineRule="auto"/>
        <w:ind w:left="420" w:firstLineChars="0" w:firstLine="0"/>
        <w:rPr>
          <w:rFonts w:ascii="宋体" w:eastAsia="宋体" w:hAnsi="宋体" w:cs="Times New Roman"/>
          <w:sz w:val="24"/>
          <w:szCs w:val="24"/>
        </w:rPr>
      </w:pPr>
      <w:r w:rsidRPr="00294585">
        <w:rPr>
          <w:rFonts w:ascii="宋体" w:eastAsia="宋体" w:hAnsi="宋体" w:cs="Times New Roman"/>
          <w:sz w:val="24"/>
          <w:szCs w:val="24"/>
        </w:rPr>
        <w:t>“龙芯”系列芯片是由中国科学院中科技术有限公司设计研制的，采用MIPS</w:t>
      </w:r>
    </w:p>
    <w:p w14:paraId="7E72AD35" w14:textId="77777777" w:rsidR="00294585" w:rsidRDefault="00294585" w:rsidP="00294585">
      <w:pPr>
        <w:autoSpaceDE w:val="0"/>
        <w:spacing w:line="360" w:lineRule="auto"/>
        <w:rPr>
          <w:rFonts w:ascii="宋体" w:eastAsia="宋体" w:hAnsi="宋体" w:cs="Times New Roman"/>
          <w:sz w:val="24"/>
          <w:szCs w:val="24"/>
        </w:rPr>
      </w:pPr>
      <w:r w:rsidRPr="00294585">
        <w:rPr>
          <w:rFonts w:ascii="宋体" w:eastAsia="宋体" w:hAnsi="宋体" w:cs="Times New Roman"/>
          <w:sz w:val="24"/>
          <w:szCs w:val="24"/>
        </w:rPr>
        <w:t>体系结构，具有自主知识产权，产品现包括龙芯1号小CPU、龙芯2号中CPU和龙芯3号大CPU三个系列，此外还包括龙芯7A1000桥片。</w:t>
      </w:r>
    </w:p>
    <w:p w14:paraId="106BB4CE" w14:textId="77777777" w:rsidR="00294585" w:rsidRDefault="00294585" w:rsidP="00294585">
      <w:pPr>
        <w:autoSpaceDE w:val="0"/>
        <w:spacing w:line="360" w:lineRule="auto"/>
        <w:ind w:firstLine="420"/>
        <w:rPr>
          <w:rFonts w:ascii="宋体" w:eastAsia="宋体" w:hAnsi="宋体" w:cs="Times New Roman"/>
          <w:sz w:val="24"/>
          <w:szCs w:val="24"/>
        </w:rPr>
      </w:pPr>
      <w:r w:rsidRPr="00294585">
        <w:rPr>
          <w:rFonts w:ascii="宋体" w:eastAsia="宋体" w:hAnsi="宋体" w:cs="Times New Roman"/>
          <w:sz w:val="24"/>
          <w:szCs w:val="24"/>
        </w:rPr>
        <w:t>龙芯1号系列32/64位处理器专为嵌入式领域设计，主要应用于云终端、工</w:t>
      </w:r>
      <w:r w:rsidRPr="00294585">
        <w:rPr>
          <w:rFonts w:ascii="宋体" w:eastAsia="宋体" w:hAnsi="宋体" w:cs="Times New Roman"/>
          <w:sz w:val="24"/>
          <w:szCs w:val="24"/>
        </w:rPr>
        <w:lastRenderedPageBreak/>
        <w:t>业控制、数据采集、手持终端、网络安全、消费电子等领域，具有低功耗、高集成度及高性价比等特点。其中龙芯1A32位处理器和龙芯1C64位处理器稳定工作在266～300MHz，龙芯1B处理器是一款轻量级32位芯片。龙芯1D处理器是超声波热表、水表和气表的专用芯片。2015年，新一代北斗导航卫星搭载着我国自主研制的龙芯1E和1F芯片，这两颗芯片主要用于完成星间链路的数据处理任务。龙芯2号系列是面向桌面和高端嵌入式应用的64位高性能低功耗处理器。</w:t>
      </w:r>
    </w:p>
    <w:p w14:paraId="0F0401B4" w14:textId="77777777" w:rsidR="00C24486" w:rsidRDefault="00C24486" w:rsidP="00C24486">
      <w:pPr>
        <w:autoSpaceDE w:val="0"/>
        <w:spacing w:line="360" w:lineRule="auto"/>
        <w:rPr>
          <w:rFonts w:ascii="宋体" w:eastAsia="宋体" w:hAnsi="宋体" w:cs="Times New Roman" w:hint="eastAsia"/>
          <w:sz w:val="24"/>
          <w:szCs w:val="24"/>
        </w:rPr>
      </w:pPr>
      <w:r>
        <w:rPr>
          <w:noProof/>
        </w:rPr>
        <w:drawing>
          <wp:inline distT="0" distB="0" distL="0" distR="0" wp14:anchorId="2D604551" wp14:editId="6150001A">
            <wp:extent cx="5274310" cy="2675991"/>
            <wp:effectExtent l="0" t="0" r="2540" b="0"/>
            <wp:docPr id="7" name="图片 7" descr="https://imgconvert.csdnimg.cn/aHR0cHM6Ly9tbWJpei5xcGljLmNuL21tYml6X3BuZy9hamd5QVVjUllSY043eWhNOU5qeWY1emhpYW9aTEFOOFRsa2xoRkZXeVd2WnhYTFpMdGx1UjBISGhXQ3FHR1J6QWliTmg1ZTBDdVNqYnVGRmRQS0tYNjdBLzY0MA?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convert.csdnimg.cn/aHR0cHM6Ly9tbWJpei5xcGljLmNuL21tYml6X3BuZy9hamd5QVVjUllSY043eWhNOU5qeWY1emhpYW9aTEFOOFRsa2xoRkZXeVd2WnhYTFpMdGx1UjBISGhXQ3FHR1J6QWliTmg1ZTBDdVNqYnVGRmRQS0tYNjdBLzY0MA?x-oss-process=image/form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75991"/>
                    </a:xfrm>
                    <a:prstGeom prst="rect">
                      <a:avLst/>
                    </a:prstGeom>
                    <a:noFill/>
                    <a:ln>
                      <a:noFill/>
                    </a:ln>
                  </pic:spPr>
                </pic:pic>
              </a:graphicData>
            </a:graphic>
          </wp:inline>
        </w:drawing>
      </w:r>
    </w:p>
    <w:p w14:paraId="27C21914" w14:textId="77777777" w:rsidR="00294585" w:rsidRDefault="00294585" w:rsidP="00294585">
      <w:pPr>
        <w:autoSpaceDE w:val="0"/>
        <w:spacing w:line="360" w:lineRule="auto"/>
        <w:ind w:firstLine="420"/>
        <w:rPr>
          <w:rFonts w:ascii="宋体" w:eastAsia="宋体" w:hAnsi="宋体" w:cs="Times New Roman"/>
          <w:sz w:val="24"/>
          <w:szCs w:val="24"/>
        </w:rPr>
      </w:pPr>
      <w:r w:rsidRPr="00294585">
        <w:rPr>
          <w:rFonts w:ascii="宋体" w:eastAsia="宋体" w:hAnsi="宋体" w:cs="Times New Roman"/>
          <w:sz w:val="24"/>
          <w:szCs w:val="24"/>
        </w:rPr>
        <w:t>龙芯2号产品包括龙芯2E、2F、2H和2K1000等芯片。龙芯2E首次实现对外生产和销售授权。龙芯2F平均性能比龙芯2E高20%以上，可用于个人计算机、行业终端、工业控制、数据采集、网络安全等领域。龙芯2H于2012年推出正式产品，适用计算机、云终端、网络设备、消费类电子等领域需求，同时可作为HT或者PCI-e接口的全功能套片使用。2018年，龙芯推出龙芯2K1000处理器，它主要是面向网络安全领域及移动智能领域的双核处理芯片，主频可达1GHz，可满足工业物联网快速发展、自主可控工业安全体系的需求。</w:t>
      </w:r>
    </w:p>
    <w:p w14:paraId="5C48E111" w14:textId="77777777" w:rsidR="00B26550" w:rsidRPr="00984923" w:rsidRDefault="00294585" w:rsidP="00294585">
      <w:pPr>
        <w:autoSpaceDE w:val="0"/>
        <w:spacing w:line="360" w:lineRule="auto"/>
        <w:ind w:firstLine="420"/>
        <w:rPr>
          <w:rFonts w:ascii="宋体" w:eastAsia="宋体" w:hAnsi="宋体" w:cs="Times New Roman"/>
          <w:b/>
          <w:sz w:val="24"/>
          <w:szCs w:val="24"/>
          <w:vertAlign w:val="superscript"/>
        </w:rPr>
      </w:pPr>
      <w:r w:rsidRPr="00294585">
        <w:rPr>
          <w:rFonts w:ascii="宋体" w:eastAsia="宋体" w:hAnsi="宋体" w:cs="Times New Roman"/>
          <w:sz w:val="24"/>
          <w:szCs w:val="24"/>
        </w:rPr>
        <w:t>龙芯3号系列是面向高性能计算机、服务器和高端桌面应用的多核处理器，具有高带宽，高性能，低功耗的特征。龙芯3A3000/3B3000处理器采用自主微结构设计，主频可达到1.5GHz以上；计划2019年面向市场的龙芯3A4000为龙芯第三代产品的首款四核芯片，该芯片基于28nm工艺，采用新研发的GS464V64位高性能处理器核架构，并实现256位向量指令，同时优化片内互连和访存通路，集成64位DDR3/4内存控制器，集成片内安全机制，主频和性能将再次得到大幅提升。龙芯7A1000桥片是龙芯的第一款专用桥片组产品，目标是替代</w:t>
      </w:r>
      <w:r w:rsidRPr="00294585">
        <w:rPr>
          <w:rFonts w:ascii="宋体" w:eastAsia="宋体" w:hAnsi="宋体" w:cs="Times New Roman"/>
          <w:sz w:val="24"/>
          <w:szCs w:val="24"/>
        </w:rPr>
        <w:lastRenderedPageBreak/>
        <w:t>AMDRS780+SB710桥片组，为龙芯处理器提供南北桥功能。它于2018年2月份发布，目前搭配龙芯3A3000以及紫光4GDDR3内存应用在一款高性能网络平台上。该方案整体性能相较于3A3000+780e平台有较大提升，具有高国产率、高性能、高可靠性等特点。</w:t>
      </w:r>
      <w:r w:rsidR="00984923" w:rsidRPr="00984923">
        <w:rPr>
          <w:rFonts w:ascii="宋体" w:eastAsia="宋体" w:hAnsi="宋体" w:cs="Times New Roman" w:hint="eastAsia"/>
          <w:b/>
          <w:sz w:val="24"/>
          <w:szCs w:val="24"/>
          <w:vertAlign w:val="superscript"/>
        </w:rPr>
        <w:t>[</w:t>
      </w:r>
      <w:r w:rsidR="00984923">
        <w:rPr>
          <w:rFonts w:ascii="宋体" w:eastAsia="宋体" w:hAnsi="宋体" w:cs="Times New Roman"/>
          <w:b/>
          <w:sz w:val="24"/>
          <w:szCs w:val="24"/>
          <w:vertAlign w:val="superscript"/>
        </w:rPr>
        <w:t>3</w:t>
      </w:r>
      <w:r w:rsidR="00984923" w:rsidRPr="00984923">
        <w:rPr>
          <w:rFonts w:ascii="宋体" w:eastAsia="宋体" w:hAnsi="宋体" w:cs="Times New Roman"/>
          <w:b/>
          <w:sz w:val="24"/>
          <w:szCs w:val="24"/>
          <w:vertAlign w:val="superscript"/>
        </w:rPr>
        <w:t>]</w:t>
      </w:r>
    </w:p>
    <w:p w14:paraId="72EF29FB" w14:textId="77777777" w:rsidR="00671BB3" w:rsidRDefault="00671BB3" w:rsidP="00294585">
      <w:pPr>
        <w:autoSpaceDE w:val="0"/>
        <w:spacing w:line="360" w:lineRule="auto"/>
        <w:ind w:firstLine="420"/>
        <w:rPr>
          <w:rFonts w:ascii="宋体" w:eastAsia="宋体" w:hAnsi="宋体" w:cs="Times New Roman" w:hint="eastAsia"/>
          <w:sz w:val="24"/>
          <w:szCs w:val="24"/>
        </w:rPr>
      </w:pPr>
    </w:p>
    <w:p w14:paraId="5C2A7619" w14:textId="77777777" w:rsidR="00671BB3" w:rsidRPr="00B322B8" w:rsidRDefault="00B322B8" w:rsidP="00B322B8">
      <w:pPr>
        <w:autoSpaceDE w:val="0"/>
        <w:spacing w:line="360" w:lineRule="auto"/>
        <w:rPr>
          <w:rFonts w:ascii="宋体" w:eastAsia="宋体" w:hAnsi="宋体" w:cs="Times New Roman"/>
          <w:b/>
          <w:sz w:val="24"/>
          <w:szCs w:val="24"/>
        </w:rPr>
      </w:pPr>
      <w:r>
        <w:rPr>
          <w:rFonts w:ascii="宋体" w:eastAsia="宋体" w:hAnsi="宋体" w:cs="Times New Roman" w:hint="eastAsia"/>
          <w:b/>
          <w:sz w:val="24"/>
          <w:szCs w:val="24"/>
        </w:rPr>
        <w:t>2</w:t>
      </w:r>
      <w:r>
        <w:rPr>
          <w:rFonts w:ascii="宋体" w:eastAsia="宋体" w:hAnsi="宋体" w:cs="Times New Roman"/>
          <w:b/>
          <w:sz w:val="24"/>
          <w:szCs w:val="24"/>
        </w:rPr>
        <w:t xml:space="preserve">.4 </w:t>
      </w:r>
      <w:r w:rsidR="00671BB3" w:rsidRPr="00B322B8">
        <w:rPr>
          <w:rFonts w:ascii="宋体" w:eastAsia="宋体" w:hAnsi="宋体" w:cs="Times New Roman" w:hint="eastAsia"/>
          <w:b/>
          <w:sz w:val="24"/>
          <w:szCs w:val="24"/>
        </w:rPr>
        <w:t>上海申威</w:t>
      </w:r>
    </w:p>
    <w:p w14:paraId="640176EB" w14:textId="77777777" w:rsidR="00671BB3" w:rsidRDefault="00671BB3" w:rsidP="00294585">
      <w:pPr>
        <w:autoSpaceDE w:val="0"/>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申威处理器以A</w:t>
      </w:r>
      <w:r>
        <w:rPr>
          <w:rFonts w:ascii="宋体" w:eastAsia="宋体" w:hAnsi="宋体" w:cs="Times New Roman"/>
          <w:sz w:val="24"/>
          <w:szCs w:val="24"/>
        </w:rPr>
        <w:t>l</w:t>
      </w:r>
      <w:r>
        <w:rPr>
          <w:rFonts w:ascii="宋体" w:eastAsia="宋体" w:hAnsi="宋体" w:cs="Times New Roman" w:hint="eastAsia"/>
          <w:sz w:val="24"/>
          <w:szCs w:val="24"/>
        </w:rPr>
        <w:t>pha指令集为基础进行拓展，高度自主可控。Alpha指令集由美国DEC公司研制，主要用于6</w:t>
      </w:r>
      <w:r>
        <w:rPr>
          <w:rFonts w:ascii="宋体" w:eastAsia="宋体" w:hAnsi="宋体" w:cs="Times New Roman"/>
          <w:sz w:val="24"/>
          <w:szCs w:val="24"/>
        </w:rPr>
        <w:t>4</w:t>
      </w:r>
      <w:r>
        <w:rPr>
          <w:rFonts w:ascii="宋体" w:eastAsia="宋体" w:hAnsi="宋体" w:cs="Times New Roman" w:hint="eastAsia"/>
          <w:sz w:val="24"/>
          <w:szCs w:val="24"/>
        </w:rPr>
        <w:t>位的RISC微处理器。</w:t>
      </w:r>
      <w:r w:rsidR="00F7730D">
        <w:rPr>
          <w:rFonts w:ascii="宋体" w:eastAsia="宋体" w:hAnsi="宋体" w:cs="Times New Roman" w:hint="eastAsia"/>
          <w:sz w:val="24"/>
          <w:szCs w:val="24"/>
        </w:rPr>
        <w:t>江南计算所基于原来的Alpha指令集，开发了更多的自主知识产权的指令集，研制了申威指令系统，推出了申威处理器。申威作为军方专供CPU厂商，军队大部分机密设备均使用申威处理器，申威SW</w:t>
      </w:r>
      <w:r w:rsidR="00F7730D">
        <w:rPr>
          <w:rFonts w:ascii="宋体" w:eastAsia="宋体" w:hAnsi="宋体" w:cs="Times New Roman"/>
          <w:sz w:val="24"/>
          <w:szCs w:val="24"/>
        </w:rPr>
        <w:t>26010</w:t>
      </w:r>
      <w:r w:rsidR="00F7730D">
        <w:rPr>
          <w:rFonts w:ascii="宋体" w:eastAsia="宋体" w:hAnsi="宋体" w:cs="Times New Roman" w:hint="eastAsia"/>
          <w:sz w:val="24"/>
          <w:szCs w:val="24"/>
        </w:rPr>
        <w:t>是中国首个采用国产自研架构且性能强大的计算机芯片。</w:t>
      </w:r>
    </w:p>
    <w:p w14:paraId="273C0D68" w14:textId="77777777" w:rsidR="00F7730D" w:rsidRDefault="00F7730D" w:rsidP="00294585">
      <w:pPr>
        <w:autoSpaceDE w:val="0"/>
        <w:spacing w:line="360" w:lineRule="auto"/>
        <w:ind w:firstLine="420"/>
        <w:rPr>
          <w:rFonts w:ascii="宋体" w:eastAsia="宋体" w:hAnsi="宋体" w:cs="Times New Roman"/>
          <w:sz w:val="24"/>
          <w:szCs w:val="24"/>
        </w:rPr>
      </w:pPr>
      <w:r w:rsidRPr="00F7730D">
        <w:rPr>
          <w:rFonts w:ascii="宋体" w:eastAsia="宋体" w:hAnsi="宋体" w:cs="Times New Roman"/>
          <w:sz w:val="24"/>
          <w:szCs w:val="24"/>
        </w:rPr>
        <w:t>搭载神威睿思操作系统，实现了软件和硬件全部国产化。而基于SW26010构建的“神威•太湖之光”超级计算机自2016年6月发布以来，已连续四次占据世界超级计算机TOP500榜单第一，“神威•太湖之光”上的两项千万核心整机应用包揽了2016、2017年度世界高性能计算应用领域最高奖“戈登•贝尔”奖。</w:t>
      </w:r>
    </w:p>
    <w:p w14:paraId="45DB282C" w14:textId="77777777" w:rsidR="00F7730D" w:rsidRDefault="00F7730D" w:rsidP="00294585">
      <w:pPr>
        <w:autoSpaceDE w:val="0"/>
        <w:spacing w:line="360" w:lineRule="auto"/>
        <w:ind w:firstLine="420"/>
        <w:rPr>
          <w:rFonts w:ascii="宋体" w:eastAsia="宋体" w:hAnsi="宋体" w:cs="Times New Roman"/>
          <w:sz w:val="24"/>
          <w:szCs w:val="24"/>
        </w:rPr>
      </w:pPr>
    </w:p>
    <w:p w14:paraId="03A0EE37" w14:textId="77777777" w:rsidR="00F7730D" w:rsidRPr="00B322B8" w:rsidRDefault="00B322B8" w:rsidP="00B322B8">
      <w:pPr>
        <w:autoSpaceDE w:val="0"/>
        <w:spacing w:line="360" w:lineRule="auto"/>
        <w:rPr>
          <w:rFonts w:ascii="宋体" w:eastAsia="宋体" w:hAnsi="宋体" w:cs="Times New Roman"/>
          <w:sz w:val="24"/>
          <w:szCs w:val="24"/>
        </w:rPr>
      </w:pPr>
      <w:r>
        <w:rPr>
          <w:rFonts w:ascii="宋体" w:eastAsia="宋体" w:hAnsi="宋体" w:cs="Times New Roman" w:hint="eastAsia"/>
          <w:b/>
          <w:sz w:val="24"/>
          <w:szCs w:val="24"/>
        </w:rPr>
        <w:t>2</w:t>
      </w:r>
      <w:r>
        <w:rPr>
          <w:rFonts w:ascii="宋体" w:eastAsia="宋体" w:hAnsi="宋体" w:cs="Times New Roman"/>
          <w:b/>
          <w:sz w:val="24"/>
          <w:szCs w:val="24"/>
        </w:rPr>
        <w:t xml:space="preserve">.5 </w:t>
      </w:r>
      <w:r w:rsidR="00F7730D" w:rsidRPr="00B322B8">
        <w:rPr>
          <w:rFonts w:ascii="宋体" w:eastAsia="宋体" w:hAnsi="宋体" w:cs="Times New Roman" w:hint="eastAsia"/>
          <w:b/>
          <w:sz w:val="24"/>
          <w:szCs w:val="24"/>
        </w:rPr>
        <w:t>上海兆芯</w:t>
      </w:r>
    </w:p>
    <w:p w14:paraId="4FDF595E" w14:textId="77777777" w:rsidR="00F7730D" w:rsidRPr="00984923" w:rsidRDefault="00F7730D" w:rsidP="00F7730D">
      <w:pPr>
        <w:autoSpaceDE w:val="0"/>
        <w:spacing w:line="360" w:lineRule="auto"/>
        <w:ind w:firstLine="420"/>
        <w:rPr>
          <w:rFonts w:ascii="宋体" w:eastAsia="宋体" w:hAnsi="宋体" w:cs="Times New Roman" w:hint="eastAsia"/>
          <w:sz w:val="24"/>
          <w:szCs w:val="24"/>
          <w:vertAlign w:val="superscript"/>
        </w:rPr>
      </w:pPr>
      <w:r w:rsidRPr="00F7730D">
        <w:rPr>
          <w:rFonts w:ascii="宋体" w:eastAsia="宋体" w:hAnsi="宋体" w:cs="Times New Roman"/>
          <w:sz w:val="24"/>
          <w:szCs w:val="24"/>
        </w:rPr>
        <w:t>上海兆芯集成电路有限公司是成立于2013年的国资控股公司，其生产的处理器采用 x86 架构，产品主要有开先 ZX-A、ZX-C/ZX-C+、 ZX-D、开先 KX</w:t>
      </w:r>
      <w:r w:rsidRPr="00F7730D">
        <w:rPr>
          <w:rFonts w:ascii="宋体" w:eastAsia="宋体" w:hAnsi="宋体" w:cs="Times New Roman"/>
          <w:sz w:val="24"/>
          <w:szCs w:val="24"/>
        </w:rPr>
        <w:t>5000 和 KX-6000；开胜ZX-C+、ZX-D、KH-20000 等。其中开先KX-5000系列处理器采用28 nm工 艺，提供4核或8核两种版本，整体性能较上一代产品提升高达 140%，达到国际主流通用处理器性 能水准，能够全面满足党政桌面办公应用，以及包括 4K 超高清视频观影等多种娱乐应用需求。开胜KH</w:t>
      </w:r>
      <w:r>
        <w:rPr>
          <w:rFonts w:ascii="宋体" w:eastAsia="宋体" w:hAnsi="宋体" w:cs="Times New Roman"/>
          <w:sz w:val="24"/>
          <w:szCs w:val="24"/>
        </w:rPr>
        <w:t xml:space="preserve"> </w:t>
      </w:r>
      <w:r w:rsidRPr="00F7730D">
        <w:rPr>
          <w:rFonts w:ascii="宋体" w:eastAsia="宋体" w:hAnsi="宋体" w:cs="Times New Roman"/>
          <w:sz w:val="24"/>
          <w:szCs w:val="24"/>
        </w:rPr>
        <w:t>20000系列处理器是兆芯面向服务器等设备推出的CPU产品。开先KX-6000系列处理器主频高达 3.0 GHz，兼容全系列 Windows 操作系统及中科方德、 中标麒麟、普华等国产自主可控操作系统，性能与 Intel 第七代的酷睿 i5 相当。</w:t>
      </w:r>
      <w:r w:rsidR="00984923" w:rsidRPr="00984923">
        <w:rPr>
          <w:rFonts w:ascii="宋体" w:eastAsia="宋体" w:hAnsi="宋体" w:cs="Times New Roman" w:hint="eastAsia"/>
          <w:b/>
          <w:sz w:val="24"/>
          <w:szCs w:val="24"/>
          <w:vertAlign w:val="superscript"/>
        </w:rPr>
        <w:t>[</w:t>
      </w:r>
      <w:r w:rsidR="00984923" w:rsidRPr="00984923">
        <w:rPr>
          <w:rFonts w:ascii="宋体" w:eastAsia="宋体" w:hAnsi="宋体" w:cs="Times New Roman"/>
          <w:b/>
          <w:sz w:val="24"/>
          <w:szCs w:val="24"/>
          <w:vertAlign w:val="superscript"/>
        </w:rPr>
        <w:t>4]</w:t>
      </w:r>
    </w:p>
    <w:p w14:paraId="46745D7D" w14:textId="77777777" w:rsidR="00C24486" w:rsidRDefault="00F7730D" w:rsidP="00333104">
      <w:pPr>
        <w:autoSpaceDE w:val="0"/>
        <w:spacing w:line="360" w:lineRule="auto"/>
        <w:ind w:firstLine="420"/>
        <w:rPr>
          <w:rFonts w:ascii="宋体" w:eastAsia="宋体" w:hAnsi="宋体" w:cs="Times New Roman" w:hint="eastAsia"/>
          <w:sz w:val="24"/>
          <w:szCs w:val="24"/>
        </w:rPr>
      </w:pPr>
      <w:r>
        <w:rPr>
          <w:rFonts w:ascii="宋体" w:eastAsia="宋体" w:hAnsi="宋体" w:cs="Times New Roman" w:hint="eastAsia"/>
          <w:sz w:val="24"/>
          <w:szCs w:val="24"/>
        </w:rPr>
        <w:t>未来，兆芯还会对KX系列处理器进行进一步的更新，使用全新的CPU架构，将内存从DDR4升级到DDRS，将总线从P</w:t>
      </w:r>
      <w:r>
        <w:rPr>
          <w:rFonts w:ascii="宋体" w:eastAsia="宋体" w:hAnsi="宋体" w:cs="Times New Roman"/>
          <w:sz w:val="24"/>
          <w:szCs w:val="24"/>
        </w:rPr>
        <w:t>c</w:t>
      </w:r>
      <w:r>
        <w:rPr>
          <w:rFonts w:ascii="宋体" w:eastAsia="宋体" w:hAnsi="宋体" w:cs="Times New Roman" w:hint="eastAsia"/>
          <w:sz w:val="24"/>
          <w:szCs w:val="24"/>
        </w:rPr>
        <w:t>le</w:t>
      </w:r>
      <w:r>
        <w:rPr>
          <w:rFonts w:ascii="宋体" w:eastAsia="宋体" w:hAnsi="宋体" w:cs="Times New Roman"/>
          <w:sz w:val="24"/>
          <w:szCs w:val="24"/>
        </w:rPr>
        <w:t>3.0</w:t>
      </w:r>
      <w:r>
        <w:rPr>
          <w:rFonts w:ascii="宋体" w:eastAsia="宋体" w:hAnsi="宋体" w:cs="Times New Roman" w:hint="eastAsia"/>
          <w:sz w:val="24"/>
          <w:szCs w:val="24"/>
        </w:rPr>
        <w:t>升级到P</w:t>
      </w:r>
      <w:r>
        <w:rPr>
          <w:rFonts w:ascii="宋体" w:eastAsia="宋体" w:hAnsi="宋体" w:cs="Times New Roman"/>
          <w:sz w:val="24"/>
          <w:szCs w:val="24"/>
        </w:rPr>
        <w:t>c</w:t>
      </w:r>
      <w:r>
        <w:rPr>
          <w:rFonts w:ascii="宋体" w:eastAsia="宋体" w:hAnsi="宋体" w:cs="Times New Roman" w:hint="eastAsia"/>
          <w:sz w:val="24"/>
          <w:szCs w:val="24"/>
        </w:rPr>
        <w:t>le</w:t>
      </w:r>
      <w:r>
        <w:rPr>
          <w:rFonts w:ascii="宋体" w:eastAsia="宋体" w:hAnsi="宋体" w:cs="Times New Roman"/>
          <w:sz w:val="24"/>
          <w:szCs w:val="24"/>
        </w:rPr>
        <w:t>4.0</w:t>
      </w:r>
      <w:r>
        <w:rPr>
          <w:rFonts w:ascii="宋体" w:eastAsia="宋体" w:hAnsi="宋体" w:cs="Times New Roman" w:hint="eastAsia"/>
          <w:sz w:val="24"/>
          <w:szCs w:val="24"/>
        </w:rPr>
        <w:t>。这些升级将大幅增强处理器的IPC性能。</w:t>
      </w:r>
    </w:p>
    <w:p w14:paraId="7933654A" w14:textId="77777777" w:rsidR="00F7730D" w:rsidRPr="00333104" w:rsidRDefault="00B322B8" w:rsidP="00333104">
      <w:pPr>
        <w:rPr>
          <w:rFonts w:ascii="宋体" w:eastAsia="宋体" w:hAnsi="宋体" w:hint="eastAsia"/>
          <w:b/>
          <w:sz w:val="28"/>
          <w:szCs w:val="28"/>
        </w:rPr>
      </w:pPr>
      <w:r>
        <w:rPr>
          <w:rFonts w:ascii="宋体" w:eastAsia="宋体" w:hAnsi="宋体" w:hint="eastAsia"/>
          <w:b/>
          <w:sz w:val="28"/>
          <w:szCs w:val="28"/>
        </w:rPr>
        <w:lastRenderedPageBreak/>
        <w:t>3</w:t>
      </w:r>
      <w:r>
        <w:rPr>
          <w:rFonts w:ascii="宋体" w:eastAsia="宋体" w:hAnsi="宋体"/>
          <w:b/>
          <w:sz w:val="28"/>
          <w:szCs w:val="28"/>
        </w:rPr>
        <w:t xml:space="preserve"> </w:t>
      </w:r>
      <w:r w:rsidR="00C24486">
        <w:rPr>
          <w:rFonts w:ascii="宋体" w:eastAsia="宋体" w:hAnsi="宋体" w:hint="eastAsia"/>
          <w:b/>
          <w:sz w:val="28"/>
          <w:szCs w:val="28"/>
        </w:rPr>
        <w:t>个人观点与结论</w:t>
      </w:r>
    </w:p>
    <w:p w14:paraId="43C1C2C4" w14:textId="77777777" w:rsidR="00F7730D" w:rsidRDefault="00C24486" w:rsidP="00C24486">
      <w:pPr>
        <w:autoSpaceDE w:val="0"/>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本次作业通过对国产CPU现状的调研，让我对目前国内各个CPU品牌和研发团队有了更加深刻的理解，国产CPU发展势头正盛，国产CPU产业已初具规模，涌现出一批领军企业，在</w:t>
      </w:r>
      <w:r w:rsidRPr="00C24486">
        <w:rPr>
          <w:rFonts w:ascii="宋体" w:eastAsia="宋体" w:hAnsi="宋体" w:cs="Times New Roman" w:hint="eastAsia"/>
          <w:sz w:val="24"/>
          <w:szCs w:val="24"/>
        </w:rPr>
        <w:t>复杂指令集（</w:t>
      </w:r>
      <w:r w:rsidRPr="00C24486">
        <w:rPr>
          <w:rFonts w:ascii="宋体" w:eastAsia="宋体" w:hAnsi="宋体" w:cs="Times New Roman"/>
          <w:sz w:val="24"/>
          <w:szCs w:val="24"/>
        </w:rPr>
        <w:t>CISC）下，以X86架构为主，国内代表厂商包括海光、兆芯</w:t>
      </w:r>
      <w:r>
        <w:rPr>
          <w:rFonts w:ascii="宋体" w:eastAsia="宋体" w:hAnsi="宋体" w:cs="Times New Roman" w:hint="eastAsia"/>
          <w:sz w:val="24"/>
          <w:szCs w:val="24"/>
        </w:rPr>
        <w:t>，</w:t>
      </w:r>
      <w:r w:rsidRPr="00C24486">
        <w:rPr>
          <w:rFonts w:ascii="宋体" w:eastAsia="宋体" w:hAnsi="宋体" w:cs="Times New Roman"/>
          <w:sz w:val="24"/>
          <w:szCs w:val="24"/>
        </w:rPr>
        <w:t>精简指令集（RISC）下，涉及ARM架构、MIPS架构、Alpha架构等，国内代表厂商包括鲲鹏（ARM）、飞腾（ARM）、龙芯（MIPS）、申威（Alpha）等。</w:t>
      </w:r>
    </w:p>
    <w:p w14:paraId="7B59AED8" w14:textId="77777777" w:rsidR="00333104" w:rsidRDefault="00333104" w:rsidP="00333104">
      <w:pPr>
        <w:autoSpaceDE w:val="0"/>
        <w:spacing w:line="360" w:lineRule="auto"/>
        <w:rPr>
          <w:rFonts w:ascii="宋体" w:eastAsia="宋体" w:hAnsi="宋体" w:cs="Times New Roman"/>
          <w:sz w:val="24"/>
          <w:szCs w:val="24"/>
        </w:rPr>
      </w:pPr>
      <w:r>
        <w:rPr>
          <w:rFonts w:ascii="宋体" w:eastAsia="宋体" w:hAnsi="宋体" w:cs="Times New Roman" w:hint="eastAsia"/>
          <w:sz w:val="24"/>
          <w:szCs w:val="24"/>
        </w:rPr>
        <w:t>在第二部分中，已对各个厂商的CPU架构和最新产品以及未来展望进行了分析，综合来看国产CPU表现出多面开花的势头，在不同的领域，基于不同指令集下的研发工作已逐渐步入正轨。C</w:t>
      </w:r>
      <w:r w:rsidRPr="00C24486">
        <w:rPr>
          <w:rFonts w:ascii="宋体" w:eastAsia="宋体" w:hAnsi="宋体" w:cs="Times New Roman"/>
          <w:sz w:val="24"/>
          <w:szCs w:val="24"/>
        </w:rPr>
        <w:t>PU国产化大潮起，群雄正逐鹿中原。CPU作为ICT产业的核心基础元器件，是国家发展的一大“命门”。目前，在国际环境、产业政策、市场需求的联合驱动下，一大批国产CPU厂商奋楫前行，在工艺、性能、生态建设等多个方面不断取得突破，为CPU的自主可控、安全可信做出了贡献，并在“好用”的市场化道路上越走越远。</w:t>
      </w:r>
    </w:p>
    <w:p w14:paraId="3A9585E9" w14:textId="77777777" w:rsidR="00B322B8" w:rsidRDefault="00B322B8" w:rsidP="00333104">
      <w:pPr>
        <w:autoSpaceDE w:val="0"/>
        <w:spacing w:line="360" w:lineRule="auto"/>
        <w:rPr>
          <w:rFonts w:ascii="宋体" w:eastAsia="宋体" w:hAnsi="宋体" w:cs="Times New Roman"/>
          <w:sz w:val="24"/>
          <w:szCs w:val="24"/>
        </w:rPr>
      </w:pPr>
    </w:p>
    <w:p w14:paraId="153F15C9" w14:textId="77777777" w:rsidR="00B322B8" w:rsidRPr="00B322B8" w:rsidRDefault="00B322B8" w:rsidP="00333104">
      <w:pPr>
        <w:autoSpaceDE w:val="0"/>
        <w:spacing w:line="360" w:lineRule="auto"/>
        <w:rPr>
          <w:rFonts w:ascii="宋体" w:eastAsia="宋体" w:hAnsi="宋体" w:cs="Times New Roman"/>
          <w:b/>
          <w:sz w:val="28"/>
          <w:szCs w:val="28"/>
        </w:rPr>
      </w:pPr>
      <w:r w:rsidRPr="00B322B8">
        <w:rPr>
          <w:rFonts w:ascii="宋体" w:eastAsia="宋体" w:hAnsi="宋体" w:cs="Times New Roman"/>
          <w:b/>
          <w:sz w:val="28"/>
          <w:szCs w:val="28"/>
        </w:rPr>
        <w:t>参考文献</w:t>
      </w:r>
    </w:p>
    <w:p w14:paraId="30338734" w14:textId="77777777" w:rsidR="00B322B8" w:rsidRDefault="00B322B8" w:rsidP="00333104">
      <w:pPr>
        <w:autoSpaceDE w:val="0"/>
        <w:spacing w:line="360" w:lineRule="auto"/>
        <w:rPr>
          <w:rFonts w:ascii="宋体" w:eastAsia="宋体" w:hAnsi="宋体" w:cs="Times New Roman"/>
          <w:sz w:val="24"/>
          <w:szCs w:val="24"/>
        </w:rPr>
      </w:pPr>
      <w:r w:rsidRPr="00B322B8">
        <w:rPr>
          <w:rFonts w:ascii="宋体" w:eastAsia="宋体" w:hAnsi="宋体" w:cs="Times New Roman"/>
          <w:sz w:val="24"/>
          <w:szCs w:val="24"/>
        </w:rPr>
        <w:t>[1]</w:t>
      </w:r>
      <w:bookmarkStart w:id="4" w:name="_Hlk68891464"/>
      <w:r w:rsidR="00984923">
        <w:rPr>
          <w:rFonts w:ascii="宋体" w:eastAsia="宋体" w:hAnsi="宋体" w:cs="Times New Roman"/>
          <w:sz w:val="24"/>
          <w:szCs w:val="24"/>
        </w:rPr>
        <w:t xml:space="preserve"> </w:t>
      </w:r>
      <w:bookmarkEnd w:id="4"/>
      <w:r w:rsidRPr="00B322B8">
        <w:rPr>
          <w:rFonts w:ascii="宋体" w:eastAsia="宋体" w:hAnsi="宋体" w:cs="Times New Roman"/>
          <w:sz w:val="24"/>
          <w:szCs w:val="24"/>
        </w:rPr>
        <w:t xml:space="preserve">徐炜民,严允中.计算机系统结构（第3版）[M]. 北京:电子工业出版社,2011. </w:t>
      </w:r>
    </w:p>
    <w:p w14:paraId="43D69ECC" w14:textId="77777777" w:rsidR="00984923" w:rsidRPr="00984923" w:rsidRDefault="00984923" w:rsidP="00333104">
      <w:pPr>
        <w:autoSpaceDE w:val="0"/>
        <w:spacing w:line="360" w:lineRule="auto"/>
        <w:rPr>
          <w:rFonts w:ascii="宋体" w:eastAsia="宋体" w:hAnsi="宋体" w:cs="Times New Roman" w:hint="eastAsia"/>
          <w:sz w:val="24"/>
          <w:szCs w:val="24"/>
        </w:rPr>
      </w:pPr>
      <w:r w:rsidRPr="00B322B8">
        <w:rPr>
          <w:rFonts w:ascii="宋体" w:eastAsia="宋体" w:hAnsi="宋体" w:cs="Times New Roman"/>
          <w:sz w:val="24"/>
          <w:szCs w:val="24"/>
        </w:rPr>
        <w:t>[</w:t>
      </w:r>
      <w:r>
        <w:rPr>
          <w:rFonts w:ascii="宋体" w:eastAsia="宋体" w:hAnsi="宋体" w:cs="Times New Roman"/>
          <w:sz w:val="24"/>
          <w:szCs w:val="24"/>
        </w:rPr>
        <w:t>2</w:t>
      </w:r>
      <w:r w:rsidRPr="00B322B8">
        <w:rPr>
          <w:rFonts w:ascii="宋体" w:eastAsia="宋体" w:hAnsi="宋体" w:cs="Times New Roman"/>
          <w:sz w:val="24"/>
          <w:szCs w:val="24"/>
        </w:rPr>
        <w:t>]</w:t>
      </w:r>
      <w:r>
        <w:rPr>
          <w:rFonts w:ascii="宋体" w:eastAsia="宋体" w:hAnsi="宋体" w:cs="Times New Roman"/>
          <w:sz w:val="24"/>
          <w:szCs w:val="24"/>
        </w:rPr>
        <w:t xml:space="preserve"> </w:t>
      </w:r>
      <w:r w:rsidRPr="00B322B8">
        <w:rPr>
          <w:rFonts w:ascii="宋体" w:eastAsia="宋体" w:hAnsi="宋体" w:cs="Times New Roman"/>
          <w:sz w:val="24"/>
          <w:szCs w:val="24"/>
        </w:rPr>
        <w:t>李韶光,刘雷,郎金鹏,王建国.CPU发展概述及国产化之路[J].网络空间安全,2020,11(04):114-117.</w:t>
      </w:r>
    </w:p>
    <w:p w14:paraId="1B96C7D6" w14:textId="77777777" w:rsidR="00B322B8" w:rsidRDefault="00B322B8" w:rsidP="00B322B8">
      <w:pPr>
        <w:autoSpaceDE w:val="0"/>
        <w:spacing w:line="360" w:lineRule="auto"/>
        <w:rPr>
          <w:rFonts w:ascii="宋体" w:eastAsia="宋体" w:hAnsi="宋体" w:cs="Times New Roman"/>
          <w:sz w:val="24"/>
          <w:szCs w:val="24"/>
        </w:rPr>
      </w:pPr>
      <w:r w:rsidRPr="00B322B8">
        <w:rPr>
          <w:rFonts w:ascii="宋体" w:eastAsia="宋体" w:hAnsi="宋体" w:cs="Times New Roman"/>
          <w:sz w:val="24"/>
          <w:szCs w:val="24"/>
        </w:rPr>
        <w:t>[</w:t>
      </w:r>
      <w:r w:rsidR="00984923">
        <w:rPr>
          <w:rFonts w:ascii="宋体" w:eastAsia="宋体" w:hAnsi="宋体" w:cs="Times New Roman"/>
          <w:sz w:val="24"/>
          <w:szCs w:val="24"/>
        </w:rPr>
        <w:t>3</w:t>
      </w:r>
      <w:r w:rsidRPr="00B322B8">
        <w:rPr>
          <w:rFonts w:ascii="宋体" w:eastAsia="宋体" w:hAnsi="宋体" w:cs="Times New Roman"/>
          <w:sz w:val="24"/>
          <w:szCs w:val="24"/>
        </w:rPr>
        <w:t>]</w:t>
      </w:r>
      <w:r>
        <w:rPr>
          <w:rFonts w:ascii="宋体" w:eastAsia="宋体" w:hAnsi="宋体" w:cs="Times New Roman"/>
          <w:sz w:val="24"/>
          <w:szCs w:val="24"/>
        </w:rPr>
        <w:t xml:space="preserve"> </w:t>
      </w:r>
      <w:r w:rsidRPr="00B322B8">
        <w:rPr>
          <w:rFonts w:ascii="宋体" w:eastAsia="宋体" w:hAnsi="宋体" w:cs="Times New Roman"/>
          <w:sz w:val="24"/>
          <w:szCs w:val="24"/>
        </w:rPr>
        <w:t xml:space="preserve">北斗导航卫星“龙芯”上天[J].红外,2015,36 (04):50. </w:t>
      </w:r>
    </w:p>
    <w:p w14:paraId="027D1A6A" w14:textId="77777777" w:rsidR="00984923" w:rsidRPr="00B322B8" w:rsidRDefault="00984923" w:rsidP="00B322B8">
      <w:pPr>
        <w:autoSpaceDE w:val="0"/>
        <w:spacing w:line="360" w:lineRule="auto"/>
        <w:rPr>
          <w:rFonts w:ascii="宋体" w:eastAsia="宋体" w:hAnsi="宋体" w:cs="Times New Roman" w:hint="eastAsia"/>
          <w:sz w:val="24"/>
          <w:szCs w:val="24"/>
        </w:rPr>
      </w:pPr>
      <w:r w:rsidRPr="00984923">
        <w:rPr>
          <w:rFonts w:ascii="宋体" w:eastAsia="宋体" w:hAnsi="宋体" w:cs="Times New Roman"/>
          <w:sz w:val="24"/>
          <w:szCs w:val="24"/>
        </w:rPr>
        <w:t>[</w:t>
      </w:r>
      <w:r>
        <w:rPr>
          <w:rFonts w:ascii="宋体" w:eastAsia="宋体" w:hAnsi="宋体" w:cs="Times New Roman"/>
          <w:sz w:val="24"/>
          <w:szCs w:val="24"/>
        </w:rPr>
        <w:t>4</w:t>
      </w:r>
      <w:r w:rsidRPr="00984923">
        <w:rPr>
          <w:rFonts w:ascii="宋体" w:eastAsia="宋体" w:hAnsi="宋体" w:cs="Times New Roman"/>
          <w:sz w:val="24"/>
          <w:szCs w:val="24"/>
        </w:rPr>
        <w:t>]</w:t>
      </w:r>
      <w:r>
        <w:rPr>
          <w:rFonts w:ascii="宋体" w:eastAsia="宋体" w:hAnsi="宋体" w:cs="Times New Roman"/>
          <w:sz w:val="24"/>
          <w:szCs w:val="24"/>
        </w:rPr>
        <w:t xml:space="preserve"> </w:t>
      </w:r>
      <w:r w:rsidRPr="00984923">
        <w:rPr>
          <w:rFonts w:ascii="宋体" w:eastAsia="宋体" w:hAnsi="宋体" w:cs="Times New Roman"/>
          <w:sz w:val="24"/>
          <w:szCs w:val="24"/>
        </w:rPr>
        <w:t>白玉杰.国产CPU研发之路：虽跟跑加速，仍任重道远——对话兆芯副总经理兼总工程师王惟林[J].中关村,2020(05):21-23.</w:t>
      </w:r>
    </w:p>
    <w:sectPr w:rsidR="00984923" w:rsidRPr="00B322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46B86"/>
    <w:multiLevelType w:val="hybridMultilevel"/>
    <w:tmpl w:val="78E6B02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5C"/>
    <w:rsid w:val="000111F5"/>
    <w:rsid w:val="0004485C"/>
    <w:rsid w:val="00294585"/>
    <w:rsid w:val="00306ED2"/>
    <w:rsid w:val="00333104"/>
    <w:rsid w:val="00413A38"/>
    <w:rsid w:val="005233D2"/>
    <w:rsid w:val="00671BB3"/>
    <w:rsid w:val="006E6550"/>
    <w:rsid w:val="007E7B1B"/>
    <w:rsid w:val="008045A5"/>
    <w:rsid w:val="00840A5B"/>
    <w:rsid w:val="00891DDD"/>
    <w:rsid w:val="00984923"/>
    <w:rsid w:val="009F60E6"/>
    <w:rsid w:val="00A86095"/>
    <w:rsid w:val="00B26550"/>
    <w:rsid w:val="00B322B8"/>
    <w:rsid w:val="00BB300B"/>
    <w:rsid w:val="00C0226A"/>
    <w:rsid w:val="00C24486"/>
    <w:rsid w:val="00CB0AFF"/>
    <w:rsid w:val="00CF0BD4"/>
    <w:rsid w:val="00D30E46"/>
    <w:rsid w:val="00DE4748"/>
    <w:rsid w:val="00EC009F"/>
    <w:rsid w:val="00F33A35"/>
    <w:rsid w:val="00F5624B"/>
    <w:rsid w:val="00F7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C6ED"/>
  <w15:chartTrackingRefBased/>
  <w15:docId w15:val="{742FB88C-A2B1-439A-ADF7-EB7F7A1C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2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53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9</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志毅</dc:creator>
  <cp:keywords/>
  <dc:description/>
  <cp:lastModifiedBy>李 志毅</cp:lastModifiedBy>
  <cp:revision>11</cp:revision>
  <cp:lastPrinted>2021-04-09T12:12:00Z</cp:lastPrinted>
  <dcterms:created xsi:type="dcterms:W3CDTF">2021-04-08T16:31:00Z</dcterms:created>
  <dcterms:modified xsi:type="dcterms:W3CDTF">2021-04-09T12:12:00Z</dcterms:modified>
</cp:coreProperties>
</file>