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0EE" w:rsidRPr="00DC2E40" w:rsidRDefault="001C60EE" w:rsidP="001C60EE">
      <w:pPr>
        <w:pStyle w:val="a3"/>
        <w:spacing w:before="115" w:line="216" w:lineRule="auto"/>
        <w:ind w:left="547" w:hanging="547"/>
        <w:jc w:val="center"/>
        <w:rPr>
          <w:rFonts w:hint="eastAsia"/>
          <w:b/>
          <w:bCs/>
          <w:color w:val="000000" w:themeColor="text1"/>
          <w:sz w:val="32"/>
          <w:szCs w:val="32"/>
        </w:rPr>
      </w:pPr>
      <w:bookmarkStart w:id="0" w:name="_GoBack"/>
      <w:r w:rsidRPr="00DC2E40">
        <w:rPr>
          <w:rFonts w:hint="eastAsia"/>
          <w:b/>
          <w:bCs/>
          <w:color w:val="000000" w:themeColor="text1"/>
          <w:sz w:val="32"/>
          <w:szCs w:val="32"/>
        </w:rPr>
        <w:t>第一章  计算机系统结构的基础知识</w:t>
      </w:r>
    </w:p>
    <w:bookmarkEnd w:id="0"/>
    <w:p w:rsidR="001C60EE" w:rsidRPr="001C60EE" w:rsidRDefault="001C60EE" w:rsidP="001C60EE">
      <w:pPr>
        <w:pStyle w:val="a3"/>
        <w:spacing w:before="115" w:beforeAutospacing="0" w:after="0" w:afterAutospacing="0" w:line="216" w:lineRule="auto"/>
        <w:ind w:left="547" w:hanging="547"/>
        <w:textAlignment w:val="baseline"/>
        <w:rPr>
          <w:color w:val="000000" w:themeColor="text1"/>
          <w:sz w:val="28"/>
          <w:szCs w:val="28"/>
        </w:rPr>
      </w:pPr>
      <w:r w:rsidRPr="001C60EE">
        <w:rPr>
          <w:rFonts w:asciiTheme="minorHAnsi" w:eastAsiaTheme="minorEastAsia" w:cstheme="minorBidi" w:hint="eastAsia"/>
          <w:b/>
          <w:bCs/>
          <w:color w:val="000000" w:themeColor="text1"/>
          <w:sz w:val="28"/>
          <w:szCs w:val="28"/>
        </w:rPr>
        <w:t>一、</w:t>
      </w:r>
      <w:r w:rsidRPr="001C60EE">
        <w:rPr>
          <w:rFonts w:asciiTheme="minorHAnsi" w:eastAsiaTheme="minorEastAsia" w:cstheme="minorBidi" w:hint="eastAsia"/>
          <w:b/>
          <w:bCs/>
          <w:color w:val="000000" w:themeColor="text1"/>
          <w:sz w:val="28"/>
          <w:szCs w:val="28"/>
        </w:rPr>
        <w:t>系统结构的相关概念</w:t>
      </w:r>
    </w:p>
    <w:p w:rsidR="001C60EE" w:rsidRPr="00A95903" w:rsidRDefault="001C60EE" w:rsidP="001C60EE">
      <w:pPr>
        <w:pStyle w:val="a4"/>
        <w:numPr>
          <w:ilvl w:val="0"/>
          <w:numId w:val="1"/>
        </w:numPr>
        <w:spacing w:line="216" w:lineRule="auto"/>
        <w:ind w:firstLineChars="0"/>
        <w:textAlignment w:val="baseline"/>
        <w:rPr>
          <w:color w:val="000000" w:themeColor="text1"/>
          <w:sz w:val="21"/>
          <w:szCs w:val="21"/>
        </w:rPr>
      </w:pPr>
      <w:r w:rsidRPr="001C60EE">
        <w:rPr>
          <w:rFonts w:asciiTheme="minorHAnsi" w:eastAsiaTheme="minorEastAsia" w:cstheme="minorBidi" w:hint="eastAsia"/>
          <w:b/>
          <w:bCs/>
          <w:color w:val="000000" w:themeColor="text1"/>
          <w:sz w:val="21"/>
          <w:szCs w:val="21"/>
        </w:rPr>
        <w:t>计算机系统的层次结构</w:t>
      </w:r>
    </w:p>
    <w:p w:rsidR="00A95903" w:rsidRPr="00A95903" w:rsidRDefault="00A95903" w:rsidP="00A95903">
      <w:pPr>
        <w:pStyle w:val="a4"/>
        <w:spacing w:line="216" w:lineRule="auto"/>
        <w:ind w:left="840" w:firstLineChars="0" w:firstLine="0"/>
        <w:textAlignment w:val="baseline"/>
        <w:rPr>
          <w:color w:val="000000" w:themeColor="text1"/>
          <w:sz w:val="21"/>
          <w:szCs w:val="21"/>
        </w:rPr>
      </w:pPr>
      <w:r w:rsidRPr="00A95903">
        <w:rPr>
          <w:rFonts w:hint="eastAsia"/>
          <w:color w:val="000000" w:themeColor="text1"/>
          <w:sz w:val="21"/>
          <w:szCs w:val="21"/>
        </w:rPr>
        <w:t>第</w:t>
      </w:r>
      <w:r w:rsidRPr="00A95903">
        <w:rPr>
          <w:color w:val="000000" w:themeColor="text1"/>
          <w:sz w:val="21"/>
          <w:szCs w:val="21"/>
        </w:rPr>
        <w:t>0层：硬件</w:t>
      </w:r>
    </w:p>
    <w:p w:rsidR="00A95903" w:rsidRPr="00A95903" w:rsidRDefault="00A95903" w:rsidP="00A95903">
      <w:pPr>
        <w:pStyle w:val="a4"/>
        <w:spacing w:line="216" w:lineRule="auto"/>
        <w:ind w:left="840" w:firstLineChars="0" w:firstLine="0"/>
        <w:textAlignment w:val="baseline"/>
        <w:rPr>
          <w:color w:val="000000" w:themeColor="text1"/>
          <w:sz w:val="21"/>
          <w:szCs w:val="21"/>
        </w:rPr>
      </w:pPr>
      <w:r w:rsidRPr="00A95903">
        <w:rPr>
          <w:rFonts w:hint="eastAsia"/>
          <w:color w:val="000000" w:themeColor="text1"/>
          <w:sz w:val="21"/>
          <w:szCs w:val="21"/>
        </w:rPr>
        <w:t>第</w:t>
      </w:r>
      <w:r w:rsidRPr="00A95903">
        <w:rPr>
          <w:color w:val="000000" w:themeColor="text1"/>
          <w:sz w:val="21"/>
          <w:szCs w:val="21"/>
        </w:rPr>
        <w:t>1层：微程序（固件）</w:t>
      </w:r>
    </w:p>
    <w:p w:rsidR="00A95903" w:rsidRPr="00A95903" w:rsidRDefault="00A95903" w:rsidP="00A95903">
      <w:pPr>
        <w:pStyle w:val="a4"/>
        <w:spacing w:line="216" w:lineRule="auto"/>
        <w:ind w:left="840" w:firstLineChars="0" w:firstLine="0"/>
        <w:textAlignment w:val="baseline"/>
        <w:rPr>
          <w:color w:val="000000" w:themeColor="text1"/>
          <w:sz w:val="21"/>
          <w:szCs w:val="21"/>
        </w:rPr>
      </w:pPr>
      <w:r w:rsidRPr="00A95903">
        <w:rPr>
          <w:rFonts w:hint="eastAsia"/>
          <w:color w:val="000000" w:themeColor="text1"/>
          <w:sz w:val="21"/>
          <w:szCs w:val="21"/>
        </w:rPr>
        <w:t>第</w:t>
      </w:r>
      <w:r w:rsidRPr="00A95903">
        <w:rPr>
          <w:color w:val="000000" w:themeColor="text1"/>
          <w:sz w:val="21"/>
          <w:szCs w:val="21"/>
        </w:rPr>
        <w:t>2层：机器语言机器</w:t>
      </w:r>
    </w:p>
    <w:p w:rsidR="00A95903" w:rsidRPr="00A95903" w:rsidRDefault="00A95903" w:rsidP="00A95903">
      <w:pPr>
        <w:pStyle w:val="a4"/>
        <w:spacing w:line="216" w:lineRule="auto"/>
        <w:ind w:left="840" w:firstLineChars="0" w:firstLine="0"/>
        <w:textAlignment w:val="baseline"/>
        <w:rPr>
          <w:color w:val="000000" w:themeColor="text1"/>
          <w:sz w:val="21"/>
          <w:szCs w:val="21"/>
        </w:rPr>
      </w:pPr>
      <w:r w:rsidRPr="00A95903">
        <w:rPr>
          <w:rFonts w:hint="eastAsia"/>
          <w:color w:val="000000" w:themeColor="text1"/>
          <w:sz w:val="21"/>
          <w:szCs w:val="21"/>
        </w:rPr>
        <w:t>第</w:t>
      </w:r>
      <w:r w:rsidRPr="00A95903">
        <w:rPr>
          <w:color w:val="000000" w:themeColor="text1"/>
          <w:sz w:val="21"/>
          <w:szCs w:val="21"/>
        </w:rPr>
        <w:t>3层：操作系统机器</w:t>
      </w:r>
    </w:p>
    <w:p w:rsidR="00A95903" w:rsidRPr="00A95903" w:rsidRDefault="00A95903" w:rsidP="00A95903">
      <w:pPr>
        <w:pStyle w:val="a4"/>
        <w:spacing w:line="216" w:lineRule="auto"/>
        <w:ind w:left="840" w:firstLineChars="0" w:firstLine="0"/>
        <w:textAlignment w:val="baseline"/>
        <w:rPr>
          <w:color w:val="000000" w:themeColor="text1"/>
          <w:sz w:val="21"/>
          <w:szCs w:val="21"/>
        </w:rPr>
      </w:pPr>
      <w:r w:rsidRPr="00A95903">
        <w:rPr>
          <w:rFonts w:hint="eastAsia"/>
          <w:color w:val="000000" w:themeColor="text1"/>
          <w:sz w:val="21"/>
          <w:szCs w:val="21"/>
        </w:rPr>
        <w:t>第</w:t>
      </w:r>
      <w:r w:rsidRPr="00A95903">
        <w:rPr>
          <w:color w:val="000000" w:themeColor="text1"/>
          <w:sz w:val="21"/>
          <w:szCs w:val="21"/>
        </w:rPr>
        <w:t>4层：汇编语言机器</w:t>
      </w:r>
    </w:p>
    <w:p w:rsidR="00A95903" w:rsidRPr="00A95903" w:rsidRDefault="00A95903" w:rsidP="00A95903">
      <w:pPr>
        <w:pStyle w:val="a4"/>
        <w:spacing w:line="216" w:lineRule="auto"/>
        <w:ind w:left="840" w:firstLineChars="0" w:firstLine="0"/>
        <w:textAlignment w:val="baseline"/>
        <w:rPr>
          <w:color w:val="000000" w:themeColor="text1"/>
          <w:sz w:val="21"/>
          <w:szCs w:val="21"/>
        </w:rPr>
      </w:pPr>
      <w:r w:rsidRPr="00A95903">
        <w:rPr>
          <w:rFonts w:hint="eastAsia"/>
          <w:color w:val="000000" w:themeColor="text1"/>
          <w:sz w:val="21"/>
          <w:szCs w:val="21"/>
        </w:rPr>
        <w:t>第</w:t>
      </w:r>
      <w:r w:rsidRPr="00A95903">
        <w:rPr>
          <w:color w:val="000000" w:themeColor="text1"/>
          <w:sz w:val="21"/>
          <w:szCs w:val="21"/>
        </w:rPr>
        <w:t>5层：高级语言机器</w:t>
      </w:r>
    </w:p>
    <w:p w:rsidR="00000000" w:rsidRDefault="00A95903" w:rsidP="00A95903">
      <w:pPr>
        <w:pStyle w:val="a4"/>
        <w:spacing w:line="216" w:lineRule="auto"/>
        <w:ind w:left="840" w:firstLineChars="0" w:firstLine="0"/>
        <w:textAlignment w:val="baseline"/>
        <w:rPr>
          <w:color w:val="000000" w:themeColor="text1"/>
          <w:sz w:val="21"/>
          <w:szCs w:val="21"/>
        </w:rPr>
      </w:pPr>
      <w:r w:rsidRPr="00A95903">
        <w:rPr>
          <w:rFonts w:hint="eastAsia"/>
          <w:color w:val="000000" w:themeColor="text1"/>
          <w:sz w:val="21"/>
          <w:szCs w:val="21"/>
        </w:rPr>
        <w:t>第</w:t>
      </w:r>
      <w:r w:rsidRPr="00A95903">
        <w:rPr>
          <w:color w:val="000000" w:themeColor="text1"/>
          <w:sz w:val="21"/>
          <w:szCs w:val="21"/>
        </w:rPr>
        <w:t>6层：应用语言机器</w:t>
      </w:r>
    </w:p>
    <w:p w:rsidR="00A95903" w:rsidRDefault="00A95903" w:rsidP="00A95903">
      <w:pPr>
        <w:pStyle w:val="a4"/>
        <w:spacing w:line="216" w:lineRule="auto"/>
        <w:ind w:left="840" w:firstLineChars="0" w:firstLine="0"/>
        <w:textAlignment w:val="baseline"/>
        <w:rPr>
          <w:color w:val="000000" w:themeColor="text1"/>
          <w:sz w:val="21"/>
          <w:szCs w:val="21"/>
        </w:rPr>
      </w:pPr>
      <w:r w:rsidRPr="00A95903">
        <w:rPr>
          <w:color w:val="000000" w:themeColor="text1"/>
          <w:sz w:val="21"/>
          <w:szCs w:val="21"/>
        </w:rPr>
        <w:drawing>
          <wp:inline distT="0" distB="0" distL="0" distR="0" wp14:anchorId="708F9773" wp14:editId="4FB20D63">
            <wp:extent cx="4474230" cy="2506980"/>
            <wp:effectExtent l="0" t="0" r="2540" b="762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7931" cy="2509054"/>
                    </a:xfrm>
                    <a:prstGeom prst="rect">
                      <a:avLst/>
                    </a:prstGeom>
                    <a:noFill/>
                    <a:ln w="9525">
                      <a:noFill/>
                      <a:miter lim="800000"/>
                      <a:headEnd/>
                      <a:tailEnd/>
                    </a:ln>
                  </pic:spPr>
                </pic:pic>
              </a:graphicData>
            </a:graphic>
          </wp:inline>
        </w:drawing>
      </w:r>
    </w:p>
    <w:p w:rsidR="00A95903" w:rsidRDefault="00A95903" w:rsidP="00A95903">
      <w:pPr>
        <w:pStyle w:val="a4"/>
        <w:spacing w:line="216" w:lineRule="auto"/>
        <w:ind w:left="840" w:firstLineChars="0" w:firstLine="0"/>
        <w:textAlignment w:val="baseline"/>
        <w:rPr>
          <w:rFonts w:hint="eastAsia"/>
          <w:color w:val="000000" w:themeColor="text1"/>
          <w:sz w:val="21"/>
          <w:szCs w:val="21"/>
        </w:rPr>
      </w:pPr>
      <w:r>
        <w:rPr>
          <w:color w:val="000000" w:themeColor="text1"/>
          <w:sz w:val="21"/>
          <w:szCs w:val="21"/>
        </w:rPr>
        <w:tab/>
      </w:r>
      <w:r>
        <w:rPr>
          <w:noProof/>
        </w:rPr>
        <w:drawing>
          <wp:inline distT="0" distB="0" distL="0" distR="0" wp14:anchorId="7CC8C5B0" wp14:editId="3D54F2B7">
            <wp:extent cx="4282811" cy="272819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82811" cy="2728196"/>
                    </a:xfrm>
                    <a:prstGeom prst="rect">
                      <a:avLst/>
                    </a:prstGeom>
                  </pic:spPr>
                </pic:pic>
              </a:graphicData>
            </a:graphic>
          </wp:inline>
        </w:drawing>
      </w:r>
    </w:p>
    <w:p w:rsidR="00A95903" w:rsidRPr="00A95903" w:rsidRDefault="00A95903" w:rsidP="00A95903">
      <w:pPr>
        <w:spacing w:line="216" w:lineRule="auto"/>
        <w:textAlignment w:val="baseline"/>
        <w:rPr>
          <w:rFonts w:hint="eastAsia"/>
          <w:color w:val="000000" w:themeColor="text1"/>
          <w:szCs w:val="21"/>
        </w:rPr>
      </w:pPr>
    </w:p>
    <w:p w:rsidR="001C60EE" w:rsidRPr="00A95903" w:rsidRDefault="001C60EE" w:rsidP="001C60EE">
      <w:pPr>
        <w:pStyle w:val="a4"/>
        <w:numPr>
          <w:ilvl w:val="0"/>
          <w:numId w:val="1"/>
        </w:numPr>
        <w:spacing w:line="216" w:lineRule="auto"/>
        <w:ind w:firstLineChars="0"/>
        <w:textAlignment w:val="baseline"/>
        <w:rPr>
          <w:color w:val="000000" w:themeColor="text1"/>
          <w:sz w:val="21"/>
          <w:szCs w:val="21"/>
        </w:rPr>
      </w:pPr>
      <w:r w:rsidRPr="001C60EE">
        <w:rPr>
          <w:rFonts w:asciiTheme="minorHAnsi" w:eastAsiaTheme="minorEastAsia" w:cstheme="minorBidi" w:hint="eastAsia"/>
          <w:b/>
          <w:bCs/>
          <w:color w:val="000000" w:themeColor="text1"/>
          <w:sz w:val="21"/>
          <w:szCs w:val="21"/>
        </w:rPr>
        <w:t>计算机系统结构基本概念</w:t>
      </w:r>
      <w:r w:rsidRPr="001C60EE">
        <w:rPr>
          <w:rFonts w:asciiTheme="minorHAnsi" w:eastAsiaTheme="minorEastAsia" w:hAnsi="Arial" w:cstheme="minorBidi"/>
          <w:b/>
          <w:bCs/>
          <w:color w:val="000000" w:themeColor="text1"/>
          <w:sz w:val="21"/>
          <w:szCs w:val="21"/>
        </w:rPr>
        <w:t>(</w:t>
      </w:r>
      <w:r w:rsidRPr="001C60EE">
        <w:rPr>
          <w:rFonts w:asciiTheme="minorHAnsi" w:eastAsiaTheme="minorEastAsia" w:cstheme="minorBidi" w:hint="eastAsia"/>
          <w:b/>
          <w:bCs/>
          <w:color w:val="000000" w:themeColor="text1"/>
          <w:sz w:val="21"/>
          <w:szCs w:val="21"/>
        </w:rPr>
        <w:t>广义机器、透明性、编译</w:t>
      </w:r>
      <w:r w:rsidRPr="001C60EE">
        <w:rPr>
          <w:rFonts w:asciiTheme="minorHAnsi" w:eastAsiaTheme="minorEastAsia" w:hAnsi="Arial" w:cstheme="minorBidi"/>
          <w:b/>
          <w:bCs/>
          <w:color w:val="000000" w:themeColor="text1"/>
          <w:sz w:val="21"/>
          <w:szCs w:val="21"/>
        </w:rPr>
        <w:t>)</w:t>
      </w:r>
    </w:p>
    <w:p w:rsidR="00A95903" w:rsidRDefault="00A95903" w:rsidP="00A95903">
      <w:pPr>
        <w:pStyle w:val="a4"/>
        <w:spacing w:line="216" w:lineRule="auto"/>
        <w:ind w:left="720" w:firstLineChars="0" w:firstLine="0"/>
        <w:textAlignment w:val="baseline"/>
        <w:rPr>
          <w:color w:val="000000" w:themeColor="text1"/>
          <w:sz w:val="21"/>
          <w:szCs w:val="21"/>
        </w:rPr>
      </w:pPr>
      <w:r w:rsidRPr="00A95903">
        <w:rPr>
          <w:rFonts w:hint="eastAsia"/>
          <w:color w:val="000000" w:themeColor="text1"/>
          <w:sz w:val="21"/>
          <w:szCs w:val="21"/>
        </w:rPr>
        <w:t>广义机器定义：执行和存储程序的算法和数据结构的集合体。</w:t>
      </w:r>
    </w:p>
    <w:p w:rsidR="00A95903" w:rsidRPr="00A95903" w:rsidRDefault="00A95903" w:rsidP="00A95903">
      <w:pPr>
        <w:pStyle w:val="a4"/>
        <w:spacing w:line="216" w:lineRule="auto"/>
        <w:ind w:left="720" w:firstLineChars="0" w:firstLine="0"/>
        <w:textAlignment w:val="baseline"/>
        <w:rPr>
          <w:color w:val="000000" w:themeColor="text1"/>
          <w:sz w:val="21"/>
          <w:szCs w:val="21"/>
        </w:rPr>
      </w:pPr>
      <w:r w:rsidRPr="00A95903">
        <w:rPr>
          <w:rFonts w:hint="eastAsia"/>
          <w:b/>
          <w:color w:val="000000" w:themeColor="text1"/>
          <w:sz w:val="21"/>
          <w:szCs w:val="21"/>
        </w:rPr>
        <w:lastRenderedPageBreak/>
        <w:t>翻译</w:t>
      </w:r>
      <w:r w:rsidRPr="00A95903">
        <w:rPr>
          <w:rFonts w:hint="eastAsia"/>
          <w:color w:val="000000" w:themeColor="text1"/>
          <w:sz w:val="21"/>
          <w:szCs w:val="21"/>
        </w:rPr>
        <w:t>：转换程序把高一级机器上的程序转换为低一级机器上等效的程序，然后在低一级机器上运行，实现程序的功能。</w:t>
      </w:r>
      <w:r w:rsidRPr="00A95903">
        <w:rPr>
          <w:color w:val="000000" w:themeColor="text1"/>
          <w:sz w:val="21"/>
          <w:szCs w:val="21"/>
        </w:rPr>
        <w:t xml:space="preserve"> </w:t>
      </w:r>
    </w:p>
    <w:p w:rsidR="00A95903" w:rsidRPr="00A95903" w:rsidRDefault="00A95903" w:rsidP="00A95903">
      <w:pPr>
        <w:pStyle w:val="a4"/>
        <w:spacing w:line="216" w:lineRule="auto"/>
        <w:ind w:left="720" w:firstLineChars="0" w:firstLine="0"/>
        <w:textAlignment w:val="baseline"/>
        <w:rPr>
          <w:color w:val="000000" w:themeColor="text1"/>
          <w:sz w:val="21"/>
          <w:szCs w:val="21"/>
        </w:rPr>
      </w:pPr>
      <w:r w:rsidRPr="00A95903">
        <w:rPr>
          <w:rFonts w:hint="eastAsia"/>
          <w:color w:val="000000" w:themeColor="text1"/>
          <w:sz w:val="21"/>
          <w:szCs w:val="21"/>
        </w:rPr>
        <w:t>特点</w:t>
      </w:r>
      <w:r w:rsidRPr="00A95903">
        <w:rPr>
          <w:color w:val="000000" w:themeColor="text1"/>
          <w:sz w:val="21"/>
          <w:szCs w:val="21"/>
        </w:rPr>
        <w:t xml:space="preserve">: 速度快,  占用的存储空间较大（ L4级以上）。 </w:t>
      </w:r>
    </w:p>
    <w:p w:rsidR="00A95903" w:rsidRPr="00A95903" w:rsidRDefault="00A95903" w:rsidP="00A95903">
      <w:pPr>
        <w:pStyle w:val="a4"/>
        <w:spacing w:line="216" w:lineRule="auto"/>
        <w:ind w:left="720" w:firstLineChars="0" w:firstLine="0"/>
        <w:textAlignment w:val="baseline"/>
        <w:rPr>
          <w:color w:val="000000" w:themeColor="text1"/>
          <w:sz w:val="21"/>
          <w:szCs w:val="21"/>
        </w:rPr>
      </w:pPr>
      <w:r w:rsidRPr="00A95903">
        <w:rPr>
          <w:color w:val="000000" w:themeColor="text1"/>
          <w:sz w:val="21"/>
          <w:szCs w:val="21"/>
        </w:rPr>
        <w:t xml:space="preserve">   </w:t>
      </w:r>
      <w:r w:rsidRPr="00A95903">
        <w:rPr>
          <w:b/>
          <w:color w:val="000000" w:themeColor="text1"/>
          <w:sz w:val="21"/>
          <w:szCs w:val="21"/>
        </w:rPr>
        <w:t>解释：</w:t>
      </w:r>
      <w:r w:rsidRPr="00A95903">
        <w:rPr>
          <w:color w:val="000000" w:themeColor="text1"/>
          <w:sz w:val="21"/>
          <w:szCs w:val="21"/>
        </w:rPr>
        <w:t>把高一级机器上程序的每一条语句，转换为低一级机器上的一段等效程序并执行。执行完后，去高一级机器再取下一条语句或指令解释执行，直到解释执行完整</w:t>
      </w:r>
      <w:proofErr w:type="gramStart"/>
      <w:r w:rsidRPr="00A95903">
        <w:rPr>
          <w:color w:val="000000" w:themeColor="text1"/>
          <w:sz w:val="21"/>
          <w:szCs w:val="21"/>
        </w:rPr>
        <w:t>个</w:t>
      </w:r>
      <w:proofErr w:type="gramEnd"/>
      <w:r w:rsidRPr="00A95903">
        <w:rPr>
          <w:color w:val="000000" w:themeColor="text1"/>
          <w:sz w:val="21"/>
          <w:szCs w:val="21"/>
        </w:rPr>
        <w:t>程序 。</w:t>
      </w:r>
    </w:p>
    <w:p w:rsidR="00A95903" w:rsidRDefault="00A95903" w:rsidP="00A95903">
      <w:pPr>
        <w:pStyle w:val="a4"/>
        <w:spacing w:line="216" w:lineRule="auto"/>
        <w:ind w:left="720" w:firstLineChars="0" w:firstLine="0"/>
        <w:textAlignment w:val="baseline"/>
        <w:rPr>
          <w:color w:val="000000" w:themeColor="text1"/>
          <w:sz w:val="21"/>
          <w:szCs w:val="21"/>
        </w:rPr>
      </w:pPr>
      <w:r>
        <w:rPr>
          <w:color w:val="000000" w:themeColor="text1"/>
          <w:sz w:val="21"/>
          <w:szCs w:val="21"/>
        </w:rPr>
        <w:t xml:space="preserve">   </w:t>
      </w:r>
      <w:r w:rsidRPr="00A95903">
        <w:rPr>
          <w:color w:val="000000" w:themeColor="text1"/>
          <w:sz w:val="21"/>
          <w:szCs w:val="21"/>
        </w:rPr>
        <w:t>特点: 速度慢,  占用的存储空间较小（ L3级以下</w:t>
      </w:r>
      <w:r>
        <w:rPr>
          <w:color w:val="000000" w:themeColor="text1"/>
          <w:sz w:val="21"/>
          <w:szCs w:val="21"/>
        </w:rPr>
        <w:t>）</w:t>
      </w:r>
    </w:p>
    <w:p w:rsidR="00A95903" w:rsidRDefault="00A95903" w:rsidP="00A95903">
      <w:pPr>
        <w:pStyle w:val="a4"/>
        <w:spacing w:line="216" w:lineRule="auto"/>
        <w:ind w:left="720" w:firstLineChars="100" w:firstLine="211"/>
        <w:textAlignment w:val="baseline"/>
        <w:rPr>
          <w:color w:val="000000" w:themeColor="text1"/>
          <w:sz w:val="21"/>
          <w:szCs w:val="21"/>
        </w:rPr>
      </w:pPr>
      <w:r w:rsidRPr="00A95903">
        <w:rPr>
          <w:rFonts w:hint="eastAsia"/>
          <w:b/>
          <w:color w:val="000000" w:themeColor="text1"/>
          <w:sz w:val="21"/>
          <w:szCs w:val="21"/>
        </w:rPr>
        <w:t>透明性</w:t>
      </w:r>
      <w:r w:rsidRPr="00A95903">
        <w:rPr>
          <w:rFonts w:hint="eastAsia"/>
          <w:color w:val="000000" w:themeColor="text1"/>
          <w:sz w:val="21"/>
          <w:szCs w:val="21"/>
        </w:rPr>
        <w:t>：在计算机技术中，一种本来存在的事物或属性，但从某种角度看又好像不存在的概念称为透明性。通常，低层机器的属性对高层机器程序员往往是透明的</w:t>
      </w:r>
      <w:r>
        <w:rPr>
          <w:rFonts w:hint="eastAsia"/>
          <w:color w:val="000000" w:themeColor="text1"/>
          <w:sz w:val="21"/>
          <w:szCs w:val="21"/>
        </w:rPr>
        <w:t>。</w:t>
      </w:r>
    </w:p>
    <w:p w:rsidR="00A95903" w:rsidRDefault="00A95903" w:rsidP="00A95903">
      <w:pPr>
        <w:pStyle w:val="a4"/>
        <w:spacing w:line="216" w:lineRule="auto"/>
        <w:ind w:left="720" w:firstLineChars="0" w:firstLine="0"/>
        <w:textAlignment w:val="baseline"/>
        <w:rPr>
          <w:rFonts w:hint="eastAsia"/>
          <w:color w:val="000000" w:themeColor="text1"/>
          <w:sz w:val="21"/>
          <w:szCs w:val="21"/>
        </w:rPr>
      </w:pPr>
      <w:r w:rsidRPr="00A95903">
        <w:rPr>
          <w:rFonts w:hint="eastAsia"/>
          <w:color w:val="000000" w:themeColor="text1"/>
          <w:sz w:val="21"/>
          <w:szCs w:val="21"/>
        </w:rPr>
        <w:t>一般在一个计算机系统中，底层机器的属性对于高层机器的程序员来说是透明的。</w:t>
      </w:r>
    </w:p>
    <w:p w:rsidR="00A95903" w:rsidRPr="001C60EE" w:rsidRDefault="00A95903" w:rsidP="00A95903">
      <w:pPr>
        <w:pStyle w:val="a4"/>
        <w:spacing w:line="216" w:lineRule="auto"/>
        <w:ind w:left="720" w:firstLineChars="0" w:firstLine="0"/>
        <w:textAlignment w:val="baseline"/>
        <w:rPr>
          <w:rFonts w:hint="eastAsia"/>
          <w:color w:val="000000" w:themeColor="text1"/>
          <w:sz w:val="21"/>
          <w:szCs w:val="21"/>
        </w:rPr>
      </w:pPr>
    </w:p>
    <w:p w:rsidR="001C60EE" w:rsidRPr="00A95903" w:rsidRDefault="001C60EE" w:rsidP="001C60EE">
      <w:pPr>
        <w:pStyle w:val="a4"/>
        <w:numPr>
          <w:ilvl w:val="0"/>
          <w:numId w:val="1"/>
        </w:numPr>
        <w:spacing w:line="216" w:lineRule="auto"/>
        <w:ind w:firstLineChars="0"/>
        <w:textAlignment w:val="baseline"/>
        <w:rPr>
          <w:color w:val="000000" w:themeColor="text1"/>
          <w:sz w:val="21"/>
          <w:szCs w:val="21"/>
        </w:rPr>
      </w:pPr>
      <w:r w:rsidRPr="001C60EE">
        <w:rPr>
          <w:rFonts w:asciiTheme="minorHAnsi" w:eastAsiaTheme="minorEastAsia" w:cstheme="minorBidi" w:hint="eastAsia"/>
          <w:b/>
          <w:bCs/>
          <w:color w:val="000000" w:themeColor="text1"/>
          <w:sz w:val="21"/>
          <w:szCs w:val="21"/>
        </w:rPr>
        <w:t>计算机系统结构、组织和实现的定义</w:t>
      </w:r>
    </w:p>
    <w:p w:rsidR="00A95903" w:rsidRPr="00A95903" w:rsidRDefault="00A95903" w:rsidP="00A95903">
      <w:pPr>
        <w:spacing w:line="216" w:lineRule="auto"/>
        <w:ind w:left="840"/>
        <w:textAlignment w:val="baseline"/>
        <w:rPr>
          <w:color w:val="000000" w:themeColor="text1"/>
          <w:szCs w:val="21"/>
        </w:rPr>
      </w:pPr>
      <w:r>
        <w:rPr>
          <w:noProof/>
          <w:color w:val="000000" w:themeColor="text1"/>
          <w:szCs w:val="21"/>
        </w:rPr>
        <w:drawing>
          <wp:inline distT="0" distB="0" distL="0" distR="0" wp14:anchorId="1144AD22" wp14:editId="12B2BF0E">
            <wp:extent cx="3811905" cy="20713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905" cy="2071370"/>
                    </a:xfrm>
                    <a:prstGeom prst="rect">
                      <a:avLst/>
                    </a:prstGeom>
                    <a:noFill/>
                  </pic:spPr>
                </pic:pic>
              </a:graphicData>
            </a:graphic>
          </wp:inline>
        </w:drawing>
      </w:r>
    </w:p>
    <w:p w:rsidR="00A95903" w:rsidRPr="00A95903" w:rsidRDefault="00381181" w:rsidP="00A95903">
      <w:pPr>
        <w:spacing w:line="216" w:lineRule="auto"/>
        <w:ind w:left="840"/>
        <w:textAlignment w:val="baseline"/>
        <w:rPr>
          <w:rFonts w:hint="eastAsia"/>
          <w:color w:val="000000" w:themeColor="text1"/>
          <w:szCs w:val="21"/>
        </w:rPr>
      </w:pPr>
      <w:r>
        <w:rPr>
          <w:rFonts w:hint="eastAsia"/>
          <w:noProof/>
          <w:color w:val="000000" w:themeColor="text1"/>
          <w:szCs w:val="21"/>
        </w:rPr>
        <w:drawing>
          <wp:inline distT="0" distB="0" distL="0" distR="0" wp14:anchorId="42BB51B6" wp14:editId="273A78CD">
            <wp:extent cx="3392777" cy="91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6258" cy="926119"/>
                    </a:xfrm>
                    <a:prstGeom prst="rect">
                      <a:avLst/>
                    </a:prstGeom>
                    <a:noFill/>
                  </pic:spPr>
                </pic:pic>
              </a:graphicData>
            </a:graphic>
          </wp:inline>
        </w:drawing>
      </w:r>
    </w:p>
    <w:p w:rsidR="00A95903" w:rsidRDefault="00381181" w:rsidP="00A95903">
      <w:pPr>
        <w:spacing w:line="216" w:lineRule="auto"/>
        <w:textAlignment w:val="baseline"/>
        <w:rPr>
          <w:rFonts w:hint="eastAsia"/>
          <w:color w:val="000000" w:themeColor="text1"/>
          <w:szCs w:val="21"/>
        </w:rPr>
      </w:pPr>
      <w:r>
        <w:rPr>
          <w:color w:val="000000" w:themeColor="text1"/>
          <w:szCs w:val="21"/>
        </w:rPr>
        <w:tab/>
      </w:r>
      <w:r>
        <w:rPr>
          <w:color w:val="000000" w:themeColor="text1"/>
          <w:szCs w:val="21"/>
        </w:rPr>
        <w:tab/>
        <w:t xml:space="preserve"> </w:t>
      </w:r>
      <w:r>
        <w:rPr>
          <w:noProof/>
          <w:color w:val="000000" w:themeColor="text1"/>
          <w:szCs w:val="21"/>
        </w:rPr>
        <w:drawing>
          <wp:inline distT="0" distB="0" distL="0" distR="0">
            <wp:extent cx="3716020" cy="11201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6020" cy="1120140"/>
                    </a:xfrm>
                    <a:prstGeom prst="rect">
                      <a:avLst/>
                    </a:prstGeom>
                    <a:noFill/>
                  </pic:spPr>
                </pic:pic>
              </a:graphicData>
            </a:graphic>
          </wp:inline>
        </w:drawing>
      </w:r>
    </w:p>
    <w:p w:rsidR="00A95903" w:rsidRDefault="00381181" w:rsidP="00A95903">
      <w:pPr>
        <w:spacing w:line="216" w:lineRule="auto"/>
        <w:textAlignment w:val="baseline"/>
        <w:rPr>
          <w:rFonts w:hint="eastAsia"/>
          <w:color w:val="000000" w:themeColor="text1"/>
          <w:szCs w:val="21"/>
        </w:rPr>
      </w:pPr>
      <w:r>
        <w:rPr>
          <w:color w:val="000000" w:themeColor="text1"/>
          <w:szCs w:val="21"/>
        </w:rPr>
        <w:tab/>
      </w:r>
      <w:r>
        <w:rPr>
          <w:color w:val="000000" w:themeColor="text1"/>
          <w:szCs w:val="21"/>
        </w:rPr>
        <w:tab/>
      </w:r>
      <w:r>
        <w:rPr>
          <w:noProof/>
        </w:rPr>
        <w:drawing>
          <wp:inline distT="0" distB="0" distL="0" distR="0" wp14:anchorId="7C6C560F" wp14:editId="632E6E4A">
            <wp:extent cx="4404360" cy="8248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04360" cy="824865"/>
                    </a:xfrm>
                    <a:prstGeom prst="rect">
                      <a:avLst/>
                    </a:prstGeom>
                  </pic:spPr>
                </pic:pic>
              </a:graphicData>
            </a:graphic>
          </wp:inline>
        </w:drawing>
      </w:r>
    </w:p>
    <w:p w:rsidR="00A95903" w:rsidRPr="00381181" w:rsidRDefault="00381181" w:rsidP="00A95903">
      <w:pPr>
        <w:spacing w:line="216" w:lineRule="auto"/>
        <w:textAlignment w:val="baseline"/>
        <w:rPr>
          <w:b/>
          <w:color w:val="000000" w:themeColor="text1"/>
          <w:szCs w:val="21"/>
        </w:rPr>
      </w:pPr>
      <w:r>
        <w:rPr>
          <w:rFonts w:hint="eastAsia"/>
          <w:color w:val="000000" w:themeColor="text1"/>
          <w:szCs w:val="21"/>
        </w:rPr>
        <w:t xml:space="preserve">      </w:t>
      </w:r>
      <w:r w:rsidRPr="00381181">
        <w:rPr>
          <w:rFonts w:hint="eastAsia"/>
          <w:b/>
          <w:color w:val="000000" w:themeColor="text1"/>
          <w:szCs w:val="21"/>
        </w:rPr>
        <w:t>计算机组成的设计任务</w:t>
      </w:r>
    </w:p>
    <w:p w:rsidR="00000000" w:rsidRPr="00381181" w:rsidRDefault="00DC2E40" w:rsidP="00381181">
      <w:pPr>
        <w:numPr>
          <w:ilvl w:val="0"/>
          <w:numId w:val="4"/>
        </w:numPr>
        <w:textAlignment w:val="baseline"/>
        <w:rPr>
          <w:color w:val="000000" w:themeColor="text1"/>
          <w:szCs w:val="21"/>
        </w:rPr>
      </w:pPr>
      <w:r w:rsidRPr="00381181">
        <w:rPr>
          <w:rFonts w:hint="eastAsia"/>
          <w:color w:val="000000" w:themeColor="text1"/>
          <w:szCs w:val="21"/>
        </w:rPr>
        <w:t>数据通路：数据总线的宽度</w:t>
      </w:r>
    </w:p>
    <w:p w:rsidR="00000000" w:rsidRPr="00381181" w:rsidRDefault="00DC2E40" w:rsidP="00381181">
      <w:pPr>
        <w:numPr>
          <w:ilvl w:val="0"/>
          <w:numId w:val="4"/>
        </w:numPr>
        <w:spacing w:line="216" w:lineRule="auto"/>
        <w:textAlignment w:val="baseline"/>
        <w:rPr>
          <w:color w:val="000000" w:themeColor="text1"/>
          <w:szCs w:val="21"/>
        </w:rPr>
      </w:pPr>
      <w:r w:rsidRPr="00381181">
        <w:rPr>
          <w:rFonts w:hint="eastAsia"/>
          <w:color w:val="000000" w:themeColor="text1"/>
          <w:szCs w:val="21"/>
        </w:rPr>
        <w:t>专用部件设置：乘除法部件、浮点运算部件等</w:t>
      </w:r>
    </w:p>
    <w:p w:rsidR="00000000" w:rsidRPr="00381181" w:rsidRDefault="00DC2E40" w:rsidP="00381181">
      <w:pPr>
        <w:numPr>
          <w:ilvl w:val="0"/>
          <w:numId w:val="4"/>
        </w:numPr>
        <w:spacing w:line="216" w:lineRule="auto"/>
        <w:textAlignment w:val="baseline"/>
        <w:rPr>
          <w:color w:val="000000" w:themeColor="text1"/>
          <w:szCs w:val="21"/>
        </w:rPr>
      </w:pPr>
      <w:r w:rsidRPr="00381181">
        <w:rPr>
          <w:rFonts w:hint="eastAsia"/>
          <w:color w:val="000000" w:themeColor="text1"/>
          <w:szCs w:val="21"/>
        </w:rPr>
        <w:t>各种操作对部件的共享程度</w:t>
      </w:r>
    </w:p>
    <w:p w:rsidR="00000000" w:rsidRPr="00381181" w:rsidRDefault="00DC2E40" w:rsidP="00381181">
      <w:pPr>
        <w:numPr>
          <w:ilvl w:val="0"/>
          <w:numId w:val="4"/>
        </w:numPr>
        <w:spacing w:line="216" w:lineRule="auto"/>
        <w:textAlignment w:val="baseline"/>
        <w:rPr>
          <w:color w:val="000000" w:themeColor="text1"/>
          <w:szCs w:val="21"/>
        </w:rPr>
      </w:pPr>
      <w:r w:rsidRPr="00381181">
        <w:rPr>
          <w:rFonts w:hint="eastAsia"/>
          <w:color w:val="000000" w:themeColor="text1"/>
          <w:szCs w:val="21"/>
        </w:rPr>
        <w:lastRenderedPageBreak/>
        <w:t>功能部件的并行度：控制和处理的顺序方式、流水方式和分布处理方式</w:t>
      </w:r>
    </w:p>
    <w:p w:rsidR="00000000" w:rsidRPr="00381181" w:rsidRDefault="00DC2E40" w:rsidP="00381181">
      <w:pPr>
        <w:numPr>
          <w:ilvl w:val="0"/>
          <w:numId w:val="4"/>
        </w:numPr>
        <w:spacing w:line="216" w:lineRule="auto"/>
        <w:textAlignment w:val="baseline"/>
        <w:rPr>
          <w:color w:val="000000" w:themeColor="text1"/>
          <w:szCs w:val="21"/>
        </w:rPr>
      </w:pPr>
      <w:r w:rsidRPr="00381181">
        <w:rPr>
          <w:rFonts w:hint="eastAsia"/>
          <w:color w:val="000000" w:themeColor="text1"/>
          <w:szCs w:val="21"/>
        </w:rPr>
        <w:t>控制机构的组成方式：</w:t>
      </w:r>
      <w:r w:rsidRPr="00381181">
        <w:rPr>
          <w:rFonts w:hint="eastAsia"/>
          <w:color w:val="000000" w:themeColor="text1"/>
          <w:szCs w:val="21"/>
        </w:rPr>
        <w:t>硬接线控制、微程序控制；单处理机、</w:t>
      </w:r>
      <w:proofErr w:type="gramStart"/>
      <w:r w:rsidRPr="00381181">
        <w:rPr>
          <w:rFonts w:hint="eastAsia"/>
          <w:color w:val="000000" w:themeColor="text1"/>
          <w:szCs w:val="21"/>
        </w:rPr>
        <w:t>多理机或</w:t>
      </w:r>
      <w:proofErr w:type="gramEnd"/>
      <w:r w:rsidRPr="00381181">
        <w:rPr>
          <w:rFonts w:hint="eastAsia"/>
          <w:color w:val="000000" w:themeColor="text1"/>
          <w:szCs w:val="21"/>
        </w:rPr>
        <w:t>功能分布处理</w:t>
      </w:r>
    </w:p>
    <w:p w:rsidR="00000000" w:rsidRPr="00381181" w:rsidRDefault="00DC2E40" w:rsidP="00381181">
      <w:pPr>
        <w:numPr>
          <w:ilvl w:val="0"/>
          <w:numId w:val="4"/>
        </w:numPr>
        <w:spacing w:line="216" w:lineRule="auto"/>
        <w:textAlignment w:val="baseline"/>
        <w:rPr>
          <w:color w:val="000000" w:themeColor="text1"/>
          <w:szCs w:val="21"/>
        </w:rPr>
      </w:pPr>
      <w:r w:rsidRPr="00381181">
        <w:rPr>
          <w:rFonts w:hint="eastAsia"/>
          <w:color w:val="000000" w:themeColor="text1"/>
          <w:szCs w:val="21"/>
        </w:rPr>
        <w:t>缓冲和排队：缓冲技术用于平衡各部件之间的速度差异；排队技术用于安排等待处理事件的顺序关系，如随机、队列、堆栈等</w:t>
      </w:r>
    </w:p>
    <w:p w:rsidR="00000000" w:rsidRPr="00381181" w:rsidRDefault="00DC2E40" w:rsidP="00381181">
      <w:pPr>
        <w:numPr>
          <w:ilvl w:val="0"/>
          <w:numId w:val="4"/>
        </w:numPr>
        <w:spacing w:line="216" w:lineRule="auto"/>
        <w:textAlignment w:val="baseline"/>
        <w:rPr>
          <w:color w:val="000000" w:themeColor="text1"/>
          <w:szCs w:val="21"/>
        </w:rPr>
      </w:pPr>
      <w:r w:rsidRPr="00381181">
        <w:rPr>
          <w:rFonts w:hint="eastAsia"/>
          <w:color w:val="000000" w:themeColor="text1"/>
          <w:szCs w:val="21"/>
        </w:rPr>
        <w:t>容错技术：提高系统的可信性、可靠性、可用性。</w:t>
      </w:r>
    </w:p>
    <w:p w:rsidR="00000000" w:rsidRPr="00381181" w:rsidRDefault="00DC2E40" w:rsidP="00381181">
      <w:pPr>
        <w:numPr>
          <w:ilvl w:val="0"/>
          <w:numId w:val="4"/>
        </w:numPr>
        <w:spacing w:line="216" w:lineRule="auto"/>
        <w:textAlignment w:val="baseline"/>
        <w:rPr>
          <w:color w:val="000000" w:themeColor="text1"/>
          <w:szCs w:val="21"/>
        </w:rPr>
      </w:pPr>
      <w:r w:rsidRPr="00381181">
        <w:rPr>
          <w:rFonts w:hint="eastAsia"/>
          <w:color w:val="000000" w:themeColor="text1"/>
          <w:szCs w:val="21"/>
        </w:rPr>
        <w:t>预测和评估：优化性能</w:t>
      </w:r>
    </w:p>
    <w:p w:rsidR="00381181" w:rsidRDefault="00381181" w:rsidP="00A95903">
      <w:pPr>
        <w:spacing w:line="216" w:lineRule="auto"/>
        <w:textAlignment w:val="baseline"/>
        <w:rPr>
          <w:color w:val="000000" w:themeColor="text1"/>
          <w:szCs w:val="21"/>
        </w:rPr>
      </w:pPr>
    </w:p>
    <w:p w:rsidR="00381181" w:rsidRPr="00381181" w:rsidRDefault="00381181" w:rsidP="00381181">
      <w:pPr>
        <w:spacing w:line="216" w:lineRule="auto"/>
        <w:ind w:firstLineChars="200" w:firstLine="420"/>
        <w:textAlignment w:val="baseline"/>
        <w:rPr>
          <w:b/>
          <w:color w:val="000000" w:themeColor="text1"/>
          <w:szCs w:val="21"/>
        </w:rPr>
      </w:pPr>
      <w:r w:rsidRPr="00381181">
        <w:rPr>
          <w:rFonts w:hint="eastAsia"/>
          <w:b/>
          <w:color w:val="000000" w:themeColor="text1"/>
          <w:szCs w:val="21"/>
        </w:rPr>
        <w:t>计算机实现的设计内容</w:t>
      </w:r>
    </w:p>
    <w:p w:rsidR="00381181" w:rsidRPr="00381181" w:rsidRDefault="00381181" w:rsidP="00381181">
      <w:pPr>
        <w:spacing w:line="216" w:lineRule="auto"/>
        <w:ind w:left="360"/>
        <w:textAlignment w:val="baseline"/>
        <w:rPr>
          <w:color w:val="000000" w:themeColor="text1"/>
          <w:szCs w:val="21"/>
        </w:rPr>
      </w:pPr>
      <w:r w:rsidRPr="00381181">
        <w:rPr>
          <w:rFonts w:hint="eastAsia"/>
          <w:color w:val="000000" w:themeColor="text1"/>
          <w:szCs w:val="21"/>
        </w:rPr>
        <w:t>–专用芯片（</w:t>
      </w:r>
      <w:r w:rsidRPr="00381181">
        <w:rPr>
          <w:color w:val="000000" w:themeColor="text1"/>
          <w:szCs w:val="21"/>
        </w:rPr>
        <w:t>ASIC）的设计</w:t>
      </w:r>
    </w:p>
    <w:p w:rsidR="00381181" w:rsidRPr="00381181" w:rsidRDefault="00381181" w:rsidP="00381181">
      <w:pPr>
        <w:spacing w:line="216" w:lineRule="auto"/>
        <w:ind w:left="360"/>
        <w:textAlignment w:val="baseline"/>
        <w:rPr>
          <w:color w:val="000000" w:themeColor="text1"/>
          <w:szCs w:val="21"/>
        </w:rPr>
      </w:pPr>
      <w:r w:rsidRPr="00381181">
        <w:rPr>
          <w:rFonts w:hint="eastAsia"/>
          <w:color w:val="000000" w:themeColor="text1"/>
          <w:szCs w:val="21"/>
        </w:rPr>
        <w:t>–处理机、</w:t>
      </w:r>
      <w:r w:rsidRPr="00381181">
        <w:rPr>
          <w:color w:val="000000" w:themeColor="text1"/>
          <w:szCs w:val="21"/>
        </w:rPr>
        <w:t>Cache和主存的物理结构</w:t>
      </w:r>
    </w:p>
    <w:p w:rsidR="00381181" w:rsidRPr="00381181" w:rsidRDefault="00381181" w:rsidP="00381181">
      <w:pPr>
        <w:spacing w:line="216" w:lineRule="auto"/>
        <w:ind w:left="360"/>
        <w:textAlignment w:val="baseline"/>
        <w:rPr>
          <w:color w:val="000000" w:themeColor="text1"/>
          <w:szCs w:val="21"/>
        </w:rPr>
      </w:pPr>
      <w:r w:rsidRPr="00381181">
        <w:rPr>
          <w:rFonts w:hint="eastAsia"/>
          <w:color w:val="000000" w:themeColor="text1"/>
          <w:szCs w:val="21"/>
        </w:rPr>
        <w:t>–器件、模块、插件和底板的逻辑划分和连接</w:t>
      </w:r>
    </w:p>
    <w:p w:rsidR="00381181" w:rsidRPr="00381181" w:rsidRDefault="00381181" w:rsidP="00381181">
      <w:pPr>
        <w:spacing w:line="216" w:lineRule="auto"/>
        <w:ind w:left="360"/>
        <w:textAlignment w:val="baseline"/>
        <w:rPr>
          <w:color w:val="000000" w:themeColor="text1"/>
          <w:szCs w:val="21"/>
        </w:rPr>
      </w:pPr>
      <w:r w:rsidRPr="00381181">
        <w:rPr>
          <w:rFonts w:hint="eastAsia"/>
          <w:color w:val="000000" w:themeColor="text1"/>
          <w:szCs w:val="21"/>
        </w:rPr>
        <w:t>–信号传输</w:t>
      </w:r>
    </w:p>
    <w:p w:rsidR="00381181" w:rsidRPr="00381181" w:rsidRDefault="00381181" w:rsidP="00381181">
      <w:pPr>
        <w:spacing w:line="216" w:lineRule="auto"/>
        <w:ind w:left="360"/>
        <w:textAlignment w:val="baseline"/>
        <w:rPr>
          <w:color w:val="000000" w:themeColor="text1"/>
          <w:szCs w:val="21"/>
        </w:rPr>
      </w:pPr>
      <w:r w:rsidRPr="00381181">
        <w:rPr>
          <w:rFonts w:hint="eastAsia"/>
          <w:color w:val="000000" w:themeColor="text1"/>
          <w:szCs w:val="21"/>
        </w:rPr>
        <w:t>–电源与冷却</w:t>
      </w:r>
    </w:p>
    <w:p w:rsidR="00381181" w:rsidRPr="00381181" w:rsidRDefault="00381181" w:rsidP="00381181">
      <w:pPr>
        <w:spacing w:line="216" w:lineRule="auto"/>
        <w:ind w:left="360"/>
        <w:textAlignment w:val="baseline"/>
        <w:rPr>
          <w:color w:val="000000" w:themeColor="text1"/>
          <w:szCs w:val="21"/>
        </w:rPr>
      </w:pPr>
      <w:r w:rsidRPr="00381181">
        <w:rPr>
          <w:rFonts w:hint="eastAsia"/>
          <w:color w:val="000000" w:themeColor="text1"/>
          <w:szCs w:val="21"/>
        </w:rPr>
        <w:t>–微组装和整机组装技术</w:t>
      </w:r>
    </w:p>
    <w:p w:rsidR="00381181" w:rsidRPr="00381181" w:rsidRDefault="00381181" w:rsidP="00381181">
      <w:pPr>
        <w:spacing w:line="216" w:lineRule="auto"/>
        <w:ind w:left="360"/>
        <w:textAlignment w:val="baseline"/>
        <w:rPr>
          <w:color w:val="000000" w:themeColor="text1"/>
          <w:szCs w:val="21"/>
        </w:rPr>
      </w:pPr>
    </w:p>
    <w:p w:rsidR="00381181" w:rsidRPr="00381181" w:rsidRDefault="00381181" w:rsidP="00381181">
      <w:pPr>
        <w:spacing w:line="216" w:lineRule="auto"/>
        <w:ind w:left="360"/>
        <w:textAlignment w:val="baseline"/>
        <w:rPr>
          <w:color w:val="000000" w:themeColor="text1"/>
          <w:szCs w:val="21"/>
        </w:rPr>
      </w:pPr>
      <w:r w:rsidRPr="00381181">
        <w:rPr>
          <w:rFonts w:hint="eastAsia"/>
          <w:color w:val="000000" w:themeColor="text1"/>
          <w:szCs w:val="21"/>
        </w:rPr>
        <w:t>重点</w:t>
      </w:r>
    </w:p>
    <w:p w:rsidR="00381181" w:rsidRPr="00381181" w:rsidRDefault="00381181" w:rsidP="00381181">
      <w:pPr>
        <w:spacing w:line="216" w:lineRule="auto"/>
        <w:ind w:left="360"/>
        <w:textAlignment w:val="baseline"/>
        <w:rPr>
          <w:color w:val="000000" w:themeColor="text1"/>
          <w:szCs w:val="21"/>
        </w:rPr>
      </w:pPr>
      <w:r w:rsidRPr="00381181">
        <w:rPr>
          <w:rFonts w:hint="eastAsia"/>
          <w:color w:val="000000" w:themeColor="text1"/>
          <w:szCs w:val="21"/>
        </w:rPr>
        <w:t>–</w:t>
      </w:r>
      <w:r w:rsidRPr="00381181">
        <w:rPr>
          <w:color w:val="000000" w:themeColor="text1"/>
          <w:szCs w:val="21"/>
        </w:rPr>
        <w:t>VLSI器件的设计、测试与验证</w:t>
      </w:r>
    </w:p>
    <w:p w:rsidR="00381181" w:rsidRPr="00381181" w:rsidRDefault="00381181" w:rsidP="00381181">
      <w:pPr>
        <w:spacing w:line="216" w:lineRule="auto"/>
        <w:ind w:left="360"/>
        <w:textAlignment w:val="baseline"/>
        <w:rPr>
          <w:rFonts w:hint="eastAsia"/>
          <w:color w:val="000000" w:themeColor="text1"/>
          <w:szCs w:val="21"/>
        </w:rPr>
      </w:pPr>
      <w:r w:rsidRPr="00381181">
        <w:rPr>
          <w:rFonts w:hint="eastAsia"/>
          <w:color w:val="000000" w:themeColor="text1"/>
          <w:szCs w:val="21"/>
        </w:rPr>
        <w:t>–微组装技术</w:t>
      </w:r>
    </w:p>
    <w:p w:rsidR="00381181" w:rsidRDefault="00381181" w:rsidP="00A95903">
      <w:pPr>
        <w:spacing w:line="216" w:lineRule="auto"/>
        <w:textAlignment w:val="baseline"/>
        <w:rPr>
          <w:color w:val="000000" w:themeColor="text1"/>
          <w:szCs w:val="21"/>
        </w:rPr>
      </w:pPr>
    </w:p>
    <w:p w:rsidR="00381181" w:rsidRDefault="00381181" w:rsidP="00A95903">
      <w:pPr>
        <w:spacing w:line="216" w:lineRule="auto"/>
        <w:textAlignment w:val="baseline"/>
        <w:rPr>
          <w:color w:val="000000" w:themeColor="text1"/>
          <w:szCs w:val="21"/>
        </w:rPr>
      </w:pPr>
      <w:r>
        <w:rPr>
          <w:rFonts w:hint="eastAsia"/>
          <w:color w:val="000000" w:themeColor="text1"/>
          <w:szCs w:val="21"/>
        </w:rPr>
        <w:t>实例：</w:t>
      </w:r>
    </w:p>
    <w:p w:rsidR="00381181" w:rsidRPr="00381181" w:rsidRDefault="00381181" w:rsidP="00381181">
      <w:pPr>
        <w:pStyle w:val="a4"/>
        <w:numPr>
          <w:ilvl w:val="0"/>
          <w:numId w:val="5"/>
        </w:numPr>
        <w:spacing w:line="216" w:lineRule="auto"/>
        <w:ind w:firstLineChars="0"/>
        <w:textAlignment w:val="baseline"/>
        <w:rPr>
          <w:color w:val="000000" w:themeColor="text1"/>
          <w:szCs w:val="21"/>
        </w:rPr>
      </w:pPr>
      <w:r w:rsidRPr="00381181">
        <w:rPr>
          <w:color w:val="000000" w:themeColor="text1"/>
          <w:szCs w:val="21"/>
        </w:rPr>
        <w:t xml:space="preserve"> 机器指令集的确定——计算机体系结构。</w:t>
      </w:r>
    </w:p>
    <w:p w:rsidR="00381181" w:rsidRPr="00381181" w:rsidRDefault="00381181" w:rsidP="00381181">
      <w:pPr>
        <w:spacing w:line="216" w:lineRule="auto"/>
        <w:textAlignment w:val="baseline"/>
        <w:rPr>
          <w:color w:val="000000" w:themeColor="text1"/>
          <w:szCs w:val="21"/>
        </w:rPr>
      </w:pPr>
      <w:r w:rsidRPr="00381181">
        <w:rPr>
          <w:color w:val="000000" w:themeColor="text1"/>
          <w:szCs w:val="21"/>
        </w:rPr>
        <w:t xml:space="preserve"> </w:t>
      </w:r>
      <w:r>
        <w:rPr>
          <w:color w:val="000000" w:themeColor="text1"/>
          <w:szCs w:val="21"/>
        </w:rPr>
        <w:t xml:space="preserve">   </w:t>
      </w:r>
      <w:r w:rsidRPr="00381181">
        <w:rPr>
          <w:color w:val="000000" w:themeColor="text1"/>
          <w:szCs w:val="21"/>
        </w:rPr>
        <w:t>② 指令实现方式，如取指令、取操作数、运算、</w:t>
      </w:r>
      <w:proofErr w:type="gramStart"/>
      <w:r w:rsidRPr="00381181">
        <w:rPr>
          <w:color w:val="000000" w:themeColor="text1"/>
          <w:szCs w:val="21"/>
        </w:rPr>
        <w:t>送结果</w:t>
      </w:r>
      <w:proofErr w:type="gramEnd"/>
      <w:r w:rsidRPr="00381181">
        <w:rPr>
          <w:color w:val="000000" w:themeColor="text1"/>
          <w:szCs w:val="21"/>
        </w:rPr>
        <w:t>等具体操作及其排序方式——</w:t>
      </w:r>
    </w:p>
    <w:p w:rsidR="00381181" w:rsidRPr="00381181" w:rsidRDefault="00381181" w:rsidP="00381181">
      <w:pPr>
        <w:spacing w:line="216" w:lineRule="auto"/>
        <w:ind w:firstLineChars="300" w:firstLine="630"/>
        <w:textAlignment w:val="baseline"/>
        <w:rPr>
          <w:color w:val="000000" w:themeColor="text1"/>
          <w:szCs w:val="21"/>
        </w:rPr>
      </w:pPr>
      <w:r>
        <w:rPr>
          <w:rFonts w:hint="eastAsia"/>
          <w:color w:val="000000" w:themeColor="text1"/>
          <w:szCs w:val="21"/>
        </w:rPr>
        <w:t>计算机组成</w:t>
      </w:r>
    </w:p>
    <w:p w:rsidR="00381181" w:rsidRDefault="00381181" w:rsidP="00381181">
      <w:pPr>
        <w:spacing w:line="216" w:lineRule="auto"/>
        <w:textAlignment w:val="baseline"/>
        <w:rPr>
          <w:rFonts w:hint="eastAsia"/>
          <w:color w:val="000000" w:themeColor="text1"/>
          <w:szCs w:val="21"/>
        </w:rPr>
      </w:pPr>
      <w:r w:rsidRPr="00381181">
        <w:rPr>
          <w:color w:val="000000" w:themeColor="text1"/>
          <w:szCs w:val="21"/>
        </w:rPr>
        <w:t xml:space="preserve"> </w:t>
      </w:r>
      <w:r>
        <w:rPr>
          <w:color w:val="000000" w:themeColor="text1"/>
          <w:szCs w:val="21"/>
        </w:rPr>
        <w:t xml:space="preserve">   </w:t>
      </w:r>
      <w:r w:rsidRPr="00381181">
        <w:rPr>
          <w:color w:val="000000" w:themeColor="text1"/>
          <w:szCs w:val="21"/>
        </w:rPr>
        <w:t>③ 实现指令集中所有指令功能的具体电路、器件的设计、装配技术——计算机实现</w:t>
      </w:r>
    </w:p>
    <w:p w:rsidR="00381181" w:rsidRDefault="00381181" w:rsidP="00A95903">
      <w:pPr>
        <w:spacing w:line="216" w:lineRule="auto"/>
        <w:textAlignment w:val="baseline"/>
        <w:rPr>
          <w:color w:val="000000" w:themeColor="text1"/>
          <w:szCs w:val="21"/>
        </w:rPr>
      </w:pPr>
      <w:r>
        <w:rPr>
          <w:color w:val="000000" w:themeColor="text1"/>
          <w:szCs w:val="21"/>
        </w:rPr>
        <w:t xml:space="preserve">  </w:t>
      </w:r>
    </w:p>
    <w:p w:rsidR="00381181" w:rsidRPr="00381181" w:rsidRDefault="00381181" w:rsidP="00381181">
      <w:pPr>
        <w:pStyle w:val="a4"/>
        <w:numPr>
          <w:ilvl w:val="0"/>
          <w:numId w:val="6"/>
        </w:numPr>
        <w:spacing w:line="216" w:lineRule="auto"/>
        <w:ind w:firstLineChars="0"/>
        <w:textAlignment w:val="baseline"/>
        <w:rPr>
          <w:color w:val="000000" w:themeColor="text1"/>
          <w:szCs w:val="21"/>
        </w:rPr>
      </w:pPr>
      <w:r w:rsidRPr="00381181">
        <w:rPr>
          <w:color w:val="000000" w:themeColor="text1"/>
          <w:szCs w:val="21"/>
        </w:rPr>
        <w:t xml:space="preserve"> 确定是否有乘法指令——属计算机体系结构</w:t>
      </w:r>
    </w:p>
    <w:p w:rsidR="00381181" w:rsidRPr="00381181" w:rsidRDefault="00381181" w:rsidP="00381181">
      <w:pPr>
        <w:spacing w:line="216" w:lineRule="auto"/>
        <w:ind w:firstLineChars="200" w:firstLine="420"/>
        <w:textAlignment w:val="baseline"/>
        <w:rPr>
          <w:color w:val="000000" w:themeColor="text1"/>
          <w:szCs w:val="21"/>
        </w:rPr>
      </w:pPr>
      <w:r w:rsidRPr="00381181">
        <w:rPr>
          <w:rFonts w:hint="eastAsia"/>
          <w:color w:val="000000" w:themeColor="text1"/>
          <w:szCs w:val="21"/>
        </w:rPr>
        <w:t>②</w:t>
      </w:r>
      <w:r w:rsidRPr="00381181">
        <w:rPr>
          <w:color w:val="000000" w:themeColor="text1"/>
          <w:szCs w:val="21"/>
        </w:rPr>
        <w:t xml:space="preserve"> 乘法指令是用专门的乘法器实现，还是经加法器用重复的相加和右移操作来实现——</w:t>
      </w:r>
      <w:proofErr w:type="gramStart"/>
      <w:r>
        <w:rPr>
          <w:color w:val="000000" w:themeColor="text1"/>
          <w:szCs w:val="21"/>
        </w:rPr>
        <w:t>属计算</w:t>
      </w:r>
      <w:proofErr w:type="gramEnd"/>
      <w:r>
        <w:rPr>
          <w:color w:val="000000" w:themeColor="text1"/>
          <w:szCs w:val="21"/>
        </w:rPr>
        <w:t>机组</w:t>
      </w:r>
      <w:r>
        <w:rPr>
          <w:rFonts w:hint="eastAsia"/>
          <w:color w:val="000000" w:themeColor="text1"/>
          <w:szCs w:val="21"/>
        </w:rPr>
        <w:t>成</w:t>
      </w:r>
      <w:r w:rsidRPr="00381181">
        <w:rPr>
          <w:color w:val="000000" w:themeColor="text1"/>
          <w:szCs w:val="21"/>
        </w:rPr>
        <w:t>。</w:t>
      </w:r>
    </w:p>
    <w:p w:rsidR="00381181" w:rsidRDefault="00381181" w:rsidP="00381181">
      <w:pPr>
        <w:spacing w:line="216" w:lineRule="auto"/>
        <w:ind w:firstLineChars="200" w:firstLine="420"/>
        <w:textAlignment w:val="baseline"/>
        <w:rPr>
          <w:rFonts w:hint="eastAsia"/>
          <w:color w:val="000000" w:themeColor="text1"/>
          <w:szCs w:val="21"/>
        </w:rPr>
      </w:pPr>
      <w:r w:rsidRPr="00381181">
        <w:rPr>
          <w:rFonts w:hint="eastAsia"/>
          <w:color w:val="000000" w:themeColor="text1"/>
          <w:szCs w:val="21"/>
        </w:rPr>
        <w:t>③</w:t>
      </w:r>
      <w:r w:rsidRPr="00381181">
        <w:rPr>
          <w:color w:val="000000" w:themeColor="text1"/>
          <w:szCs w:val="21"/>
        </w:rPr>
        <w:t xml:space="preserve"> 乘法器、加法器的物理实现，如器件的选定(器件集成度、类型、数量、价格)及所用微组装技术等——计算机实现</w:t>
      </w:r>
    </w:p>
    <w:p w:rsidR="00381181" w:rsidRPr="00381181" w:rsidRDefault="00381181" w:rsidP="00A95903">
      <w:pPr>
        <w:spacing w:line="216" w:lineRule="auto"/>
        <w:textAlignment w:val="baseline"/>
        <w:rPr>
          <w:rFonts w:hint="eastAsia"/>
          <w:color w:val="000000" w:themeColor="text1"/>
          <w:szCs w:val="21"/>
        </w:rPr>
      </w:pPr>
    </w:p>
    <w:p w:rsidR="001C60EE" w:rsidRPr="000F374C" w:rsidRDefault="001C60EE" w:rsidP="001C60EE">
      <w:pPr>
        <w:pStyle w:val="a4"/>
        <w:numPr>
          <w:ilvl w:val="0"/>
          <w:numId w:val="1"/>
        </w:numPr>
        <w:spacing w:line="216" w:lineRule="auto"/>
        <w:ind w:firstLineChars="0"/>
        <w:textAlignment w:val="baseline"/>
        <w:rPr>
          <w:color w:val="000000" w:themeColor="text1"/>
          <w:sz w:val="21"/>
          <w:szCs w:val="21"/>
        </w:rPr>
      </w:pPr>
      <w:r w:rsidRPr="001C60EE">
        <w:rPr>
          <w:rFonts w:asciiTheme="minorHAnsi" w:eastAsiaTheme="minorEastAsia" w:cstheme="minorBidi" w:hint="eastAsia"/>
          <w:b/>
          <w:bCs/>
          <w:color w:val="000000" w:themeColor="text1"/>
          <w:sz w:val="21"/>
          <w:szCs w:val="21"/>
        </w:rPr>
        <w:t>计算机系统分类方法\ Flynn 分类法</w:t>
      </w:r>
    </w:p>
    <w:p w:rsidR="000F374C" w:rsidRDefault="000F374C" w:rsidP="000F374C">
      <w:pPr>
        <w:pStyle w:val="a4"/>
        <w:spacing w:line="216" w:lineRule="auto"/>
        <w:ind w:left="720" w:firstLineChars="0" w:firstLine="0"/>
        <w:textAlignment w:val="baseline"/>
        <w:rPr>
          <w:rFonts w:asciiTheme="minorHAnsi" w:eastAsiaTheme="minorEastAsia" w:cstheme="minorBidi"/>
          <w:b/>
          <w:bCs/>
          <w:color w:val="000000" w:themeColor="text1"/>
          <w:sz w:val="21"/>
          <w:szCs w:val="21"/>
        </w:rPr>
      </w:pPr>
      <w:r>
        <w:rPr>
          <w:rFonts w:hint="eastAsia"/>
          <w:noProof/>
          <w:color w:val="000000" w:themeColor="text1"/>
          <w:sz w:val="21"/>
          <w:szCs w:val="21"/>
        </w:rPr>
        <w:drawing>
          <wp:inline distT="0" distB="0" distL="0" distR="0" wp14:anchorId="5470E06E" wp14:editId="095EB37B">
            <wp:extent cx="3840480" cy="2102167"/>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8717" cy="2106676"/>
                    </a:xfrm>
                    <a:prstGeom prst="rect">
                      <a:avLst/>
                    </a:prstGeom>
                    <a:noFill/>
                  </pic:spPr>
                </pic:pic>
              </a:graphicData>
            </a:graphic>
          </wp:inline>
        </w:drawing>
      </w:r>
    </w:p>
    <w:p w:rsidR="000F374C" w:rsidRDefault="000F374C" w:rsidP="000F374C">
      <w:pPr>
        <w:pStyle w:val="a4"/>
        <w:spacing w:line="216" w:lineRule="auto"/>
        <w:ind w:left="720" w:firstLineChars="0" w:firstLine="0"/>
        <w:textAlignment w:val="baseline"/>
        <w:rPr>
          <w:color w:val="000000" w:themeColor="text1"/>
          <w:sz w:val="21"/>
          <w:szCs w:val="21"/>
        </w:rPr>
      </w:pPr>
    </w:p>
    <w:p w:rsidR="000F374C" w:rsidRDefault="000F374C" w:rsidP="000F374C">
      <w:pPr>
        <w:pStyle w:val="a4"/>
        <w:spacing w:line="216" w:lineRule="auto"/>
        <w:ind w:left="720" w:firstLineChars="0" w:firstLine="0"/>
        <w:textAlignment w:val="baseline"/>
        <w:rPr>
          <w:color w:val="000000" w:themeColor="text1"/>
          <w:sz w:val="21"/>
          <w:szCs w:val="21"/>
        </w:rPr>
      </w:pPr>
    </w:p>
    <w:p w:rsidR="000F374C" w:rsidRPr="000F374C" w:rsidRDefault="000F374C" w:rsidP="000F374C">
      <w:pPr>
        <w:pStyle w:val="a4"/>
        <w:spacing w:line="216" w:lineRule="auto"/>
        <w:ind w:left="720" w:firstLineChars="0" w:firstLine="0"/>
        <w:textAlignment w:val="baseline"/>
        <w:rPr>
          <w:color w:val="000000" w:themeColor="text1"/>
          <w:sz w:val="21"/>
          <w:szCs w:val="21"/>
        </w:rPr>
      </w:pPr>
      <w:r w:rsidRPr="000F374C">
        <w:rPr>
          <w:rFonts w:hint="eastAsia"/>
          <w:color w:val="000000" w:themeColor="text1"/>
          <w:sz w:val="21"/>
          <w:szCs w:val="21"/>
        </w:rPr>
        <w:t>按指令流和数据流的组织方式分类</w:t>
      </w:r>
      <w:r w:rsidRPr="000F374C">
        <w:rPr>
          <w:color w:val="000000" w:themeColor="text1"/>
          <w:sz w:val="21"/>
          <w:szCs w:val="21"/>
        </w:rPr>
        <w:t>(1966年）</w:t>
      </w:r>
    </w:p>
    <w:p w:rsidR="000F374C" w:rsidRPr="000F374C" w:rsidRDefault="000F374C" w:rsidP="000F374C">
      <w:pPr>
        <w:pStyle w:val="a4"/>
        <w:spacing w:line="216" w:lineRule="auto"/>
        <w:ind w:left="720" w:firstLineChars="0" w:firstLine="0"/>
        <w:textAlignment w:val="baseline"/>
        <w:rPr>
          <w:color w:val="000000" w:themeColor="text1"/>
          <w:sz w:val="21"/>
          <w:szCs w:val="21"/>
        </w:rPr>
      </w:pPr>
      <w:r w:rsidRPr="000F374C">
        <w:rPr>
          <w:rFonts w:hint="eastAsia"/>
          <w:color w:val="000000" w:themeColor="text1"/>
          <w:sz w:val="21"/>
          <w:szCs w:val="21"/>
        </w:rPr>
        <w:t>–单指令流单数据流（</w:t>
      </w:r>
      <w:r w:rsidRPr="000F374C">
        <w:rPr>
          <w:color w:val="000000" w:themeColor="text1"/>
          <w:sz w:val="21"/>
          <w:szCs w:val="21"/>
        </w:rPr>
        <w:t>SISD）计算机系统</w:t>
      </w:r>
    </w:p>
    <w:p w:rsidR="000F374C" w:rsidRPr="000F374C" w:rsidRDefault="000F374C" w:rsidP="000F374C">
      <w:pPr>
        <w:pStyle w:val="a4"/>
        <w:spacing w:line="216" w:lineRule="auto"/>
        <w:ind w:left="720" w:firstLineChars="0" w:firstLine="0"/>
        <w:textAlignment w:val="baseline"/>
        <w:rPr>
          <w:color w:val="000000" w:themeColor="text1"/>
          <w:sz w:val="21"/>
          <w:szCs w:val="21"/>
        </w:rPr>
      </w:pPr>
      <w:r w:rsidRPr="000F374C">
        <w:rPr>
          <w:rFonts w:hint="eastAsia"/>
          <w:color w:val="000000" w:themeColor="text1"/>
          <w:sz w:val="21"/>
          <w:szCs w:val="21"/>
        </w:rPr>
        <w:t>–单指令流多数据流（</w:t>
      </w:r>
      <w:r w:rsidRPr="000F374C">
        <w:rPr>
          <w:color w:val="000000" w:themeColor="text1"/>
          <w:sz w:val="21"/>
          <w:szCs w:val="21"/>
        </w:rPr>
        <w:t>SIMD）计算机系统</w:t>
      </w:r>
    </w:p>
    <w:p w:rsidR="000F374C" w:rsidRPr="000F374C" w:rsidRDefault="000F374C" w:rsidP="000F374C">
      <w:pPr>
        <w:pStyle w:val="a4"/>
        <w:spacing w:line="216" w:lineRule="auto"/>
        <w:ind w:left="720" w:firstLineChars="0" w:firstLine="0"/>
        <w:textAlignment w:val="baseline"/>
        <w:rPr>
          <w:color w:val="000000" w:themeColor="text1"/>
          <w:sz w:val="21"/>
          <w:szCs w:val="21"/>
        </w:rPr>
      </w:pPr>
      <w:r w:rsidRPr="000F374C">
        <w:rPr>
          <w:rFonts w:hint="eastAsia"/>
          <w:color w:val="000000" w:themeColor="text1"/>
          <w:sz w:val="21"/>
          <w:szCs w:val="21"/>
        </w:rPr>
        <w:t>–多指令流单数据流（</w:t>
      </w:r>
      <w:r w:rsidRPr="000F374C">
        <w:rPr>
          <w:color w:val="000000" w:themeColor="text1"/>
          <w:sz w:val="21"/>
          <w:szCs w:val="21"/>
        </w:rPr>
        <w:t>MISD）计算机系统</w:t>
      </w:r>
    </w:p>
    <w:p w:rsidR="000F374C" w:rsidRDefault="000F374C" w:rsidP="000F374C">
      <w:pPr>
        <w:pStyle w:val="a4"/>
        <w:spacing w:line="216" w:lineRule="auto"/>
        <w:ind w:left="720" w:firstLineChars="0" w:firstLine="0"/>
        <w:textAlignment w:val="baseline"/>
        <w:rPr>
          <w:color w:val="000000" w:themeColor="text1"/>
          <w:sz w:val="21"/>
          <w:szCs w:val="21"/>
        </w:rPr>
      </w:pPr>
      <w:r w:rsidRPr="000F374C">
        <w:rPr>
          <w:rFonts w:hint="eastAsia"/>
          <w:color w:val="000000" w:themeColor="text1"/>
          <w:sz w:val="21"/>
          <w:szCs w:val="21"/>
        </w:rPr>
        <w:t>–多指令流多数据流（</w:t>
      </w:r>
      <w:r w:rsidRPr="000F374C">
        <w:rPr>
          <w:color w:val="000000" w:themeColor="text1"/>
          <w:sz w:val="21"/>
          <w:szCs w:val="21"/>
        </w:rPr>
        <w:t>MIMD）计算机系统</w:t>
      </w:r>
    </w:p>
    <w:p w:rsidR="000F374C" w:rsidRDefault="000F374C" w:rsidP="000F374C">
      <w:pPr>
        <w:spacing w:line="216" w:lineRule="auto"/>
        <w:textAlignment w:val="baseline"/>
        <w:rPr>
          <w:color w:val="000000" w:themeColor="text1"/>
          <w:szCs w:val="21"/>
        </w:rPr>
      </w:pPr>
      <w:r>
        <w:rPr>
          <w:rFonts w:hint="eastAsia"/>
          <w:color w:val="000000" w:themeColor="text1"/>
          <w:szCs w:val="21"/>
        </w:rPr>
        <w:t xml:space="preserve"> </w:t>
      </w:r>
      <w:r>
        <w:rPr>
          <w:color w:val="000000" w:themeColor="text1"/>
          <w:szCs w:val="21"/>
        </w:rPr>
        <w:t xml:space="preserve"> </w:t>
      </w:r>
      <w:r>
        <w:rPr>
          <w:noProof/>
        </w:rPr>
        <w:drawing>
          <wp:inline distT="0" distB="0" distL="0" distR="0" wp14:anchorId="381D34FD" wp14:editId="5386B05D">
            <wp:extent cx="4630420" cy="35071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30420" cy="3507105"/>
                    </a:xfrm>
                    <a:prstGeom prst="rect">
                      <a:avLst/>
                    </a:prstGeom>
                  </pic:spPr>
                </pic:pic>
              </a:graphicData>
            </a:graphic>
          </wp:inline>
        </w:drawing>
      </w:r>
    </w:p>
    <w:p w:rsidR="000F374C" w:rsidRDefault="000F374C" w:rsidP="000F374C">
      <w:pPr>
        <w:spacing w:line="216" w:lineRule="auto"/>
        <w:textAlignment w:val="baseline"/>
        <w:rPr>
          <w:color w:val="000000" w:themeColor="text1"/>
          <w:szCs w:val="21"/>
        </w:rPr>
      </w:pPr>
    </w:p>
    <w:p w:rsidR="00274648" w:rsidRPr="00274648" w:rsidRDefault="00274648" w:rsidP="00274648">
      <w:pPr>
        <w:spacing w:line="216" w:lineRule="auto"/>
        <w:textAlignment w:val="baseline"/>
        <w:rPr>
          <w:color w:val="000000" w:themeColor="text1"/>
          <w:szCs w:val="21"/>
        </w:rPr>
      </w:pPr>
      <w:r w:rsidRPr="00274648">
        <w:rPr>
          <w:b/>
          <w:color w:val="000000" w:themeColor="text1"/>
          <w:szCs w:val="21"/>
        </w:rPr>
        <w:t>Handler</w:t>
      </w:r>
      <w:r w:rsidRPr="00274648">
        <w:rPr>
          <w:color w:val="000000" w:themeColor="text1"/>
          <w:szCs w:val="21"/>
        </w:rPr>
        <w:t>根据并行度和流水线提出了另一种分类法。  把计算机硬件结构分成三个层次</w:t>
      </w:r>
    </w:p>
    <w:p w:rsidR="00274648" w:rsidRPr="00274648" w:rsidRDefault="00274648" w:rsidP="00274648">
      <w:pPr>
        <w:spacing w:line="216" w:lineRule="auto"/>
        <w:textAlignment w:val="baseline"/>
        <w:rPr>
          <w:color w:val="000000" w:themeColor="text1"/>
          <w:szCs w:val="21"/>
        </w:rPr>
      </w:pPr>
      <w:r w:rsidRPr="00274648">
        <w:rPr>
          <w:rFonts w:hint="eastAsia"/>
          <w:color w:val="000000" w:themeColor="text1"/>
          <w:szCs w:val="21"/>
        </w:rPr>
        <w:t>处理控制器</w:t>
      </w:r>
      <w:r w:rsidRPr="00274648">
        <w:rPr>
          <w:color w:val="000000" w:themeColor="text1"/>
          <w:szCs w:val="21"/>
        </w:rPr>
        <w:t>PCU</w:t>
      </w:r>
    </w:p>
    <w:p w:rsidR="00274648" w:rsidRPr="00274648" w:rsidRDefault="00274648" w:rsidP="00274648">
      <w:pPr>
        <w:spacing w:line="216" w:lineRule="auto"/>
        <w:textAlignment w:val="baseline"/>
        <w:rPr>
          <w:color w:val="000000" w:themeColor="text1"/>
          <w:szCs w:val="21"/>
        </w:rPr>
      </w:pPr>
      <w:r w:rsidRPr="00274648">
        <w:rPr>
          <w:rFonts w:hint="eastAsia"/>
          <w:color w:val="000000" w:themeColor="text1"/>
          <w:szCs w:val="21"/>
        </w:rPr>
        <w:t>算术逻辑部件</w:t>
      </w:r>
      <w:r w:rsidRPr="00274648">
        <w:rPr>
          <w:color w:val="000000" w:themeColor="text1"/>
          <w:szCs w:val="21"/>
        </w:rPr>
        <w:t>ALU(或运算部件PE)</w:t>
      </w:r>
    </w:p>
    <w:p w:rsidR="00274648" w:rsidRPr="00274648" w:rsidRDefault="00274648" w:rsidP="00274648">
      <w:pPr>
        <w:spacing w:line="216" w:lineRule="auto"/>
        <w:textAlignment w:val="baseline"/>
        <w:rPr>
          <w:color w:val="000000" w:themeColor="text1"/>
          <w:szCs w:val="21"/>
        </w:rPr>
      </w:pPr>
      <w:r w:rsidRPr="00274648">
        <w:rPr>
          <w:rFonts w:hint="eastAsia"/>
          <w:color w:val="000000" w:themeColor="text1"/>
          <w:szCs w:val="21"/>
        </w:rPr>
        <w:t>运算部件所包含</w:t>
      </w:r>
      <w:proofErr w:type="gramStart"/>
      <w:r w:rsidRPr="00274648">
        <w:rPr>
          <w:rFonts w:hint="eastAsia"/>
          <w:color w:val="000000" w:themeColor="text1"/>
          <w:szCs w:val="21"/>
        </w:rPr>
        <w:t>的位级电路</w:t>
      </w:r>
      <w:proofErr w:type="gramEnd"/>
      <w:r w:rsidRPr="00274648">
        <w:rPr>
          <w:color w:val="000000" w:themeColor="text1"/>
          <w:szCs w:val="21"/>
        </w:rPr>
        <w:t>BLC</w:t>
      </w:r>
    </w:p>
    <w:p w:rsidR="00274648" w:rsidRPr="00274648" w:rsidRDefault="00274648" w:rsidP="00274648">
      <w:pPr>
        <w:spacing w:line="216" w:lineRule="auto"/>
        <w:textAlignment w:val="baseline"/>
        <w:rPr>
          <w:color w:val="000000" w:themeColor="text1"/>
          <w:szCs w:val="21"/>
        </w:rPr>
      </w:pP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分别考虑各层并行度和流水处理程度，将计算机用3对整数表示：</w:t>
      </w: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T(体系型号)=〈k×k′,d×d′,w×w′〉</w:t>
      </w:r>
    </w:p>
    <w:p w:rsidR="00274648" w:rsidRPr="00274648" w:rsidRDefault="00274648" w:rsidP="00274648">
      <w:pPr>
        <w:spacing w:line="216" w:lineRule="auto"/>
        <w:textAlignment w:val="baseline"/>
        <w:rPr>
          <w:color w:val="000000" w:themeColor="text1"/>
          <w:szCs w:val="21"/>
        </w:rPr>
      </w:pP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－k  ——处理控制器PCU的数目；</w:t>
      </w: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－k′——可组成流水线的控制部件的P数目；</w:t>
      </w: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 d  ——每个PCU所控制的ALU(或PE)数目；</w:t>
      </w: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  d′——可组成流水线的ALU部件的数目；</w:t>
      </w: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 w  ——ALU或PE的字长；</w:t>
      </w:r>
    </w:p>
    <w:p w:rsidR="000F374C" w:rsidRDefault="00274648" w:rsidP="00274648">
      <w:pPr>
        <w:spacing w:line="216" w:lineRule="auto"/>
        <w:textAlignment w:val="baseline"/>
        <w:rPr>
          <w:color w:val="000000" w:themeColor="text1"/>
          <w:szCs w:val="21"/>
        </w:rPr>
      </w:pPr>
      <w:r w:rsidRPr="00274648">
        <w:rPr>
          <w:color w:val="000000" w:themeColor="text1"/>
          <w:szCs w:val="21"/>
        </w:rPr>
        <w:t xml:space="preserve">  － w′——在所有ALU或一个PE中的流水段数目。</w:t>
      </w:r>
    </w:p>
    <w:p w:rsidR="00274648" w:rsidRDefault="00274648" w:rsidP="00274648">
      <w:pPr>
        <w:spacing w:line="216" w:lineRule="auto"/>
        <w:textAlignment w:val="baseline"/>
        <w:rPr>
          <w:color w:val="000000" w:themeColor="text1"/>
          <w:szCs w:val="21"/>
        </w:rPr>
      </w:pPr>
    </w:p>
    <w:p w:rsidR="00274648" w:rsidRPr="00274648" w:rsidRDefault="00274648" w:rsidP="00274648">
      <w:pPr>
        <w:spacing w:line="216" w:lineRule="auto"/>
        <w:textAlignment w:val="baseline"/>
        <w:rPr>
          <w:color w:val="000000" w:themeColor="text1"/>
          <w:szCs w:val="21"/>
        </w:rPr>
      </w:pPr>
      <w:r w:rsidRPr="00274648">
        <w:rPr>
          <w:rFonts w:hint="eastAsia"/>
          <w:color w:val="000000" w:themeColor="text1"/>
          <w:szCs w:val="21"/>
        </w:rPr>
        <w:t>【例】</w:t>
      </w:r>
      <w:r w:rsidRPr="00274648">
        <w:rPr>
          <w:color w:val="000000" w:themeColor="text1"/>
          <w:szCs w:val="21"/>
        </w:rPr>
        <w:t xml:space="preserve"> CDC6600计算机体系有1个CPU，它的运算器ALU有10个功能部件，所有的功能部件可连成一条流水线，字长60位。则CDC6600体系可描述为:</w:t>
      </w: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T(CDC6600)=T〈1,1×10,60〉</w:t>
      </w: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lastRenderedPageBreak/>
        <w:t xml:space="preserve"> 【例】 CRAY-1计算机有1个CPU，12个相当于ALU或PE的处理部件，最多可以实现8级流水线。字长为64位，可以实现1～14位流水线处理。所以CRAY-1的体系结构可表示为:</w:t>
      </w: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T(CRAY-1)=〈1，12×8,64×(1～14)〉</w:t>
      </w: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w:t>
      </w:r>
    </w:p>
    <w:p w:rsidR="00274648" w:rsidRDefault="00274648" w:rsidP="00274648">
      <w:pPr>
        <w:spacing w:line="216" w:lineRule="auto"/>
        <w:textAlignment w:val="baseline"/>
        <w:rPr>
          <w:color w:val="000000" w:themeColor="text1"/>
          <w:szCs w:val="21"/>
        </w:rPr>
      </w:pPr>
      <w:r w:rsidRPr="00274648">
        <w:rPr>
          <w:color w:val="000000" w:themeColor="text1"/>
          <w:szCs w:val="21"/>
        </w:rPr>
        <w:t xml:space="preserve">    注意:如1对参数的第二个元素值为1，则省略不写。</w:t>
      </w:r>
    </w:p>
    <w:p w:rsidR="00274648" w:rsidRDefault="00274648" w:rsidP="00274648">
      <w:pPr>
        <w:spacing w:line="216" w:lineRule="auto"/>
        <w:textAlignment w:val="baseline"/>
        <w:rPr>
          <w:color w:val="000000" w:themeColor="text1"/>
          <w:szCs w:val="21"/>
        </w:rPr>
      </w:pPr>
    </w:p>
    <w:p w:rsidR="00274648" w:rsidRDefault="00274648" w:rsidP="00274648">
      <w:pPr>
        <w:spacing w:line="216" w:lineRule="auto"/>
        <w:textAlignment w:val="baseline"/>
        <w:rPr>
          <w:color w:val="000000" w:themeColor="text1"/>
          <w:szCs w:val="21"/>
        </w:rPr>
      </w:pPr>
    </w:p>
    <w:p w:rsidR="00274648" w:rsidRDefault="00274648" w:rsidP="00274648">
      <w:pPr>
        <w:spacing w:line="216" w:lineRule="auto"/>
        <w:textAlignment w:val="baseline"/>
        <w:rPr>
          <w:color w:val="000000" w:themeColor="text1"/>
          <w:szCs w:val="21"/>
        </w:rPr>
      </w:pPr>
    </w:p>
    <w:p w:rsidR="00274648" w:rsidRPr="00274648" w:rsidRDefault="00274648" w:rsidP="00274648">
      <w:pPr>
        <w:spacing w:line="216" w:lineRule="auto"/>
        <w:textAlignment w:val="baseline"/>
        <w:rPr>
          <w:color w:val="000000" w:themeColor="text1"/>
          <w:szCs w:val="21"/>
        </w:rPr>
      </w:pPr>
      <w:r w:rsidRPr="00274648">
        <w:rPr>
          <w:rFonts w:hint="eastAsia"/>
          <w:b/>
          <w:color w:val="000000" w:themeColor="text1"/>
          <w:szCs w:val="21"/>
        </w:rPr>
        <w:t>冯氏分类法</w:t>
      </w:r>
      <w:r w:rsidRPr="00274648">
        <w:rPr>
          <w:color w:val="000000" w:themeColor="text1"/>
          <w:szCs w:val="21"/>
        </w:rPr>
        <w:t>：用最大并行度对计算机分类</w:t>
      </w:r>
    </w:p>
    <w:p w:rsidR="00274648" w:rsidRPr="00274648" w:rsidRDefault="00274648" w:rsidP="00274648">
      <w:pPr>
        <w:spacing w:line="216" w:lineRule="auto"/>
        <w:textAlignment w:val="baseline"/>
        <w:rPr>
          <w:color w:val="000000" w:themeColor="text1"/>
          <w:szCs w:val="21"/>
        </w:rPr>
      </w:pPr>
      <w:r w:rsidRPr="00274648">
        <w:rPr>
          <w:rFonts w:hint="eastAsia"/>
          <w:color w:val="000000" w:themeColor="text1"/>
          <w:szCs w:val="21"/>
        </w:rPr>
        <w:t>最大并行度</w:t>
      </w:r>
      <w:r w:rsidRPr="00274648">
        <w:rPr>
          <w:color w:val="000000" w:themeColor="text1"/>
          <w:szCs w:val="21"/>
        </w:rPr>
        <w:t>Pm定义：在单位时间内能够处理的最大的二进制位数。</w:t>
      </w:r>
    </w:p>
    <w:p w:rsidR="00274648" w:rsidRPr="00274648" w:rsidRDefault="00274648" w:rsidP="00274648">
      <w:pPr>
        <w:spacing w:line="216" w:lineRule="auto"/>
        <w:textAlignment w:val="baseline"/>
        <w:rPr>
          <w:color w:val="000000" w:themeColor="text1"/>
          <w:szCs w:val="21"/>
        </w:rPr>
      </w:pPr>
      <w:r w:rsidRPr="00274648">
        <w:rPr>
          <w:rFonts w:hint="eastAsia"/>
          <w:color w:val="000000" w:themeColor="text1"/>
          <w:szCs w:val="21"/>
        </w:rPr>
        <w:t xml:space="preserve">　　　　　　　　　　　　　</w:t>
      </w:r>
      <w:r w:rsidRPr="00274648">
        <w:rPr>
          <w:color w:val="000000" w:themeColor="text1"/>
          <w:szCs w:val="21"/>
        </w:rPr>
        <w:t xml:space="preserve"> </w:t>
      </w:r>
      <w:r w:rsidRPr="00274648">
        <w:rPr>
          <w:color w:val="000000" w:themeColor="text1"/>
          <w:szCs w:val="21"/>
        </w:rPr>
        <w:br/>
        <w:t>用最大并行度对计算机进行分类，得出4种不同的计算机结构：</w:t>
      </w:r>
    </w:p>
    <w:p w:rsidR="00274648" w:rsidRPr="00274648" w:rsidRDefault="00274648" w:rsidP="00274648">
      <w:pPr>
        <w:spacing w:line="216" w:lineRule="auto"/>
        <w:textAlignment w:val="baseline"/>
        <w:rPr>
          <w:color w:val="000000" w:themeColor="text1"/>
          <w:szCs w:val="21"/>
        </w:rPr>
      </w:pPr>
      <w:r w:rsidRPr="00274648">
        <w:rPr>
          <w:rFonts w:hint="eastAsia"/>
          <w:color w:val="000000" w:themeColor="text1"/>
          <w:szCs w:val="21"/>
        </w:rPr>
        <w:t>１字串位串</w:t>
      </w:r>
      <w:r w:rsidRPr="00274648">
        <w:rPr>
          <w:color w:val="000000" w:themeColor="text1"/>
          <w:szCs w:val="21"/>
        </w:rPr>
        <w:t>WSBS(Word Serial and Bit Serial)         n＝m＝1。</w:t>
      </w: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纯串行处理机</w:t>
      </w: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2  字串位并WSBP(Word Serial and Bit Parallel)    n＝1,m＞1</w:t>
      </w: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传统单处理机</w:t>
      </w:r>
    </w:p>
    <w:p w:rsidR="00274648" w:rsidRPr="00274648" w:rsidRDefault="00274648" w:rsidP="00274648">
      <w:pPr>
        <w:spacing w:line="216" w:lineRule="auto"/>
        <w:textAlignment w:val="baseline"/>
        <w:rPr>
          <w:color w:val="000000" w:themeColor="text1"/>
          <w:szCs w:val="21"/>
        </w:rPr>
      </w:pPr>
      <w:r w:rsidRPr="00274648">
        <w:rPr>
          <w:rFonts w:hint="eastAsia"/>
          <w:color w:val="000000" w:themeColor="text1"/>
          <w:szCs w:val="21"/>
        </w:rPr>
        <w:t>３字</w:t>
      </w:r>
      <w:proofErr w:type="gramStart"/>
      <w:r w:rsidRPr="00274648">
        <w:rPr>
          <w:rFonts w:hint="eastAsia"/>
          <w:color w:val="000000" w:themeColor="text1"/>
          <w:szCs w:val="21"/>
        </w:rPr>
        <w:t>并位串</w:t>
      </w:r>
      <w:proofErr w:type="gramEnd"/>
      <w:r w:rsidRPr="00274648">
        <w:rPr>
          <w:color w:val="000000" w:themeColor="text1"/>
          <w:szCs w:val="21"/>
        </w:rPr>
        <w:t>WPBS(Word Parallel and Bit Serial)      n＞1,m＝1。</w:t>
      </w: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同时处理多个字的 同一位。</w:t>
      </w:r>
    </w:p>
    <w:p w:rsidR="00274648"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4 字并位并WPBP(Word Parallel and Bit Parallel)      n，m＞1。</w:t>
      </w:r>
    </w:p>
    <w:p w:rsidR="00000000" w:rsidRPr="00274648" w:rsidRDefault="00274648" w:rsidP="00274648">
      <w:pPr>
        <w:spacing w:line="216" w:lineRule="auto"/>
        <w:textAlignment w:val="baseline"/>
        <w:rPr>
          <w:color w:val="000000" w:themeColor="text1"/>
          <w:szCs w:val="21"/>
        </w:rPr>
      </w:pPr>
      <w:r w:rsidRPr="00274648">
        <w:rPr>
          <w:color w:val="000000" w:themeColor="text1"/>
          <w:szCs w:val="21"/>
        </w:rPr>
        <w:t xml:space="preserve">      同时处理多个字的 多个位。</w:t>
      </w:r>
    </w:p>
    <w:p w:rsidR="001C60EE" w:rsidRPr="001C60EE" w:rsidRDefault="001C60EE" w:rsidP="001C60EE">
      <w:pPr>
        <w:pStyle w:val="a3"/>
        <w:spacing w:before="115" w:beforeAutospacing="0" w:after="0" w:afterAutospacing="0" w:line="216" w:lineRule="auto"/>
        <w:ind w:left="547" w:hanging="547"/>
        <w:textAlignment w:val="baseline"/>
        <w:rPr>
          <w:color w:val="000000" w:themeColor="text1"/>
          <w:sz w:val="28"/>
          <w:szCs w:val="28"/>
        </w:rPr>
      </w:pPr>
      <w:r w:rsidRPr="001C60EE">
        <w:rPr>
          <w:rFonts w:asciiTheme="minorHAnsi" w:eastAsiaTheme="minorEastAsia" w:cstheme="minorBidi" w:hint="eastAsia"/>
          <w:b/>
          <w:bCs/>
          <w:color w:val="000000" w:themeColor="text1"/>
          <w:sz w:val="28"/>
          <w:szCs w:val="28"/>
        </w:rPr>
        <w:t>二、</w:t>
      </w:r>
      <w:r w:rsidRPr="001C60EE">
        <w:rPr>
          <w:rFonts w:asciiTheme="minorHAnsi" w:eastAsiaTheme="minorEastAsia" w:cstheme="minorBidi" w:hint="eastAsia"/>
          <w:b/>
          <w:bCs/>
          <w:color w:val="000000" w:themeColor="text1"/>
          <w:sz w:val="28"/>
          <w:szCs w:val="28"/>
        </w:rPr>
        <w:t>基本原理和性能公式</w:t>
      </w:r>
    </w:p>
    <w:p w:rsidR="001C60EE" w:rsidRPr="00274648" w:rsidRDefault="001C60EE" w:rsidP="001C60EE">
      <w:pPr>
        <w:pStyle w:val="a4"/>
        <w:numPr>
          <w:ilvl w:val="0"/>
          <w:numId w:val="2"/>
        </w:numPr>
        <w:spacing w:line="216" w:lineRule="auto"/>
        <w:ind w:firstLineChars="0"/>
        <w:textAlignment w:val="baseline"/>
        <w:rPr>
          <w:color w:val="000000" w:themeColor="text1"/>
          <w:sz w:val="21"/>
          <w:szCs w:val="21"/>
        </w:rPr>
      </w:pPr>
      <w:r w:rsidRPr="001C60EE">
        <w:rPr>
          <w:rFonts w:asciiTheme="minorHAnsi" w:eastAsiaTheme="minorEastAsia" w:hAnsi="Arial" w:cstheme="minorBidi"/>
          <w:b/>
          <w:bCs/>
          <w:color w:val="000000" w:themeColor="text1"/>
          <w:sz w:val="21"/>
          <w:szCs w:val="21"/>
        </w:rPr>
        <w:t> </w:t>
      </w:r>
      <w:r w:rsidRPr="001C60EE">
        <w:rPr>
          <w:rFonts w:asciiTheme="minorHAnsi" w:eastAsiaTheme="minorEastAsia" w:hAnsi="Arial" w:cstheme="minorBidi"/>
          <w:b/>
          <w:bCs/>
          <w:color w:val="000000" w:themeColor="text1"/>
          <w:sz w:val="21"/>
          <w:szCs w:val="21"/>
        </w:rPr>
        <w:t xml:space="preserve"> </w:t>
      </w:r>
      <w:r w:rsidRPr="001C60EE">
        <w:rPr>
          <w:rFonts w:asciiTheme="minorHAnsi" w:eastAsiaTheme="minorEastAsia" w:cstheme="minorBidi" w:hint="eastAsia"/>
          <w:b/>
          <w:bCs/>
          <w:color w:val="000000" w:themeColor="text1"/>
          <w:sz w:val="21"/>
          <w:szCs w:val="21"/>
        </w:rPr>
        <w:t>大概率事件优先</w:t>
      </w: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rFonts w:hint="eastAsia"/>
          <w:color w:val="000000" w:themeColor="text1"/>
          <w:sz w:val="21"/>
          <w:szCs w:val="21"/>
        </w:rPr>
        <w:t>大概率事件优先原理（经常性事件原则）</w:t>
      </w:r>
      <w:r w:rsidRPr="00274648">
        <w:rPr>
          <w:color w:val="000000" w:themeColor="text1"/>
          <w:sz w:val="21"/>
          <w:szCs w:val="21"/>
        </w:rPr>
        <w:t>: 优先加速使用频率高的部件。</w:t>
      </w: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rFonts w:hint="eastAsia"/>
          <w:color w:val="000000" w:themeColor="text1"/>
          <w:sz w:val="21"/>
          <w:szCs w:val="21"/>
        </w:rPr>
        <w:t>对大概率事件</w:t>
      </w:r>
      <w:r w:rsidRPr="00274648">
        <w:rPr>
          <w:color w:val="000000" w:themeColor="text1"/>
          <w:sz w:val="21"/>
          <w:szCs w:val="21"/>
        </w:rPr>
        <w:t xml:space="preserve"> (经常性事件)，赋予优先处理权和资源使用权，能获得明显的系统性能。</w:t>
      </w:r>
    </w:p>
    <w:p w:rsidR="00274648" w:rsidRPr="001C60EE" w:rsidRDefault="00274648" w:rsidP="00274648">
      <w:pPr>
        <w:pStyle w:val="a4"/>
        <w:spacing w:line="216" w:lineRule="auto"/>
        <w:ind w:left="720" w:firstLineChars="0" w:firstLine="0"/>
        <w:textAlignment w:val="baseline"/>
        <w:rPr>
          <w:rFonts w:hint="eastAsia"/>
          <w:color w:val="000000" w:themeColor="text1"/>
          <w:sz w:val="21"/>
          <w:szCs w:val="21"/>
        </w:rPr>
      </w:pPr>
      <w:r w:rsidRPr="00274648">
        <w:rPr>
          <w:rFonts w:hint="eastAsia"/>
          <w:color w:val="000000" w:themeColor="text1"/>
          <w:sz w:val="21"/>
          <w:szCs w:val="21"/>
        </w:rPr>
        <w:t>优先是指分配更多的资源、达到更高的性能或者分配更多的电能等。</w:t>
      </w:r>
    </w:p>
    <w:p w:rsidR="001C60EE" w:rsidRPr="00274648" w:rsidRDefault="001C60EE" w:rsidP="001C60EE">
      <w:pPr>
        <w:pStyle w:val="a4"/>
        <w:numPr>
          <w:ilvl w:val="0"/>
          <w:numId w:val="2"/>
        </w:numPr>
        <w:spacing w:line="216" w:lineRule="auto"/>
        <w:ind w:firstLineChars="0"/>
        <w:textAlignment w:val="baseline"/>
        <w:rPr>
          <w:color w:val="000000" w:themeColor="text1"/>
          <w:sz w:val="21"/>
          <w:szCs w:val="21"/>
        </w:rPr>
      </w:pPr>
      <w:r w:rsidRPr="001C60EE">
        <w:rPr>
          <w:rFonts w:asciiTheme="minorHAnsi" w:eastAsiaTheme="minorEastAsia" w:hAnsi="Arial" w:cstheme="minorBidi"/>
          <w:b/>
          <w:bCs/>
          <w:color w:val="000000" w:themeColor="text1"/>
          <w:sz w:val="21"/>
          <w:szCs w:val="21"/>
        </w:rPr>
        <w:t xml:space="preserve">  Amdahl定律</w:t>
      </w:r>
    </w:p>
    <w:p w:rsidR="00274648" w:rsidRDefault="00274648" w:rsidP="00274648">
      <w:pPr>
        <w:pStyle w:val="a4"/>
        <w:spacing w:line="216" w:lineRule="auto"/>
        <w:ind w:left="720" w:firstLineChars="0" w:firstLine="0"/>
        <w:textAlignment w:val="baseline"/>
        <w:rPr>
          <w:rFonts w:asciiTheme="minorHAnsi" w:eastAsiaTheme="minorEastAsia" w:hAnsi="Arial" w:cstheme="minorBidi"/>
          <w:b/>
          <w:bCs/>
          <w:color w:val="000000" w:themeColor="text1"/>
          <w:sz w:val="21"/>
          <w:szCs w:val="21"/>
        </w:rPr>
      </w:pPr>
      <w:r>
        <w:rPr>
          <w:noProof/>
        </w:rPr>
        <w:drawing>
          <wp:inline distT="0" distB="0" distL="0" distR="0" wp14:anchorId="1B91B79C" wp14:editId="403DA8A0">
            <wp:extent cx="3665220" cy="172157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72593" cy="1725041"/>
                    </a:xfrm>
                    <a:prstGeom prst="rect">
                      <a:avLst/>
                    </a:prstGeom>
                  </pic:spPr>
                </pic:pic>
              </a:graphicData>
            </a:graphic>
          </wp:inline>
        </w:drawing>
      </w: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rFonts w:hint="eastAsia"/>
          <w:color w:val="000000" w:themeColor="text1"/>
          <w:sz w:val="21"/>
          <w:szCs w:val="21"/>
        </w:rPr>
        <w:t>加速比依赖于两个因素</w:t>
      </w: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rFonts w:hint="eastAsia"/>
          <w:b/>
          <w:color w:val="000000" w:themeColor="text1"/>
          <w:sz w:val="21"/>
          <w:szCs w:val="21"/>
        </w:rPr>
        <w:t>可改进比例（</w:t>
      </w:r>
      <w:r w:rsidRPr="00274648">
        <w:rPr>
          <w:b/>
          <w:color w:val="000000" w:themeColor="text1"/>
          <w:sz w:val="21"/>
          <w:szCs w:val="21"/>
        </w:rPr>
        <w:t>Fe）：</w:t>
      </w:r>
      <w:r w:rsidRPr="00274648">
        <w:rPr>
          <w:color w:val="000000" w:themeColor="text1"/>
          <w:sz w:val="21"/>
          <w:szCs w:val="21"/>
        </w:rPr>
        <w:t>在改进前的系统中，可改进部分的执行时间在总的执行时间中所占的比例。</w:t>
      </w: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color w:val="000000" w:themeColor="text1"/>
          <w:sz w:val="21"/>
          <w:szCs w:val="21"/>
        </w:rPr>
        <w:t xml:space="preserve">            它总是小于等于1。</w:t>
      </w: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rFonts w:hint="eastAsia"/>
          <w:color w:val="000000" w:themeColor="text1"/>
          <w:sz w:val="21"/>
          <w:szCs w:val="21"/>
        </w:rPr>
        <w:t>例如：一个需运行</w:t>
      </w:r>
      <w:r w:rsidRPr="00274648">
        <w:rPr>
          <w:color w:val="000000" w:themeColor="text1"/>
          <w:sz w:val="21"/>
          <w:szCs w:val="21"/>
        </w:rPr>
        <w:t>60秒的程序中有20秒的运算可以加速，那么这个比例就是20/60。</w:t>
      </w: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rFonts w:hint="eastAsia"/>
          <w:b/>
          <w:color w:val="000000" w:themeColor="text1"/>
          <w:sz w:val="21"/>
          <w:szCs w:val="21"/>
        </w:rPr>
        <w:lastRenderedPageBreak/>
        <w:t>部件加速比（</w:t>
      </w:r>
      <w:r w:rsidRPr="00274648">
        <w:rPr>
          <w:b/>
          <w:color w:val="000000" w:themeColor="text1"/>
          <w:sz w:val="21"/>
          <w:szCs w:val="21"/>
        </w:rPr>
        <w:t>Se） ：</w:t>
      </w:r>
      <w:r w:rsidRPr="00274648">
        <w:rPr>
          <w:color w:val="000000" w:themeColor="text1"/>
          <w:sz w:val="21"/>
          <w:szCs w:val="21"/>
        </w:rPr>
        <w:t>可改进部分(改进以后)性能提高的倍数。即改进前所需的执行时间与改进后执行时间的比。</w:t>
      </w: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color w:val="000000" w:themeColor="text1"/>
          <w:sz w:val="21"/>
          <w:szCs w:val="21"/>
        </w:rPr>
        <w:t xml:space="preserve">       一般情况下部件加速比是大于1的。</w:t>
      </w:r>
    </w:p>
    <w:p w:rsidR="00274648" w:rsidRPr="00274648" w:rsidRDefault="00274648" w:rsidP="00274648">
      <w:pPr>
        <w:pStyle w:val="a4"/>
        <w:spacing w:line="216" w:lineRule="auto"/>
        <w:ind w:left="720" w:firstLineChars="0" w:firstLine="0"/>
        <w:textAlignment w:val="baseline"/>
        <w:rPr>
          <w:color w:val="000000" w:themeColor="text1"/>
          <w:sz w:val="21"/>
          <w:szCs w:val="21"/>
        </w:rPr>
      </w:pP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rFonts w:hint="eastAsia"/>
          <w:color w:val="000000" w:themeColor="text1"/>
          <w:sz w:val="21"/>
          <w:szCs w:val="21"/>
        </w:rPr>
        <w:t>例如：若系统改进后，可改进部分的执行时间是</w:t>
      </w:r>
      <w:r w:rsidRPr="00274648">
        <w:rPr>
          <w:color w:val="000000" w:themeColor="text1"/>
          <w:sz w:val="21"/>
          <w:szCs w:val="21"/>
        </w:rPr>
        <w:t>2秒，</w:t>
      </w:r>
    </w:p>
    <w:p w:rsidR="00274648" w:rsidRDefault="00274648" w:rsidP="00274648">
      <w:pPr>
        <w:pStyle w:val="a4"/>
        <w:spacing w:line="216" w:lineRule="auto"/>
        <w:ind w:left="720" w:firstLineChars="0" w:firstLine="0"/>
        <w:textAlignment w:val="baseline"/>
        <w:rPr>
          <w:color w:val="000000" w:themeColor="text1"/>
          <w:sz w:val="21"/>
          <w:szCs w:val="21"/>
        </w:rPr>
      </w:pPr>
      <w:r w:rsidRPr="00274648">
        <w:rPr>
          <w:color w:val="000000" w:themeColor="text1"/>
          <w:sz w:val="21"/>
          <w:szCs w:val="21"/>
        </w:rPr>
        <w:t xml:space="preserve">      而改进前其执行时间为5秒，则部件加速比为5/2。</w:t>
      </w:r>
    </w:p>
    <w:p w:rsidR="00274648" w:rsidRDefault="00274648" w:rsidP="00274648">
      <w:pPr>
        <w:pStyle w:val="a4"/>
        <w:spacing w:line="216" w:lineRule="auto"/>
        <w:ind w:left="720" w:firstLineChars="0" w:firstLine="0"/>
        <w:textAlignment w:val="baseline"/>
        <w:rPr>
          <w:color w:val="000000" w:themeColor="text1"/>
          <w:sz w:val="21"/>
          <w:szCs w:val="21"/>
        </w:rPr>
      </w:pPr>
      <w:r>
        <w:rPr>
          <w:noProof/>
        </w:rPr>
        <w:drawing>
          <wp:inline distT="0" distB="0" distL="0" distR="0" wp14:anchorId="06112792" wp14:editId="5B27BA45">
            <wp:extent cx="3981448" cy="3075305"/>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84947" cy="3078007"/>
                    </a:xfrm>
                    <a:prstGeom prst="rect">
                      <a:avLst/>
                    </a:prstGeom>
                  </pic:spPr>
                </pic:pic>
              </a:graphicData>
            </a:graphic>
          </wp:inline>
        </w:drawing>
      </w:r>
    </w:p>
    <w:p w:rsidR="00274648" w:rsidRPr="00274648" w:rsidRDefault="00274648" w:rsidP="00274648">
      <w:pPr>
        <w:spacing w:line="216" w:lineRule="auto"/>
        <w:textAlignment w:val="baseline"/>
        <w:rPr>
          <w:rFonts w:hint="eastAsia"/>
          <w:color w:val="000000" w:themeColor="text1"/>
          <w:szCs w:val="21"/>
        </w:rPr>
      </w:pPr>
    </w:p>
    <w:p w:rsidR="001C60EE" w:rsidRPr="00274648" w:rsidRDefault="001C60EE" w:rsidP="001C60EE">
      <w:pPr>
        <w:pStyle w:val="a4"/>
        <w:numPr>
          <w:ilvl w:val="0"/>
          <w:numId w:val="2"/>
        </w:numPr>
        <w:spacing w:line="216" w:lineRule="auto"/>
        <w:ind w:firstLineChars="0"/>
        <w:textAlignment w:val="baseline"/>
        <w:rPr>
          <w:color w:val="000000" w:themeColor="text1"/>
          <w:sz w:val="21"/>
          <w:szCs w:val="21"/>
        </w:rPr>
      </w:pPr>
      <w:r w:rsidRPr="001C60EE">
        <w:rPr>
          <w:rFonts w:asciiTheme="minorHAnsi" w:eastAsiaTheme="minorEastAsia" w:hAnsi="Arial" w:cstheme="minorBidi"/>
          <w:b/>
          <w:bCs/>
          <w:color w:val="000000" w:themeColor="text1"/>
          <w:sz w:val="21"/>
          <w:szCs w:val="21"/>
        </w:rPr>
        <w:t xml:space="preserve">  程序的局部性</w:t>
      </w:r>
      <w:r w:rsidRPr="001C60EE">
        <w:rPr>
          <w:rFonts w:asciiTheme="minorHAnsi" w:eastAsiaTheme="minorEastAsia" w:cstheme="minorBidi" w:hint="eastAsia"/>
          <w:b/>
          <w:bCs/>
          <w:color w:val="000000" w:themeColor="text1"/>
          <w:sz w:val="21"/>
          <w:szCs w:val="21"/>
        </w:rPr>
        <w:t>原理</w:t>
      </w: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color w:val="000000" w:themeColor="text1"/>
          <w:sz w:val="21"/>
          <w:szCs w:val="21"/>
        </w:rPr>
        <w:t>程序执行时所访问的存储器地址分布不是随机的。</w:t>
      </w: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rFonts w:hint="eastAsia"/>
          <w:color w:val="000000" w:themeColor="text1"/>
          <w:sz w:val="21"/>
          <w:szCs w:val="21"/>
        </w:rPr>
        <w:t>常用的一个经验规则</w:t>
      </w: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color w:val="000000" w:themeColor="text1"/>
          <w:sz w:val="21"/>
          <w:szCs w:val="21"/>
        </w:rPr>
        <w:t xml:space="preserve">       程序执行时间的90%都是在执行程序中10%的代码。</w:t>
      </w: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rFonts w:hint="eastAsia"/>
          <w:color w:val="000000" w:themeColor="text1"/>
          <w:sz w:val="21"/>
          <w:szCs w:val="21"/>
        </w:rPr>
        <w:t>程序的时间局部性</w:t>
      </w: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color w:val="000000" w:themeColor="text1"/>
          <w:sz w:val="21"/>
          <w:szCs w:val="21"/>
        </w:rPr>
        <w:t xml:space="preserve">       程序即将用到的信息很可能就是目前正在使用的信息。</w:t>
      </w:r>
    </w:p>
    <w:p w:rsidR="00274648" w:rsidRPr="00274648" w:rsidRDefault="00274648" w:rsidP="00274648">
      <w:pPr>
        <w:pStyle w:val="a4"/>
        <w:spacing w:line="216" w:lineRule="auto"/>
        <w:ind w:left="720" w:firstLineChars="0" w:firstLine="0"/>
        <w:textAlignment w:val="baseline"/>
        <w:rPr>
          <w:color w:val="000000" w:themeColor="text1"/>
          <w:sz w:val="21"/>
          <w:szCs w:val="21"/>
        </w:rPr>
      </w:pPr>
      <w:r w:rsidRPr="00274648">
        <w:rPr>
          <w:rFonts w:hint="eastAsia"/>
          <w:color w:val="000000" w:themeColor="text1"/>
          <w:sz w:val="21"/>
          <w:szCs w:val="21"/>
        </w:rPr>
        <w:t>程序的空间局部</w:t>
      </w:r>
    </w:p>
    <w:p w:rsidR="00274648" w:rsidRPr="001C60EE" w:rsidRDefault="00274648" w:rsidP="00274648">
      <w:pPr>
        <w:pStyle w:val="a4"/>
        <w:spacing w:line="216" w:lineRule="auto"/>
        <w:ind w:left="720" w:firstLineChars="0" w:firstLine="0"/>
        <w:textAlignment w:val="baseline"/>
        <w:rPr>
          <w:color w:val="000000" w:themeColor="text1"/>
          <w:sz w:val="21"/>
          <w:szCs w:val="21"/>
        </w:rPr>
      </w:pPr>
      <w:r w:rsidRPr="00274648">
        <w:rPr>
          <w:color w:val="000000" w:themeColor="text1"/>
          <w:sz w:val="21"/>
          <w:szCs w:val="21"/>
        </w:rPr>
        <w:t xml:space="preserve">     程序即将用到的信息很可能与目前正在使用的信息在空间上相邻或者临近。</w:t>
      </w:r>
    </w:p>
    <w:p w:rsidR="001C60EE" w:rsidRPr="006A1E68" w:rsidRDefault="001C60EE" w:rsidP="001C60EE">
      <w:pPr>
        <w:pStyle w:val="a4"/>
        <w:numPr>
          <w:ilvl w:val="0"/>
          <w:numId w:val="2"/>
        </w:numPr>
        <w:spacing w:line="216" w:lineRule="auto"/>
        <w:ind w:firstLineChars="0"/>
        <w:textAlignment w:val="baseline"/>
        <w:rPr>
          <w:color w:val="000000" w:themeColor="text1"/>
          <w:sz w:val="21"/>
          <w:szCs w:val="21"/>
        </w:rPr>
      </w:pPr>
      <w:r w:rsidRPr="001C60EE">
        <w:rPr>
          <w:rFonts w:asciiTheme="minorHAnsi" w:eastAsiaTheme="minorEastAsia" w:hAnsi="Arial" w:cstheme="minorBidi"/>
          <w:b/>
          <w:bCs/>
          <w:color w:val="000000" w:themeColor="text1"/>
          <w:sz w:val="21"/>
          <w:szCs w:val="21"/>
        </w:rPr>
        <w:t xml:space="preserve">  CPU性能</w:t>
      </w:r>
      <w:r w:rsidRPr="001C60EE">
        <w:rPr>
          <w:rFonts w:asciiTheme="minorHAnsi" w:eastAsiaTheme="minorEastAsia" w:cstheme="minorBidi" w:hint="eastAsia"/>
          <w:b/>
          <w:bCs/>
          <w:color w:val="000000" w:themeColor="text1"/>
          <w:sz w:val="21"/>
          <w:szCs w:val="21"/>
        </w:rPr>
        <w:t>计算</w:t>
      </w:r>
    </w:p>
    <w:p w:rsidR="006A1E68" w:rsidRPr="00274648" w:rsidRDefault="006A1E68" w:rsidP="006A1E68">
      <w:pPr>
        <w:pStyle w:val="a4"/>
        <w:spacing w:line="216" w:lineRule="auto"/>
        <w:ind w:left="720" w:firstLineChars="0" w:firstLine="0"/>
        <w:textAlignment w:val="baseline"/>
        <w:rPr>
          <w:color w:val="000000" w:themeColor="text1"/>
          <w:sz w:val="21"/>
          <w:szCs w:val="21"/>
        </w:rPr>
      </w:pPr>
    </w:p>
    <w:p w:rsidR="001C60EE" w:rsidRPr="00274648" w:rsidRDefault="001C60EE" w:rsidP="001C60EE">
      <w:pPr>
        <w:pStyle w:val="a4"/>
        <w:numPr>
          <w:ilvl w:val="0"/>
          <w:numId w:val="2"/>
        </w:numPr>
        <w:spacing w:line="216" w:lineRule="auto"/>
        <w:ind w:firstLineChars="0"/>
        <w:textAlignment w:val="baseline"/>
        <w:rPr>
          <w:color w:val="000000" w:themeColor="text1"/>
          <w:sz w:val="28"/>
          <w:szCs w:val="28"/>
        </w:rPr>
      </w:pPr>
      <w:r w:rsidRPr="00274648">
        <w:rPr>
          <w:rFonts w:ascii="Arial" w:hAnsi="Arial" w:cstheme="minorBidi"/>
          <w:b/>
          <w:bCs/>
          <w:color w:val="000000" w:themeColor="text1"/>
          <w:sz w:val="28"/>
          <w:szCs w:val="28"/>
        </w:rPr>
        <w:t xml:space="preserve">  </w:t>
      </w:r>
      <w:r w:rsidRPr="00274648">
        <w:rPr>
          <w:rFonts w:ascii="Arial" w:cstheme="minorBidi" w:hint="eastAsia"/>
          <w:b/>
          <w:bCs/>
          <w:color w:val="000000" w:themeColor="text1"/>
          <w:sz w:val="28"/>
          <w:szCs w:val="28"/>
        </w:rPr>
        <w:t>加速比公式应用</w:t>
      </w:r>
    </w:p>
    <w:p w:rsidR="00274648" w:rsidRPr="00274648" w:rsidRDefault="00274648" w:rsidP="00274648">
      <w:pPr>
        <w:pStyle w:val="a4"/>
        <w:spacing w:line="216" w:lineRule="auto"/>
        <w:ind w:left="720" w:firstLineChars="0" w:firstLine="0"/>
        <w:textAlignment w:val="baseline"/>
        <w:rPr>
          <w:rFonts w:ascii="Arial" w:cstheme="minorBidi"/>
          <w:b/>
          <w:bCs/>
          <w:color w:val="000000" w:themeColor="text1"/>
          <w:sz w:val="21"/>
          <w:szCs w:val="21"/>
        </w:rPr>
      </w:pPr>
      <w:r w:rsidRPr="00274648">
        <w:rPr>
          <w:rFonts w:ascii="Arial" w:cstheme="minorBidi" w:hint="eastAsia"/>
          <w:b/>
          <w:bCs/>
          <w:color w:val="000000" w:themeColor="text1"/>
          <w:sz w:val="21"/>
          <w:szCs w:val="21"/>
        </w:rPr>
        <w:t>拓展的</w:t>
      </w:r>
      <w:r w:rsidRPr="00274648">
        <w:rPr>
          <w:rFonts w:ascii="Arial" w:cstheme="minorBidi" w:hint="eastAsia"/>
          <w:b/>
          <w:bCs/>
          <w:color w:val="000000" w:themeColor="text1"/>
          <w:sz w:val="21"/>
          <w:szCs w:val="21"/>
        </w:rPr>
        <w:t xml:space="preserve"> </w:t>
      </w:r>
      <w:r w:rsidRPr="00274648">
        <w:rPr>
          <w:rFonts w:ascii="Arial" w:cstheme="minorBidi"/>
          <w:b/>
          <w:bCs/>
          <w:color w:val="000000" w:themeColor="text1"/>
          <w:sz w:val="21"/>
          <w:szCs w:val="21"/>
        </w:rPr>
        <w:t>Amdahl</w:t>
      </w:r>
      <w:r w:rsidRPr="00274648">
        <w:rPr>
          <w:rFonts w:ascii="Arial" w:cstheme="minorBidi" w:hint="eastAsia"/>
          <w:b/>
          <w:bCs/>
          <w:color w:val="000000" w:themeColor="text1"/>
          <w:sz w:val="21"/>
          <w:szCs w:val="21"/>
        </w:rPr>
        <w:t>公式：</w:t>
      </w:r>
    </w:p>
    <w:p w:rsidR="00274648" w:rsidRPr="00274648" w:rsidRDefault="00274648" w:rsidP="00274648">
      <w:pPr>
        <w:widowControl/>
        <w:jc w:val="center"/>
        <w:rPr>
          <w:rFonts w:hint="eastAsia"/>
        </w:rPr>
      </w:pPr>
      <w:r>
        <w:rPr>
          <w:position w:val="-54"/>
        </w:rPr>
        <w:object w:dxaOrig="2079"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2pt;height:49.8pt" o:ole="">
            <v:imagedata r:id="rId15" o:title=""/>
          </v:shape>
          <o:OLEObject Type="Embed" ProgID="Equation.3" ShapeID="_x0000_i1025" DrawAspect="Content" ObjectID="_1592070673" r:id="rId16"/>
        </w:object>
      </w:r>
    </w:p>
    <w:p w:rsidR="001C60EE" w:rsidRPr="001C60EE" w:rsidRDefault="001C60EE" w:rsidP="001C60EE">
      <w:pPr>
        <w:pStyle w:val="a3"/>
        <w:spacing w:before="115" w:beforeAutospacing="0" w:after="0" w:afterAutospacing="0" w:line="216" w:lineRule="auto"/>
        <w:ind w:left="547" w:hanging="547"/>
        <w:textAlignment w:val="baseline"/>
        <w:rPr>
          <w:sz w:val="28"/>
          <w:szCs w:val="28"/>
        </w:rPr>
      </w:pPr>
      <w:r w:rsidRPr="001C60EE">
        <w:rPr>
          <w:rFonts w:asciiTheme="minorHAnsi" w:eastAsiaTheme="minorEastAsia" w:hAnsi="Arial" w:cstheme="minorBidi"/>
          <w:b/>
          <w:bCs/>
          <w:color w:val="FF3300"/>
          <w:sz w:val="28"/>
          <w:szCs w:val="28"/>
        </w:rPr>
        <w:t xml:space="preserve"> </w:t>
      </w:r>
      <w:r w:rsidRPr="001C60EE">
        <w:rPr>
          <w:rFonts w:asciiTheme="minorHAnsi" w:eastAsiaTheme="minorEastAsia" w:hAnsi="Arial" w:cstheme="minorBidi" w:hint="eastAsia"/>
          <w:b/>
          <w:bCs/>
          <w:color w:val="FF3300"/>
          <w:sz w:val="28"/>
          <w:szCs w:val="28"/>
        </w:rPr>
        <w:t>三、</w:t>
      </w:r>
      <w:r w:rsidRPr="001C60EE">
        <w:rPr>
          <w:rFonts w:asciiTheme="minorHAnsi" w:eastAsiaTheme="minorEastAsia" w:cstheme="minorBidi" w:hint="eastAsia"/>
          <w:b/>
          <w:bCs/>
          <w:color w:val="000000" w:themeColor="text1"/>
          <w:sz w:val="28"/>
          <w:szCs w:val="28"/>
        </w:rPr>
        <w:t>性能评价标准</w:t>
      </w:r>
    </w:p>
    <w:p w:rsidR="001C60EE" w:rsidRPr="00274648" w:rsidRDefault="001C60EE" w:rsidP="001C60EE">
      <w:pPr>
        <w:pStyle w:val="a4"/>
        <w:numPr>
          <w:ilvl w:val="0"/>
          <w:numId w:val="3"/>
        </w:numPr>
        <w:spacing w:line="216" w:lineRule="auto"/>
        <w:ind w:firstLineChars="0"/>
        <w:textAlignment w:val="baseline"/>
        <w:rPr>
          <w:color w:val="000000" w:themeColor="text1"/>
          <w:sz w:val="21"/>
          <w:szCs w:val="21"/>
        </w:rPr>
      </w:pPr>
      <w:r w:rsidRPr="00274648">
        <w:rPr>
          <w:rFonts w:asciiTheme="minorHAnsi" w:eastAsiaTheme="minorEastAsia" w:hAnsi="Arial" w:cstheme="minorBidi"/>
          <w:b/>
          <w:bCs/>
          <w:color w:val="000000" w:themeColor="text1"/>
          <w:sz w:val="21"/>
          <w:szCs w:val="21"/>
        </w:rPr>
        <w:t xml:space="preserve">  </w:t>
      </w:r>
      <w:r w:rsidRPr="00274648">
        <w:rPr>
          <w:rFonts w:asciiTheme="minorHAnsi" w:eastAsiaTheme="minorEastAsia" w:cstheme="minorBidi" w:hint="eastAsia"/>
          <w:b/>
          <w:bCs/>
          <w:color w:val="000000" w:themeColor="text1"/>
          <w:sz w:val="28"/>
          <w:szCs w:val="28"/>
        </w:rPr>
        <w:t>性能指标</w:t>
      </w:r>
      <w:r w:rsidRPr="00274648">
        <w:rPr>
          <w:rFonts w:asciiTheme="minorHAnsi" w:eastAsiaTheme="minorEastAsia" w:cstheme="minorBidi" w:hint="eastAsia"/>
          <w:b/>
          <w:bCs/>
          <w:color w:val="000000" w:themeColor="text1"/>
          <w:sz w:val="21"/>
          <w:szCs w:val="21"/>
        </w:rPr>
        <w:t xml:space="preserve">（CPU时间， </w:t>
      </w:r>
      <w:r w:rsidRPr="00274648">
        <w:rPr>
          <w:rFonts w:asciiTheme="minorHAnsi" w:eastAsiaTheme="minorEastAsia" w:hAnsi="Arial" w:cstheme="minorBidi"/>
          <w:b/>
          <w:bCs/>
          <w:color w:val="000000" w:themeColor="text1"/>
          <w:sz w:val="28"/>
          <w:szCs w:val="28"/>
        </w:rPr>
        <w:t>CPI</w:t>
      </w:r>
      <w:r w:rsidRPr="00274648">
        <w:rPr>
          <w:rFonts w:asciiTheme="minorHAnsi" w:eastAsiaTheme="minorEastAsia" w:cstheme="minorBidi" w:hint="eastAsia"/>
          <w:b/>
          <w:bCs/>
          <w:color w:val="000000" w:themeColor="text1"/>
          <w:sz w:val="21"/>
          <w:szCs w:val="21"/>
        </w:rPr>
        <w:t>， MIPS,MFLOPS)</w:t>
      </w:r>
    </w:p>
    <w:p w:rsidR="00870397" w:rsidRDefault="00870397" w:rsidP="00870397">
      <w:pPr>
        <w:ind w:left="1260"/>
      </w:pPr>
      <w:r>
        <w:rPr>
          <w:rFonts w:hint="eastAsia"/>
        </w:rPr>
        <w:lastRenderedPageBreak/>
        <w:t>执行一个程序所需的</w:t>
      </w:r>
      <w:r>
        <w:t>CPU时间</w:t>
      </w:r>
    </w:p>
    <w:p w:rsidR="00870397" w:rsidRPr="006A1E68" w:rsidRDefault="00870397" w:rsidP="00870397">
      <w:pPr>
        <w:ind w:left="1260"/>
        <w:rPr>
          <w:b/>
        </w:rPr>
      </w:pPr>
      <w:r w:rsidRPr="006A1E68">
        <w:rPr>
          <w:b/>
        </w:rPr>
        <w:t>CPU时间 = 执行程序所需的时钟周期数×时钟周期时间</w:t>
      </w:r>
    </w:p>
    <w:p w:rsidR="00870397" w:rsidRDefault="00870397" w:rsidP="00870397">
      <w:pPr>
        <w:ind w:left="1260"/>
      </w:pPr>
      <w:r>
        <w:rPr>
          <w:rFonts w:hint="eastAsia"/>
        </w:rPr>
        <w:t>其中：时钟周期时间</w:t>
      </w:r>
      <w:r>
        <w:t xml:space="preserve">t(ns)是系统率时钟频率f (MHz)的倒数。即   </w:t>
      </w:r>
    </w:p>
    <w:p w:rsidR="00870397" w:rsidRDefault="00870397" w:rsidP="00870397">
      <w:pPr>
        <w:ind w:left="1260"/>
      </w:pPr>
      <w:r>
        <w:t xml:space="preserve">                 t=1/f </w:t>
      </w:r>
    </w:p>
    <w:p w:rsidR="00870397" w:rsidRDefault="00870397" w:rsidP="00870397">
      <w:pPr>
        <w:ind w:left="1260"/>
      </w:pPr>
      <w:r>
        <w:rPr>
          <w:rFonts w:hint="eastAsia"/>
        </w:rPr>
        <w:t>指令的平均时钟周期数</w:t>
      </w:r>
      <w:r>
        <w:t>CPI （Cycles Per Instruction）</w:t>
      </w:r>
    </w:p>
    <w:p w:rsidR="00870397" w:rsidRPr="006A1E68" w:rsidRDefault="00870397" w:rsidP="00870397">
      <w:pPr>
        <w:ind w:left="1260"/>
        <w:rPr>
          <w:b/>
        </w:rPr>
      </w:pPr>
      <w:r w:rsidRPr="006A1E68">
        <w:rPr>
          <w:b/>
        </w:rPr>
        <w:t>CPI = 执行程序所需的时钟周期数／IC</w:t>
      </w:r>
    </w:p>
    <w:p w:rsidR="00870397" w:rsidRDefault="00870397" w:rsidP="00870397">
      <w:pPr>
        <w:ind w:left="1260"/>
      </w:pPr>
      <w:r>
        <w:t xml:space="preserve">  IC：所执行的指令条数</w:t>
      </w:r>
    </w:p>
    <w:p w:rsidR="00870397" w:rsidRDefault="00870397" w:rsidP="00870397">
      <w:pPr>
        <w:ind w:left="1260"/>
      </w:pPr>
      <w:r>
        <w:rPr>
          <w:rFonts w:hint="eastAsia"/>
        </w:rPr>
        <w:t>程序执行的</w:t>
      </w:r>
      <w:r>
        <w:t>CPU时间可以写成</w:t>
      </w:r>
    </w:p>
    <w:p w:rsidR="00223593" w:rsidRDefault="00870397" w:rsidP="00870397">
      <w:pPr>
        <w:ind w:left="1260"/>
      </w:pPr>
      <w:r>
        <w:t xml:space="preserve">        CPU时间 = IC ×CPI × t</w:t>
      </w:r>
    </w:p>
    <w:p w:rsidR="006A1E68" w:rsidRDefault="006A1E68" w:rsidP="00870397">
      <w:pPr>
        <w:ind w:left="1260"/>
      </w:pPr>
    </w:p>
    <w:p w:rsidR="006A1E68" w:rsidRDefault="006A1E68" w:rsidP="00870397">
      <w:pPr>
        <w:ind w:left="1260"/>
        <w:rPr>
          <w:b/>
        </w:rPr>
      </w:pPr>
      <w:r w:rsidRPr="006A1E68">
        <w:rPr>
          <w:rFonts w:hint="eastAsia"/>
          <w:b/>
        </w:rPr>
        <w:t>每秒（百万条）指令数</w:t>
      </w:r>
      <w:r w:rsidRPr="006A1E68">
        <w:rPr>
          <w:b/>
        </w:rPr>
        <w:t>MIPS(million instrctions per second)</w:t>
      </w:r>
    </w:p>
    <w:p w:rsidR="006A1E68" w:rsidRPr="006A1E68" w:rsidRDefault="006A1E68" w:rsidP="006A1E68">
      <w:pPr>
        <w:ind w:left="1260"/>
        <w:rPr>
          <w:b/>
        </w:rPr>
      </w:pPr>
      <w:r w:rsidRPr="006A1E68">
        <w:rPr>
          <w:b/>
        </w:rPr>
        <w:t>MIPS=IN</w:t>
      </w:r>
      <w:proofErr w:type="gramStart"/>
      <w:r w:rsidRPr="006A1E68">
        <w:rPr>
          <w:b/>
        </w:rPr>
        <w:t>/(</w:t>
      </w:r>
      <w:proofErr w:type="gramEnd"/>
      <w:r w:rsidRPr="006A1E68">
        <w:rPr>
          <w:b/>
        </w:rPr>
        <w:t>TE×1000000)</w:t>
      </w:r>
    </w:p>
    <w:p w:rsidR="006A1E68" w:rsidRPr="006A1E68" w:rsidRDefault="006A1E68" w:rsidP="006A1E68">
      <w:pPr>
        <w:ind w:left="1260"/>
        <w:rPr>
          <w:b/>
        </w:rPr>
      </w:pPr>
      <w:r w:rsidRPr="006A1E68">
        <w:rPr>
          <w:b/>
        </w:rPr>
        <w:t xml:space="preserve">          =IN</w:t>
      </w:r>
      <w:proofErr w:type="gramStart"/>
      <w:r w:rsidRPr="006A1E68">
        <w:rPr>
          <w:b/>
        </w:rPr>
        <w:t>/(</w:t>
      </w:r>
      <w:proofErr w:type="gramEnd"/>
      <w:r w:rsidRPr="006A1E68">
        <w:rPr>
          <w:b/>
        </w:rPr>
        <w:t xml:space="preserve">IN×CPI×t×1000000) </w:t>
      </w:r>
    </w:p>
    <w:p w:rsidR="006A1E68" w:rsidRPr="006A1E68" w:rsidRDefault="006A1E68" w:rsidP="006A1E68">
      <w:pPr>
        <w:ind w:left="1260"/>
        <w:rPr>
          <w:b/>
        </w:rPr>
      </w:pPr>
      <w:r w:rsidRPr="006A1E68">
        <w:rPr>
          <w:b/>
        </w:rPr>
        <w:t xml:space="preserve">          =f/(CPI×1000000）</w:t>
      </w:r>
    </w:p>
    <w:p w:rsidR="006A1E68" w:rsidRDefault="006A1E68" w:rsidP="006A1E68">
      <w:pPr>
        <w:ind w:left="1260"/>
        <w:rPr>
          <w:rFonts w:hint="eastAsia"/>
          <w:b/>
        </w:rPr>
      </w:pPr>
      <w:r w:rsidRPr="006A1E68">
        <w:rPr>
          <w:b/>
        </w:rPr>
        <w:t xml:space="preserve">   IN----程序的指令总数，TE--- 执行程序的时间，t为时钟周期，f为频率，CPI ----程序中指令的平均时钟周期数。</w:t>
      </w:r>
    </w:p>
    <w:p w:rsidR="006A1E68" w:rsidRDefault="006A1E68" w:rsidP="00870397">
      <w:pPr>
        <w:ind w:left="1260"/>
        <w:rPr>
          <w:b/>
        </w:rPr>
      </w:pPr>
    </w:p>
    <w:p w:rsidR="006A1E68" w:rsidRDefault="006A1E68" w:rsidP="00870397">
      <w:pPr>
        <w:ind w:left="1260"/>
        <w:rPr>
          <w:b/>
        </w:rPr>
      </w:pPr>
      <w:r w:rsidRPr="006A1E68">
        <w:rPr>
          <w:rFonts w:hint="eastAsia"/>
          <w:b/>
        </w:rPr>
        <w:t>每秒（百万次）浮点运算</w:t>
      </w:r>
      <w:r w:rsidRPr="006A1E68">
        <w:rPr>
          <w:b/>
        </w:rPr>
        <w:t>MFLOPS(million floating point operations per second)</w:t>
      </w:r>
    </w:p>
    <w:p w:rsidR="006A1E68" w:rsidRDefault="006A1E68" w:rsidP="00870397">
      <w:pPr>
        <w:ind w:left="1260"/>
        <w:rPr>
          <w:b/>
        </w:rPr>
      </w:pPr>
    </w:p>
    <w:p w:rsidR="006A1E68" w:rsidRDefault="006A1E68" w:rsidP="00870397">
      <w:pPr>
        <w:ind w:left="1260"/>
        <w:rPr>
          <w:b/>
        </w:rPr>
      </w:pPr>
      <w:r>
        <w:rPr>
          <w:rFonts w:hint="eastAsia"/>
          <w:b/>
        </w:rPr>
        <w:t>三个评判标准：</w:t>
      </w:r>
    </w:p>
    <w:p w:rsidR="006A1E68" w:rsidRDefault="006A1E68" w:rsidP="006A1E68">
      <w:pPr>
        <w:pStyle w:val="a4"/>
        <w:numPr>
          <w:ilvl w:val="0"/>
          <w:numId w:val="7"/>
        </w:numPr>
        <w:ind w:firstLineChars="0"/>
        <w:rPr>
          <w:b/>
        </w:rPr>
      </w:pPr>
      <w:r w:rsidRPr="006A1E68">
        <w:rPr>
          <w:rFonts w:hint="eastAsia"/>
          <w:b/>
        </w:rPr>
        <w:t>总执行时间</w:t>
      </w:r>
    </w:p>
    <w:p w:rsidR="006A1E68" w:rsidRDefault="006A1E68" w:rsidP="006A1E68">
      <w:pPr>
        <w:pStyle w:val="a4"/>
        <w:ind w:left="1620" w:firstLineChars="0" w:firstLine="0"/>
        <w:rPr>
          <w:b/>
        </w:rPr>
      </w:pPr>
    </w:p>
    <w:p w:rsidR="006A1E68" w:rsidRDefault="006A1E68" w:rsidP="006A1E68">
      <w:pPr>
        <w:pStyle w:val="a4"/>
        <w:ind w:left="1620" w:firstLineChars="0" w:firstLine="0"/>
        <w:rPr>
          <w:b/>
        </w:rPr>
      </w:pPr>
    </w:p>
    <w:p w:rsidR="006A1E68" w:rsidRDefault="006A1E68" w:rsidP="006A1E68">
      <w:pPr>
        <w:pStyle w:val="a4"/>
        <w:ind w:left="1620" w:firstLineChars="0" w:firstLine="0"/>
        <w:rPr>
          <w:b/>
        </w:rPr>
      </w:pPr>
    </w:p>
    <w:p w:rsidR="006A1E68" w:rsidRPr="006A1E68" w:rsidRDefault="006A1E68" w:rsidP="006A1E68">
      <w:pPr>
        <w:pStyle w:val="a4"/>
        <w:ind w:left="1620" w:firstLineChars="0" w:firstLine="0"/>
        <w:rPr>
          <w:rFonts w:hint="eastAsia"/>
          <w:b/>
        </w:rPr>
      </w:pPr>
    </w:p>
    <w:p w:rsidR="006A1E68" w:rsidRDefault="006A1E68" w:rsidP="006A1E68">
      <w:pPr>
        <w:pStyle w:val="a4"/>
        <w:numPr>
          <w:ilvl w:val="0"/>
          <w:numId w:val="7"/>
        </w:numPr>
        <w:ind w:firstLineChars="0"/>
        <w:rPr>
          <w:b/>
        </w:rPr>
      </w:pPr>
      <w:r>
        <w:rPr>
          <w:rFonts w:hint="eastAsia"/>
          <w:b/>
        </w:rPr>
        <w:t>调和平均值</w:t>
      </w:r>
    </w:p>
    <w:p w:rsidR="006A1E68" w:rsidRDefault="006A1E68" w:rsidP="006A1E68">
      <w:pPr>
        <w:rPr>
          <w:b/>
        </w:rPr>
      </w:pPr>
    </w:p>
    <w:p w:rsidR="006A1E68" w:rsidRDefault="006A1E68" w:rsidP="006A1E68">
      <w:pPr>
        <w:rPr>
          <w:b/>
        </w:rPr>
      </w:pPr>
    </w:p>
    <w:p w:rsidR="006A1E68" w:rsidRDefault="006A1E68" w:rsidP="006A1E68">
      <w:pPr>
        <w:rPr>
          <w:b/>
        </w:rPr>
      </w:pPr>
    </w:p>
    <w:p w:rsidR="006A1E68" w:rsidRDefault="006A1E68" w:rsidP="006A1E68">
      <w:pPr>
        <w:rPr>
          <w:b/>
        </w:rPr>
      </w:pPr>
    </w:p>
    <w:p w:rsidR="006A1E68" w:rsidRPr="006A1E68" w:rsidRDefault="006A1E68" w:rsidP="006A1E68">
      <w:pPr>
        <w:rPr>
          <w:rFonts w:hint="eastAsia"/>
          <w:b/>
        </w:rPr>
      </w:pPr>
    </w:p>
    <w:p w:rsidR="006A1E68" w:rsidRPr="006A1E68" w:rsidRDefault="006A1E68" w:rsidP="006A1E68">
      <w:pPr>
        <w:pStyle w:val="a4"/>
        <w:numPr>
          <w:ilvl w:val="0"/>
          <w:numId w:val="7"/>
        </w:numPr>
        <w:ind w:firstLineChars="0"/>
        <w:rPr>
          <w:rFonts w:hint="eastAsia"/>
          <w:b/>
        </w:rPr>
      </w:pPr>
      <w:r>
        <w:rPr>
          <w:rFonts w:hint="eastAsia"/>
          <w:b/>
        </w:rPr>
        <w:t>几何平均值</w:t>
      </w:r>
    </w:p>
    <w:sectPr w:rsidR="006A1E68" w:rsidRPr="006A1E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6F27"/>
    <w:multiLevelType w:val="hybridMultilevel"/>
    <w:tmpl w:val="E8EC52F0"/>
    <w:lvl w:ilvl="0" w:tplc="256CEB90">
      <w:start w:val="1"/>
      <w:numFmt w:val="bullet"/>
      <w:lvlText w:val=""/>
      <w:lvlJc w:val="left"/>
      <w:pPr>
        <w:tabs>
          <w:tab w:val="num" w:pos="720"/>
        </w:tabs>
        <w:ind w:left="720" w:hanging="360"/>
      </w:pPr>
      <w:rPr>
        <w:rFonts w:ascii="Wingdings" w:hAnsi="Wingdings" w:hint="default"/>
      </w:rPr>
    </w:lvl>
    <w:lvl w:ilvl="1" w:tplc="80548668" w:tentative="1">
      <w:start w:val="1"/>
      <w:numFmt w:val="bullet"/>
      <w:lvlText w:val=""/>
      <w:lvlJc w:val="left"/>
      <w:pPr>
        <w:tabs>
          <w:tab w:val="num" w:pos="1440"/>
        </w:tabs>
        <w:ind w:left="1440" w:hanging="360"/>
      </w:pPr>
      <w:rPr>
        <w:rFonts w:ascii="Wingdings" w:hAnsi="Wingdings" w:hint="default"/>
      </w:rPr>
    </w:lvl>
    <w:lvl w:ilvl="2" w:tplc="E29C1602" w:tentative="1">
      <w:start w:val="1"/>
      <w:numFmt w:val="bullet"/>
      <w:lvlText w:val=""/>
      <w:lvlJc w:val="left"/>
      <w:pPr>
        <w:tabs>
          <w:tab w:val="num" w:pos="2160"/>
        </w:tabs>
        <w:ind w:left="2160" w:hanging="360"/>
      </w:pPr>
      <w:rPr>
        <w:rFonts w:ascii="Wingdings" w:hAnsi="Wingdings" w:hint="default"/>
      </w:rPr>
    </w:lvl>
    <w:lvl w:ilvl="3" w:tplc="937EB818" w:tentative="1">
      <w:start w:val="1"/>
      <w:numFmt w:val="bullet"/>
      <w:lvlText w:val=""/>
      <w:lvlJc w:val="left"/>
      <w:pPr>
        <w:tabs>
          <w:tab w:val="num" w:pos="2880"/>
        </w:tabs>
        <w:ind w:left="2880" w:hanging="360"/>
      </w:pPr>
      <w:rPr>
        <w:rFonts w:ascii="Wingdings" w:hAnsi="Wingdings" w:hint="default"/>
      </w:rPr>
    </w:lvl>
    <w:lvl w:ilvl="4" w:tplc="13FA9B06" w:tentative="1">
      <w:start w:val="1"/>
      <w:numFmt w:val="bullet"/>
      <w:lvlText w:val=""/>
      <w:lvlJc w:val="left"/>
      <w:pPr>
        <w:tabs>
          <w:tab w:val="num" w:pos="3600"/>
        </w:tabs>
        <w:ind w:left="3600" w:hanging="360"/>
      </w:pPr>
      <w:rPr>
        <w:rFonts w:ascii="Wingdings" w:hAnsi="Wingdings" w:hint="default"/>
      </w:rPr>
    </w:lvl>
    <w:lvl w:ilvl="5" w:tplc="BF64153C" w:tentative="1">
      <w:start w:val="1"/>
      <w:numFmt w:val="bullet"/>
      <w:lvlText w:val=""/>
      <w:lvlJc w:val="left"/>
      <w:pPr>
        <w:tabs>
          <w:tab w:val="num" w:pos="4320"/>
        </w:tabs>
        <w:ind w:left="4320" w:hanging="360"/>
      </w:pPr>
      <w:rPr>
        <w:rFonts w:ascii="Wingdings" w:hAnsi="Wingdings" w:hint="default"/>
      </w:rPr>
    </w:lvl>
    <w:lvl w:ilvl="6" w:tplc="0878419C" w:tentative="1">
      <w:start w:val="1"/>
      <w:numFmt w:val="bullet"/>
      <w:lvlText w:val=""/>
      <w:lvlJc w:val="left"/>
      <w:pPr>
        <w:tabs>
          <w:tab w:val="num" w:pos="5040"/>
        </w:tabs>
        <w:ind w:left="5040" w:hanging="360"/>
      </w:pPr>
      <w:rPr>
        <w:rFonts w:ascii="Wingdings" w:hAnsi="Wingdings" w:hint="default"/>
      </w:rPr>
    </w:lvl>
    <w:lvl w:ilvl="7" w:tplc="8D8478F2" w:tentative="1">
      <w:start w:val="1"/>
      <w:numFmt w:val="bullet"/>
      <w:lvlText w:val=""/>
      <w:lvlJc w:val="left"/>
      <w:pPr>
        <w:tabs>
          <w:tab w:val="num" w:pos="5760"/>
        </w:tabs>
        <w:ind w:left="5760" w:hanging="360"/>
      </w:pPr>
      <w:rPr>
        <w:rFonts w:ascii="Wingdings" w:hAnsi="Wingdings" w:hint="default"/>
      </w:rPr>
    </w:lvl>
    <w:lvl w:ilvl="8" w:tplc="681EB7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9C1AD9"/>
    <w:multiLevelType w:val="hybridMultilevel"/>
    <w:tmpl w:val="084E0C0C"/>
    <w:lvl w:ilvl="0" w:tplc="38FC6F0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32215D51"/>
    <w:multiLevelType w:val="hybridMultilevel"/>
    <w:tmpl w:val="A4E8C748"/>
    <w:lvl w:ilvl="0" w:tplc="5456C14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0D2840"/>
    <w:multiLevelType w:val="hybridMultilevel"/>
    <w:tmpl w:val="9AC03588"/>
    <w:lvl w:ilvl="0" w:tplc="18F82424">
      <w:start w:val="1"/>
      <w:numFmt w:val="bullet"/>
      <w:lvlText w:val=""/>
      <w:lvlJc w:val="left"/>
      <w:pPr>
        <w:tabs>
          <w:tab w:val="num" w:pos="720"/>
        </w:tabs>
        <w:ind w:left="720" w:hanging="360"/>
      </w:pPr>
      <w:rPr>
        <w:rFonts w:ascii="Wingdings" w:hAnsi="Wingdings" w:hint="default"/>
      </w:rPr>
    </w:lvl>
    <w:lvl w:ilvl="1" w:tplc="EB269116" w:tentative="1">
      <w:start w:val="1"/>
      <w:numFmt w:val="bullet"/>
      <w:lvlText w:val=""/>
      <w:lvlJc w:val="left"/>
      <w:pPr>
        <w:tabs>
          <w:tab w:val="num" w:pos="1440"/>
        </w:tabs>
        <w:ind w:left="1440" w:hanging="360"/>
      </w:pPr>
      <w:rPr>
        <w:rFonts w:ascii="Wingdings" w:hAnsi="Wingdings" w:hint="default"/>
      </w:rPr>
    </w:lvl>
    <w:lvl w:ilvl="2" w:tplc="5B844986" w:tentative="1">
      <w:start w:val="1"/>
      <w:numFmt w:val="bullet"/>
      <w:lvlText w:val=""/>
      <w:lvlJc w:val="left"/>
      <w:pPr>
        <w:tabs>
          <w:tab w:val="num" w:pos="2160"/>
        </w:tabs>
        <w:ind w:left="2160" w:hanging="360"/>
      </w:pPr>
      <w:rPr>
        <w:rFonts w:ascii="Wingdings" w:hAnsi="Wingdings" w:hint="default"/>
      </w:rPr>
    </w:lvl>
    <w:lvl w:ilvl="3" w:tplc="2F263F16" w:tentative="1">
      <w:start w:val="1"/>
      <w:numFmt w:val="bullet"/>
      <w:lvlText w:val=""/>
      <w:lvlJc w:val="left"/>
      <w:pPr>
        <w:tabs>
          <w:tab w:val="num" w:pos="2880"/>
        </w:tabs>
        <w:ind w:left="2880" w:hanging="360"/>
      </w:pPr>
      <w:rPr>
        <w:rFonts w:ascii="Wingdings" w:hAnsi="Wingdings" w:hint="default"/>
      </w:rPr>
    </w:lvl>
    <w:lvl w:ilvl="4" w:tplc="93720D58" w:tentative="1">
      <w:start w:val="1"/>
      <w:numFmt w:val="bullet"/>
      <w:lvlText w:val=""/>
      <w:lvlJc w:val="left"/>
      <w:pPr>
        <w:tabs>
          <w:tab w:val="num" w:pos="3600"/>
        </w:tabs>
        <w:ind w:left="3600" w:hanging="360"/>
      </w:pPr>
      <w:rPr>
        <w:rFonts w:ascii="Wingdings" w:hAnsi="Wingdings" w:hint="default"/>
      </w:rPr>
    </w:lvl>
    <w:lvl w:ilvl="5" w:tplc="57CA664A" w:tentative="1">
      <w:start w:val="1"/>
      <w:numFmt w:val="bullet"/>
      <w:lvlText w:val=""/>
      <w:lvlJc w:val="left"/>
      <w:pPr>
        <w:tabs>
          <w:tab w:val="num" w:pos="4320"/>
        </w:tabs>
        <w:ind w:left="4320" w:hanging="360"/>
      </w:pPr>
      <w:rPr>
        <w:rFonts w:ascii="Wingdings" w:hAnsi="Wingdings" w:hint="default"/>
      </w:rPr>
    </w:lvl>
    <w:lvl w:ilvl="6" w:tplc="C1E62162" w:tentative="1">
      <w:start w:val="1"/>
      <w:numFmt w:val="bullet"/>
      <w:lvlText w:val=""/>
      <w:lvlJc w:val="left"/>
      <w:pPr>
        <w:tabs>
          <w:tab w:val="num" w:pos="5040"/>
        </w:tabs>
        <w:ind w:left="5040" w:hanging="360"/>
      </w:pPr>
      <w:rPr>
        <w:rFonts w:ascii="Wingdings" w:hAnsi="Wingdings" w:hint="default"/>
      </w:rPr>
    </w:lvl>
    <w:lvl w:ilvl="7" w:tplc="390C05D2" w:tentative="1">
      <w:start w:val="1"/>
      <w:numFmt w:val="bullet"/>
      <w:lvlText w:val=""/>
      <w:lvlJc w:val="left"/>
      <w:pPr>
        <w:tabs>
          <w:tab w:val="num" w:pos="5760"/>
        </w:tabs>
        <w:ind w:left="5760" w:hanging="360"/>
      </w:pPr>
      <w:rPr>
        <w:rFonts w:ascii="Wingdings" w:hAnsi="Wingdings" w:hint="default"/>
      </w:rPr>
    </w:lvl>
    <w:lvl w:ilvl="8" w:tplc="C46ACF2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2B5EF6"/>
    <w:multiLevelType w:val="hybridMultilevel"/>
    <w:tmpl w:val="78A24E46"/>
    <w:lvl w:ilvl="0" w:tplc="2A8A38DA">
      <w:start w:val="1"/>
      <w:numFmt w:val="bullet"/>
      <w:lvlText w:val=""/>
      <w:lvlJc w:val="left"/>
      <w:pPr>
        <w:tabs>
          <w:tab w:val="num" w:pos="720"/>
        </w:tabs>
        <w:ind w:left="720" w:hanging="360"/>
      </w:pPr>
      <w:rPr>
        <w:rFonts w:ascii="Wingdings" w:hAnsi="Wingdings" w:hint="default"/>
      </w:rPr>
    </w:lvl>
    <w:lvl w:ilvl="1" w:tplc="5ECC1274" w:tentative="1">
      <w:start w:val="1"/>
      <w:numFmt w:val="bullet"/>
      <w:lvlText w:val=""/>
      <w:lvlJc w:val="left"/>
      <w:pPr>
        <w:tabs>
          <w:tab w:val="num" w:pos="1440"/>
        </w:tabs>
        <w:ind w:left="1440" w:hanging="360"/>
      </w:pPr>
      <w:rPr>
        <w:rFonts w:ascii="Wingdings" w:hAnsi="Wingdings" w:hint="default"/>
      </w:rPr>
    </w:lvl>
    <w:lvl w:ilvl="2" w:tplc="408C9A4C" w:tentative="1">
      <w:start w:val="1"/>
      <w:numFmt w:val="bullet"/>
      <w:lvlText w:val=""/>
      <w:lvlJc w:val="left"/>
      <w:pPr>
        <w:tabs>
          <w:tab w:val="num" w:pos="2160"/>
        </w:tabs>
        <w:ind w:left="2160" w:hanging="360"/>
      </w:pPr>
      <w:rPr>
        <w:rFonts w:ascii="Wingdings" w:hAnsi="Wingdings" w:hint="default"/>
      </w:rPr>
    </w:lvl>
    <w:lvl w:ilvl="3" w:tplc="BF4439F2" w:tentative="1">
      <w:start w:val="1"/>
      <w:numFmt w:val="bullet"/>
      <w:lvlText w:val=""/>
      <w:lvlJc w:val="left"/>
      <w:pPr>
        <w:tabs>
          <w:tab w:val="num" w:pos="2880"/>
        </w:tabs>
        <w:ind w:left="2880" w:hanging="360"/>
      </w:pPr>
      <w:rPr>
        <w:rFonts w:ascii="Wingdings" w:hAnsi="Wingdings" w:hint="default"/>
      </w:rPr>
    </w:lvl>
    <w:lvl w:ilvl="4" w:tplc="85185890" w:tentative="1">
      <w:start w:val="1"/>
      <w:numFmt w:val="bullet"/>
      <w:lvlText w:val=""/>
      <w:lvlJc w:val="left"/>
      <w:pPr>
        <w:tabs>
          <w:tab w:val="num" w:pos="3600"/>
        </w:tabs>
        <w:ind w:left="3600" w:hanging="360"/>
      </w:pPr>
      <w:rPr>
        <w:rFonts w:ascii="Wingdings" w:hAnsi="Wingdings" w:hint="default"/>
      </w:rPr>
    </w:lvl>
    <w:lvl w:ilvl="5" w:tplc="0AE8DBE8" w:tentative="1">
      <w:start w:val="1"/>
      <w:numFmt w:val="bullet"/>
      <w:lvlText w:val=""/>
      <w:lvlJc w:val="left"/>
      <w:pPr>
        <w:tabs>
          <w:tab w:val="num" w:pos="4320"/>
        </w:tabs>
        <w:ind w:left="4320" w:hanging="360"/>
      </w:pPr>
      <w:rPr>
        <w:rFonts w:ascii="Wingdings" w:hAnsi="Wingdings" w:hint="default"/>
      </w:rPr>
    </w:lvl>
    <w:lvl w:ilvl="6" w:tplc="D9CCFC04" w:tentative="1">
      <w:start w:val="1"/>
      <w:numFmt w:val="bullet"/>
      <w:lvlText w:val=""/>
      <w:lvlJc w:val="left"/>
      <w:pPr>
        <w:tabs>
          <w:tab w:val="num" w:pos="5040"/>
        </w:tabs>
        <w:ind w:left="5040" w:hanging="360"/>
      </w:pPr>
      <w:rPr>
        <w:rFonts w:ascii="Wingdings" w:hAnsi="Wingdings" w:hint="default"/>
      </w:rPr>
    </w:lvl>
    <w:lvl w:ilvl="7" w:tplc="F010311E" w:tentative="1">
      <w:start w:val="1"/>
      <w:numFmt w:val="bullet"/>
      <w:lvlText w:val=""/>
      <w:lvlJc w:val="left"/>
      <w:pPr>
        <w:tabs>
          <w:tab w:val="num" w:pos="5760"/>
        </w:tabs>
        <w:ind w:left="5760" w:hanging="360"/>
      </w:pPr>
      <w:rPr>
        <w:rFonts w:ascii="Wingdings" w:hAnsi="Wingdings" w:hint="default"/>
      </w:rPr>
    </w:lvl>
    <w:lvl w:ilvl="8" w:tplc="A008F3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60C7B99"/>
    <w:multiLevelType w:val="hybridMultilevel"/>
    <w:tmpl w:val="E2905C64"/>
    <w:lvl w:ilvl="0" w:tplc="D23CBE28">
      <w:start w:val="1"/>
      <w:numFmt w:val="bullet"/>
      <w:lvlText w:val="•"/>
      <w:lvlJc w:val="left"/>
      <w:pPr>
        <w:tabs>
          <w:tab w:val="num" w:pos="720"/>
        </w:tabs>
        <w:ind w:left="720" w:hanging="360"/>
      </w:pPr>
      <w:rPr>
        <w:rFonts w:ascii="Arial" w:hAnsi="Arial" w:hint="default"/>
      </w:rPr>
    </w:lvl>
    <w:lvl w:ilvl="1" w:tplc="8E6E97F0" w:tentative="1">
      <w:start w:val="1"/>
      <w:numFmt w:val="bullet"/>
      <w:lvlText w:val="•"/>
      <w:lvlJc w:val="left"/>
      <w:pPr>
        <w:tabs>
          <w:tab w:val="num" w:pos="1440"/>
        </w:tabs>
        <w:ind w:left="1440" w:hanging="360"/>
      </w:pPr>
      <w:rPr>
        <w:rFonts w:ascii="Arial" w:hAnsi="Arial" w:hint="default"/>
      </w:rPr>
    </w:lvl>
    <w:lvl w:ilvl="2" w:tplc="7E724B56" w:tentative="1">
      <w:start w:val="1"/>
      <w:numFmt w:val="bullet"/>
      <w:lvlText w:val="•"/>
      <w:lvlJc w:val="left"/>
      <w:pPr>
        <w:tabs>
          <w:tab w:val="num" w:pos="2160"/>
        </w:tabs>
        <w:ind w:left="2160" w:hanging="360"/>
      </w:pPr>
      <w:rPr>
        <w:rFonts w:ascii="Arial" w:hAnsi="Arial" w:hint="default"/>
      </w:rPr>
    </w:lvl>
    <w:lvl w:ilvl="3" w:tplc="9A3C7F36" w:tentative="1">
      <w:start w:val="1"/>
      <w:numFmt w:val="bullet"/>
      <w:lvlText w:val="•"/>
      <w:lvlJc w:val="left"/>
      <w:pPr>
        <w:tabs>
          <w:tab w:val="num" w:pos="2880"/>
        </w:tabs>
        <w:ind w:left="2880" w:hanging="360"/>
      </w:pPr>
      <w:rPr>
        <w:rFonts w:ascii="Arial" w:hAnsi="Arial" w:hint="default"/>
      </w:rPr>
    </w:lvl>
    <w:lvl w:ilvl="4" w:tplc="AECA258E" w:tentative="1">
      <w:start w:val="1"/>
      <w:numFmt w:val="bullet"/>
      <w:lvlText w:val="•"/>
      <w:lvlJc w:val="left"/>
      <w:pPr>
        <w:tabs>
          <w:tab w:val="num" w:pos="3600"/>
        </w:tabs>
        <w:ind w:left="3600" w:hanging="360"/>
      </w:pPr>
      <w:rPr>
        <w:rFonts w:ascii="Arial" w:hAnsi="Arial" w:hint="default"/>
      </w:rPr>
    </w:lvl>
    <w:lvl w:ilvl="5" w:tplc="3906F40A" w:tentative="1">
      <w:start w:val="1"/>
      <w:numFmt w:val="bullet"/>
      <w:lvlText w:val="•"/>
      <w:lvlJc w:val="left"/>
      <w:pPr>
        <w:tabs>
          <w:tab w:val="num" w:pos="4320"/>
        </w:tabs>
        <w:ind w:left="4320" w:hanging="360"/>
      </w:pPr>
      <w:rPr>
        <w:rFonts w:ascii="Arial" w:hAnsi="Arial" w:hint="default"/>
      </w:rPr>
    </w:lvl>
    <w:lvl w:ilvl="6" w:tplc="DEDE7084" w:tentative="1">
      <w:start w:val="1"/>
      <w:numFmt w:val="bullet"/>
      <w:lvlText w:val="•"/>
      <w:lvlJc w:val="left"/>
      <w:pPr>
        <w:tabs>
          <w:tab w:val="num" w:pos="5040"/>
        </w:tabs>
        <w:ind w:left="5040" w:hanging="360"/>
      </w:pPr>
      <w:rPr>
        <w:rFonts w:ascii="Arial" w:hAnsi="Arial" w:hint="default"/>
      </w:rPr>
    </w:lvl>
    <w:lvl w:ilvl="7" w:tplc="DE945EF8" w:tentative="1">
      <w:start w:val="1"/>
      <w:numFmt w:val="bullet"/>
      <w:lvlText w:val="•"/>
      <w:lvlJc w:val="left"/>
      <w:pPr>
        <w:tabs>
          <w:tab w:val="num" w:pos="5760"/>
        </w:tabs>
        <w:ind w:left="5760" w:hanging="360"/>
      </w:pPr>
      <w:rPr>
        <w:rFonts w:ascii="Arial" w:hAnsi="Arial" w:hint="default"/>
      </w:rPr>
    </w:lvl>
    <w:lvl w:ilvl="8" w:tplc="D616C0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B3186C"/>
    <w:multiLevelType w:val="hybridMultilevel"/>
    <w:tmpl w:val="0C707AB8"/>
    <w:lvl w:ilvl="0" w:tplc="C4E6375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61D"/>
    <w:rsid w:val="000F374C"/>
    <w:rsid w:val="001C60EE"/>
    <w:rsid w:val="001D1372"/>
    <w:rsid w:val="00274648"/>
    <w:rsid w:val="00381181"/>
    <w:rsid w:val="006A1E68"/>
    <w:rsid w:val="00870397"/>
    <w:rsid w:val="00A95903"/>
    <w:rsid w:val="00B6061D"/>
    <w:rsid w:val="00CA1317"/>
    <w:rsid w:val="00DC2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1551"/>
  <w15:chartTrackingRefBased/>
  <w15:docId w15:val="{32433A37-1A31-4710-886E-4E3E002D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60E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1C60EE"/>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049907">
      <w:bodyDiv w:val="1"/>
      <w:marLeft w:val="0"/>
      <w:marRight w:val="0"/>
      <w:marTop w:val="0"/>
      <w:marBottom w:val="0"/>
      <w:divBdr>
        <w:top w:val="none" w:sz="0" w:space="0" w:color="auto"/>
        <w:left w:val="none" w:sz="0" w:space="0" w:color="auto"/>
        <w:bottom w:val="none" w:sz="0" w:space="0" w:color="auto"/>
        <w:right w:val="none" w:sz="0" w:space="0" w:color="auto"/>
      </w:divBdr>
      <w:divsChild>
        <w:div w:id="1211186709">
          <w:marLeft w:val="547"/>
          <w:marRight w:val="0"/>
          <w:marTop w:val="115"/>
          <w:marBottom w:val="0"/>
          <w:divBdr>
            <w:top w:val="none" w:sz="0" w:space="0" w:color="auto"/>
            <w:left w:val="none" w:sz="0" w:space="0" w:color="auto"/>
            <w:bottom w:val="none" w:sz="0" w:space="0" w:color="auto"/>
            <w:right w:val="none" w:sz="0" w:space="0" w:color="auto"/>
          </w:divBdr>
        </w:div>
        <w:div w:id="1202591752">
          <w:marLeft w:val="547"/>
          <w:marRight w:val="0"/>
          <w:marTop w:val="115"/>
          <w:marBottom w:val="0"/>
          <w:divBdr>
            <w:top w:val="none" w:sz="0" w:space="0" w:color="auto"/>
            <w:left w:val="none" w:sz="0" w:space="0" w:color="auto"/>
            <w:bottom w:val="none" w:sz="0" w:space="0" w:color="auto"/>
            <w:right w:val="none" w:sz="0" w:space="0" w:color="auto"/>
          </w:divBdr>
        </w:div>
        <w:div w:id="2059695720">
          <w:marLeft w:val="547"/>
          <w:marRight w:val="0"/>
          <w:marTop w:val="115"/>
          <w:marBottom w:val="0"/>
          <w:divBdr>
            <w:top w:val="none" w:sz="0" w:space="0" w:color="auto"/>
            <w:left w:val="none" w:sz="0" w:space="0" w:color="auto"/>
            <w:bottom w:val="none" w:sz="0" w:space="0" w:color="auto"/>
            <w:right w:val="none" w:sz="0" w:space="0" w:color="auto"/>
          </w:divBdr>
        </w:div>
        <w:div w:id="1001664647">
          <w:marLeft w:val="547"/>
          <w:marRight w:val="0"/>
          <w:marTop w:val="115"/>
          <w:marBottom w:val="0"/>
          <w:divBdr>
            <w:top w:val="none" w:sz="0" w:space="0" w:color="auto"/>
            <w:left w:val="none" w:sz="0" w:space="0" w:color="auto"/>
            <w:bottom w:val="none" w:sz="0" w:space="0" w:color="auto"/>
            <w:right w:val="none" w:sz="0" w:space="0" w:color="auto"/>
          </w:divBdr>
        </w:div>
        <w:div w:id="1232082098">
          <w:marLeft w:val="547"/>
          <w:marRight w:val="0"/>
          <w:marTop w:val="115"/>
          <w:marBottom w:val="0"/>
          <w:divBdr>
            <w:top w:val="none" w:sz="0" w:space="0" w:color="auto"/>
            <w:left w:val="none" w:sz="0" w:space="0" w:color="auto"/>
            <w:bottom w:val="none" w:sz="0" w:space="0" w:color="auto"/>
            <w:right w:val="none" w:sz="0" w:space="0" w:color="auto"/>
          </w:divBdr>
        </w:div>
        <w:div w:id="1296180910">
          <w:marLeft w:val="547"/>
          <w:marRight w:val="0"/>
          <w:marTop w:val="115"/>
          <w:marBottom w:val="0"/>
          <w:divBdr>
            <w:top w:val="none" w:sz="0" w:space="0" w:color="auto"/>
            <w:left w:val="none" w:sz="0" w:space="0" w:color="auto"/>
            <w:bottom w:val="none" w:sz="0" w:space="0" w:color="auto"/>
            <w:right w:val="none" w:sz="0" w:space="0" w:color="auto"/>
          </w:divBdr>
        </w:div>
        <w:div w:id="1847088096">
          <w:marLeft w:val="547"/>
          <w:marRight w:val="0"/>
          <w:marTop w:val="115"/>
          <w:marBottom w:val="0"/>
          <w:divBdr>
            <w:top w:val="none" w:sz="0" w:space="0" w:color="auto"/>
            <w:left w:val="none" w:sz="0" w:space="0" w:color="auto"/>
            <w:bottom w:val="none" w:sz="0" w:space="0" w:color="auto"/>
            <w:right w:val="none" w:sz="0" w:space="0" w:color="auto"/>
          </w:divBdr>
        </w:div>
        <w:div w:id="978193108">
          <w:marLeft w:val="547"/>
          <w:marRight w:val="0"/>
          <w:marTop w:val="115"/>
          <w:marBottom w:val="0"/>
          <w:divBdr>
            <w:top w:val="none" w:sz="0" w:space="0" w:color="auto"/>
            <w:left w:val="none" w:sz="0" w:space="0" w:color="auto"/>
            <w:bottom w:val="none" w:sz="0" w:space="0" w:color="auto"/>
            <w:right w:val="none" w:sz="0" w:space="0" w:color="auto"/>
          </w:divBdr>
        </w:div>
        <w:div w:id="481167381">
          <w:marLeft w:val="547"/>
          <w:marRight w:val="0"/>
          <w:marTop w:val="115"/>
          <w:marBottom w:val="0"/>
          <w:divBdr>
            <w:top w:val="none" w:sz="0" w:space="0" w:color="auto"/>
            <w:left w:val="none" w:sz="0" w:space="0" w:color="auto"/>
            <w:bottom w:val="none" w:sz="0" w:space="0" w:color="auto"/>
            <w:right w:val="none" w:sz="0" w:space="0" w:color="auto"/>
          </w:divBdr>
        </w:div>
        <w:div w:id="2126536328">
          <w:marLeft w:val="547"/>
          <w:marRight w:val="0"/>
          <w:marTop w:val="115"/>
          <w:marBottom w:val="0"/>
          <w:divBdr>
            <w:top w:val="none" w:sz="0" w:space="0" w:color="auto"/>
            <w:left w:val="none" w:sz="0" w:space="0" w:color="auto"/>
            <w:bottom w:val="none" w:sz="0" w:space="0" w:color="auto"/>
            <w:right w:val="none" w:sz="0" w:space="0" w:color="auto"/>
          </w:divBdr>
        </w:div>
      </w:divsChild>
    </w:div>
    <w:div w:id="676883402">
      <w:bodyDiv w:val="1"/>
      <w:marLeft w:val="0"/>
      <w:marRight w:val="0"/>
      <w:marTop w:val="0"/>
      <w:marBottom w:val="0"/>
      <w:divBdr>
        <w:top w:val="none" w:sz="0" w:space="0" w:color="auto"/>
        <w:left w:val="none" w:sz="0" w:space="0" w:color="auto"/>
        <w:bottom w:val="none" w:sz="0" w:space="0" w:color="auto"/>
        <w:right w:val="none" w:sz="0" w:space="0" w:color="auto"/>
      </w:divBdr>
    </w:div>
    <w:div w:id="1822111609">
      <w:bodyDiv w:val="1"/>
      <w:marLeft w:val="0"/>
      <w:marRight w:val="0"/>
      <w:marTop w:val="0"/>
      <w:marBottom w:val="0"/>
      <w:divBdr>
        <w:top w:val="none" w:sz="0" w:space="0" w:color="auto"/>
        <w:left w:val="none" w:sz="0" w:space="0" w:color="auto"/>
        <w:bottom w:val="none" w:sz="0" w:space="0" w:color="auto"/>
        <w:right w:val="none" w:sz="0" w:space="0" w:color="auto"/>
      </w:divBdr>
      <w:divsChild>
        <w:div w:id="355426479">
          <w:marLeft w:val="547"/>
          <w:marRight w:val="0"/>
          <w:marTop w:val="134"/>
          <w:marBottom w:val="0"/>
          <w:divBdr>
            <w:top w:val="none" w:sz="0" w:space="0" w:color="auto"/>
            <w:left w:val="none" w:sz="0" w:space="0" w:color="auto"/>
            <w:bottom w:val="none" w:sz="0" w:space="0" w:color="auto"/>
            <w:right w:val="none" w:sz="0" w:space="0" w:color="auto"/>
          </w:divBdr>
        </w:div>
        <w:div w:id="1029456335">
          <w:marLeft w:val="547"/>
          <w:marRight w:val="0"/>
          <w:marTop w:val="134"/>
          <w:marBottom w:val="0"/>
          <w:divBdr>
            <w:top w:val="none" w:sz="0" w:space="0" w:color="auto"/>
            <w:left w:val="none" w:sz="0" w:space="0" w:color="auto"/>
            <w:bottom w:val="none" w:sz="0" w:space="0" w:color="auto"/>
            <w:right w:val="none" w:sz="0" w:space="0" w:color="auto"/>
          </w:divBdr>
        </w:div>
        <w:div w:id="266277985">
          <w:marLeft w:val="547"/>
          <w:marRight w:val="0"/>
          <w:marTop w:val="134"/>
          <w:marBottom w:val="0"/>
          <w:divBdr>
            <w:top w:val="none" w:sz="0" w:space="0" w:color="auto"/>
            <w:left w:val="none" w:sz="0" w:space="0" w:color="auto"/>
            <w:bottom w:val="none" w:sz="0" w:space="0" w:color="auto"/>
            <w:right w:val="none" w:sz="0" w:space="0" w:color="auto"/>
          </w:divBdr>
        </w:div>
        <w:div w:id="1407612126">
          <w:marLeft w:val="547"/>
          <w:marRight w:val="0"/>
          <w:marTop w:val="134"/>
          <w:marBottom w:val="0"/>
          <w:divBdr>
            <w:top w:val="none" w:sz="0" w:space="0" w:color="auto"/>
            <w:left w:val="none" w:sz="0" w:space="0" w:color="auto"/>
            <w:bottom w:val="none" w:sz="0" w:space="0" w:color="auto"/>
            <w:right w:val="none" w:sz="0" w:space="0" w:color="auto"/>
          </w:divBdr>
        </w:div>
        <w:div w:id="1503272783">
          <w:marLeft w:val="547"/>
          <w:marRight w:val="0"/>
          <w:marTop w:val="134"/>
          <w:marBottom w:val="0"/>
          <w:divBdr>
            <w:top w:val="none" w:sz="0" w:space="0" w:color="auto"/>
            <w:left w:val="none" w:sz="0" w:space="0" w:color="auto"/>
            <w:bottom w:val="none" w:sz="0" w:space="0" w:color="auto"/>
            <w:right w:val="none" w:sz="0" w:space="0" w:color="auto"/>
          </w:divBdr>
        </w:div>
        <w:div w:id="643123228">
          <w:marLeft w:val="547"/>
          <w:marRight w:val="0"/>
          <w:marTop w:val="134"/>
          <w:marBottom w:val="0"/>
          <w:divBdr>
            <w:top w:val="none" w:sz="0" w:space="0" w:color="auto"/>
            <w:left w:val="none" w:sz="0" w:space="0" w:color="auto"/>
            <w:bottom w:val="none" w:sz="0" w:space="0" w:color="auto"/>
            <w:right w:val="none" w:sz="0" w:space="0" w:color="auto"/>
          </w:divBdr>
        </w:div>
        <w:div w:id="1234925162">
          <w:marLeft w:val="547"/>
          <w:marRight w:val="0"/>
          <w:marTop w:val="134"/>
          <w:marBottom w:val="0"/>
          <w:divBdr>
            <w:top w:val="none" w:sz="0" w:space="0" w:color="auto"/>
            <w:left w:val="none" w:sz="0" w:space="0" w:color="auto"/>
            <w:bottom w:val="none" w:sz="0" w:space="0" w:color="auto"/>
            <w:right w:val="none" w:sz="0" w:space="0" w:color="auto"/>
          </w:divBdr>
        </w:div>
        <w:div w:id="846603199">
          <w:marLeft w:val="547"/>
          <w:marRight w:val="0"/>
          <w:marTop w:val="134"/>
          <w:marBottom w:val="0"/>
          <w:divBdr>
            <w:top w:val="none" w:sz="0" w:space="0" w:color="auto"/>
            <w:left w:val="none" w:sz="0" w:space="0" w:color="auto"/>
            <w:bottom w:val="none" w:sz="0" w:space="0" w:color="auto"/>
            <w:right w:val="none" w:sz="0" w:space="0" w:color="auto"/>
          </w:divBdr>
        </w:div>
      </w:divsChild>
    </w:div>
    <w:div w:id="193955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w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501</Words>
  <Characters>2858</Characters>
  <Application>Microsoft Office Word</Application>
  <DocSecurity>0</DocSecurity>
  <Lines>23</Lines>
  <Paragraphs>6</Paragraphs>
  <ScaleCrop>false</ScaleCrop>
  <Company>Microsoft</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lsp970522@163.com</dc:creator>
  <cp:keywords/>
  <dc:description/>
  <cp:lastModifiedBy>lsp970522@163.com</cp:lastModifiedBy>
  <cp:revision>6</cp:revision>
  <dcterms:created xsi:type="dcterms:W3CDTF">2018-07-02T12:28:00Z</dcterms:created>
  <dcterms:modified xsi:type="dcterms:W3CDTF">2018-07-02T13:04:00Z</dcterms:modified>
</cp:coreProperties>
</file>