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33850" cy="5686425"/>
            <wp:effectExtent l="0" t="0" r="0" b="9525"/>
            <wp:docPr id="2" name="图片 2" descr="帧同步注意要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帧同步注意要点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4310" cy="3057525"/>
            <wp:effectExtent l="0" t="0" r="2540" b="9525"/>
            <wp:docPr id="3" name="图片 3" descr="跨平台2 大部分项目使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跨平台2 大部分项目使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3007995"/>
            <wp:effectExtent l="0" t="0" r="5080" b="1905"/>
            <wp:docPr id="4" name="图片 4" descr="跨平台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跨平台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5420" cy="3020695"/>
            <wp:effectExtent l="0" t="0" r="11430" b="8255"/>
            <wp:docPr id="5" name="图片 5" descr="跨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跨平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3028315"/>
            <wp:effectExtent l="0" t="0" r="6350" b="635"/>
            <wp:docPr id="6" name="图片 6" descr="View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View层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1910080"/>
            <wp:effectExtent l="0" t="0" r="6350" b="13970"/>
            <wp:docPr id="7" name="图片 7" descr="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onfi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多平台实现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使用桥接模式，不同平台下实现同样的接口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BaseGameServicesContainer 有两个继承，一个代表Unity下 另一个为.NET平台</w:t>
      </w:r>
    </w:p>
    <w:p>
      <w:r>
        <w:drawing>
          <wp:inline distT="0" distB="0" distL="114300" distR="114300">
            <wp:extent cx="5272405" cy="124968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656715"/>
            <wp:effectExtent l="0" t="0" r="10160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UnityGameViewService会实现对应接口</w:t>
      </w:r>
    </w:p>
    <w:p>
      <w:r>
        <w:drawing>
          <wp:inline distT="0" distB="0" distL="114300" distR="114300">
            <wp:extent cx="5269230" cy="1386205"/>
            <wp:effectExtent l="0" t="0" r="7620" b="444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677670"/>
            <wp:effectExtent l="0" t="0" r="5080" b="1778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28775"/>
            <wp:effectExtent l="0" t="0" r="7620" b="952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数据的备份的三种形式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简单模式 用一个Dictionary就能存储</w:t>
      </w:r>
    </w:p>
    <w:p>
      <w:r>
        <w:drawing>
          <wp:inline distT="0" distB="0" distL="114300" distR="114300">
            <wp:extent cx="5266690" cy="1548130"/>
            <wp:effectExtent l="0" t="0" r="10160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备份数据较多，每帧备份不现实，可以一开始就备份一次，然后使用命令模式更新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用一个队列进行命令的存储，然后使用undo命令反向更新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3040" cy="2219325"/>
            <wp:effectExtent l="0" t="0" r="381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7960" cy="2249170"/>
            <wp:effectExtent l="0" t="0" r="8890" b="177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最后调用到CommandBuffer的UndoCommands方法，最后调用到CommandNode.Undo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21410"/>
            <wp:effectExtent l="0" t="0" r="11430" b="25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对整个内存进行一次拷贝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225CDE"/>
    <w:rsid w:val="4474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2021-11-21T08:50:30Z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