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bookmarkStart w:colFirst="0" w:colLast="0" w:name="_qmpbdbtx3hny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TTA – Creative Alignment Brief (Creator Version)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rtl w:val="0"/>
        </w:rPr>
        <w:t xml:space="preserve">(Internal name: Creator Brief for Fee Confirmation)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bookmarkStart w:colFirst="0" w:colLast="0" w:name="_u25njs1157w5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1. Project Reference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Brand / Organisation:</w:t>
        <w:br w:type="textWrapping"/>
        <w:t xml:space="preserve">Project working title:</w:t>
        <w:br w:type="textWrapping"/>
        <w:t xml:space="preserve">TTA project lead:</w:t>
        <w:br w:type="textWrapping"/>
        <w:t xml:space="preserve">Date shared with creator: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bookmarkStart w:colFirst="0" w:colLast="0" w:name="_tp13jj7ekdyz" w:id="2"/>
      <w:bookmarkEnd w:id="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2. Context (High-Level)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Brand objective (summary):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Why this project is happening now: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bookmarkStart w:colFirst="0" w:colLast="0" w:name="_1f1vjn2cdsls" w:id="3"/>
      <w:bookmarkEnd w:id="3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3. Role of the Creative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The creative would act as:</w:t>
        <w:br w:type="textWrapping"/>
        <w:t xml:space="preserve"> ☐ Public-facing lead</w:t>
        <w:br w:type="textWrapping"/>
        <w:t xml:space="preserve"> ☐ Conceptual lead</w:t>
        <w:br w:type="textWrapping"/>
        <w:t xml:space="preserve"> ☐ Talent &amp; cultural translator</w:t>
        <w:br w:type="textWrapping"/>
        <w:t xml:space="preserve"> ☐ Executional partner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Primary responsibility: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(Describe responsibility, not outputs.)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bookmarkStart w:colFirst="0" w:colLast="0" w:name="_i9yp4rkxkjdj" w:id="4"/>
      <w:bookmarkEnd w:id="4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4. Expected Scope (Signal Only)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This engagement may include:</w:t>
        <w:br w:type="textWrapping"/>
        <w:t xml:space="preserve"> ☐ Content creation</w:t>
        <w:br w:type="textWrapping"/>
        <w:t xml:space="preserve"> ☐ Appearances / representation</w:t>
        <w:br w:type="textWrapping"/>
        <w:t xml:space="preserve"> ☐ Concept contribution</w:t>
        <w:br w:type="textWrapping"/>
        <w:t xml:space="preserve"> ☐ Performance / activation involvement</w:t>
        <w:br w:type="textWrapping"/>
        <w:t xml:space="preserve"> ☐ Other: _______________________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Important Inclusion: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Specific deliverables are not yet defined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Final scope is subject to brand approval 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bookmarkStart w:colFirst="0" w:colLast="0" w:name="_gjfaqjjwb400" w:id="5"/>
      <w:bookmarkEnd w:id="5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5. Indicative Timeline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Proposed engagement period: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Known timing constraints (if any):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(No schedules. No milestones.)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bookmarkStart w:colFirst="0" w:colLast="0" w:name="_l84l2x9x7lp5" w:id="6"/>
      <w:bookmarkEnd w:id="6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6. Working Assumptions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Please assume: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TTA will coordinate the engagement and act as the administrative lead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Contracts will be issued through TTA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Payment will be processed through TTA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Reporting and brand liaison will be handled by TTA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bookmarkStart w:colFirst="0" w:colLast="0" w:name="_s1uxlugd7d0p" w:id="7"/>
      <w:bookmarkEnd w:id="7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7. Fee Indication Request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Based on the information above, please share: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Your fee for this engagement (range or fixed):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Fee basis:</w:t>
        <w:br w:type="textWrapping"/>
        <w:t xml:space="preserve"> ☐ Project-based</w:t>
        <w:br w:type="textWrapping"/>
        <w:t xml:space="preserve"> ☐ Time-based</w:t>
        <w:br w:type="textWrapping"/>
        <w:t xml:space="preserve"> ☐ Retainer-style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What your fee covers (brief):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(No breakdown required at this stage.)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bookmarkStart w:colFirst="0" w:colLast="0" w:name="_5e8oucptxjoo" w:id="8"/>
      <w:bookmarkEnd w:id="8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8. Availability &amp; Conditions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Are you available within the proposed period?</w:t>
        <w:br w:type="textWrapping"/>
        <w:t xml:space="preserve"> ☐ Yes</w:t>
        <w:br w:type="textWrapping"/>
        <w:t xml:space="preserve"> ☐ Conditional</w:t>
        <w:br w:type="textWrapping"/>
        <w:t xml:space="preserve"> ☐ No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Any conditions or exclusions we should note: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bookmarkStart w:colFirst="0" w:colLast="0" w:name="_5jimlnyckuic" w:id="9"/>
      <w:bookmarkEnd w:id="9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9. Confirmation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☐ I understand that this is for planning and pricing alignment only</w:t>
        <w:br w:type="textWrapping"/>
        <w:t xml:space="preserve"> ☐ I understand this is not a confirmed booking</w:t>
        <w:br w:type="textWrapping"/>
        <w:t xml:space="preserve"> ☐ I am open to proceeding subject to final scope and budget approval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Name:</w:t>
        <w:br w:type="textWrapping"/>
        <w:t xml:space="preserve">Date: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rPr/>
    </w:pPr>
    <w:r w:rsidDel="00000000" w:rsidR="00000000" w:rsidRPr="00000000">
      <w:rPr/>
      <w:drawing>
        <wp:inline distB="114300" distT="114300" distL="114300" distR="114300">
          <wp:extent cx="5943600" cy="52070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20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/>
      <w:pict>
        <v:shape id="WordPictureWatermark1" style="position:absolute;width:458.854054054054pt;height:648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/>
      <w:drawing>
        <wp:inline distB="114300" distT="114300" distL="114300" distR="114300">
          <wp:extent cx="5943600" cy="8255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825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