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361A3" w14:textId="369B3EDC" w:rsidR="005A43B0" w:rsidRDefault="008D2B41" w:rsidP="00CF5FF6">
      <w:pPr>
        <w:pStyle w:val="Title"/>
        <w:jc w:val="both"/>
      </w:pPr>
      <w:r>
        <w:t>Sriram Vishnubhotla</w:t>
      </w:r>
    </w:p>
    <w:p w14:paraId="055692D6" w14:textId="55A60BFE" w:rsidR="008D2B41" w:rsidRDefault="008D2B41" w:rsidP="00CF5FF6">
      <w:pPr>
        <w:pStyle w:val="Subtitle"/>
        <w:jc w:val="both"/>
      </w:pPr>
      <w:r>
        <w:t>CPSC-6820</w:t>
      </w:r>
      <w:r w:rsidR="0039722C">
        <w:t>—</w:t>
      </w:r>
      <w:r>
        <w:t>Deliverable #0</w:t>
      </w:r>
    </w:p>
    <w:p w14:paraId="2A5DBC9F" w14:textId="2F5952B3" w:rsidR="008D2B41" w:rsidRDefault="008D2B41" w:rsidP="00CF5FF6">
      <w:pPr>
        <w:jc w:val="both"/>
      </w:pPr>
      <w:r w:rsidRPr="008D2B41">
        <w:rPr>
          <w:b/>
          <w:bCs/>
        </w:rPr>
        <w:t>Idea</w:t>
      </w:r>
      <w:r>
        <w:t>: Portable wellness tracker</w:t>
      </w:r>
    </w:p>
    <w:p w14:paraId="26978DAC" w14:textId="7967B45D" w:rsidR="008D2B41" w:rsidRDefault="008D2B41" w:rsidP="00CF5FF6">
      <w:pPr>
        <w:jc w:val="both"/>
      </w:pPr>
      <w:r w:rsidRPr="008D2B41">
        <w:rPr>
          <w:b/>
          <w:bCs/>
        </w:rPr>
        <w:t>Description</w:t>
      </w:r>
      <w:r>
        <w:t xml:space="preserve">: </w:t>
      </w:r>
      <w:r w:rsidR="00AC6463">
        <w:t xml:space="preserve">In our busy lives, it is easy to lose track of small but important things that contribute to our well-being—such as eating on time, staying hydrated </w:t>
      </w:r>
      <w:r w:rsidR="006E51CA">
        <w:t>and keeping track of our overall mental health while balancing our workloads. I propose to design a simple</w:t>
      </w:r>
      <w:r w:rsidR="009E3D16">
        <w:t>, privacy-friendly</w:t>
      </w:r>
      <w:r w:rsidR="006E51CA">
        <w:t xml:space="preserve"> table-top wellness tracker that </w:t>
      </w:r>
      <w:r w:rsidR="006F3FBB">
        <w:t xml:space="preserve">functions as an unobtrusive companion to help with this. </w:t>
      </w:r>
      <w:r w:rsidR="00796A8A">
        <w:t>T</w:t>
      </w:r>
      <w:r w:rsidR="006F3FBB">
        <w:t xml:space="preserve">he device is aimed to receive inputs from the user about their mood, to log and keep track of their overall mental state. It would employ </w:t>
      </w:r>
      <w:r w:rsidR="00796A8A">
        <w:t xml:space="preserve">intuitive colors to display the overall mood over a certain period and suggest the user to take time off things and focus on themselves. It would also receive inputs when the user has their meals and </w:t>
      </w:r>
      <w:r w:rsidR="00CF5FF6">
        <w:t>hydrates themselves</w:t>
      </w:r>
      <w:r w:rsidR="00796A8A">
        <w:t xml:space="preserve">. And finally, it would employ a </w:t>
      </w:r>
      <w:r w:rsidR="00CF6461">
        <w:t>system to communicate with the user’s mobile devices and fetch essential metadata of their calendar events and show the user’s workload in the form of a color-coded indicator</w:t>
      </w:r>
      <w:r w:rsidR="00D16E9E">
        <w:t xml:space="preserve">. This is aimed to help the user keep track of their workload and </w:t>
      </w:r>
      <w:r w:rsidR="00D16E9E">
        <w:t>parallel</w:t>
      </w:r>
      <w:r w:rsidR="00D16E9E">
        <w:t>l</w:t>
      </w:r>
      <w:r w:rsidR="00D16E9E">
        <w:t>y</w:t>
      </w:r>
      <w:r w:rsidR="00D16E9E">
        <w:t>, their mental well-being.</w:t>
      </w:r>
    </w:p>
    <w:p w14:paraId="2E90A317" w14:textId="37CB4FCF" w:rsidR="008D2B41" w:rsidRDefault="006F3FBB" w:rsidP="00CF5FF6">
      <w:pPr>
        <w:jc w:val="both"/>
      </w:pPr>
      <w:r>
        <w:rPr>
          <w:b/>
          <w:bCs/>
        </w:rPr>
        <w:t>Motivation</w:t>
      </w:r>
      <w:r w:rsidR="008D2B41">
        <w:t>:</w:t>
      </w:r>
      <w:r w:rsidR="00D16E9E">
        <w:t xml:space="preserve"> </w:t>
      </w:r>
      <w:r w:rsidR="00280A5F">
        <w:t xml:space="preserve">Maintaining healthy habits pays off greatly later during our lives. It is something I personally struggle with as a graduate student working part-time and have seen people working busy jobs balance </w:t>
      </w:r>
      <w:r w:rsidR="00706B71">
        <w:t>on a tightrope</w:t>
      </w:r>
      <w:r w:rsidR="00280A5F">
        <w:t xml:space="preserve">. </w:t>
      </w:r>
      <w:r w:rsidR="007348E6">
        <w:t xml:space="preserve">Mobile applications that track users’ health already exist and made a </w:t>
      </w:r>
      <w:r w:rsidR="00280A5F">
        <w:t>lot of progress in the past years.</w:t>
      </w:r>
      <w:r w:rsidR="00706B71">
        <w:t xml:space="preserve"> I propose the device as a </w:t>
      </w:r>
      <w:r w:rsidR="009E3D16">
        <w:t>user-friendly privacy-focused solution operating completely locally and only on essential data</w:t>
      </w:r>
      <w:r w:rsidR="00C327BE">
        <w:t>, specialized to do only one thing and do it well</w:t>
      </w:r>
      <w:r w:rsidR="009E3D16">
        <w:t>.</w:t>
      </w:r>
    </w:p>
    <w:p w14:paraId="368FBE50" w14:textId="77777777" w:rsidR="00427C59" w:rsidRDefault="00427C59" w:rsidP="00CF5FF6">
      <w:pPr>
        <w:jc w:val="both"/>
      </w:pPr>
      <w:r w:rsidRPr="00796A8A">
        <w:rPr>
          <w:b/>
          <w:bCs/>
        </w:rPr>
        <w:t>Goals</w:t>
      </w:r>
      <w:r>
        <w:t>:</w:t>
      </w:r>
    </w:p>
    <w:p w14:paraId="71E9EF57" w14:textId="0FE5769F" w:rsidR="00427C59" w:rsidRDefault="00427C59" w:rsidP="00CF5FF6">
      <w:pPr>
        <w:pStyle w:val="ListParagraph"/>
        <w:numPr>
          <w:ilvl w:val="0"/>
          <w:numId w:val="4"/>
        </w:numPr>
        <w:jc w:val="both"/>
      </w:pPr>
      <w:r>
        <w:t>Intuitive</w:t>
      </w:r>
      <w:r>
        <w:t>—</w:t>
      </w:r>
      <w:r w:rsidR="007348E6">
        <w:t xml:space="preserve">easy and </w:t>
      </w:r>
      <w:r>
        <w:t xml:space="preserve">sensible </w:t>
      </w:r>
      <w:r w:rsidR="007348E6">
        <w:t>interaction elements</w:t>
      </w:r>
      <w:r w:rsidR="007348E6">
        <w:t xml:space="preserve">, including </w:t>
      </w:r>
      <w:r>
        <w:t>icons and colors.</w:t>
      </w:r>
    </w:p>
    <w:p w14:paraId="75F122FC" w14:textId="6B5B18BC" w:rsidR="00427C59" w:rsidRDefault="00427C59" w:rsidP="00CF5FF6">
      <w:pPr>
        <w:pStyle w:val="ListParagraph"/>
        <w:numPr>
          <w:ilvl w:val="0"/>
          <w:numId w:val="4"/>
        </w:numPr>
        <w:jc w:val="both"/>
      </w:pPr>
      <w:r>
        <w:t>Unobtrusive—low-profile device that doesn’t excessively distract the user.</w:t>
      </w:r>
    </w:p>
    <w:p w14:paraId="06C70C40" w14:textId="0D59BD28" w:rsidR="00427C59" w:rsidRDefault="007348E6" w:rsidP="00CF5FF6">
      <w:pPr>
        <w:pStyle w:val="ListParagraph"/>
        <w:numPr>
          <w:ilvl w:val="0"/>
          <w:numId w:val="4"/>
        </w:numPr>
        <w:jc w:val="both"/>
      </w:pPr>
      <w:r>
        <w:t>Open and p</w:t>
      </w:r>
      <w:r w:rsidR="00427C59">
        <w:t>rivacy-friendl</w:t>
      </w:r>
      <w:r>
        <w:t>y</w:t>
      </w:r>
      <w:r w:rsidR="00427C59">
        <w:t xml:space="preserve">—user data is only kept for a maximum of one month and strictly on the device. The data obtained from user’s mobile devices is stripped of any </w:t>
      </w:r>
      <w:r>
        <w:t>sensitive details</w:t>
      </w:r>
      <w:r w:rsidR="00427C59">
        <w:t xml:space="preserve"> and only contains event schedules and priorities.</w:t>
      </w:r>
    </w:p>
    <w:p w14:paraId="4FE92FA0" w14:textId="7EACE573" w:rsidR="007348E6" w:rsidRDefault="008D2B41" w:rsidP="00CF5FF6">
      <w:pPr>
        <w:jc w:val="both"/>
      </w:pPr>
      <w:r w:rsidRPr="008D2B41">
        <w:rPr>
          <w:b/>
          <w:bCs/>
        </w:rPr>
        <w:t>Challenges</w:t>
      </w:r>
      <w:r>
        <w:t>:</w:t>
      </w:r>
    </w:p>
    <w:p w14:paraId="657C050D" w14:textId="7FAA756F" w:rsidR="007348E6" w:rsidRDefault="009E3D16" w:rsidP="00CF5FF6">
      <w:pPr>
        <w:pStyle w:val="ListParagraph"/>
        <w:numPr>
          <w:ilvl w:val="0"/>
          <w:numId w:val="5"/>
        </w:numPr>
        <w:jc w:val="both"/>
      </w:pPr>
      <w:r>
        <w:t>Designing the logic to estimate the user’s mental wellbeing based on historical data needs to be planned and done with care.</w:t>
      </w:r>
    </w:p>
    <w:p w14:paraId="72FF2460" w14:textId="15AE4833" w:rsidR="009E3D16" w:rsidRDefault="009E3D16" w:rsidP="00CF5FF6">
      <w:pPr>
        <w:pStyle w:val="ListParagraph"/>
        <w:numPr>
          <w:ilvl w:val="0"/>
          <w:numId w:val="5"/>
        </w:numPr>
        <w:jc w:val="both"/>
      </w:pPr>
      <w:r>
        <w:t xml:space="preserve">Communication with the user’s mobile devices is platform-dependent and an appropriate service </w:t>
      </w:r>
      <w:r w:rsidR="00FF54A2">
        <w:t>for mobile devices</w:t>
      </w:r>
      <w:r>
        <w:t xml:space="preserve"> needs to be developed.</w:t>
      </w:r>
    </w:p>
    <w:p w14:paraId="073B5C4E" w14:textId="074D34BD" w:rsidR="00FB2970" w:rsidRPr="008D2B41" w:rsidRDefault="00FB2970" w:rsidP="00CF5FF6">
      <w:pPr>
        <w:pStyle w:val="ListParagraph"/>
        <w:numPr>
          <w:ilvl w:val="0"/>
          <w:numId w:val="5"/>
        </w:numPr>
        <w:jc w:val="both"/>
      </w:pPr>
      <w:r>
        <w:t xml:space="preserve">The device’s power </w:t>
      </w:r>
      <w:r w:rsidR="00242936">
        <w:t>requirements</w:t>
      </w:r>
      <w:r>
        <w:t xml:space="preserve"> need to be </w:t>
      </w:r>
      <w:proofErr w:type="gramStart"/>
      <w:r>
        <w:t>planned</w:t>
      </w:r>
      <w:proofErr w:type="gramEnd"/>
      <w:r>
        <w:t xml:space="preserve"> and </w:t>
      </w:r>
      <w:r w:rsidR="003D413A">
        <w:t xml:space="preserve">its usage </w:t>
      </w:r>
      <w:r>
        <w:t>optimized well.</w:t>
      </w:r>
    </w:p>
    <w:sectPr w:rsidR="00FB2970" w:rsidRPr="008D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NeueLT Pro 55 Roman">
    <w:panose1 w:val="020B06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D75FB"/>
    <w:multiLevelType w:val="hybridMultilevel"/>
    <w:tmpl w:val="F644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F727C"/>
    <w:multiLevelType w:val="hybridMultilevel"/>
    <w:tmpl w:val="94C0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24DCF"/>
    <w:multiLevelType w:val="hybridMultilevel"/>
    <w:tmpl w:val="A3DEF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04C1E"/>
    <w:multiLevelType w:val="hybridMultilevel"/>
    <w:tmpl w:val="C850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B2700"/>
    <w:multiLevelType w:val="hybridMultilevel"/>
    <w:tmpl w:val="E45A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044450">
    <w:abstractNumId w:val="1"/>
  </w:num>
  <w:num w:numId="2" w16cid:durableId="23530464">
    <w:abstractNumId w:val="2"/>
  </w:num>
  <w:num w:numId="3" w16cid:durableId="1406342337">
    <w:abstractNumId w:val="4"/>
  </w:num>
  <w:num w:numId="4" w16cid:durableId="2015570039">
    <w:abstractNumId w:val="0"/>
  </w:num>
  <w:num w:numId="5" w16cid:durableId="1816797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41"/>
    <w:rsid w:val="001B6B70"/>
    <w:rsid w:val="00242936"/>
    <w:rsid w:val="00280A5F"/>
    <w:rsid w:val="002900BE"/>
    <w:rsid w:val="0039722C"/>
    <w:rsid w:val="003D413A"/>
    <w:rsid w:val="00427C59"/>
    <w:rsid w:val="005A43B0"/>
    <w:rsid w:val="006E51CA"/>
    <w:rsid w:val="006F3FBB"/>
    <w:rsid w:val="00706B71"/>
    <w:rsid w:val="007348E6"/>
    <w:rsid w:val="00796A8A"/>
    <w:rsid w:val="008D2B41"/>
    <w:rsid w:val="009E3D16"/>
    <w:rsid w:val="00AC6463"/>
    <w:rsid w:val="00AF5B88"/>
    <w:rsid w:val="00B772EE"/>
    <w:rsid w:val="00C327BE"/>
    <w:rsid w:val="00CF5FF6"/>
    <w:rsid w:val="00CF6461"/>
    <w:rsid w:val="00D16E9E"/>
    <w:rsid w:val="00FB2970"/>
    <w:rsid w:val="00FE2080"/>
    <w:rsid w:val="00FF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FE1A"/>
  <w15:chartTrackingRefBased/>
  <w15:docId w15:val="{2F9E979C-99EA-4F41-9A15-99407EF2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B41"/>
    <w:rPr>
      <w:rFonts w:ascii="HelveticaNeueLT Pro 55 Roman" w:hAnsi="HelveticaNeueLT Pro 55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B4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B41"/>
    <w:rPr>
      <w:rFonts w:ascii="HelveticaNeueLT Pro 55 Roman" w:eastAsiaTheme="majorEastAsia" w:hAnsi="HelveticaNeueLT Pro 55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D2B41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B41"/>
    <w:rPr>
      <w:rFonts w:ascii="HelveticaNeueLT Pro 55 Roman" w:eastAsiaTheme="majorEastAsia" w:hAnsi="HelveticaNeueLT Pro 55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hexlambda</dc:creator>
  <cp:keywords/>
  <dc:description/>
  <cp:lastModifiedBy>hexlambda</cp:lastModifiedBy>
  <cp:revision>10</cp:revision>
  <dcterms:created xsi:type="dcterms:W3CDTF">2025-01-20T15:49:00Z</dcterms:created>
  <dcterms:modified xsi:type="dcterms:W3CDTF">2025-01-20T20:18:00Z</dcterms:modified>
</cp:coreProperties>
</file>