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br/>
              <w:t>OTC Trade #T-204602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br/>
              <w:t>OTC Trade #T-204602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br/>
              <w:t>OTC Trade #T-204687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br/>
              <w:t>Top-up from Markets Settlement</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br/>
              <w:t>OTC Trade #T-204598</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br/>
              <w:t>OTC Trade #T-204603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br/>
              <w:t>OTC Trade #T-204614</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br/>
              <w:t>OTC Trade #T-204661</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(8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0.8340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$1,884.84</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