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6B20B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6B20B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6B20B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6B20B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6B20B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通知和事件</w:t>
      </w:r>
      <w:r w:rsidRPr="006B20B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6B20B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（一）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6B20B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1. </w:t>
      </w:r>
      <w:r w:rsidRPr="006B20BD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信息交流的方法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在讨论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中事件与通知之前，先来聊一聊信息交流的方法，这样或许有助于理解接下去的讨论。我们都知道数据之间存在关系。在数据库模型里，关系被分为一对一，一对多，多对多。在用计算机去解决数据关系的时候，多对多关系往往被分解成为数</w:t>
      </w:r>
      <w:proofErr w:type="gramStart"/>
      <w:r w:rsidRPr="006B20BD">
        <w:rPr>
          <w:rFonts w:ascii="Arial" w:eastAsia="宋体" w:hAnsi="Arial" w:cs="Arial"/>
          <w:color w:val="000000"/>
          <w:kern w:val="0"/>
          <w:sz w:val="22"/>
        </w:rPr>
        <w:t>个</w:t>
      </w:r>
      <w:proofErr w:type="gramEnd"/>
      <w:r w:rsidRPr="006B20BD">
        <w:rPr>
          <w:rFonts w:ascii="Arial" w:eastAsia="宋体" w:hAnsi="Arial" w:cs="Arial"/>
          <w:color w:val="000000"/>
          <w:kern w:val="0"/>
          <w:sz w:val="22"/>
        </w:rPr>
        <w:t>一对多，而一对多的关系最终被分解成为数</w:t>
      </w:r>
      <w:proofErr w:type="gramStart"/>
      <w:r w:rsidRPr="006B20BD">
        <w:rPr>
          <w:rFonts w:ascii="Arial" w:eastAsia="宋体" w:hAnsi="Arial" w:cs="Arial"/>
          <w:color w:val="000000"/>
          <w:kern w:val="0"/>
          <w:sz w:val="22"/>
        </w:rPr>
        <w:t>个</w:t>
      </w:r>
      <w:proofErr w:type="gramEnd"/>
      <w:r w:rsidRPr="006B20BD">
        <w:rPr>
          <w:rFonts w:ascii="Arial" w:eastAsia="宋体" w:hAnsi="Arial" w:cs="Arial"/>
          <w:color w:val="000000"/>
          <w:kern w:val="0"/>
          <w:sz w:val="22"/>
        </w:rPr>
        <w:t>一对一关系。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如果用关系的观点去看消息流动，消息存在一个或多个发起者，即消息源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Source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；消息也存在一个或多个接收者，即目标对象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Target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；同时消息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Message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本身具有内容，即多种消息。简化成为最终的一对一模型，来描述消息的，那么这个模型里的三个要素就是，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Source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，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Message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，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Target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。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把这个模型放到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C++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语言中，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Source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，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Message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，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Target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分别被抽象成为三个类。那么消息传送的方式可以被写成如下两种方式：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6B20B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1.1 </w:t>
      </w:r>
      <w:r w:rsidRPr="006B20B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放置模型于编程语言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从</w:t>
      </w:r>
      <w:r w:rsidRPr="006B20BD">
        <w:rPr>
          <w:rFonts w:ascii="Arial" w:eastAsia="宋体" w:hAnsi="Arial" w:cs="Arial"/>
          <w:b/>
          <w:bCs/>
          <w:color w:val="000000"/>
          <w:kern w:val="0"/>
          <w:sz w:val="22"/>
        </w:rPr>
        <w:t>消息源的角度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来考虑问题，整个消息发送的流程是：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 xml:space="preserve">       a) 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目标向消息源注册，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 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Source.Register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(Target)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函数实现大致是这样的</w:t>
      </w:r>
    </w:p>
    <w:p w:rsidR="006B20BD" w:rsidRPr="006B20BD" w:rsidRDefault="006B20BD" w:rsidP="006B20BD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6B20BD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5" w:tooltip="view plain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6" w:tooltip="copy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6B20BD" w:rsidRPr="006B20BD" w:rsidRDefault="006B20BD" w:rsidP="006B20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Source.Register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(Target)  </w:t>
      </w:r>
    </w:p>
    <w:p w:rsidR="006B20BD" w:rsidRPr="006B20BD" w:rsidRDefault="006B20BD" w:rsidP="006B20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B20BD" w:rsidRPr="006B20BD" w:rsidRDefault="006B20BD" w:rsidP="006B20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source.vec.add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(Target);  </w:t>
      </w:r>
    </w:p>
    <w:p w:rsidR="006B20BD" w:rsidRPr="006B20BD" w:rsidRDefault="006B20BD" w:rsidP="006B20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t xml:space="preserve">       b) 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消息产生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 xml:space="preserve">       Source create a 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msg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br/>
        <w:t xml:space="preserve">       c) 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消息发送，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Soucre.Send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(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Msg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)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上面这个函数大致如下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:</w:t>
      </w:r>
    </w:p>
    <w:p w:rsidR="006B20BD" w:rsidRPr="006B20BD" w:rsidRDefault="006B20BD" w:rsidP="006B20BD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6B20BD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7" w:tooltip="view plain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8" w:tooltip="copy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6B20BD" w:rsidRPr="006B20BD" w:rsidRDefault="006B20BD" w:rsidP="006B20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Soucre.Send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B20BD" w:rsidRPr="006B20BD" w:rsidRDefault="006B20BD" w:rsidP="006B20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B20BD" w:rsidRPr="006B20BD" w:rsidRDefault="006B20BD" w:rsidP="006B20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Target.Receive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B20BD" w:rsidRPr="006B20BD" w:rsidRDefault="006B20BD" w:rsidP="006B20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t>       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Target.Receive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(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Msg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)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的函数实现大致是这样的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,</w:t>
      </w:r>
    </w:p>
    <w:p w:rsidR="006B20BD" w:rsidRPr="006B20BD" w:rsidRDefault="006B20BD" w:rsidP="006B20BD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6B20BD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9" w:tooltip="view plain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0" w:tooltip="copy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Target.Receive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20BD">
        <w:rPr>
          <w:rFonts w:ascii="Consolas" w:eastAsia="宋体" w:hAnsi="Consolas" w:cs="Arial"/>
          <w:b/>
          <w:bCs/>
          <w:color w:val="006699"/>
          <w:kern w:val="0"/>
          <w:sz w:val="18"/>
        </w:rPr>
        <w:t>switch</w:t>
      </w: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6B20BD">
        <w:rPr>
          <w:rFonts w:ascii="Consolas" w:eastAsia="宋体" w:hAnsi="Consolas" w:cs="Arial"/>
          <w:b/>
          <w:bCs/>
          <w:color w:val="006699"/>
          <w:kern w:val="0"/>
          <w:sz w:val="18"/>
        </w:rPr>
        <w:t>case</w:t>
      </w: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Msg1: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doing something;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B20BD">
        <w:rPr>
          <w:rFonts w:ascii="Consolas" w:eastAsia="宋体" w:hAnsi="Consolas" w:cs="Arial"/>
          <w:b/>
          <w:bCs/>
          <w:color w:val="006699"/>
          <w:kern w:val="0"/>
          <w:sz w:val="18"/>
        </w:rPr>
        <w:t>case</w:t>
      </w: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Msg2: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doing something;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B20BD">
        <w:rPr>
          <w:rFonts w:ascii="Consolas" w:eastAsia="宋体" w:hAnsi="Consolas" w:cs="Arial"/>
          <w:b/>
          <w:bCs/>
          <w:color w:val="006699"/>
          <w:kern w:val="0"/>
          <w:sz w:val="18"/>
        </w:rPr>
        <w:t>default</w:t>
      </w: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doing something;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B20BD" w:rsidRPr="006B20BD" w:rsidRDefault="006B20BD" w:rsidP="006B20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这种方式的调用可以说是最常见能够想到的方法了。最早写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C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代码的时候，就开始使用了，到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C++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时代也是。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换个角度，在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C++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时代一切都是对象，从</w:t>
      </w:r>
      <w:r w:rsidRPr="006B20BD">
        <w:rPr>
          <w:rFonts w:ascii="Arial" w:eastAsia="宋体" w:hAnsi="Arial" w:cs="Arial"/>
          <w:b/>
          <w:bCs/>
          <w:color w:val="000000"/>
          <w:kern w:val="0"/>
          <w:sz w:val="22"/>
        </w:rPr>
        <w:t>消息的角度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来考虑这个问题呢，于是整个消息发送流程变成为：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 xml:space="preserve">       a) 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目标</w:t>
      </w:r>
      <w:proofErr w:type="gramStart"/>
      <w:r w:rsidRPr="006B20BD">
        <w:rPr>
          <w:rFonts w:ascii="Arial" w:eastAsia="宋体" w:hAnsi="Arial" w:cs="Arial"/>
          <w:color w:val="000000"/>
          <w:kern w:val="0"/>
          <w:sz w:val="22"/>
        </w:rPr>
        <w:t>向消息</w:t>
      </w:r>
      <w:proofErr w:type="gramEnd"/>
      <w:r w:rsidRPr="006B20BD">
        <w:rPr>
          <w:rFonts w:ascii="Arial" w:eastAsia="宋体" w:hAnsi="Arial" w:cs="Arial"/>
          <w:color w:val="000000"/>
          <w:kern w:val="0"/>
          <w:sz w:val="22"/>
        </w:rPr>
        <w:t>注册，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 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Msg.Register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(Target);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Msg.Register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(Target)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函数实现大致是这样的</w:t>
      </w:r>
    </w:p>
    <w:p w:rsidR="006B20BD" w:rsidRPr="006B20BD" w:rsidRDefault="006B20BD" w:rsidP="006B20BD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6B20BD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1" w:tooltip="view plain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2" w:tooltip="copy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6B20BD" w:rsidRPr="006B20BD" w:rsidRDefault="006B20BD" w:rsidP="006B20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Msg.Register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(Target)  </w:t>
      </w:r>
    </w:p>
    <w:p w:rsidR="006B20BD" w:rsidRPr="006B20BD" w:rsidRDefault="006B20BD" w:rsidP="006B20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B20BD" w:rsidRPr="006B20BD" w:rsidRDefault="006B20BD" w:rsidP="006B20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Msg.vec.add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(Target);  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t xml:space="preserve">       b) 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消息产生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 xml:space="preserve">       a 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msg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 xml:space="preserve"> create by some one source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 xml:space="preserve">       c) 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消息发送，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Msg.Send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(Source)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Msg.Send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(Source)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函数实现大致是这样的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,</w:t>
      </w:r>
    </w:p>
    <w:p w:rsidR="006B20BD" w:rsidRPr="006B20BD" w:rsidRDefault="006B20BD" w:rsidP="006B20BD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6B20BD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6B20BD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3" w:tooltip="view plain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4" w:tooltip="copy" w:history="1">
        <w:r w:rsidRPr="006B20BD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Msg.Send</w:t>
      </w:r>
      <w:proofErr w:type="spellEnd"/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(Source)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20BD">
        <w:rPr>
          <w:rFonts w:ascii="Consolas" w:eastAsia="宋体" w:hAnsi="Consolas" w:cs="Arial"/>
          <w:b/>
          <w:bCs/>
          <w:color w:val="006699"/>
          <w:kern w:val="0"/>
          <w:sz w:val="18"/>
        </w:rPr>
        <w:t>switch</w:t>
      </w: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(Source)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B20BD">
        <w:rPr>
          <w:rFonts w:ascii="Consolas" w:eastAsia="宋体" w:hAnsi="Consolas" w:cs="Arial"/>
          <w:b/>
          <w:bCs/>
          <w:color w:val="006699"/>
          <w:kern w:val="0"/>
          <w:sz w:val="18"/>
        </w:rPr>
        <w:t>case</w:t>
      </w: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Source1: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doing something;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B20BD">
        <w:rPr>
          <w:rFonts w:ascii="Consolas" w:eastAsia="宋体" w:hAnsi="Consolas" w:cs="Arial"/>
          <w:b/>
          <w:bCs/>
          <w:color w:val="006699"/>
          <w:kern w:val="0"/>
          <w:sz w:val="18"/>
        </w:rPr>
        <w:t>case</w:t>
      </w: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Source2: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doing something;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B20BD">
        <w:rPr>
          <w:rFonts w:ascii="Consolas" w:eastAsia="宋体" w:hAnsi="Consolas" w:cs="Arial"/>
          <w:b/>
          <w:bCs/>
          <w:color w:val="006699"/>
          <w:kern w:val="0"/>
          <w:sz w:val="18"/>
        </w:rPr>
        <w:t>default</w:t>
      </w: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doing something;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B20BD" w:rsidRPr="006B20BD" w:rsidRDefault="006B20BD" w:rsidP="006B20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6B20B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B20BD" w:rsidRPr="006B20BD" w:rsidRDefault="006B20BD" w:rsidP="006B20B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上面就是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中通知与事件的大致思路。其中通知是站在消息源的角度来考虑问题，而事件是站在消息的角度来考虑问题。插一句话，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中的事件和代理来自于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C#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。也就是说，分析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中的事件，其实是在解释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C#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的代理和事件的实现。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6B20B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 xml:space="preserve">1.2 </w:t>
      </w:r>
      <w:r w:rsidRPr="006B20BD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放置模型于多线程环境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让我们抛开语言吧，把消息传递的过程放到多线程当中去。用多线程干吗？消息的产生就是为了最终的处理，假如消息处理很耗时间怎么办？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没办法，兜里没银子。那句话怎么说来着，</w:t>
      </w:r>
      <w:proofErr w:type="gramStart"/>
      <w:r w:rsidRPr="006B20BD">
        <w:rPr>
          <w:rFonts w:ascii="Arial" w:eastAsia="宋体" w:hAnsi="Arial" w:cs="Arial"/>
          <w:color w:val="000000"/>
          <w:kern w:val="0"/>
          <w:sz w:val="22"/>
        </w:rPr>
        <w:t>高富帅猛升</w:t>
      </w:r>
      <w:proofErr w:type="gramEnd"/>
      <w:r w:rsidRPr="006B20BD">
        <w:rPr>
          <w:rFonts w:ascii="Arial" w:eastAsia="宋体" w:hAnsi="Arial" w:cs="Arial"/>
          <w:color w:val="000000"/>
          <w:kern w:val="0"/>
          <w:sz w:val="22"/>
        </w:rPr>
        <w:t>硬件，穷</w:t>
      </w:r>
      <w:proofErr w:type="gramStart"/>
      <w:r w:rsidRPr="006B20BD">
        <w:rPr>
          <w:rFonts w:ascii="Arial" w:eastAsia="宋体" w:hAnsi="Arial" w:cs="Arial"/>
          <w:color w:val="000000"/>
          <w:kern w:val="0"/>
          <w:sz w:val="22"/>
        </w:rPr>
        <w:t>挫矮死搞</w:t>
      </w:r>
      <w:proofErr w:type="gramEnd"/>
      <w:r w:rsidRPr="006B20BD">
        <w:rPr>
          <w:rFonts w:ascii="Arial" w:eastAsia="宋体" w:hAnsi="Arial" w:cs="Arial"/>
          <w:color w:val="000000"/>
          <w:kern w:val="0"/>
          <w:sz w:val="22"/>
        </w:rPr>
        <w:t>算法。毕竟大家不全是铁道部，是不？于是乎把消息的产生和处理放在两个线程中不是挺好的一个主意吗，这样毫无疑问消息处理的效率得到了提升。这也就是生产者和消费者模式。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如果从这个角度考虑的问题的话，那么我们得到了消息传递的另外一种划分。同步处理消息和异步处理消息。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于是我们可以把消息的传递过程分为下面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4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种：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      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通知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 xml:space="preserve">    |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事件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                         |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同步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 xml:space="preserve">    (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支持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)  |  (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支持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)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            ——</w:t>
      </w:r>
      <w:proofErr w:type="gramStart"/>
      <w:r w:rsidRPr="006B20BD">
        <w:rPr>
          <w:rFonts w:ascii="Arial" w:eastAsia="宋体" w:hAnsi="Arial" w:cs="Arial"/>
          <w:color w:val="000000"/>
          <w:kern w:val="0"/>
          <w:sz w:val="22"/>
        </w:rPr>
        <w:t>————————</w:t>
      </w:r>
      <w:proofErr w:type="gramEnd"/>
      <w:r w:rsidRPr="006B20BD">
        <w:rPr>
          <w:rFonts w:ascii="Arial" w:eastAsia="宋体" w:hAnsi="Arial" w:cs="Arial"/>
          <w:color w:val="000000"/>
          <w:kern w:val="0"/>
          <w:sz w:val="22"/>
        </w:rPr>
        <w:t>—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异步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 xml:space="preserve">    (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支持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)  |  (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支持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)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                        |</w:t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</w:r>
      <w:r w:rsidRPr="006B20BD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>下面的章节我们将对</w:t>
      </w:r>
      <w:proofErr w:type="spellStart"/>
      <w:r w:rsidRPr="006B20BD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6B20BD">
        <w:rPr>
          <w:rFonts w:ascii="Arial" w:eastAsia="宋体" w:hAnsi="Arial" w:cs="Arial"/>
          <w:color w:val="000000"/>
          <w:kern w:val="0"/>
          <w:sz w:val="22"/>
        </w:rPr>
        <w:t>中消息和事件一一进行分析。</w:t>
      </w: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6B20BD" w:rsidRPr="006B20BD" w:rsidRDefault="006B20BD" w:rsidP="006B20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6B20BD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6B20BD">
        <w:rPr>
          <w:rFonts w:ascii="Arial" w:eastAsia="宋体" w:hAnsi="Arial" w:cs="Arial"/>
          <w:color w:val="000000"/>
          <w:kern w:val="0"/>
          <w:sz w:val="22"/>
        </w:rPr>
        <w:t xml:space="preserve">  </w:t>
      </w:r>
      <w:hyperlink r:id="rId15" w:history="1">
        <w:r w:rsidRPr="006B20BD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http://blog.csdn.net/arau_sh/article/details/8664372</w:t>
        </w:r>
      </w:hyperlink>
      <w:r w:rsidRPr="006B20BD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AB0633" w:rsidRPr="006B20BD" w:rsidRDefault="00AB0633">
      <w:pPr>
        <w:rPr>
          <w:rFonts w:hint="eastAsia"/>
        </w:rPr>
      </w:pPr>
    </w:p>
    <w:sectPr w:rsidR="00AB0633" w:rsidRPr="006B20BD" w:rsidSect="006B20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C53E9"/>
    <w:multiLevelType w:val="multilevel"/>
    <w:tmpl w:val="9164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858E4"/>
    <w:multiLevelType w:val="multilevel"/>
    <w:tmpl w:val="9820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D23611"/>
    <w:multiLevelType w:val="multilevel"/>
    <w:tmpl w:val="EF94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EF146D"/>
    <w:multiLevelType w:val="multilevel"/>
    <w:tmpl w:val="7B1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082C86"/>
    <w:multiLevelType w:val="multilevel"/>
    <w:tmpl w:val="B754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20BD"/>
    <w:rsid w:val="006B20BD"/>
    <w:rsid w:val="00AB0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63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20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20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20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0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B20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20B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B20BD"/>
    <w:rPr>
      <w:b/>
      <w:bCs/>
    </w:rPr>
  </w:style>
  <w:style w:type="character" w:customStyle="1" w:styleId="apple-converted-space">
    <w:name w:val="apple-converted-space"/>
    <w:basedOn w:val="a0"/>
    <w:rsid w:val="006B20BD"/>
  </w:style>
  <w:style w:type="character" w:styleId="a4">
    <w:name w:val="Hyperlink"/>
    <w:basedOn w:val="a0"/>
    <w:uiPriority w:val="99"/>
    <w:semiHidden/>
    <w:unhideWhenUsed/>
    <w:rsid w:val="006B20BD"/>
    <w:rPr>
      <w:color w:val="0000FF"/>
      <w:u w:val="single"/>
    </w:rPr>
  </w:style>
  <w:style w:type="character" w:customStyle="1" w:styleId="keyword">
    <w:name w:val="keyword"/>
    <w:basedOn w:val="a0"/>
    <w:rsid w:val="006B2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2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0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752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8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64372" TargetMode="External"/><Relationship Id="rId13" Type="http://schemas.openxmlformats.org/officeDocument/2006/relationships/hyperlink" Target="http://blog.csdn.net/arau_sh/article/details/86643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rau_sh/article/details/8664372" TargetMode="External"/><Relationship Id="rId12" Type="http://schemas.openxmlformats.org/officeDocument/2006/relationships/hyperlink" Target="http://blog.csdn.net/arau_sh/article/details/866437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64372" TargetMode="External"/><Relationship Id="rId11" Type="http://schemas.openxmlformats.org/officeDocument/2006/relationships/hyperlink" Target="http://blog.csdn.net/arau_sh/article/details/8664372" TargetMode="External"/><Relationship Id="rId5" Type="http://schemas.openxmlformats.org/officeDocument/2006/relationships/hyperlink" Target="http://blog.csdn.net/arau_sh/article/details/8664372" TargetMode="External"/><Relationship Id="rId15" Type="http://schemas.openxmlformats.org/officeDocument/2006/relationships/hyperlink" Target="http://blog.csdn.net/arau_sh/article/details/8664372" TargetMode="External"/><Relationship Id="rId10" Type="http://schemas.openxmlformats.org/officeDocument/2006/relationships/hyperlink" Target="http://blog.csdn.net/arau_sh/article/details/86643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64372" TargetMode="External"/><Relationship Id="rId14" Type="http://schemas.openxmlformats.org/officeDocument/2006/relationships/hyperlink" Target="http://blog.csdn.net/arau_sh/article/details/86643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2013-06-19T10:46:00Z</dcterms:created>
  <dcterms:modified xsi:type="dcterms:W3CDTF">2013-06-19T10:47:00Z</dcterms:modified>
</cp:coreProperties>
</file>