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Airports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airport_id (PK)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airport_name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Flights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flight_id (PK)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departure_airport_id (FK)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arrival_airport_id (FK)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departure_time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arrival_time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customer_id (PK)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first_name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last_name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Bookings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booking_id (PK)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customer_id (FK)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flight_id (FK)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date_booked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Payments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payment_id (PK)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booking_id (FK)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customer_id (FK)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amount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payment_date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180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8"/>
          <w:szCs w:val="28"/>
          <w:rtl w:val="0"/>
        </w:rPr>
        <w:t xml:space="preserve">Список квитків з даними клієнта.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t.ticket_id, t.flight_number, t.departure_date, t.seat_number, t.price,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c.customer_id, c.first_name, c.last_name, c.email, c.phone_number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tickets 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JOIN customers c ON t.customer_id = c.customer_id;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18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8"/>
          <w:szCs w:val="28"/>
          <w:rtl w:val="0"/>
        </w:rPr>
        <w:t xml:space="preserve">Останні 5 проданих квитків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 payments ORDER BY payment_date DESC  LIMIT 5;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180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8"/>
          <w:szCs w:val="28"/>
          <w:rtl w:val="0"/>
        </w:rPr>
        <w:t xml:space="preserve">Топ 3 клієнтів за частотою польотів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customer_id, COUNT(*) as booking_count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bookings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GROUP BY customer_id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ORDER BY booking_count DESC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LIMIT 3;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7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