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8D5ED" w14:textId="77777777" w:rsidR="005341C7" w:rsidRDefault="00000000">
      <w:pPr>
        <w:pStyle w:val="Title"/>
      </w:pPr>
      <w:r>
        <w:t>HR Attrition Analysis Project Report</w:t>
      </w:r>
    </w:p>
    <w:p w14:paraId="4CE3BB31" w14:textId="77777777" w:rsidR="005341C7" w:rsidRDefault="00000000">
      <w:pPr>
        <w:pStyle w:val="Heading1"/>
      </w:pPr>
      <w:r>
        <w:t>1. Business Problem</w:t>
      </w:r>
    </w:p>
    <w:p w14:paraId="57911553" w14:textId="77777777" w:rsidR="005341C7" w:rsidRDefault="00000000">
      <w:r>
        <w:t>Employee attrition is a major concern for organizations, especially in high-turnover roles like Sales and HR. Retaining skilled employees saves costs, improves morale, and maintains productivity.</w:t>
      </w:r>
    </w:p>
    <w:p w14:paraId="73EBF8C6" w14:textId="77777777" w:rsidR="005341C7" w:rsidRDefault="00000000">
      <w:pPr>
        <w:pStyle w:val="Heading1"/>
      </w:pPr>
      <w:r>
        <w:t>2. Methodology</w:t>
      </w:r>
    </w:p>
    <w:p w14:paraId="3EB3CC26" w14:textId="77777777" w:rsidR="005341C7" w:rsidRDefault="00000000">
      <w:r>
        <w:t>Dataset: HR dataset containing employee demographics, job details, performance ratings, and attrition status.</w:t>
      </w:r>
      <w:r>
        <w:br/>
        <w:t>SQL:</w:t>
      </w:r>
      <w:r>
        <w:br/>
        <w:t>- Cleaned and standardized data</w:t>
      </w:r>
      <w:r>
        <w:br/>
        <w:t>- Calculated KPIs (headcount, attrition count, attrition rate)</w:t>
      </w:r>
      <w:r>
        <w:br/>
        <w:t>- Wrote queries to analyze attrition by department, gender, overtime, distance, job satisfaction, and salary hikes</w:t>
      </w:r>
      <w:r>
        <w:br/>
        <w:t>Power BI Dashboard:</w:t>
      </w:r>
      <w:r>
        <w:br/>
        <w:t>- Imported SQL results into Power BI</w:t>
      </w:r>
      <w:r>
        <w:br/>
        <w:t>- Created KPIs, charts, and slicers for interactivity</w:t>
      </w:r>
      <w:r>
        <w:br/>
        <w:t>- Designed a storytelling dashboard for HR decision-makers</w:t>
      </w:r>
    </w:p>
    <w:p w14:paraId="12ABB057" w14:textId="77777777" w:rsidR="005341C7" w:rsidRDefault="00000000">
      <w:pPr>
        <w:pStyle w:val="Heading1"/>
      </w:pPr>
      <w:r>
        <w:t>3. Key Findings</w:t>
      </w:r>
    </w:p>
    <w:p w14:paraId="5F98A79C" w14:textId="77777777" w:rsidR="005341C7" w:rsidRDefault="00000000">
      <w:r>
        <w:t>- Overall attrition rate was high compared to industry average</w:t>
      </w:r>
      <w:r>
        <w:br/>
        <w:t>- Sales Department had the maximum attrition</w:t>
      </w:r>
      <w:r>
        <w:br/>
        <w:t>- Overtime workers left at twice the rate of non-overtime workers</w:t>
      </w:r>
      <w:r>
        <w:br/>
        <w:t>- Employees far from office had higher churn probability</w:t>
      </w:r>
      <w:r>
        <w:br/>
        <w:t>- Low salary hikes &amp; poor satisfaction directly correlated with attrition</w:t>
      </w:r>
    </w:p>
    <w:p w14:paraId="7E62F9BD" w14:textId="77777777" w:rsidR="005341C7" w:rsidRDefault="00000000">
      <w:pPr>
        <w:pStyle w:val="Heading1"/>
      </w:pPr>
      <w:r>
        <w:t>4. Recommendations</w:t>
      </w:r>
    </w:p>
    <w:p w14:paraId="3613C158" w14:textId="77777777" w:rsidR="005341C7" w:rsidRDefault="00000000">
      <w:r>
        <w:t>- Address work-life balance issues in Sales &amp; HR roles</w:t>
      </w:r>
      <w:r>
        <w:br/>
        <w:t>- Provide relocation/transport benefits for long-distance employees</w:t>
      </w:r>
      <w:r>
        <w:br/>
        <w:t>- Align salary hikes with performance to boost retention</w:t>
      </w:r>
      <w:r>
        <w:br/>
        <w:t>- Conduct regular employee engagement surveys</w:t>
      </w:r>
    </w:p>
    <w:sectPr w:rsidR="005341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6615744">
    <w:abstractNumId w:val="8"/>
  </w:num>
  <w:num w:numId="2" w16cid:durableId="878712272">
    <w:abstractNumId w:val="6"/>
  </w:num>
  <w:num w:numId="3" w16cid:durableId="1297294847">
    <w:abstractNumId w:val="5"/>
  </w:num>
  <w:num w:numId="4" w16cid:durableId="455560799">
    <w:abstractNumId w:val="4"/>
  </w:num>
  <w:num w:numId="5" w16cid:durableId="690380881">
    <w:abstractNumId w:val="7"/>
  </w:num>
  <w:num w:numId="6" w16cid:durableId="22873421">
    <w:abstractNumId w:val="3"/>
  </w:num>
  <w:num w:numId="7" w16cid:durableId="287470538">
    <w:abstractNumId w:val="2"/>
  </w:num>
  <w:num w:numId="8" w16cid:durableId="1234437367">
    <w:abstractNumId w:val="1"/>
  </w:num>
  <w:num w:numId="9" w16cid:durableId="815685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41C7"/>
    <w:rsid w:val="0072732F"/>
    <w:rsid w:val="00AA1D8D"/>
    <w:rsid w:val="00B47730"/>
    <w:rsid w:val="00C0104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E8CF64"/>
  <w14:defaultImageDpi w14:val="300"/>
  <w15:docId w15:val="{D264B93E-8B85-49A0-9A06-702C8BA21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Sree Chandana</cp:lastModifiedBy>
  <cp:revision>2</cp:revision>
  <dcterms:created xsi:type="dcterms:W3CDTF">2013-12-23T23:15:00Z</dcterms:created>
  <dcterms:modified xsi:type="dcterms:W3CDTF">2025-08-31T06:51:00Z</dcterms:modified>
  <cp:category/>
</cp:coreProperties>
</file>