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5549" w14:textId="665581CF" w:rsidR="009E2969" w:rsidRPr="009E2969" w:rsidRDefault="00A26E26" w:rsidP="009E296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9E2969" w:rsidRPr="009E2969">
        <w:rPr>
          <w:rFonts w:hint="eastAsia"/>
          <w:sz w:val="28"/>
          <w:szCs w:val="28"/>
        </w:rPr>
        <w:t>通信网络概述</w:t>
      </w:r>
    </w:p>
    <w:p w14:paraId="3202A27F" w14:textId="4EB7F9B8" w:rsidR="00B0012B" w:rsidRPr="00CF6319" w:rsidRDefault="009E2969" w:rsidP="009E2969">
      <w:pPr>
        <w:ind w:firstLineChars="200" w:firstLine="480"/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</w:pPr>
      <w:r w:rsidRPr="00CF6319">
        <w:rPr>
          <w:rFonts w:hint="eastAsia"/>
          <w:sz w:val="24"/>
          <w:szCs w:val="24"/>
        </w:rPr>
        <w:t>通信/通讯在英文中是一个词，c</w:t>
      </w:r>
      <w:r w:rsidRPr="00CF6319">
        <w:rPr>
          <w:sz w:val="24"/>
          <w:szCs w:val="24"/>
        </w:rPr>
        <w:t>ommunication</w:t>
      </w:r>
      <w:r w:rsidRPr="00CF6319">
        <w:rPr>
          <w:rFonts w:hint="eastAsia"/>
          <w:sz w:val="24"/>
          <w:szCs w:val="24"/>
        </w:rPr>
        <w:t>，也就是交流、传递信息的意思。信息在《信息论》中定义为“未知的或需要确认的消息”，</w:t>
      </w:r>
      <w:r w:rsidR="00F91085" w:rsidRPr="00CF6319">
        <w:rPr>
          <w:rFonts w:hint="eastAsia"/>
          <w:sz w:val="24"/>
          <w:szCs w:val="24"/>
        </w:rPr>
        <w:t>现在的信息则是泛指“</w:t>
      </w:r>
      <w:r w:rsidR="00F91085" w:rsidRPr="00CF6319"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  <w:t>人类社会传播的一切内容</w:t>
      </w:r>
      <w:r w:rsidR="00F9108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”</w:t>
      </w:r>
      <w:r w:rsidR="00F91085" w:rsidRPr="00CF6319"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  <w:t>。</w:t>
      </w:r>
      <w:r w:rsidR="00F9108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人类传播的内容其实就是人能够感知的东西，</w:t>
      </w:r>
      <w:r w:rsidR="00401128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即</w:t>
      </w:r>
      <w:r w:rsidR="00F9108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视觉、听觉、嗅觉、味觉和触觉</w:t>
      </w:r>
      <w:r w:rsidR="00401128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。</w:t>
      </w:r>
      <w:r w:rsidR="00FC3F7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每一种感觉都需要在输入端由相应的传感器进行采样和量化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（</w:t>
      </w:r>
      <w:r w:rsidR="004B6CC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《信号与系统》、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《通信原理》课程中</w:t>
      </w:r>
      <w:r w:rsidR="004B6CC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都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有一些介绍）</w:t>
      </w:r>
      <w:r w:rsidR="00FC3F7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，再经过通信系统传递，在输出端</w:t>
      </w:r>
      <w:r w:rsidR="001667D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以某种形式</w:t>
      </w:r>
      <w:r w:rsidR="00FC3F7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给予接收者</w:t>
      </w:r>
      <w:r w:rsidR="00151E8C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（可以是直接的方式，也可以是转化后的方式，例如，将嗅觉、味觉、触觉转化为文字或图像）</w:t>
      </w:r>
      <w:r w:rsidR="00FC3F7B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。</w:t>
      </w:r>
      <w:r w:rsidR="001667D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所以说，传感器技术特别重要。目前，听觉的传递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技术</w:t>
      </w:r>
      <w:r w:rsidR="001667D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是最成熟的，视觉的传递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技术</w:t>
      </w:r>
      <w:r w:rsidR="001667D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也比较成熟（这包括了文字、图像、视频），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触觉主要有压力、温度传感器，嗅觉和味觉主要是一些生物化学传感器。随着机器替代人的</w:t>
      </w:r>
      <w:r w:rsidR="00151E8C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演进</w:t>
      </w:r>
      <w:r w:rsidR="00D21DD1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不断深入，信息通信不再仅仅局限于人与人之间，也扩展到了人与机器、机器与机器之间的信息交流。</w:t>
      </w:r>
    </w:p>
    <w:p w14:paraId="19CD9217" w14:textId="46DECA03" w:rsidR="00D21DD1" w:rsidRPr="00CF6319" w:rsidRDefault="00327CE9" w:rsidP="009E2969">
      <w:pPr>
        <w:ind w:firstLineChars="200" w:firstLine="504"/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</w:pP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早期的信息传递都</w:t>
      </w:r>
      <w:r w:rsidR="00AB37BD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直接采用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模拟信号方式，随着计算机技术的普及，现在都</w:t>
      </w:r>
      <w:r w:rsidR="00AB37BD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采用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数字信号的方式。</w:t>
      </w:r>
      <w:r w:rsidR="00AB37BD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注意，这是在模拟信道的基础上加上数字信号处理技术，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这个在相关课程中都有介绍</w:t>
      </w:r>
      <w:r w:rsidR="00AB37BD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。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数字信号的优点是信号还原质量好、抗干扰能力强、传输效率高、安全性好等。</w:t>
      </w:r>
    </w:p>
    <w:p w14:paraId="3B5727FE" w14:textId="0E447D03" w:rsidR="00327CE9" w:rsidRPr="00CF6319" w:rsidRDefault="005A1B61" w:rsidP="009E2969">
      <w:pPr>
        <w:ind w:firstLineChars="200" w:firstLine="504"/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</w:pP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通信（信息交互）的形式可以是点对点的，也需要点对多点的。多点之间的信息传递，可以是采用众多</w:t>
      </w:r>
      <w:r w:rsidR="00320EB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的单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个点对点链路叠加，但这种方式的通信链路的利用率低，导致通信成本</w:t>
      </w:r>
      <w:r w:rsidR="007B3666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很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高</w:t>
      </w:r>
      <w:r w:rsidR="007B3666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（需要建设</w:t>
      </w:r>
      <w:r w:rsidR="007B3666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N*N</w:t>
      </w:r>
      <w:r w:rsidR="007B3666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的链路）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，只适用于一些特殊应用场合，例如，多处理器并行计算、集群（网格）计算等。</w:t>
      </w:r>
      <w:r w:rsidR="00320EB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另一种多点通信方式就是利用复用技术来有效地降低使用成本，从而使普通用户也</w:t>
      </w:r>
      <w:r w:rsidR="00320EB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lastRenderedPageBreak/>
        <w:t>能用得起，就像铁路和公路交通一样。远距离提供通信复用的是交换网络，它由交换节点和中继线路组成。另外，为了有效管理信息传递的复用过程，还需要一套控制程序。交换节点、中继线路、控制软件共同构成了公共通信网络，它与公路、铁路、航空一样成为现代</w:t>
      </w:r>
      <w:r w:rsidR="00C7570C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化</w:t>
      </w:r>
      <w:r w:rsidR="00320EB5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社会的基础设施。不同的控制程序可以针对不同的通信需要来设计</w:t>
      </w:r>
      <w:r w:rsidR="00C7570C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，也就形成了不同的网络通信技术或者说不同的通信网络系统。</w:t>
      </w:r>
    </w:p>
    <w:p w14:paraId="747C9D33" w14:textId="6498F690" w:rsidR="00C7570C" w:rsidRDefault="00C7570C" w:rsidP="009E2969">
      <w:pPr>
        <w:ind w:firstLineChars="200" w:firstLine="504"/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</w:pP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由于跨越国家和全球的通信网络十分庞大，也就采用了分层次的网络划分、设计和管理方式。骨干层（广域网）主要解决远程的通信问题，对其要求是</w:t>
      </w:r>
      <w:r w:rsidR="004848C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绝对的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高带宽、高可靠性，</w:t>
      </w:r>
      <w:r w:rsidR="004848C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其建设成本属于次要问题，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就像高速公路和高铁</w:t>
      </w:r>
      <w:r w:rsidR="004848C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系统</w:t>
      </w:r>
      <w:r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；汇聚层（城域网）主要解决区域内的通信问题，也需要比较高的带宽和可靠性，</w:t>
      </w:r>
      <w:r w:rsidR="004848C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需要考虑通信流量聚合</w:t>
      </w:r>
      <w:r w:rsid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（把各个社区连通）</w:t>
      </w:r>
      <w:r w:rsidR="004848C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以及与骨干网络的对接问题，就像城市交通系统；接入层（局域网）</w:t>
      </w:r>
      <w:r w:rsidR="004159D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主要解决个人或单位通信设备的接入问题，需要考虑接入的便捷性、管理的简单化，以及建设的低成本（这部分成本往往由单位或个人承担），就像园区内</w:t>
      </w:r>
      <w:r w:rsidR="00CF6319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或者村村通</w:t>
      </w:r>
      <w:r w:rsidR="004159DA" w:rsidRP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的道路系统。</w:t>
      </w:r>
      <w:r w:rsid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不同的要求和考虑就需要不同的技术手段提供支撑，例如，高带宽需要</w:t>
      </w:r>
      <w:r w:rsidR="007405CF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超高速</w:t>
      </w:r>
      <w:r w:rsidR="00CF6319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激光通信技术；高可靠性需要冗余容错的网络拓扑和</w:t>
      </w:r>
      <w:r w:rsidR="007405CF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快速诊断及切换技术；接入的便捷性需要有线、无线多种接入技术。</w:t>
      </w:r>
    </w:p>
    <w:p w14:paraId="5B37DE48" w14:textId="6CC3DCEF" w:rsidR="007405CF" w:rsidRDefault="007405CF" w:rsidP="009E2969">
      <w:pPr>
        <w:ind w:firstLineChars="200" w:firstLine="504"/>
        <w:rPr>
          <w:rFonts w:ascii="Oxygen" w:hAnsi="Oxygen"/>
          <w:color w:val="333333"/>
          <w:spacing w:val="6"/>
          <w:sz w:val="24"/>
          <w:szCs w:val="24"/>
          <w:shd w:val="clear" w:color="auto" w:fill="FFFFFF"/>
        </w:rPr>
      </w:pPr>
      <w:r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也看得出来，信息通信网络与公共交通网络十分类似，遇到的问题也类似，例如，链路效率、传输时延、拥塞等。解决问题的手段也有很多类似，如果考试中遇到一个不熟悉的问题，你可以想象如果公共交通中遇到这类问题怎么办，也可以八九不离十地对应上。它们的基础理论都涉及到图论、排队论，也可以用网络流量矩阵、随机网络等方法来建模，再利用运筹学的优</w:t>
      </w:r>
      <w:r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lastRenderedPageBreak/>
        <w:t>化理论来求解。</w:t>
      </w:r>
    </w:p>
    <w:p w14:paraId="30FFA799" w14:textId="2814104E" w:rsidR="007405CF" w:rsidRPr="00A26E26" w:rsidRDefault="00A26E26" w:rsidP="009E2969">
      <w:pPr>
        <w:ind w:firstLineChars="200" w:firstLine="504"/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</w:pPr>
      <w:r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目前，骨干网络采用的技术主要是光传送网（</w:t>
      </w:r>
      <w:r w:rsidRPr="00A26E26">
        <w:rPr>
          <w:rFonts w:ascii="Arial" w:hAnsi="Arial" w:cs="Arial"/>
          <w:color w:val="333333"/>
          <w:sz w:val="24"/>
          <w:szCs w:val="24"/>
          <w:shd w:val="clear" w:color="auto" w:fill="FFFFFF"/>
        </w:rPr>
        <w:t>optical transport network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OTN</w:t>
      </w:r>
      <w:r w:rsidRPr="00A26E2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）。另外，正在快速兴起的是卫星通信网，例如，马斯克的星链。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《通信网》课程中将骨干网和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汇聚网</w:t>
      </w:r>
      <w:proofErr w:type="gram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都称为传送网，接入部分称为接入网。汇聚网络采用的主要技术是分组传送网（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Packet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26E26">
        <w:rPr>
          <w:rFonts w:ascii="Arial" w:hAnsi="Arial" w:cs="Arial"/>
          <w:color w:val="333333"/>
          <w:sz w:val="24"/>
          <w:szCs w:val="24"/>
          <w:shd w:val="clear" w:color="auto" w:fill="FFFFFF"/>
        </w:rPr>
        <w:t>transport network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PTN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）。</w:t>
      </w:r>
      <w:r w:rsidR="00966A4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接入网的技术则是多样化的，有线技术最典型的有</w:t>
      </w:r>
      <w:r w:rsidR="00D748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="00966A4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以太网（计算机网络课程中有介绍）、</w:t>
      </w:r>
      <w:proofErr w:type="gramStart"/>
      <w:r w:rsidR="00966A4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无源光</w:t>
      </w:r>
      <w:proofErr w:type="gramEnd"/>
      <w:r w:rsidR="00966A4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网络（</w:t>
      </w:r>
      <w:r w:rsidR="00966A4D" w:rsidRPr="00966A4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Passive Optical Network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PON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）、高速数字用户线路（</w:t>
      </w:r>
      <w:r w:rsidR="00966A4D" w:rsidRPr="00966A4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High-speed Digital Subscriber Line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HDSL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），国内主要用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EPON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</w:t>
      </w:r>
      <w:r w:rsidR="00966A4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GPON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，欧洲和北美还有用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HDSL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。无线技术有：蜂窝移动通信、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Wi</w:t>
      </w:r>
      <w:r w:rsidR="002528F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Fi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、蓝牙、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Zigbee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、红外，以及</w:t>
      </w:r>
      <w:proofErr w:type="gramStart"/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传感网</w:t>
      </w:r>
      <w:proofErr w:type="gramEnd"/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用的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LoRa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="00D748F2" w:rsidRPr="00D748F2">
        <w:rPr>
          <w:rFonts w:ascii="Arial" w:hAnsi="Arial" w:cs="Arial"/>
          <w:color w:val="333333"/>
          <w:sz w:val="24"/>
          <w:szCs w:val="24"/>
          <w:shd w:val="clear" w:color="auto" w:fill="FFFFFF"/>
        </w:rPr>
        <w:t>Long Range Radio</w:t>
      </w:r>
      <w:r w:rsidR="00D748F2" w:rsidRPr="00D748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Wi</w:t>
      </w:r>
      <w:r w:rsidR="002528F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SUN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="00D748F2" w:rsidRPr="00D748F2">
        <w:rPr>
          <w:rFonts w:ascii="Arial" w:hAnsi="Arial" w:cs="Arial"/>
          <w:color w:val="333333"/>
          <w:sz w:val="24"/>
          <w:szCs w:val="24"/>
          <w:shd w:val="clear" w:color="auto" w:fill="FFFFFF"/>
        </w:rPr>
        <w:t>Wireless Smart Utility Network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）、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UWB</w:t>
      </w:r>
      <w:r w:rsidR="002528FB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2528FB" w:rsidRPr="002528FB">
        <w:rPr>
          <w:rFonts w:ascii="Arial" w:hAnsi="Arial" w:cs="Arial"/>
          <w:color w:val="333333"/>
          <w:sz w:val="24"/>
          <w:szCs w:val="24"/>
          <w:shd w:val="clear" w:color="auto" w:fill="FFFFFF"/>
        </w:rPr>
        <w:t>Ultra Wide</w:t>
      </w:r>
      <w:proofErr w:type="spellEnd"/>
      <w:r w:rsidR="002528FB" w:rsidRPr="00252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Band</w:t>
      </w:r>
      <w:r w:rsidR="002528FB" w:rsidRPr="00252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D748F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等（你们那门课里有介绍）。</w:t>
      </w:r>
    </w:p>
    <w:p w14:paraId="442BFC43" w14:textId="0CF17233" w:rsidR="004159DA" w:rsidRPr="00CF6319" w:rsidRDefault="00CB027A" w:rsidP="009E2969">
      <w:pPr>
        <w:ind w:firstLineChars="200" w:firstLine="504"/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</w:pPr>
      <w:r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一个远程端到端的信息传输往往需要经过多个层次网络系统传递，也会需要使用到多种网络通信技术。</w:t>
      </w:r>
      <w:r w:rsidR="00031D0A"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  <w:t>下次介绍网络技术概述。</w:t>
      </w:r>
    </w:p>
    <w:p w14:paraId="55278203" w14:textId="77777777" w:rsidR="00C7570C" w:rsidRPr="004159DA" w:rsidRDefault="00C7570C" w:rsidP="00CB027A">
      <w:pPr>
        <w:rPr>
          <w:rFonts w:ascii="Oxygen" w:hAnsi="Oxygen" w:hint="eastAsia"/>
          <w:color w:val="333333"/>
          <w:spacing w:val="6"/>
          <w:sz w:val="24"/>
          <w:szCs w:val="24"/>
          <w:shd w:val="clear" w:color="auto" w:fill="FFFFFF"/>
        </w:rPr>
      </w:pPr>
    </w:p>
    <w:p w14:paraId="0CEB4A9A" w14:textId="77777777" w:rsidR="00401128" w:rsidRPr="00401128" w:rsidRDefault="00401128" w:rsidP="00CB027A">
      <w:pPr>
        <w:rPr>
          <w:rFonts w:hint="eastAsia"/>
          <w:sz w:val="24"/>
          <w:szCs w:val="24"/>
        </w:rPr>
      </w:pPr>
    </w:p>
    <w:sectPr w:rsidR="00401128" w:rsidRPr="0040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69"/>
    <w:rsid w:val="00031D0A"/>
    <w:rsid w:val="00151E8C"/>
    <w:rsid w:val="001667D5"/>
    <w:rsid w:val="002528FB"/>
    <w:rsid w:val="00320EB5"/>
    <w:rsid w:val="00327CE9"/>
    <w:rsid w:val="003C70E0"/>
    <w:rsid w:val="00401128"/>
    <w:rsid w:val="004159DA"/>
    <w:rsid w:val="004848CA"/>
    <w:rsid w:val="004B6CCB"/>
    <w:rsid w:val="005A1B61"/>
    <w:rsid w:val="007405CF"/>
    <w:rsid w:val="007B3666"/>
    <w:rsid w:val="00966A4D"/>
    <w:rsid w:val="009E2969"/>
    <w:rsid w:val="00A26E26"/>
    <w:rsid w:val="00AB37BD"/>
    <w:rsid w:val="00B0012B"/>
    <w:rsid w:val="00C7570C"/>
    <w:rsid w:val="00CB027A"/>
    <w:rsid w:val="00CF6319"/>
    <w:rsid w:val="00D21DD1"/>
    <w:rsid w:val="00D748F2"/>
    <w:rsid w:val="00F91085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C567"/>
  <w15:chartTrackingRefBased/>
  <w15:docId w15:val="{C1EBA69D-2F13-4A83-944E-E71ED51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6</cp:revision>
  <dcterms:created xsi:type="dcterms:W3CDTF">2024-02-08T01:11:00Z</dcterms:created>
  <dcterms:modified xsi:type="dcterms:W3CDTF">2024-02-08T07:18:00Z</dcterms:modified>
</cp:coreProperties>
</file>