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2C2111" w14:textId="77777777" w:rsidR="008463AB" w:rsidRPr="001C3B1D" w:rsidRDefault="008463AB" w:rsidP="00B03756">
      <w:pPr>
        <w:ind w:left="240" w:right="240"/>
      </w:pPr>
      <w:r w:rsidRPr="001C3B1D">
        <w:rPr>
          <w:noProof/>
        </w:rPr>
        <w:drawing>
          <wp:inline distT="114300" distB="114300" distL="114300" distR="114300" wp14:anchorId="33A43897" wp14:editId="3E1BD624">
            <wp:extent cx="2784167" cy="1576388"/>
            <wp:effectExtent l="0" t="0" r="0" b="0"/>
            <wp:docPr id="1" name="image1.jpg" descr="徽标, 公司名称&#10;&#10;描述已自动生成"/>
            <wp:cNvGraphicFramePr/>
            <a:graphic xmlns:a="http://schemas.openxmlformats.org/drawingml/2006/main">
              <a:graphicData uri="http://schemas.openxmlformats.org/drawingml/2006/picture">
                <pic:pic xmlns:pic="http://schemas.openxmlformats.org/drawingml/2006/picture">
                  <pic:nvPicPr>
                    <pic:cNvPr id="1" name="image1.jpg" descr="徽标, 公司名称&#10;&#10;描述已自动生成"/>
                    <pic:cNvPicPr preferRelativeResize="0"/>
                  </pic:nvPicPr>
                  <pic:blipFill>
                    <a:blip r:embed="rId11"/>
                    <a:srcRect/>
                    <a:stretch>
                      <a:fillRect/>
                    </a:stretch>
                  </pic:blipFill>
                  <pic:spPr>
                    <a:xfrm>
                      <a:off x="0" y="0"/>
                      <a:ext cx="2784167" cy="1576388"/>
                    </a:xfrm>
                    <a:prstGeom prst="rect">
                      <a:avLst/>
                    </a:prstGeom>
                    <a:ln/>
                  </pic:spPr>
                </pic:pic>
              </a:graphicData>
            </a:graphic>
          </wp:inline>
        </w:drawing>
      </w:r>
    </w:p>
    <w:p w14:paraId="5EFD6C4E" w14:textId="77777777" w:rsidR="008463AB" w:rsidRPr="001C3B1D" w:rsidRDefault="008463AB" w:rsidP="00B03756">
      <w:pPr>
        <w:ind w:left="240" w:right="240"/>
      </w:pPr>
    </w:p>
    <w:p w14:paraId="3B30D217" w14:textId="77777777" w:rsidR="008463AB" w:rsidRPr="001C3B1D" w:rsidRDefault="008463AB" w:rsidP="00B03756">
      <w:pPr>
        <w:ind w:left="240" w:right="240"/>
      </w:pPr>
    </w:p>
    <w:p w14:paraId="5AF88975" w14:textId="77777777" w:rsidR="008463AB" w:rsidRPr="001C3B1D" w:rsidRDefault="008463AB" w:rsidP="00B03756">
      <w:pPr>
        <w:ind w:left="240" w:right="240"/>
      </w:pPr>
    </w:p>
    <w:p w14:paraId="0BBE23D3" w14:textId="77777777" w:rsidR="008463AB" w:rsidRPr="001C3B1D" w:rsidRDefault="008463AB" w:rsidP="00B03756">
      <w:pPr>
        <w:ind w:left="240" w:right="240"/>
      </w:pPr>
    </w:p>
    <w:p w14:paraId="187112B9" w14:textId="77777777" w:rsidR="008463AB" w:rsidRPr="00516667" w:rsidRDefault="008463AB" w:rsidP="0090466E">
      <w:pPr>
        <w:pStyle w:val="a1"/>
        <w:ind w:left="240" w:right="240"/>
        <w:rPr>
          <w:lang w:val="en-GB"/>
        </w:rPr>
      </w:pPr>
      <w:bookmarkStart w:id="0" w:name="_xcdbu5acwpt" w:colFirst="0" w:colLast="0"/>
      <w:bookmarkEnd w:id="0"/>
      <w:r w:rsidRPr="00516667">
        <w:rPr>
          <w:lang w:val="en-GB"/>
        </w:rPr>
        <w:t>Indoor Localization in IoT Networks Based on Graph Neural Networks</w:t>
      </w:r>
    </w:p>
    <w:p w14:paraId="44E7F81B" w14:textId="77777777" w:rsidR="008463AB" w:rsidRPr="001C3B1D" w:rsidRDefault="008463AB" w:rsidP="00B03756">
      <w:pPr>
        <w:pStyle w:val="1"/>
        <w:ind w:left="240" w:right="240"/>
        <w:rPr>
          <w:lang w:val="fr-FR"/>
        </w:rPr>
      </w:pPr>
      <w:bookmarkStart w:id="1" w:name="_Toc181975665"/>
      <w:bookmarkStart w:id="2" w:name="_Toc181977517"/>
      <w:bookmarkStart w:id="3" w:name="_Toc182866893"/>
      <w:r w:rsidRPr="001C3B1D">
        <w:rPr>
          <w:lang w:val="fr-FR"/>
        </w:rPr>
        <w:lastRenderedPageBreak/>
        <w:t>Résumé</w:t>
      </w:r>
      <w:bookmarkEnd w:id="1"/>
      <w:bookmarkEnd w:id="2"/>
      <w:bookmarkEnd w:id="3"/>
    </w:p>
    <w:p w14:paraId="122606CB" w14:textId="77777777" w:rsidR="008463AB" w:rsidRPr="001C3B1D" w:rsidRDefault="008463AB" w:rsidP="00B03756">
      <w:pPr>
        <w:ind w:left="240" w:right="240"/>
      </w:pPr>
    </w:p>
    <w:sdt>
      <w:sdtPr>
        <w:rPr>
          <w:rFonts w:eastAsiaTheme="minorEastAsia"/>
          <w:b w:val="0"/>
          <w:bCs w:val="0"/>
          <w:kern w:val="2"/>
          <w:sz w:val="24"/>
          <w:szCs w:val="24"/>
          <w:lang w:val="fr-FR"/>
          <w14:ligatures w14:val="standardContextual"/>
        </w:rPr>
        <w:id w:val="-1982373306"/>
        <w:docPartObj>
          <w:docPartGallery w:val="Table of Contents"/>
          <w:docPartUnique/>
        </w:docPartObj>
      </w:sdtPr>
      <w:sdtContent>
        <w:bookmarkStart w:id="4" w:name="_Toc182866894" w:displacedByCustomXml="prev"/>
        <w:bookmarkStart w:id="5" w:name="_Toc182855713" w:displacedByCustomXml="prev"/>
        <w:p w14:paraId="32408623" w14:textId="68F443F1" w:rsidR="00844800" w:rsidRPr="00EF0088" w:rsidRDefault="009A1140" w:rsidP="00A044F7">
          <w:pPr>
            <w:pStyle w:val="1"/>
            <w:ind w:right="240"/>
            <w:rPr>
              <w:noProof/>
              <w:lang w:val="fr-FR"/>
            </w:rPr>
          </w:pPr>
          <w:r>
            <w:rPr>
              <w:rFonts w:eastAsiaTheme="minorEastAsia"/>
              <w:lang w:val="fr-FR"/>
            </w:rPr>
            <w:t>Table des matières</w:t>
          </w:r>
          <w:bookmarkEnd w:id="5"/>
          <w:bookmarkEnd w:id="4"/>
          <w:r w:rsidR="001C691C" w:rsidRPr="001C3B1D">
            <w:fldChar w:fldCharType="begin"/>
          </w:r>
          <w:r w:rsidR="001C691C" w:rsidRPr="009A1140">
            <w:rPr>
              <w:lang w:val="fr-FR"/>
            </w:rPr>
            <w:instrText xml:space="preserve"> TOC \o "1-3" \h \z \u </w:instrText>
          </w:r>
          <w:r w:rsidR="001C691C" w:rsidRPr="001C3B1D">
            <w:fldChar w:fldCharType="separate"/>
          </w:r>
        </w:p>
        <w:p w14:paraId="7066CDBF" w14:textId="167AFAF7" w:rsidR="00844800" w:rsidRDefault="00844800">
          <w:pPr>
            <w:pStyle w:val="TOC1"/>
            <w:rPr>
              <w:rFonts w:asciiTheme="minorHAnsi" w:hAnsiTheme="minorHAnsi" w:cstheme="minorBidi"/>
              <w:b w:val="0"/>
              <w:bCs w:val="0"/>
              <w:sz w:val="22"/>
              <w:lang w:val="en-US"/>
            </w:rPr>
          </w:pPr>
          <w:hyperlink w:anchor="_Toc182866893" w:history="1">
            <w:r w:rsidRPr="000A76DA">
              <w:rPr>
                <w:rStyle w:val="af2"/>
              </w:rPr>
              <w:t>Résumé</w:t>
            </w:r>
            <w:r>
              <w:rPr>
                <w:webHidden/>
              </w:rPr>
              <w:tab/>
            </w:r>
            <w:r>
              <w:rPr>
                <w:webHidden/>
              </w:rPr>
              <w:fldChar w:fldCharType="begin"/>
            </w:r>
            <w:r>
              <w:rPr>
                <w:webHidden/>
              </w:rPr>
              <w:instrText xml:space="preserve"> PAGEREF _Toc182866893 \h </w:instrText>
            </w:r>
            <w:r>
              <w:rPr>
                <w:webHidden/>
              </w:rPr>
            </w:r>
            <w:r>
              <w:rPr>
                <w:webHidden/>
              </w:rPr>
              <w:fldChar w:fldCharType="separate"/>
            </w:r>
            <w:r w:rsidR="008F141A">
              <w:rPr>
                <w:webHidden/>
              </w:rPr>
              <w:t>1</w:t>
            </w:r>
            <w:r>
              <w:rPr>
                <w:webHidden/>
              </w:rPr>
              <w:fldChar w:fldCharType="end"/>
            </w:r>
          </w:hyperlink>
        </w:p>
        <w:p w14:paraId="3B76FE05" w14:textId="536613D3" w:rsidR="00844800" w:rsidRDefault="00844800">
          <w:pPr>
            <w:pStyle w:val="TOC1"/>
            <w:rPr>
              <w:rFonts w:asciiTheme="minorHAnsi" w:hAnsiTheme="minorHAnsi" w:cstheme="minorBidi"/>
              <w:b w:val="0"/>
              <w:bCs w:val="0"/>
              <w:sz w:val="22"/>
              <w:lang w:val="en-US"/>
            </w:rPr>
          </w:pPr>
          <w:hyperlink w:anchor="_Toc182866895" w:history="1">
            <w:r w:rsidRPr="000A76DA">
              <w:rPr>
                <w:rStyle w:val="af2"/>
              </w:rPr>
              <w:t>Introduction</w:t>
            </w:r>
            <w:r>
              <w:rPr>
                <w:webHidden/>
              </w:rPr>
              <w:tab/>
            </w:r>
            <w:r>
              <w:rPr>
                <w:webHidden/>
              </w:rPr>
              <w:fldChar w:fldCharType="begin"/>
            </w:r>
            <w:r>
              <w:rPr>
                <w:webHidden/>
              </w:rPr>
              <w:instrText xml:space="preserve"> PAGEREF _Toc182866895 \h </w:instrText>
            </w:r>
            <w:r>
              <w:rPr>
                <w:webHidden/>
              </w:rPr>
            </w:r>
            <w:r>
              <w:rPr>
                <w:webHidden/>
              </w:rPr>
              <w:fldChar w:fldCharType="separate"/>
            </w:r>
            <w:r w:rsidR="008F141A">
              <w:rPr>
                <w:webHidden/>
              </w:rPr>
              <w:t>3</w:t>
            </w:r>
            <w:r>
              <w:rPr>
                <w:webHidden/>
              </w:rPr>
              <w:fldChar w:fldCharType="end"/>
            </w:r>
          </w:hyperlink>
        </w:p>
        <w:p w14:paraId="5EFBDF94" w14:textId="17857EFC" w:rsidR="00844800" w:rsidRDefault="00844800">
          <w:pPr>
            <w:pStyle w:val="TOC2"/>
            <w:tabs>
              <w:tab w:val="left" w:pos="1320"/>
              <w:tab w:val="right" w:leader="dot" w:pos="9019"/>
            </w:tabs>
            <w:ind w:left="480"/>
            <w:rPr>
              <w:rFonts w:asciiTheme="minorHAnsi" w:hAnsiTheme="minorHAnsi" w:cstheme="minorBidi"/>
              <w:noProof/>
              <w:sz w:val="22"/>
              <w:lang w:val="en-US"/>
            </w:rPr>
          </w:pPr>
          <w:hyperlink w:anchor="_Toc182866896" w:history="1">
            <w:r w:rsidRPr="000A76DA">
              <w:rPr>
                <w:rStyle w:val="af2"/>
                <w:noProof/>
              </w:rPr>
              <w:t>1</w:t>
            </w:r>
            <w:r>
              <w:rPr>
                <w:rFonts w:asciiTheme="minorHAnsi" w:hAnsiTheme="minorHAnsi" w:cstheme="minorBidi"/>
                <w:noProof/>
                <w:sz w:val="22"/>
                <w:lang w:val="en-US"/>
              </w:rPr>
              <w:tab/>
            </w:r>
            <w:r w:rsidRPr="000A76DA">
              <w:rPr>
                <w:rStyle w:val="af2"/>
                <w:noProof/>
              </w:rPr>
              <w:t>La localisation indoor</w:t>
            </w:r>
            <w:r>
              <w:rPr>
                <w:noProof/>
                <w:webHidden/>
              </w:rPr>
              <w:tab/>
            </w:r>
            <w:r>
              <w:rPr>
                <w:noProof/>
                <w:webHidden/>
              </w:rPr>
              <w:fldChar w:fldCharType="begin"/>
            </w:r>
            <w:r>
              <w:rPr>
                <w:noProof/>
                <w:webHidden/>
              </w:rPr>
              <w:instrText xml:space="preserve"> PAGEREF _Toc182866896 \h </w:instrText>
            </w:r>
            <w:r>
              <w:rPr>
                <w:noProof/>
                <w:webHidden/>
              </w:rPr>
            </w:r>
            <w:r>
              <w:rPr>
                <w:noProof/>
                <w:webHidden/>
              </w:rPr>
              <w:fldChar w:fldCharType="separate"/>
            </w:r>
            <w:r w:rsidR="008F141A">
              <w:rPr>
                <w:noProof/>
                <w:webHidden/>
              </w:rPr>
              <w:t>3</w:t>
            </w:r>
            <w:r>
              <w:rPr>
                <w:noProof/>
                <w:webHidden/>
              </w:rPr>
              <w:fldChar w:fldCharType="end"/>
            </w:r>
          </w:hyperlink>
        </w:p>
        <w:p w14:paraId="7FBD21D4" w14:textId="0255DBAF" w:rsidR="00844800" w:rsidRDefault="00844800">
          <w:pPr>
            <w:pStyle w:val="TOC3"/>
            <w:tabs>
              <w:tab w:val="left" w:pos="1768"/>
              <w:tab w:val="right" w:leader="dot" w:pos="9019"/>
            </w:tabs>
            <w:ind w:left="960"/>
            <w:rPr>
              <w:rFonts w:asciiTheme="minorHAnsi" w:hAnsiTheme="minorHAnsi" w:cstheme="minorBidi"/>
              <w:noProof/>
              <w:sz w:val="22"/>
              <w:lang w:val="en-US"/>
            </w:rPr>
          </w:pPr>
          <w:hyperlink w:anchor="_Toc182866897" w:history="1">
            <w:r w:rsidRPr="000A76DA">
              <w:rPr>
                <w:rStyle w:val="af2"/>
                <w:noProof/>
              </w:rPr>
              <w:t>1.1</w:t>
            </w:r>
            <w:r>
              <w:rPr>
                <w:rFonts w:asciiTheme="minorHAnsi" w:hAnsiTheme="minorHAnsi" w:cstheme="minorBidi"/>
                <w:noProof/>
                <w:sz w:val="22"/>
                <w:lang w:val="en-US"/>
              </w:rPr>
              <w:tab/>
            </w:r>
            <w:r w:rsidRPr="000A76DA">
              <w:rPr>
                <w:rStyle w:val="af2"/>
                <w:noProof/>
              </w:rPr>
              <w:t>Contexte</w:t>
            </w:r>
            <w:r>
              <w:rPr>
                <w:noProof/>
                <w:webHidden/>
              </w:rPr>
              <w:tab/>
            </w:r>
            <w:r>
              <w:rPr>
                <w:noProof/>
                <w:webHidden/>
              </w:rPr>
              <w:fldChar w:fldCharType="begin"/>
            </w:r>
            <w:r>
              <w:rPr>
                <w:noProof/>
                <w:webHidden/>
              </w:rPr>
              <w:instrText xml:space="preserve"> PAGEREF _Toc182866897 \h </w:instrText>
            </w:r>
            <w:r>
              <w:rPr>
                <w:noProof/>
                <w:webHidden/>
              </w:rPr>
            </w:r>
            <w:r>
              <w:rPr>
                <w:noProof/>
                <w:webHidden/>
              </w:rPr>
              <w:fldChar w:fldCharType="separate"/>
            </w:r>
            <w:r w:rsidR="008F141A">
              <w:rPr>
                <w:noProof/>
                <w:webHidden/>
              </w:rPr>
              <w:t>3</w:t>
            </w:r>
            <w:r>
              <w:rPr>
                <w:noProof/>
                <w:webHidden/>
              </w:rPr>
              <w:fldChar w:fldCharType="end"/>
            </w:r>
          </w:hyperlink>
        </w:p>
        <w:p w14:paraId="15C7C5E4" w14:textId="5AB86492" w:rsidR="00844800" w:rsidRDefault="00844800">
          <w:pPr>
            <w:pStyle w:val="TOC3"/>
            <w:tabs>
              <w:tab w:val="left" w:pos="1799"/>
              <w:tab w:val="right" w:leader="dot" w:pos="9019"/>
            </w:tabs>
            <w:ind w:left="960"/>
            <w:rPr>
              <w:rFonts w:asciiTheme="minorHAnsi" w:hAnsiTheme="minorHAnsi" w:cstheme="minorBidi"/>
              <w:noProof/>
              <w:sz w:val="22"/>
              <w:lang w:val="en-US"/>
            </w:rPr>
          </w:pPr>
          <w:hyperlink w:anchor="_Toc182866898" w:history="1">
            <w:r w:rsidRPr="000A76DA">
              <w:rPr>
                <w:rStyle w:val="af2"/>
                <w:noProof/>
              </w:rPr>
              <w:t>1.2</w:t>
            </w:r>
            <w:r>
              <w:rPr>
                <w:rFonts w:asciiTheme="minorHAnsi" w:hAnsiTheme="minorHAnsi" w:cstheme="minorBidi"/>
                <w:noProof/>
                <w:sz w:val="22"/>
                <w:lang w:val="en-US"/>
              </w:rPr>
              <w:tab/>
            </w:r>
            <w:r w:rsidRPr="000A76DA">
              <w:rPr>
                <w:rStyle w:val="af2"/>
                <w:noProof/>
              </w:rPr>
              <w:t>L’Internet des Objets (IoT)</w:t>
            </w:r>
            <w:r>
              <w:rPr>
                <w:noProof/>
                <w:webHidden/>
              </w:rPr>
              <w:tab/>
            </w:r>
            <w:r>
              <w:rPr>
                <w:noProof/>
                <w:webHidden/>
              </w:rPr>
              <w:fldChar w:fldCharType="begin"/>
            </w:r>
            <w:r>
              <w:rPr>
                <w:noProof/>
                <w:webHidden/>
              </w:rPr>
              <w:instrText xml:space="preserve"> PAGEREF _Toc182866898 \h </w:instrText>
            </w:r>
            <w:r>
              <w:rPr>
                <w:noProof/>
                <w:webHidden/>
              </w:rPr>
            </w:r>
            <w:r>
              <w:rPr>
                <w:noProof/>
                <w:webHidden/>
              </w:rPr>
              <w:fldChar w:fldCharType="separate"/>
            </w:r>
            <w:r w:rsidR="008F141A">
              <w:rPr>
                <w:noProof/>
                <w:webHidden/>
              </w:rPr>
              <w:t>4</w:t>
            </w:r>
            <w:r>
              <w:rPr>
                <w:noProof/>
                <w:webHidden/>
              </w:rPr>
              <w:fldChar w:fldCharType="end"/>
            </w:r>
          </w:hyperlink>
        </w:p>
        <w:p w14:paraId="2BFF89AE" w14:textId="18FF6886" w:rsidR="00844800" w:rsidRDefault="00844800">
          <w:pPr>
            <w:pStyle w:val="TOC3"/>
            <w:tabs>
              <w:tab w:val="left" w:pos="1797"/>
              <w:tab w:val="right" w:leader="dot" w:pos="9019"/>
            </w:tabs>
            <w:ind w:left="960"/>
            <w:rPr>
              <w:rFonts w:asciiTheme="minorHAnsi" w:hAnsiTheme="minorHAnsi" w:cstheme="minorBidi"/>
              <w:noProof/>
              <w:sz w:val="22"/>
              <w:lang w:val="en-US"/>
            </w:rPr>
          </w:pPr>
          <w:hyperlink w:anchor="_Toc182866899" w:history="1">
            <w:r w:rsidRPr="000A76DA">
              <w:rPr>
                <w:rStyle w:val="af2"/>
                <w:noProof/>
              </w:rPr>
              <w:t>1.3</w:t>
            </w:r>
            <w:r>
              <w:rPr>
                <w:rFonts w:asciiTheme="minorHAnsi" w:hAnsiTheme="minorHAnsi" w:cstheme="minorBidi"/>
                <w:noProof/>
                <w:sz w:val="22"/>
                <w:lang w:val="en-US"/>
              </w:rPr>
              <w:tab/>
            </w:r>
            <w:r w:rsidRPr="000A76DA">
              <w:rPr>
                <w:rStyle w:val="af2"/>
                <w:noProof/>
              </w:rPr>
              <w:t>Réseaux Neuronaux Profonds</w:t>
            </w:r>
            <w:r w:rsidRPr="000A76DA">
              <w:rPr>
                <w:rStyle w:val="af2"/>
                <w:rFonts w:eastAsia="宋体" w:cs="宋体"/>
                <w:noProof/>
              </w:rPr>
              <w:t>（</w:t>
            </w:r>
            <w:r w:rsidRPr="000A76DA">
              <w:rPr>
                <w:rStyle w:val="af2"/>
                <w:noProof/>
              </w:rPr>
              <w:t>DNN</w:t>
            </w:r>
            <w:r w:rsidRPr="000A76DA">
              <w:rPr>
                <w:rStyle w:val="af2"/>
                <w:rFonts w:eastAsia="宋体" w:cs="宋体"/>
                <w:noProof/>
              </w:rPr>
              <w:t>）</w:t>
            </w:r>
            <w:r>
              <w:rPr>
                <w:noProof/>
                <w:webHidden/>
              </w:rPr>
              <w:tab/>
            </w:r>
            <w:r>
              <w:rPr>
                <w:noProof/>
                <w:webHidden/>
              </w:rPr>
              <w:fldChar w:fldCharType="begin"/>
            </w:r>
            <w:r>
              <w:rPr>
                <w:noProof/>
                <w:webHidden/>
              </w:rPr>
              <w:instrText xml:space="preserve"> PAGEREF _Toc182866899 \h </w:instrText>
            </w:r>
            <w:r>
              <w:rPr>
                <w:noProof/>
                <w:webHidden/>
              </w:rPr>
            </w:r>
            <w:r>
              <w:rPr>
                <w:noProof/>
                <w:webHidden/>
              </w:rPr>
              <w:fldChar w:fldCharType="separate"/>
            </w:r>
            <w:r w:rsidR="008F141A">
              <w:rPr>
                <w:noProof/>
                <w:webHidden/>
              </w:rPr>
              <w:t>5</w:t>
            </w:r>
            <w:r>
              <w:rPr>
                <w:noProof/>
                <w:webHidden/>
              </w:rPr>
              <w:fldChar w:fldCharType="end"/>
            </w:r>
          </w:hyperlink>
        </w:p>
        <w:p w14:paraId="0551A77D" w14:textId="1BD9A1C2" w:rsidR="00844800" w:rsidRDefault="00844800">
          <w:pPr>
            <w:pStyle w:val="TOC3"/>
            <w:tabs>
              <w:tab w:val="left" w:pos="1800"/>
              <w:tab w:val="right" w:leader="dot" w:pos="9019"/>
            </w:tabs>
            <w:ind w:left="960"/>
            <w:rPr>
              <w:rFonts w:asciiTheme="minorHAnsi" w:hAnsiTheme="minorHAnsi" w:cstheme="minorBidi"/>
              <w:noProof/>
              <w:sz w:val="22"/>
              <w:lang w:val="en-US"/>
            </w:rPr>
          </w:pPr>
          <w:hyperlink w:anchor="_Toc182866900" w:history="1">
            <w:r w:rsidRPr="000A76DA">
              <w:rPr>
                <w:rStyle w:val="af2"/>
                <w:noProof/>
              </w:rPr>
              <w:t>1.4</w:t>
            </w:r>
            <w:r>
              <w:rPr>
                <w:rFonts w:asciiTheme="minorHAnsi" w:hAnsiTheme="minorHAnsi" w:cstheme="minorBidi"/>
                <w:noProof/>
                <w:sz w:val="22"/>
                <w:lang w:val="en-US"/>
              </w:rPr>
              <w:tab/>
            </w:r>
            <w:r w:rsidRPr="000A76DA">
              <w:rPr>
                <w:rStyle w:val="af2"/>
                <w:noProof/>
              </w:rPr>
              <w:t>Réseaux Neuronaux Graphiques</w:t>
            </w:r>
            <w:r w:rsidRPr="000A76DA">
              <w:rPr>
                <w:rStyle w:val="af2"/>
                <w:rFonts w:eastAsia="宋体" w:cs="宋体"/>
                <w:noProof/>
              </w:rPr>
              <w:t>（</w:t>
            </w:r>
            <w:r w:rsidRPr="000A76DA">
              <w:rPr>
                <w:rStyle w:val="af2"/>
                <w:noProof/>
              </w:rPr>
              <w:t>GNN</w:t>
            </w:r>
            <w:r w:rsidRPr="000A76DA">
              <w:rPr>
                <w:rStyle w:val="af2"/>
                <w:rFonts w:eastAsia="宋体" w:cs="宋体"/>
                <w:noProof/>
              </w:rPr>
              <w:t>）</w:t>
            </w:r>
            <w:r>
              <w:rPr>
                <w:noProof/>
                <w:webHidden/>
              </w:rPr>
              <w:tab/>
            </w:r>
            <w:r>
              <w:rPr>
                <w:noProof/>
                <w:webHidden/>
              </w:rPr>
              <w:fldChar w:fldCharType="begin"/>
            </w:r>
            <w:r>
              <w:rPr>
                <w:noProof/>
                <w:webHidden/>
              </w:rPr>
              <w:instrText xml:space="preserve"> PAGEREF _Toc182866900 \h </w:instrText>
            </w:r>
            <w:r>
              <w:rPr>
                <w:noProof/>
                <w:webHidden/>
              </w:rPr>
            </w:r>
            <w:r>
              <w:rPr>
                <w:noProof/>
                <w:webHidden/>
              </w:rPr>
              <w:fldChar w:fldCharType="separate"/>
            </w:r>
            <w:r w:rsidR="008F141A">
              <w:rPr>
                <w:noProof/>
                <w:webHidden/>
              </w:rPr>
              <w:t>6</w:t>
            </w:r>
            <w:r>
              <w:rPr>
                <w:noProof/>
                <w:webHidden/>
              </w:rPr>
              <w:fldChar w:fldCharType="end"/>
            </w:r>
          </w:hyperlink>
        </w:p>
        <w:p w14:paraId="289320A2" w14:textId="56F089F2" w:rsidR="00844800" w:rsidRDefault="00844800">
          <w:pPr>
            <w:pStyle w:val="TOC3"/>
            <w:tabs>
              <w:tab w:val="left" w:pos="1792"/>
              <w:tab w:val="right" w:leader="dot" w:pos="9019"/>
            </w:tabs>
            <w:ind w:left="960"/>
            <w:rPr>
              <w:rFonts w:asciiTheme="minorHAnsi" w:hAnsiTheme="minorHAnsi" w:cstheme="minorBidi"/>
              <w:noProof/>
              <w:sz w:val="22"/>
              <w:lang w:val="en-US"/>
            </w:rPr>
          </w:pPr>
          <w:hyperlink w:anchor="_Toc182866901" w:history="1">
            <w:r w:rsidRPr="000A76DA">
              <w:rPr>
                <w:rStyle w:val="af2"/>
                <w:noProof/>
              </w:rPr>
              <w:t>1.5</w:t>
            </w:r>
            <w:r>
              <w:rPr>
                <w:rFonts w:asciiTheme="minorHAnsi" w:hAnsiTheme="minorHAnsi" w:cstheme="minorBidi"/>
                <w:noProof/>
                <w:sz w:val="22"/>
                <w:lang w:val="en-US"/>
              </w:rPr>
              <w:tab/>
            </w:r>
            <w:r w:rsidRPr="000A76DA">
              <w:rPr>
                <w:rStyle w:val="af2"/>
                <w:noProof/>
              </w:rPr>
              <w:t>Base de Données : UJIIndoorLoc</w:t>
            </w:r>
            <w:r>
              <w:rPr>
                <w:noProof/>
                <w:webHidden/>
              </w:rPr>
              <w:tab/>
            </w:r>
            <w:r>
              <w:rPr>
                <w:noProof/>
                <w:webHidden/>
              </w:rPr>
              <w:fldChar w:fldCharType="begin"/>
            </w:r>
            <w:r>
              <w:rPr>
                <w:noProof/>
                <w:webHidden/>
              </w:rPr>
              <w:instrText xml:space="preserve"> PAGEREF _Toc182866901 \h </w:instrText>
            </w:r>
            <w:r>
              <w:rPr>
                <w:noProof/>
                <w:webHidden/>
              </w:rPr>
            </w:r>
            <w:r>
              <w:rPr>
                <w:noProof/>
                <w:webHidden/>
              </w:rPr>
              <w:fldChar w:fldCharType="separate"/>
            </w:r>
            <w:r w:rsidR="008F141A">
              <w:rPr>
                <w:noProof/>
                <w:webHidden/>
              </w:rPr>
              <w:t>7</w:t>
            </w:r>
            <w:r>
              <w:rPr>
                <w:noProof/>
                <w:webHidden/>
              </w:rPr>
              <w:fldChar w:fldCharType="end"/>
            </w:r>
          </w:hyperlink>
        </w:p>
        <w:p w14:paraId="2F579F80" w14:textId="5988A728" w:rsidR="00844800" w:rsidRDefault="00844800">
          <w:pPr>
            <w:pStyle w:val="TOC2"/>
            <w:tabs>
              <w:tab w:val="left" w:pos="1320"/>
              <w:tab w:val="right" w:leader="dot" w:pos="9019"/>
            </w:tabs>
            <w:ind w:left="480"/>
            <w:rPr>
              <w:rFonts w:asciiTheme="minorHAnsi" w:hAnsiTheme="minorHAnsi" w:cstheme="minorBidi"/>
              <w:noProof/>
              <w:sz w:val="22"/>
              <w:lang w:val="en-US"/>
            </w:rPr>
          </w:pPr>
          <w:hyperlink w:anchor="_Toc182866902" w:history="1">
            <w:r w:rsidRPr="000A76DA">
              <w:rPr>
                <w:rStyle w:val="af2"/>
                <w:noProof/>
              </w:rPr>
              <w:t>2</w:t>
            </w:r>
            <w:r>
              <w:rPr>
                <w:rFonts w:asciiTheme="minorHAnsi" w:hAnsiTheme="minorHAnsi" w:cstheme="minorBidi"/>
                <w:noProof/>
                <w:sz w:val="22"/>
                <w:lang w:val="en-US"/>
              </w:rPr>
              <w:tab/>
            </w:r>
            <w:r w:rsidRPr="000A76DA">
              <w:rPr>
                <w:rStyle w:val="af2"/>
                <w:noProof/>
              </w:rPr>
              <w:t>Méthode de Localisation Basée sur le DNN</w:t>
            </w:r>
            <w:r>
              <w:rPr>
                <w:noProof/>
                <w:webHidden/>
              </w:rPr>
              <w:tab/>
            </w:r>
            <w:r>
              <w:rPr>
                <w:noProof/>
                <w:webHidden/>
              </w:rPr>
              <w:fldChar w:fldCharType="begin"/>
            </w:r>
            <w:r>
              <w:rPr>
                <w:noProof/>
                <w:webHidden/>
              </w:rPr>
              <w:instrText xml:space="preserve"> PAGEREF _Toc182866902 \h </w:instrText>
            </w:r>
            <w:r>
              <w:rPr>
                <w:noProof/>
                <w:webHidden/>
              </w:rPr>
            </w:r>
            <w:r>
              <w:rPr>
                <w:noProof/>
                <w:webHidden/>
              </w:rPr>
              <w:fldChar w:fldCharType="separate"/>
            </w:r>
            <w:r w:rsidR="008F141A">
              <w:rPr>
                <w:noProof/>
                <w:webHidden/>
              </w:rPr>
              <w:t>7</w:t>
            </w:r>
            <w:r>
              <w:rPr>
                <w:noProof/>
                <w:webHidden/>
              </w:rPr>
              <w:fldChar w:fldCharType="end"/>
            </w:r>
          </w:hyperlink>
        </w:p>
        <w:p w14:paraId="4F8EB143" w14:textId="09093D9D" w:rsidR="00844800" w:rsidRDefault="00844800">
          <w:pPr>
            <w:pStyle w:val="TOC3"/>
            <w:tabs>
              <w:tab w:val="left" w:pos="1799"/>
              <w:tab w:val="right" w:leader="dot" w:pos="9019"/>
            </w:tabs>
            <w:ind w:left="960"/>
            <w:rPr>
              <w:rFonts w:asciiTheme="minorHAnsi" w:hAnsiTheme="minorHAnsi" w:cstheme="minorBidi"/>
              <w:noProof/>
              <w:sz w:val="22"/>
              <w:lang w:val="en-US"/>
            </w:rPr>
          </w:pPr>
          <w:hyperlink w:anchor="_Toc182866903" w:history="1">
            <w:r w:rsidRPr="000A76DA">
              <w:rPr>
                <w:rStyle w:val="af2"/>
                <w:noProof/>
              </w:rPr>
              <w:t>2.1</w:t>
            </w:r>
            <w:r>
              <w:rPr>
                <w:rFonts w:asciiTheme="minorHAnsi" w:hAnsiTheme="minorHAnsi" w:cstheme="minorBidi"/>
                <w:noProof/>
                <w:sz w:val="22"/>
                <w:lang w:val="en-US"/>
              </w:rPr>
              <w:tab/>
            </w:r>
            <w:r w:rsidRPr="000A76DA">
              <w:rPr>
                <w:rStyle w:val="af2"/>
                <w:noProof/>
              </w:rPr>
              <w:t>Fonctions Clés</w:t>
            </w:r>
            <w:r>
              <w:rPr>
                <w:noProof/>
                <w:webHidden/>
              </w:rPr>
              <w:tab/>
            </w:r>
            <w:r>
              <w:rPr>
                <w:noProof/>
                <w:webHidden/>
              </w:rPr>
              <w:fldChar w:fldCharType="begin"/>
            </w:r>
            <w:r>
              <w:rPr>
                <w:noProof/>
                <w:webHidden/>
              </w:rPr>
              <w:instrText xml:space="preserve"> PAGEREF _Toc182866903 \h </w:instrText>
            </w:r>
            <w:r>
              <w:rPr>
                <w:noProof/>
                <w:webHidden/>
              </w:rPr>
            </w:r>
            <w:r>
              <w:rPr>
                <w:noProof/>
                <w:webHidden/>
              </w:rPr>
              <w:fldChar w:fldCharType="separate"/>
            </w:r>
            <w:r w:rsidR="008F141A">
              <w:rPr>
                <w:noProof/>
                <w:webHidden/>
              </w:rPr>
              <w:t>7</w:t>
            </w:r>
            <w:r>
              <w:rPr>
                <w:noProof/>
                <w:webHidden/>
              </w:rPr>
              <w:fldChar w:fldCharType="end"/>
            </w:r>
          </w:hyperlink>
        </w:p>
        <w:p w14:paraId="30334749" w14:textId="45DBE281" w:rsidR="00844800" w:rsidRDefault="00844800">
          <w:pPr>
            <w:pStyle w:val="TOC3"/>
            <w:tabs>
              <w:tab w:val="left" w:pos="1830"/>
              <w:tab w:val="right" w:leader="dot" w:pos="9019"/>
            </w:tabs>
            <w:ind w:left="960"/>
            <w:rPr>
              <w:rFonts w:asciiTheme="minorHAnsi" w:hAnsiTheme="minorHAnsi" w:cstheme="minorBidi"/>
              <w:noProof/>
              <w:sz w:val="22"/>
              <w:lang w:val="en-US"/>
            </w:rPr>
          </w:pPr>
          <w:hyperlink w:anchor="_Toc182866904" w:history="1">
            <w:r w:rsidRPr="000A76DA">
              <w:rPr>
                <w:rStyle w:val="af2"/>
                <w:noProof/>
              </w:rPr>
              <w:t>2.2</w:t>
            </w:r>
            <w:r>
              <w:rPr>
                <w:rFonts w:asciiTheme="minorHAnsi" w:hAnsiTheme="minorHAnsi" w:cstheme="minorBidi"/>
                <w:noProof/>
                <w:sz w:val="22"/>
                <w:lang w:val="en-US"/>
              </w:rPr>
              <w:tab/>
            </w:r>
            <w:r w:rsidRPr="000A76DA">
              <w:rPr>
                <w:rStyle w:val="af2"/>
                <w:noProof/>
              </w:rPr>
              <w:t>Structure du DNN</w:t>
            </w:r>
            <w:r>
              <w:rPr>
                <w:noProof/>
                <w:webHidden/>
              </w:rPr>
              <w:tab/>
            </w:r>
            <w:r>
              <w:rPr>
                <w:noProof/>
                <w:webHidden/>
              </w:rPr>
              <w:fldChar w:fldCharType="begin"/>
            </w:r>
            <w:r>
              <w:rPr>
                <w:noProof/>
                <w:webHidden/>
              </w:rPr>
              <w:instrText xml:space="preserve"> PAGEREF _Toc182866904 \h </w:instrText>
            </w:r>
            <w:r>
              <w:rPr>
                <w:noProof/>
                <w:webHidden/>
              </w:rPr>
            </w:r>
            <w:r>
              <w:rPr>
                <w:noProof/>
                <w:webHidden/>
              </w:rPr>
              <w:fldChar w:fldCharType="separate"/>
            </w:r>
            <w:r w:rsidR="008F141A">
              <w:rPr>
                <w:noProof/>
                <w:webHidden/>
              </w:rPr>
              <w:t>10</w:t>
            </w:r>
            <w:r>
              <w:rPr>
                <w:noProof/>
                <w:webHidden/>
              </w:rPr>
              <w:fldChar w:fldCharType="end"/>
            </w:r>
          </w:hyperlink>
        </w:p>
        <w:p w14:paraId="3A427D3B" w14:textId="078A5154" w:rsidR="00844800" w:rsidRDefault="00844800">
          <w:pPr>
            <w:pStyle w:val="TOC3"/>
            <w:tabs>
              <w:tab w:val="left" w:pos="1828"/>
              <w:tab w:val="right" w:leader="dot" w:pos="9019"/>
            </w:tabs>
            <w:ind w:left="960"/>
            <w:rPr>
              <w:rFonts w:asciiTheme="minorHAnsi" w:hAnsiTheme="minorHAnsi" w:cstheme="minorBidi"/>
              <w:noProof/>
              <w:sz w:val="22"/>
              <w:lang w:val="en-US"/>
            </w:rPr>
          </w:pPr>
          <w:hyperlink w:anchor="_Toc182866905" w:history="1">
            <w:r w:rsidRPr="000A76DA">
              <w:rPr>
                <w:rStyle w:val="af2"/>
                <w:noProof/>
              </w:rPr>
              <w:t>2.3</w:t>
            </w:r>
            <w:r>
              <w:rPr>
                <w:rFonts w:asciiTheme="minorHAnsi" w:hAnsiTheme="minorHAnsi" w:cstheme="minorBidi"/>
                <w:noProof/>
                <w:sz w:val="22"/>
                <w:lang w:val="en-US"/>
              </w:rPr>
              <w:tab/>
            </w:r>
            <w:r w:rsidRPr="000A76DA">
              <w:rPr>
                <w:rStyle w:val="af2"/>
                <w:noProof/>
              </w:rPr>
              <w:t>Paramètres du Modèle</w:t>
            </w:r>
            <w:r>
              <w:rPr>
                <w:noProof/>
                <w:webHidden/>
              </w:rPr>
              <w:tab/>
            </w:r>
            <w:r>
              <w:rPr>
                <w:noProof/>
                <w:webHidden/>
              </w:rPr>
              <w:fldChar w:fldCharType="begin"/>
            </w:r>
            <w:r>
              <w:rPr>
                <w:noProof/>
                <w:webHidden/>
              </w:rPr>
              <w:instrText xml:space="preserve"> PAGEREF _Toc182866905 \h </w:instrText>
            </w:r>
            <w:r>
              <w:rPr>
                <w:noProof/>
                <w:webHidden/>
              </w:rPr>
            </w:r>
            <w:r>
              <w:rPr>
                <w:noProof/>
                <w:webHidden/>
              </w:rPr>
              <w:fldChar w:fldCharType="separate"/>
            </w:r>
            <w:r w:rsidR="008F141A">
              <w:rPr>
                <w:noProof/>
                <w:webHidden/>
              </w:rPr>
              <w:t>12</w:t>
            </w:r>
            <w:r>
              <w:rPr>
                <w:noProof/>
                <w:webHidden/>
              </w:rPr>
              <w:fldChar w:fldCharType="end"/>
            </w:r>
          </w:hyperlink>
        </w:p>
        <w:p w14:paraId="23CB25BD" w14:textId="2D56F7AB" w:rsidR="00844800" w:rsidRDefault="00844800">
          <w:pPr>
            <w:pStyle w:val="TOC3"/>
            <w:tabs>
              <w:tab w:val="left" w:pos="1831"/>
              <w:tab w:val="right" w:leader="dot" w:pos="9019"/>
            </w:tabs>
            <w:ind w:left="960"/>
            <w:rPr>
              <w:rFonts w:asciiTheme="minorHAnsi" w:hAnsiTheme="minorHAnsi" w:cstheme="minorBidi"/>
              <w:noProof/>
              <w:sz w:val="22"/>
              <w:lang w:val="en-US"/>
            </w:rPr>
          </w:pPr>
          <w:hyperlink w:anchor="_Toc182866906" w:history="1">
            <w:r w:rsidRPr="000A76DA">
              <w:rPr>
                <w:rStyle w:val="af2"/>
                <w:noProof/>
              </w:rPr>
              <w:t>2.4</w:t>
            </w:r>
            <w:r>
              <w:rPr>
                <w:rFonts w:asciiTheme="minorHAnsi" w:hAnsiTheme="minorHAnsi" w:cstheme="minorBidi"/>
                <w:noProof/>
                <w:sz w:val="22"/>
                <w:lang w:val="en-US"/>
              </w:rPr>
              <w:tab/>
            </w:r>
            <w:r w:rsidRPr="000A76DA">
              <w:rPr>
                <w:rStyle w:val="af2"/>
                <w:noProof/>
              </w:rPr>
              <w:t>Analyse des Paramètres et Résultats</w:t>
            </w:r>
            <w:r>
              <w:rPr>
                <w:noProof/>
                <w:webHidden/>
              </w:rPr>
              <w:tab/>
            </w:r>
            <w:r>
              <w:rPr>
                <w:noProof/>
                <w:webHidden/>
              </w:rPr>
              <w:fldChar w:fldCharType="begin"/>
            </w:r>
            <w:r>
              <w:rPr>
                <w:noProof/>
                <w:webHidden/>
              </w:rPr>
              <w:instrText xml:space="preserve"> PAGEREF _Toc182866906 \h </w:instrText>
            </w:r>
            <w:r>
              <w:rPr>
                <w:noProof/>
                <w:webHidden/>
              </w:rPr>
            </w:r>
            <w:r>
              <w:rPr>
                <w:noProof/>
                <w:webHidden/>
              </w:rPr>
              <w:fldChar w:fldCharType="separate"/>
            </w:r>
            <w:r w:rsidR="008F141A">
              <w:rPr>
                <w:noProof/>
                <w:webHidden/>
              </w:rPr>
              <w:t>13</w:t>
            </w:r>
            <w:r>
              <w:rPr>
                <w:noProof/>
                <w:webHidden/>
              </w:rPr>
              <w:fldChar w:fldCharType="end"/>
            </w:r>
          </w:hyperlink>
        </w:p>
        <w:p w14:paraId="43738D51" w14:textId="456B4B8A" w:rsidR="00844800" w:rsidRDefault="00844800">
          <w:pPr>
            <w:pStyle w:val="TOC2"/>
            <w:tabs>
              <w:tab w:val="left" w:pos="1320"/>
              <w:tab w:val="right" w:leader="dot" w:pos="9019"/>
            </w:tabs>
            <w:ind w:left="480"/>
            <w:rPr>
              <w:rFonts w:asciiTheme="minorHAnsi" w:hAnsiTheme="minorHAnsi" w:cstheme="minorBidi"/>
              <w:noProof/>
              <w:sz w:val="22"/>
              <w:lang w:val="en-US"/>
            </w:rPr>
          </w:pPr>
          <w:hyperlink w:anchor="_Toc182866907" w:history="1">
            <w:r w:rsidRPr="000A76DA">
              <w:rPr>
                <w:rStyle w:val="af2"/>
                <w:noProof/>
              </w:rPr>
              <w:t>3</w:t>
            </w:r>
            <w:r>
              <w:rPr>
                <w:rFonts w:asciiTheme="minorHAnsi" w:hAnsiTheme="minorHAnsi" w:cstheme="minorBidi"/>
                <w:noProof/>
                <w:sz w:val="22"/>
                <w:lang w:val="en-US"/>
              </w:rPr>
              <w:tab/>
            </w:r>
            <w:r w:rsidRPr="000A76DA">
              <w:rPr>
                <w:rStyle w:val="af2"/>
                <w:noProof/>
              </w:rPr>
              <w:t>Méthode de Localisation Basée sur le GNN</w:t>
            </w:r>
            <w:r>
              <w:rPr>
                <w:noProof/>
                <w:webHidden/>
              </w:rPr>
              <w:tab/>
            </w:r>
            <w:r>
              <w:rPr>
                <w:noProof/>
                <w:webHidden/>
              </w:rPr>
              <w:fldChar w:fldCharType="begin"/>
            </w:r>
            <w:r>
              <w:rPr>
                <w:noProof/>
                <w:webHidden/>
              </w:rPr>
              <w:instrText xml:space="preserve"> PAGEREF _Toc182866907 \h </w:instrText>
            </w:r>
            <w:r>
              <w:rPr>
                <w:noProof/>
                <w:webHidden/>
              </w:rPr>
            </w:r>
            <w:r>
              <w:rPr>
                <w:noProof/>
                <w:webHidden/>
              </w:rPr>
              <w:fldChar w:fldCharType="separate"/>
            </w:r>
            <w:r w:rsidR="008F141A">
              <w:rPr>
                <w:noProof/>
                <w:webHidden/>
              </w:rPr>
              <w:t>15</w:t>
            </w:r>
            <w:r>
              <w:rPr>
                <w:noProof/>
                <w:webHidden/>
              </w:rPr>
              <w:fldChar w:fldCharType="end"/>
            </w:r>
          </w:hyperlink>
        </w:p>
        <w:p w14:paraId="4301251B" w14:textId="1BA2A02B" w:rsidR="00844800" w:rsidRDefault="00844800">
          <w:pPr>
            <w:pStyle w:val="TOC3"/>
            <w:tabs>
              <w:tab w:val="left" w:pos="1797"/>
              <w:tab w:val="right" w:leader="dot" w:pos="9019"/>
            </w:tabs>
            <w:ind w:left="960"/>
            <w:rPr>
              <w:rFonts w:asciiTheme="minorHAnsi" w:hAnsiTheme="minorHAnsi" w:cstheme="minorBidi"/>
              <w:noProof/>
              <w:sz w:val="22"/>
              <w:lang w:val="en-US"/>
            </w:rPr>
          </w:pPr>
          <w:hyperlink w:anchor="_Toc182866908" w:history="1">
            <w:r w:rsidRPr="000A76DA">
              <w:rPr>
                <w:rStyle w:val="af2"/>
                <w:noProof/>
              </w:rPr>
              <w:t>3.1</w:t>
            </w:r>
            <w:r>
              <w:rPr>
                <w:rFonts w:asciiTheme="minorHAnsi" w:hAnsiTheme="minorHAnsi" w:cstheme="minorBidi"/>
                <w:noProof/>
                <w:sz w:val="22"/>
                <w:lang w:val="en-US"/>
              </w:rPr>
              <w:tab/>
            </w:r>
            <w:r w:rsidRPr="000A76DA">
              <w:rPr>
                <w:rStyle w:val="af2"/>
                <w:noProof/>
              </w:rPr>
              <w:t>Fonctions du Modèle</w:t>
            </w:r>
            <w:r>
              <w:rPr>
                <w:noProof/>
                <w:webHidden/>
              </w:rPr>
              <w:tab/>
            </w:r>
            <w:r>
              <w:rPr>
                <w:noProof/>
                <w:webHidden/>
              </w:rPr>
              <w:fldChar w:fldCharType="begin"/>
            </w:r>
            <w:r>
              <w:rPr>
                <w:noProof/>
                <w:webHidden/>
              </w:rPr>
              <w:instrText xml:space="preserve"> PAGEREF _Toc182866908 \h </w:instrText>
            </w:r>
            <w:r>
              <w:rPr>
                <w:noProof/>
                <w:webHidden/>
              </w:rPr>
            </w:r>
            <w:r>
              <w:rPr>
                <w:noProof/>
                <w:webHidden/>
              </w:rPr>
              <w:fldChar w:fldCharType="separate"/>
            </w:r>
            <w:r w:rsidR="008F141A">
              <w:rPr>
                <w:noProof/>
                <w:webHidden/>
              </w:rPr>
              <w:t>16</w:t>
            </w:r>
            <w:r>
              <w:rPr>
                <w:noProof/>
                <w:webHidden/>
              </w:rPr>
              <w:fldChar w:fldCharType="end"/>
            </w:r>
          </w:hyperlink>
        </w:p>
        <w:p w14:paraId="1DF95DFE" w14:textId="6D18CD51" w:rsidR="00844800" w:rsidRDefault="00844800">
          <w:pPr>
            <w:pStyle w:val="TOC3"/>
            <w:tabs>
              <w:tab w:val="left" w:pos="1828"/>
              <w:tab w:val="right" w:leader="dot" w:pos="9019"/>
            </w:tabs>
            <w:ind w:left="960"/>
            <w:rPr>
              <w:rFonts w:asciiTheme="minorHAnsi" w:hAnsiTheme="minorHAnsi" w:cstheme="minorBidi"/>
              <w:noProof/>
              <w:sz w:val="22"/>
              <w:lang w:val="en-US"/>
            </w:rPr>
          </w:pPr>
          <w:hyperlink w:anchor="_Toc182866909" w:history="1">
            <w:r w:rsidRPr="000A76DA">
              <w:rPr>
                <w:rStyle w:val="af2"/>
                <w:noProof/>
              </w:rPr>
              <w:t>3.2</w:t>
            </w:r>
            <w:r>
              <w:rPr>
                <w:rFonts w:asciiTheme="minorHAnsi" w:hAnsiTheme="minorHAnsi" w:cstheme="minorBidi"/>
                <w:noProof/>
                <w:sz w:val="22"/>
                <w:lang w:val="en-US"/>
              </w:rPr>
              <w:tab/>
            </w:r>
            <w:r w:rsidRPr="000A76DA">
              <w:rPr>
                <w:rStyle w:val="af2"/>
                <w:noProof/>
              </w:rPr>
              <w:t>Structure du GNN</w:t>
            </w:r>
            <w:r>
              <w:rPr>
                <w:noProof/>
                <w:webHidden/>
              </w:rPr>
              <w:tab/>
            </w:r>
            <w:r>
              <w:rPr>
                <w:noProof/>
                <w:webHidden/>
              </w:rPr>
              <w:fldChar w:fldCharType="begin"/>
            </w:r>
            <w:r>
              <w:rPr>
                <w:noProof/>
                <w:webHidden/>
              </w:rPr>
              <w:instrText xml:space="preserve"> PAGEREF _Toc182866909 \h </w:instrText>
            </w:r>
            <w:r>
              <w:rPr>
                <w:noProof/>
                <w:webHidden/>
              </w:rPr>
            </w:r>
            <w:r>
              <w:rPr>
                <w:noProof/>
                <w:webHidden/>
              </w:rPr>
              <w:fldChar w:fldCharType="separate"/>
            </w:r>
            <w:r w:rsidR="008F141A">
              <w:rPr>
                <w:noProof/>
                <w:webHidden/>
              </w:rPr>
              <w:t>16</w:t>
            </w:r>
            <w:r>
              <w:rPr>
                <w:noProof/>
                <w:webHidden/>
              </w:rPr>
              <w:fldChar w:fldCharType="end"/>
            </w:r>
          </w:hyperlink>
        </w:p>
        <w:p w14:paraId="0297A34F" w14:textId="19619D34" w:rsidR="00844800" w:rsidRDefault="00844800">
          <w:pPr>
            <w:pStyle w:val="TOC3"/>
            <w:tabs>
              <w:tab w:val="left" w:pos="1827"/>
              <w:tab w:val="right" w:leader="dot" w:pos="9019"/>
            </w:tabs>
            <w:ind w:left="960"/>
            <w:rPr>
              <w:rFonts w:asciiTheme="minorHAnsi" w:hAnsiTheme="minorHAnsi" w:cstheme="minorBidi"/>
              <w:noProof/>
              <w:sz w:val="22"/>
              <w:lang w:val="en-US"/>
            </w:rPr>
          </w:pPr>
          <w:hyperlink w:anchor="_Toc182866910" w:history="1">
            <w:r w:rsidRPr="000A76DA">
              <w:rPr>
                <w:rStyle w:val="af2"/>
                <w:noProof/>
              </w:rPr>
              <w:t>3.3</w:t>
            </w:r>
            <w:r>
              <w:rPr>
                <w:rFonts w:asciiTheme="minorHAnsi" w:hAnsiTheme="minorHAnsi" w:cstheme="minorBidi"/>
                <w:noProof/>
                <w:sz w:val="22"/>
                <w:lang w:val="en-US"/>
              </w:rPr>
              <w:tab/>
            </w:r>
            <w:r w:rsidRPr="000A76DA">
              <w:rPr>
                <w:rStyle w:val="af2"/>
                <w:noProof/>
              </w:rPr>
              <w:t>Paramètres du Modèle</w:t>
            </w:r>
            <w:r>
              <w:rPr>
                <w:noProof/>
                <w:webHidden/>
              </w:rPr>
              <w:tab/>
            </w:r>
            <w:r>
              <w:rPr>
                <w:noProof/>
                <w:webHidden/>
              </w:rPr>
              <w:fldChar w:fldCharType="begin"/>
            </w:r>
            <w:r>
              <w:rPr>
                <w:noProof/>
                <w:webHidden/>
              </w:rPr>
              <w:instrText xml:space="preserve"> PAGEREF _Toc182866910 \h </w:instrText>
            </w:r>
            <w:r>
              <w:rPr>
                <w:noProof/>
                <w:webHidden/>
              </w:rPr>
            </w:r>
            <w:r>
              <w:rPr>
                <w:noProof/>
                <w:webHidden/>
              </w:rPr>
              <w:fldChar w:fldCharType="separate"/>
            </w:r>
            <w:r w:rsidR="008F141A">
              <w:rPr>
                <w:noProof/>
                <w:webHidden/>
              </w:rPr>
              <w:t>16</w:t>
            </w:r>
            <w:r>
              <w:rPr>
                <w:noProof/>
                <w:webHidden/>
              </w:rPr>
              <w:fldChar w:fldCharType="end"/>
            </w:r>
          </w:hyperlink>
        </w:p>
        <w:p w14:paraId="0E60AC80" w14:textId="1F99DE21" w:rsidR="00844800" w:rsidRDefault="00844800">
          <w:pPr>
            <w:pStyle w:val="TOC3"/>
            <w:tabs>
              <w:tab w:val="left" w:pos="1830"/>
              <w:tab w:val="right" w:leader="dot" w:pos="9019"/>
            </w:tabs>
            <w:ind w:left="960"/>
            <w:rPr>
              <w:rFonts w:asciiTheme="minorHAnsi" w:hAnsiTheme="minorHAnsi" w:cstheme="minorBidi"/>
              <w:noProof/>
              <w:sz w:val="22"/>
              <w:lang w:val="en-US"/>
            </w:rPr>
          </w:pPr>
          <w:hyperlink w:anchor="_Toc182866911" w:history="1">
            <w:r w:rsidRPr="000A76DA">
              <w:rPr>
                <w:rStyle w:val="af2"/>
                <w:noProof/>
              </w:rPr>
              <w:t>3.4</w:t>
            </w:r>
            <w:r>
              <w:rPr>
                <w:rFonts w:asciiTheme="minorHAnsi" w:hAnsiTheme="minorHAnsi" w:cstheme="minorBidi"/>
                <w:noProof/>
                <w:sz w:val="22"/>
                <w:lang w:val="en-US"/>
              </w:rPr>
              <w:tab/>
            </w:r>
            <w:r w:rsidRPr="000A76DA">
              <w:rPr>
                <w:rStyle w:val="af2"/>
                <w:noProof/>
              </w:rPr>
              <w:t>Processus de Formation et Test</w:t>
            </w:r>
            <w:r>
              <w:rPr>
                <w:noProof/>
                <w:webHidden/>
              </w:rPr>
              <w:tab/>
            </w:r>
            <w:r>
              <w:rPr>
                <w:noProof/>
                <w:webHidden/>
              </w:rPr>
              <w:fldChar w:fldCharType="begin"/>
            </w:r>
            <w:r>
              <w:rPr>
                <w:noProof/>
                <w:webHidden/>
              </w:rPr>
              <w:instrText xml:space="preserve"> PAGEREF _Toc182866911 \h </w:instrText>
            </w:r>
            <w:r>
              <w:rPr>
                <w:noProof/>
                <w:webHidden/>
              </w:rPr>
            </w:r>
            <w:r>
              <w:rPr>
                <w:noProof/>
                <w:webHidden/>
              </w:rPr>
              <w:fldChar w:fldCharType="separate"/>
            </w:r>
            <w:r w:rsidR="008F141A">
              <w:rPr>
                <w:noProof/>
                <w:webHidden/>
              </w:rPr>
              <w:t>16</w:t>
            </w:r>
            <w:r>
              <w:rPr>
                <w:noProof/>
                <w:webHidden/>
              </w:rPr>
              <w:fldChar w:fldCharType="end"/>
            </w:r>
          </w:hyperlink>
        </w:p>
        <w:p w14:paraId="2DC650B8" w14:textId="1E5570E2" w:rsidR="00844800" w:rsidRDefault="00844800">
          <w:pPr>
            <w:pStyle w:val="TOC3"/>
            <w:tabs>
              <w:tab w:val="left" w:pos="1821"/>
              <w:tab w:val="right" w:leader="dot" w:pos="9019"/>
            </w:tabs>
            <w:ind w:left="960"/>
            <w:rPr>
              <w:rFonts w:asciiTheme="minorHAnsi" w:hAnsiTheme="minorHAnsi" w:cstheme="minorBidi"/>
              <w:noProof/>
              <w:sz w:val="22"/>
              <w:lang w:val="en-US"/>
            </w:rPr>
          </w:pPr>
          <w:hyperlink w:anchor="_Toc182866912" w:history="1">
            <w:r w:rsidRPr="000A76DA">
              <w:rPr>
                <w:rStyle w:val="af2"/>
                <w:noProof/>
              </w:rPr>
              <w:t>3.5</w:t>
            </w:r>
            <w:r>
              <w:rPr>
                <w:rFonts w:asciiTheme="minorHAnsi" w:hAnsiTheme="minorHAnsi" w:cstheme="minorBidi"/>
                <w:noProof/>
                <w:sz w:val="22"/>
                <w:lang w:val="en-US"/>
              </w:rPr>
              <w:tab/>
            </w:r>
            <w:r w:rsidRPr="000A76DA">
              <w:rPr>
                <w:rStyle w:val="af2"/>
                <w:noProof/>
              </w:rPr>
              <w:t>Analyse des Résultats</w:t>
            </w:r>
            <w:r>
              <w:rPr>
                <w:noProof/>
                <w:webHidden/>
              </w:rPr>
              <w:tab/>
            </w:r>
            <w:r>
              <w:rPr>
                <w:noProof/>
                <w:webHidden/>
              </w:rPr>
              <w:fldChar w:fldCharType="begin"/>
            </w:r>
            <w:r>
              <w:rPr>
                <w:noProof/>
                <w:webHidden/>
              </w:rPr>
              <w:instrText xml:space="preserve"> PAGEREF _Toc182866912 \h </w:instrText>
            </w:r>
            <w:r>
              <w:rPr>
                <w:noProof/>
                <w:webHidden/>
              </w:rPr>
            </w:r>
            <w:r>
              <w:rPr>
                <w:noProof/>
                <w:webHidden/>
              </w:rPr>
              <w:fldChar w:fldCharType="separate"/>
            </w:r>
            <w:r w:rsidR="008F141A">
              <w:rPr>
                <w:noProof/>
                <w:webHidden/>
              </w:rPr>
              <w:t>16</w:t>
            </w:r>
            <w:r>
              <w:rPr>
                <w:noProof/>
                <w:webHidden/>
              </w:rPr>
              <w:fldChar w:fldCharType="end"/>
            </w:r>
          </w:hyperlink>
        </w:p>
        <w:p w14:paraId="2C135F63" w14:textId="5908200F" w:rsidR="00844800" w:rsidRDefault="00844800">
          <w:pPr>
            <w:pStyle w:val="TOC2"/>
            <w:tabs>
              <w:tab w:val="left" w:pos="1320"/>
              <w:tab w:val="right" w:leader="dot" w:pos="9019"/>
            </w:tabs>
            <w:ind w:left="480"/>
            <w:rPr>
              <w:rFonts w:asciiTheme="minorHAnsi" w:hAnsiTheme="minorHAnsi" w:cstheme="minorBidi"/>
              <w:noProof/>
              <w:sz w:val="22"/>
              <w:lang w:val="en-US"/>
            </w:rPr>
          </w:pPr>
          <w:hyperlink w:anchor="_Toc182866913" w:history="1">
            <w:r w:rsidRPr="000A76DA">
              <w:rPr>
                <w:rStyle w:val="af2"/>
                <w:noProof/>
              </w:rPr>
              <w:t>4</w:t>
            </w:r>
            <w:r>
              <w:rPr>
                <w:rFonts w:asciiTheme="minorHAnsi" w:hAnsiTheme="minorHAnsi" w:cstheme="minorBidi"/>
                <w:noProof/>
                <w:sz w:val="22"/>
                <w:lang w:val="en-US"/>
              </w:rPr>
              <w:tab/>
            </w:r>
            <w:r w:rsidRPr="000A76DA">
              <w:rPr>
                <w:rStyle w:val="af2"/>
                <w:noProof/>
              </w:rPr>
              <w:t>Comparaison entre les Méthodes DNN et GNN</w:t>
            </w:r>
            <w:r>
              <w:rPr>
                <w:noProof/>
                <w:webHidden/>
              </w:rPr>
              <w:tab/>
            </w:r>
            <w:r>
              <w:rPr>
                <w:noProof/>
                <w:webHidden/>
              </w:rPr>
              <w:fldChar w:fldCharType="begin"/>
            </w:r>
            <w:r>
              <w:rPr>
                <w:noProof/>
                <w:webHidden/>
              </w:rPr>
              <w:instrText xml:space="preserve"> PAGEREF _Toc182866913 \h </w:instrText>
            </w:r>
            <w:r>
              <w:rPr>
                <w:noProof/>
                <w:webHidden/>
              </w:rPr>
            </w:r>
            <w:r>
              <w:rPr>
                <w:noProof/>
                <w:webHidden/>
              </w:rPr>
              <w:fldChar w:fldCharType="separate"/>
            </w:r>
            <w:r w:rsidR="008F141A">
              <w:rPr>
                <w:noProof/>
                <w:webHidden/>
              </w:rPr>
              <w:t>16</w:t>
            </w:r>
            <w:r>
              <w:rPr>
                <w:noProof/>
                <w:webHidden/>
              </w:rPr>
              <w:fldChar w:fldCharType="end"/>
            </w:r>
          </w:hyperlink>
        </w:p>
        <w:p w14:paraId="7E3F29CF" w14:textId="74455DCF" w:rsidR="00844800" w:rsidRDefault="00844800">
          <w:pPr>
            <w:pStyle w:val="TOC3"/>
            <w:tabs>
              <w:tab w:val="left" w:pos="1800"/>
              <w:tab w:val="right" w:leader="dot" w:pos="9019"/>
            </w:tabs>
            <w:ind w:left="960"/>
            <w:rPr>
              <w:rFonts w:asciiTheme="minorHAnsi" w:hAnsiTheme="minorHAnsi" w:cstheme="minorBidi"/>
              <w:noProof/>
              <w:sz w:val="22"/>
              <w:lang w:val="en-US"/>
            </w:rPr>
          </w:pPr>
          <w:hyperlink w:anchor="_Toc182866914" w:history="1">
            <w:r w:rsidRPr="000A76DA">
              <w:rPr>
                <w:rStyle w:val="af2"/>
                <w:noProof/>
              </w:rPr>
              <w:t>4.1</w:t>
            </w:r>
            <w:r>
              <w:rPr>
                <w:rFonts w:asciiTheme="minorHAnsi" w:hAnsiTheme="minorHAnsi" w:cstheme="minorBidi"/>
                <w:noProof/>
                <w:sz w:val="22"/>
                <w:lang w:val="en-US"/>
              </w:rPr>
              <w:tab/>
            </w:r>
            <w:r w:rsidRPr="000A76DA">
              <w:rPr>
                <w:rStyle w:val="af2"/>
                <w:noProof/>
              </w:rPr>
              <w:t>Comparaison de Performance</w:t>
            </w:r>
            <w:r>
              <w:rPr>
                <w:noProof/>
                <w:webHidden/>
              </w:rPr>
              <w:tab/>
            </w:r>
            <w:r>
              <w:rPr>
                <w:noProof/>
                <w:webHidden/>
              </w:rPr>
              <w:fldChar w:fldCharType="begin"/>
            </w:r>
            <w:r>
              <w:rPr>
                <w:noProof/>
                <w:webHidden/>
              </w:rPr>
              <w:instrText xml:space="preserve"> PAGEREF _Toc182866914 \h </w:instrText>
            </w:r>
            <w:r>
              <w:rPr>
                <w:noProof/>
                <w:webHidden/>
              </w:rPr>
            </w:r>
            <w:r>
              <w:rPr>
                <w:noProof/>
                <w:webHidden/>
              </w:rPr>
              <w:fldChar w:fldCharType="separate"/>
            </w:r>
            <w:r w:rsidR="008F141A">
              <w:rPr>
                <w:noProof/>
                <w:webHidden/>
              </w:rPr>
              <w:t>16</w:t>
            </w:r>
            <w:r>
              <w:rPr>
                <w:noProof/>
                <w:webHidden/>
              </w:rPr>
              <w:fldChar w:fldCharType="end"/>
            </w:r>
          </w:hyperlink>
        </w:p>
        <w:p w14:paraId="5833EA07" w14:textId="672209B6" w:rsidR="00844800" w:rsidRDefault="00844800">
          <w:pPr>
            <w:pStyle w:val="TOC3"/>
            <w:tabs>
              <w:tab w:val="left" w:pos="1831"/>
              <w:tab w:val="right" w:leader="dot" w:pos="9019"/>
            </w:tabs>
            <w:ind w:left="960"/>
            <w:rPr>
              <w:rFonts w:asciiTheme="minorHAnsi" w:hAnsiTheme="minorHAnsi" w:cstheme="minorBidi"/>
              <w:noProof/>
              <w:sz w:val="22"/>
              <w:lang w:val="en-US"/>
            </w:rPr>
          </w:pPr>
          <w:hyperlink w:anchor="_Toc182866915" w:history="1">
            <w:r w:rsidRPr="000A76DA">
              <w:rPr>
                <w:rStyle w:val="af2"/>
                <w:noProof/>
              </w:rPr>
              <w:t>4.2</w:t>
            </w:r>
            <w:r>
              <w:rPr>
                <w:rFonts w:asciiTheme="minorHAnsi" w:hAnsiTheme="minorHAnsi" w:cstheme="minorBidi"/>
                <w:noProof/>
                <w:sz w:val="22"/>
                <w:lang w:val="en-US"/>
              </w:rPr>
              <w:tab/>
            </w:r>
            <w:r w:rsidRPr="000A76DA">
              <w:rPr>
                <w:rStyle w:val="af2"/>
                <w:noProof/>
              </w:rPr>
              <w:t>Analyse des Avantages et Inconvénients</w:t>
            </w:r>
            <w:r>
              <w:rPr>
                <w:noProof/>
                <w:webHidden/>
              </w:rPr>
              <w:tab/>
            </w:r>
            <w:r>
              <w:rPr>
                <w:noProof/>
                <w:webHidden/>
              </w:rPr>
              <w:fldChar w:fldCharType="begin"/>
            </w:r>
            <w:r>
              <w:rPr>
                <w:noProof/>
                <w:webHidden/>
              </w:rPr>
              <w:instrText xml:space="preserve"> PAGEREF _Toc182866915 \h </w:instrText>
            </w:r>
            <w:r>
              <w:rPr>
                <w:noProof/>
                <w:webHidden/>
              </w:rPr>
            </w:r>
            <w:r>
              <w:rPr>
                <w:noProof/>
                <w:webHidden/>
              </w:rPr>
              <w:fldChar w:fldCharType="separate"/>
            </w:r>
            <w:r w:rsidR="008F141A">
              <w:rPr>
                <w:noProof/>
                <w:webHidden/>
              </w:rPr>
              <w:t>16</w:t>
            </w:r>
            <w:r>
              <w:rPr>
                <w:noProof/>
                <w:webHidden/>
              </w:rPr>
              <w:fldChar w:fldCharType="end"/>
            </w:r>
          </w:hyperlink>
        </w:p>
        <w:p w14:paraId="5AA5E3E3" w14:textId="4479BA97" w:rsidR="00844800" w:rsidRDefault="00844800">
          <w:pPr>
            <w:pStyle w:val="TOC3"/>
            <w:tabs>
              <w:tab w:val="left" w:pos="1830"/>
              <w:tab w:val="right" w:leader="dot" w:pos="9019"/>
            </w:tabs>
            <w:ind w:left="960"/>
            <w:rPr>
              <w:rFonts w:asciiTheme="minorHAnsi" w:hAnsiTheme="minorHAnsi" w:cstheme="minorBidi"/>
              <w:noProof/>
              <w:sz w:val="22"/>
              <w:lang w:val="en-US"/>
            </w:rPr>
          </w:pPr>
          <w:hyperlink w:anchor="_Toc182866916" w:history="1">
            <w:r w:rsidRPr="000A76DA">
              <w:rPr>
                <w:rStyle w:val="af2"/>
                <w:noProof/>
              </w:rPr>
              <w:t>4.3</w:t>
            </w:r>
            <w:r>
              <w:rPr>
                <w:rFonts w:asciiTheme="minorHAnsi" w:hAnsiTheme="minorHAnsi" w:cstheme="minorBidi"/>
                <w:noProof/>
                <w:sz w:val="22"/>
                <w:lang w:val="en-US"/>
              </w:rPr>
              <w:tab/>
            </w:r>
            <w:r w:rsidRPr="000A76DA">
              <w:rPr>
                <w:rStyle w:val="af2"/>
                <w:noProof/>
              </w:rPr>
              <w:t>Conclusion et Perspectives</w:t>
            </w:r>
            <w:r>
              <w:rPr>
                <w:noProof/>
                <w:webHidden/>
              </w:rPr>
              <w:tab/>
            </w:r>
            <w:r>
              <w:rPr>
                <w:noProof/>
                <w:webHidden/>
              </w:rPr>
              <w:fldChar w:fldCharType="begin"/>
            </w:r>
            <w:r>
              <w:rPr>
                <w:noProof/>
                <w:webHidden/>
              </w:rPr>
              <w:instrText xml:space="preserve"> PAGEREF _Toc182866916 \h </w:instrText>
            </w:r>
            <w:r>
              <w:rPr>
                <w:noProof/>
                <w:webHidden/>
              </w:rPr>
            </w:r>
            <w:r>
              <w:rPr>
                <w:noProof/>
                <w:webHidden/>
              </w:rPr>
              <w:fldChar w:fldCharType="separate"/>
            </w:r>
            <w:r w:rsidR="008F141A">
              <w:rPr>
                <w:noProof/>
                <w:webHidden/>
              </w:rPr>
              <w:t>16</w:t>
            </w:r>
            <w:r>
              <w:rPr>
                <w:noProof/>
                <w:webHidden/>
              </w:rPr>
              <w:fldChar w:fldCharType="end"/>
            </w:r>
          </w:hyperlink>
        </w:p>
        <w:p w14:paraId="29245109" w14:textId="2398B400" w:rsidR="00844800" w:rsidRDefault="00844800">
          <w:pPr>
            <w:pStyle w:val="TOC1"/>
            <w:rPr>
              <w:rFonts w:asciiTheme="minorHAnsi" w:hAnsiTheme="minorHAnsi" w:cstheme="minorBidi"/>
              <w:b w:val="0"/>
              <w:bCs w:val="0"/>
              <w:sz w:val="22"/>
              <w:lang w:val="en-US"/>
            </w:rPr>
          </w:pPr>
          <w:hyperlink w:anchor="_Toc182866917" w:history="1">
            <w:r w:rsidRPr="000A76DA">
              <w:rPr>
                <w:rStyle w:val="af2"/>
              </w:rPr>
              <w:t>Références</w:t>
            </w:r>
            <w:r>
              <w:rPr>
                <w:webHidden/>
              </w:rPr>
              <w:tab/>
            </w:r>
            <w:r>
              <w:rPr>
                <w:webHidden/>
              </w:rPr>
              <w:fldChar w:fldCharType="begin"/>
            </w:r>
            <w:r>
              <w:rPr>
                <w:webHidden/>
              </w:rPr>
              <w:instrText xml:space="preserve"> PAGEREF _Toc182866917 \h </w:instrText>
            </w:r>
            <w:r>
              <w:rPr>
                <w:webHidden/>
              </w:rPr>
            </w:r>
            <w:r>
              <w:rPr>
                <w:webHidden/>
              </w:rPr>
              <w:fldChar w:fldCharType="separate"/>
            </w:r>
            <w:r w:rsidR="008F141A">
              <w:rPr>
                <w:webHidden/>
              </w:rPr>
              <w:t>17</w:t>
            </w:r>
            <w:r>
              <w:rPr>
                <w:webHidden/>
              </w:rPr>
              <w:fldChar w:fldCharType="end"/>
            </w:r>
          </w:hyperlink>
        </w:p>
        <w:p w14:paraId="2C54B8DF" w14:textId="5C7CA914" w:rsidR="008463AB" w:rsidRPr="001C3B1D" w:rsidRDefault="001C691C" w:rsidP="00B03756">
          <w:pPr>
            <w:ind w:left="240" w:right="240"/>
          </w:pPr>
          <w:r w:rsidRPr="001C3B1D">
            <w:fldChar w:fldCharType="end"/>
          </w:r>
        </w:p>
      </w:sdtContent>
    </w:sdt>
    <w:p w14:paraId="49451894" w14:textId="77777777" w:rsidR="008463AB" w:rsidRPr="001C3B1D" w:rsidRDefault="008463AB" w:rsidP="00B03756">
      <w:pPr>
        <w:pStyle w:val="1"/>
        <w:ind w:left="240" w:right="240"/>
        <w:rPr>
          <w:lang w:val="fr-FR"/>
        </w:rPr>
      </w:pPr>
      <w:bookmarkStart w:id="6" w:name="_Toc181975667"/>
      <w:bookmarkStart w:id="7" w:name="_Toc182866895"/>
      <w:r w:rsidRPr="001C3B1D">
        <w:rPr>
          <w:lang w:val="fr-FR"/>
        </w:rPr>
        <w:lastRenderedPageBreak/>
        <w:t>Introduction</w:t>
      </w:r>
      <w:bookmarkEnd w:id="6"/>
      <w:bookmarkEnd w:id="7"/>
    </w:p>
    <w:p w14:paraId="7ACCD03C" w14:textId="77777777" w:rsidR="008463AB" w:rsidRPr="001C3B1D" w:rsidRDefault="008463AB" w:rsidP="00B03756">
      <w:pPr>
        <w:pStyle w:val="2"/>
        <w:ind w:left="665" w:right="240"/>
      </w:pPr>
      <w:bookmarkStart w:id="8" w:name="_Toc181975668"/>
      <w:bookmarkStart w:id="9" w:name="_Toc182866896"/>
      <w:r w:rsidRPr="001C3B1D">
        <w:t>La localisation indoor</w:t>
      </w:r>
      <w:bookmarkEnd w:id="8"/>
      <w:bookmarkEnd w:id="9"/>
    </w:p>
    <w:p w14:paraId="1E5D9246" w14:textId="77777777" w:rsidR="008463AB" w:rsidRDefault="008463AB" w:rsidP="00B47666">
      <w:pPr>
        <w:pStyle w:val="3"/>
        <w:rPr>
          <w:rFonts w:eastAsiaTheme="minorEastAsia"/>
        </w:rPr>
      </w:pPr>
      <w:bookmarkStart w:id="10" w:name="_Toc181975669"/>
      <w:bookmarkStart w:id="11" w:name="_Toc182866897"/>
      <w:r w:rsidRPr="001C3B1D">
        <w:t>Contexte</w:t>
      </w:r>
      <w:bookmarkEnd w:id="10"/>
      <w:bookmarkEnd w:id="11"/>
    </w:p>
    <w:p w14:paraId="455C03B6" w14:textId="77777777" w:rsidR="001318E6" w:rsidRDefault="006F7BD5" w:rsidP="001318E6">
      <w:pPr>
        <w:ind w:left="0" w:firstLine="420"/>
      </w:pPr>
      <w:r>
        <w:t xml:space="preserve">Avec le développement rapide de l'Internet des Objets (IoT), </w:t>
      </w:r>
      <w:r w:rsidR="00067848">
        <w:rPr>
          <w:rFonts w:hint="eastAsia"/>
        </w:rPr>
        <w:t>il</w:t>
      </w:r>
      <w:r>
        <w:t xml:space="preserve"> occupe une place de plus en plus importante dans notre vie quotidienne. Dans les environnements intérieurs, les besoins en technologies de localisation augmentent, avec des applications variées allant des bâtiments intelligents aux centres commerciaux, en passant par les hôpitaux</w:t>
      </w:r>
      <w:r w:rsidR="00847ECC">
        <w:rPr>
          <w:rFonts w:hint="eastAsia"/>
        </w:rPr>
        <w:t xml:space="preserve">, </w:t>
      </w:r>
      <w:r w:rsidR="00704ADD">
        <w:t>etc.</w:t>
      </w:r>
      <w:r>
        <w:t xml:space="preserve"> Cependant, les systèmes de localisation intérieure actuels présentent encore des lacunes en termes de précision et de fiabilité, ce qui limite leur capacité à répondre à la demande croissante en matière de navigation et de services basés sur la localisation (LBS).</w:t>
      </w:r>
    </w:p>
    <w:p w14:paraId="01D49398" w14:textId="14B02A86" w:rsidR="006F7BD5" w:rsidRDefault="006F7BD5" w:rsidP="001318E6">
      <w:pPr>
        <w:ind w:left="0" w:firstLine="420"/>
      </w:pPr>
      <w:r>
        <w:t>Les principaux défis de la localisation intérieure incluent les aspects suivants :</w:t>
      </w:r>
    </w:p>
    <w:p w14:paraId="4661D4B0" w14:textId="1E88186A" w:rsidR="006F7BD5" w:rsidRDefault="006F7BD5" w:rsidP="009C62E6">
      <w:pPr>
        <w:pStyle w:val="a2"/>
        <w:numPr>
          <w:ilvl w:val="0"/>
          <w:numId w:val="32"/>
        </w:numPr>
      </w:pPr>
      <w:r w:rsidRPr="009C62E6">
        <w:rPr>
          <w:b/>
          <w:bCs/>
        </w:rPr>
        <w:t xml:space="preserve">Traitement de données multidimensionnelles </w:t>
      </w:r>
      <w:r>
        <w:t xml:space="preserve">: par exemple, des signaux RSSI (Indicateur de puissance du signal reçu) comportant plus de </w:t>
      </w:r>
      <m:oMath>
        <m:r>
          <w:rPr>
            <w:rFonts w:ascii="Cambria Math" w:hAnsi="Cambria Math"/>
          </w:rPr>
          <m:t>500</m:t>
        </m:r>
      </m:oMath>
      <w:r>
        <w:t xml:space="preserve"> dimensions. Ces données sont complexes,</w:t>
      </w:r>
      <w:r w:rsidR="00BC1C1A">
        <w:rPr>
          <w:rFonts w:hint="eastAsia"/>
        </w:rPr>
        <w:t xml:space="preserve"> leur</w:t>
      </w:r>
      <w:r>
        <w:t xml:space="preserve"> traitement représente un défi important.</w:t>
      </w:r>
    </w:p>
    <w:p w14:paraId="32293011" w14:textId="77777777" w:rsidR="006F7BD5" w:rsidRDefault="006F7BD5" w:rsidP="009C62E6">
      <w:pPr>
        <w:pStyle w:val="a2"/>
        <w:numPr>
          <w:ilvl w:val="0"/>
          <w:numId w:val="32"/>
        </w:numPr>
      </w:pPr>
      <w:r w:rsidRPr="00282A65">
        <w:rPr>
          <w:b/>
          <w:bCs/>
        </w:rPr>
        <w:t>Complexité des caractéristiques des coordonnées géographiques</w:t>
      </w:r>
      <w:r>
        <w:t xml:space="preserve"> : notamment la longitude, la latitude et l'étage, qui varient souvent de manière significative selon l'environnement et nécessitent une modélisation précise.</w:t>
      </w:r>
    </w:p>
    <w:p w14:paraId="7125C4A1" w14:textId="77777777" w:rsidR="006F7BD5" w:rsidRDefault="006F7BD5" w:rsidP="009C62E6">
      <w:pPr>
        <w:pStyle w:val="a2"/>
        <w:numPr>
          <w:ilvl w:val="0"/>
          <w:numId w:val="32"/>
        </w:numPr>
      </w:pPr>
      <w:r w:rsidRPr="00D821A2">
        <w:rPr>
          <w:b/>
          <w:bCs/>
        </w:rPr>
        <w:t>Optimisation de la précision des prédictions</w:t>
      </w:r>
      <w:r>
        <w:t xml:space="preserve"> : il est essentiel d'améliorer la sensibilité et l'exactitude des prédictions, en particulier pour les variations subtiles des données de localisation, afin de répondre aux exigences des scénarios d'utilisation réels.</w:t>
      </w:r>
    </w:p>
    <w:p w14:paraId="6CB69387" w14:textId="29EC9680" w:rsidR="006F7BD5" w:rsidRDefault="006F7BD5" w:rsidP="00C16AF2">
      <w:pPr>
        <w:ind w:left="0" w:firstLine="420"/>
        <w:rPr>
          <w:rFonts w:hint="eastAsia"/>
        </w:rPr>
      </w:pPr>
      <w:r>
        <w:t>Pour relever ces défis, ce projet vise à explorer l'efficacité de deux approches d'apprentissage profond dans le cadre de la localisation intérieure :</w:t>
      </w:r>
    </w:p>
    <w:p w14:paraId="33469A61" w14:textId="77777777" w:rsidR="006F7BD5" w:rsidRDefault="006F7BD5" w:rsidP="00EA02C0">
      <w:pPr>
        <w:pStyle w:val="a2"/>
        <w:numPr>
          <w:ilvl w:val="0"/>
          <w:numId w:val="33"/>
        </w:numPr>
      </w:pPr>
      <w:r w:rsidRPr="00EA02C0">
        <w:rPr>
          <w:b/>
          <w:bCs/>
        </w:rPr>
        <w:t>Les réseaux de neurones profonds (DNN)</w:t>
      </w:r>
      <w:r>
        <w:t xml:space="preserve"> : capables de traiter des données complexes et multidimensionnelles, ces réseaux permettent d'extraire efficacement des caractéristiques à partir de larges ensembles de données.</w:t>
      </w:r>
    </w:p>
    <w:p w14:paraId="369D4A4A" w14:textId="77777777" w:rsidR="006F7BD5" w:rsidRDefault="006F7BD5" w:rsidP="00EA02C0">
      <w:pPr>
        <w:pStyle w:val="a2"/>
        <w:numPr>
          <w:ilvl w:val="0"/>
          <w:numId w:val="33"/>
        </w:numPr>
      </w:pPr>
      <w:r w:rsidRPr="00EA02C0">
        <w:rPr>
          <w:b/>
          <w:bCs/>
        </w:rPr>
        <w:t xml:space="preserve">Les réseaux de neurones graphiques (GNN) </w:t>
      </w:r>
      <w:r>
        <w:t xml:space="preserve">: en construisant une structure en graphe, ces réseaux capturent les relations spatiales entre les </w:t>
      </w:r>
      <w:r>
        <w:lastRenderedPageBreak/>
        <w:t>points d'accès Wi-Fi, améliorant ainsi la capacité du modèle à traiter des problèmes de localisation.</w:t>
      </w:r>
    </w:p>
    <w:p w14:paraId="6BB24D4E" w14:textId="45009703" w:rsidR="006F7BD5" w:rsidRPr="006F7BD5" w:rsidRDefault="006F7BD5" w:rsidP="000C6C96">
      <w:pPr>
        <w:ind w:left="0" w:firstLine="420"/>
        <w:rPr>
          <w:rFonts w:hint="eastAsia"/>
        </w:rPr>
      </w:pPr>
      <w:r>
        <w:t>Ce projet se base sur la base de données UJIIndoorLoc, largement utilisée dans la recherche sur la localisation intérieure. En comparant les performances des DNN et des GNN pour la localisation intérieure, ce projet a pour objectif de discuter des problèmes liés à la précision de la localisation intérieure et de fournir des bases solides pour l'amélioration des services de localisation.</w:t>
      </w:r>
    </w:p>
    <w:p w14:paraId="3ECC9EA4" w14:textId="22694796" w:rsidR="008463AB" w:rsidRPr="001C3B1D" w:rsidRDefault="008463AB" w:rsidP="00B47666">
      <w:pPr>
        <w:pStyle w:val="3"/>
      </w:pPr>
      <w:bookmarkStart w:id="12" w:name="_Toc181975670"/>
      <w:bookmarkStart w:id="13" w:name="_Toc182866898"/>
      <w:r w:rsidRPr="001C3B1D">
        <w:t xml:space="preserve">L’Internet des </w:t>
      </w:r>
      <w:r w:rsidR="00E46F6E" w:rsidRPr="001C3B1D">
        <w:t>Objets (</w:t>
      </w:r>
      <w:r w:rsidRPr="001C3B1D">
        <w:t>IoT)</w:t>
      </w:r>
      <w:bookmarkEnd w:id="12"/>
      <w:bookmarkEnd w:id="13"/>
    </w:p>
    <w:p w14:paraId="55567D42" w14:textId="2F0E1A6F" w:rsidR="006E34E9" w:rsidRPr="000C35BF" w:rsidRDefault="006E34E9" w:rsidP="000C35BF">
      <w:pPr>
        <w:ind w:left="240" w:right="240"/>
        <w:rPr>
          <w:rFonts w:hint="eastAsia"/>
        </w:rPr>
      </w:pPr>
      <w:r w:rsidRPr="006E34E9">
        <w:rPr>
          <w:rFonts w:eastAsia="Georgia"/>
        </w:rPr>
        <w:t xml:space="preserve">L'Internet des Objets (IoT) est considéré comme une avancée de l'Internet, dont l'objectif principal est de connecter le monde réel avec les technologies numériques. Grâce à l'IoT, les objets physiques peuvent être interconnectés via des réseaux de communication, permettant ainsi la génération et le partage de données. </w:t>
      </w:r>
    </w:p>
    <w:p w14:paraId="7A2F6ED0" w14:textId="77777777" w:rsidR="00974BAA" w:rsidRDefault="006E34E9" w:rsidP="006E34E9">
      <w:pPr>
        <w:ind w:left="240" w:right="240"/>
      </w:pPr>
      <w:r w:rsidRPr="006E34E9">
        <w:rPr>
          <w:rFonts w:eastAsia="Georgia"/>
        </w:rPr>
        <w:t xml:space="preserve">Dans le domaine de la localisation en intérieur, l'IoT offre un soutien considérable. Par exemple, en déployant des capteurs et des équipements, l'IoT permet de capter en temps réel les environnements complexes à l'intérieur des bâtiments et de traiter des données multidimensionnelles. </w:t>
      </w:r>
    </w:p>
    <w:p w14:paraId="09836748" w14:textId="7AB0952E" w:rsidR="00C40A87" w:rsidRPr="00C40A87" w:rsidRDefault="006E34E9" w:rsidP="00B2572B">
      <w:pPr>
        <w:pStyle w:val="a2"/>
        <w:numPr>
          <w:ilvl w:val="0"/>
          <w:numId w:val="34"/>
        </w:numPr>
        <w:snapToGrid w:val="0"/>
        <w:spacing w:beforeLines="50" w:before="120" w:afterLines="50" w:after="120"/>
        <w:ind w:right="238" w:hanging="442"/>
        <w:contextualSpacing w:val="0"/>
        <w:rPr>
          <w:rFonts w:eastAsia="Georgia" w:hint="eastAsia"/>
          <w:b/>
          <w:bCs/>
        </w:rPr>
      </w:pPr>
      <w:r w:rsidRPr="003066AD">
        <w:rPr>
          <w:rFonts w:eastAsia="Georgia"/>
          <w:b/>
          <w:bCs/>
        </w:rPr>
        <w:t xml:space="preserve">L'IoT repose sur trois composantes principales </w:t>
      </w:r>
      <w:r w:rsidR="00774093" w:rsidRPr="006E2E31">
        <w:rPr>
          <w:rFonts w:eastAsia="Georgia"/>
        </w:rPr>
        <w:fldChar w:fldCharType="begin"/>
      </w:r>
      <w:r w:rsidR="00774093" w:rsidRPr="006E2E31">
        <w:rPr>
          <w:rFonts w:eastAsia="Georgia"/>
        </w:rPr>
        <w:instrText xml:space="preserve"> REF _Ref182858212 \r \h </w:instrText>
      </w:r>
      <w:r w:rsidR="00774093" w:rsidRPr="006E2E31">
        <w:rPr>
          <w:rFonts w:eastAsia="Georgia"/>
        </w:rPr>
      </w:r>
      <w:r w:rsidR="006E2E31">
        <w:rPr>
          <w:rFonts w:eastAsia="Georgia"/>
        </w:rPr>
        <w:instrText xml:space="preserve"> \* MERGEFORMAT </w:instrText>
      </w:r>
      <w:r w:rsidR="00774093" w:rsidRPr="006E2E31">
        <w:rPr>
          <w:rFonts w:eastAsia="Georgia"/>
        </w:rPr>
        <w:fldChar w:fldCharType="separate"/>
      </w:r>
      <w:r w:rsidR="00774093" w:rsidRPr="006E2E31">
        <w:rPr>
          <w:rFonts w:eastAsia="Georgia"/>
        </w:rPr>
        <w:t>[1]</w:t>
      </w:r>
      <w:r w:rsidR="00774093" w:rsidRPr="006E2E31">
        <w:rPr>
          <w:rFonts w:eastAsia="Georgia"/>
        </w:rPr>
        <w:fldChar w:fldCharType="end"/>
      </w:r>
      <w:r w:rsidRPr="003066AD">
        <w:rPr>
          <w:rFonts w:eastAsia="Georgia"/>
          <w:b/>
          <w:bCs/>
        </w:rPr>
        <w:t>:</w:t>
      </w:r>
    </w:p>
    <w:p w14:paraId="6EF350D3" w14:textId="77777777" w:rsidR="006E34E9" w:rsidRPr="003066AD" w:rsidRDefault="006E34E9" w:rsidP="003066AD">
      <w:pPr>
        <w:pStyle w:val="a2"/>
        <w:numPr>
          <w:ilvl w:val="0"/>
          <w:numId w:val="35"/>
        </w:numPr>
        <w:ind w:right="240"/>
        <w:rPr>
          <w:rFonts w:eastAsia="Georgia"/>
        </w:rPr>
      </w:pPr>
      <w:r w:rsidRPr="003066AD">
        <w:rPr>
          <w:rFonts w:eastAsia="Georgia"/>
          <w:b/>
          <w:bCs/>
        </w:rPr>
        <w:t>Objets physiques</w:t>
      </w:r>
      <w:r w:rsidRPr="003066AD">
        <w:rPr>
          <w:rFonts w:eastAsia="Georgia"/>
        </w:rPr>
        <w:t xml:space="preserve"> : les équipements ou capteurs qui collectent et transmettent des données.</w:t>
      </w:r>
    </w:p>
    <w:p w14:paraId="077098FB" w14:textId="77777777" w:rsidR="006E34E9" w:rsidRPr="003066AD" w:rsidRDefault="006E34E9" w:rsidP="003066AD">
      <w:pPr>
        <w:pStyle w:val="a2"/>
        <w:numPr>
          <w:ilvl w:val="0"/>
          <w:numId w:val="35"/>
        </w:numPr>
        <w:ind w:right="240"/>
        <w:rPr>
          <w:rFonts w:eastAsia="Georgia"/>
        </w:rPr>
      </w:pPr>
      <w:r w:rsidRPr="003066AD">
        <w:rPr>
          <w:rFonts w:eastAsia="Georgia"/>
          <w:b/>
          <w:bCs/>
        </w:rPr>
        <w:t>Réseaux de communication</w:t>
      </w:r>
      <w:r w:rsidRPr="003066AD">
        <w:rPr>
          <w:rFonts w:eastAsia="Georgia"/>
        </w:rPr>
        <w:t xml:space="preserve"> : qui assurent l'interconnexion entre les équipements pour une transmission en temps réel des données.</w:t>
      </w:r>
    </w:p>
    <w:p w14:paraId="05A97F13" w14:textId="77777777" w:rsidR="006E34E9" w:rsidRPr="003066AD" w:rsidRDefault="006E34E9" w:rsidP="003066AD">
      <w:pPr>
        <w:pStyle w:val="a2"/>
        <w:numPr>
          <w:ilvl w:val="0"/>
          <w:numId w:val="35"/>
        </w:numPr>
        <w:ind w:right="240"/>
        <w:rPr>
          <w:rFonts w:eastAsia="Georgia"/>
        </w:rPr>
      </w:pPr>
      <w:r w:rsidRPr="003066AD">
        <w:rPr>
          <w:rFonts w:eastAsia="Georgia"/>
          <w:b/>
          <w:bCs/>
        </w:rPr>
        <w:t>Réseaux de traitement des données</w:t>
      </w:r>
      <w:r w:rsidRPr="003066AD">
        <w:rPr>
          <w:rFonts w:eastAsia="Georgia"/>
        </w:rPr>
        <w:t xml:space="preserve"> : qui analysent et modélisent les données collectées pour en extraire des informations pertinentes.</w:t>
      </w:r>
    </w:p>
    <w:p w14:paraId="3E3E7058" w14:textId="77777777" w:rsidR="00293DA6" w:rsidRPr="00293DA6" w:rsidRDefault="006E34E9" w:rsidP="00E85B45">
      <w:pPr>
        <w:pStyle w:val="a2"/>
        <w:numPr>
          <w:ilvl w:val="0"/>
          <w:numId w:val="34"/>
        </w:numPr>
        <w:snapToGrid w:val="0"/>
        <w:spacing w:beforeLines="50" w:before="120" w:afterLines="50" w:after="120"/>
        <w:ind w:right="238" w:hanging="442"/>
        <w:contextualSpacing w:val="0"/>
        <w:rPr>
          <w:rFonts w:eastAsia="Georgia"/>
          <w:b/>
          <w:bCs/>
        </w:rPr>
      </w:pPr>
      <w:r w:rsidRPr="00150162">
        <w:rPr>
          <w:rFonts w:eastAsia="Georgia"/>
          <w:b/>
          <w:bCs/>
        </w:rPr>
        <w:t xml:space="preserve">Avantages de l'IoT dans la localisation en intérieur </w:t>
      </w:r>
      <w:r w:rsidR="008318AA" w:rsidRPr="008318AA">
        <w:rPr>
          <w:rFonts w:eastAsia="Georgia"/>
        </w:rPr>
        <w:fldChar w:fldCharType="begin"/>
      </w:r>
      <w:r w:rsidR="008318AA" w:rsidRPr="008318AA">
        <w:rPr>
          <w:rFonts w:eastAsia="Georgia"/>
        </w:rPr>
        <w:instrText xml:space="preserve"> REF _Ref182858212 \r \h </w:instrText>
      </w:r>
      <w:r w:rsidR="008318AA" w:rsidRPr="008318AA">
        <w:rPr>
          <w:rFonts w:eastAsia="Georgia"/>
        </w:rPr>
      </w:r>
      <w:r w:rsidR="008318AA">
        <w:rPr>
          <w:rFonts w:eastAsia="Georgia"/>
        </w:rPr>
        <w:instrText xml:space="preserve"> \* MERGEFORMAT </w:instrText>
      </w:r>
      <w:r w:rsidR="008318AA" w:rsidRPr="008318AA">
        <w:rPr>
          <w:rFonts w:eastAsia="Georgia"/>
        </w:rPr>
        <w:fldChar w:fldCharType="separate"/>
      </w:r>
      <w:r w:rsidR="008318AA" w:rsidRPr="008318AA">
        <w:rPr>
          <w:rFonts w:eastAsia="Georgia"/>
        </w:rPr>
        <w:t>[1]</w:t>
      </w:r>
      <w:r w:rsidR="008318AA" w:rsidRPr="008318AA">
        <w:rPr>
          <w:rFonts w:eastAsia="Georgia"/>
        </w:rPr>
        <w:fldChar w:fldCharType="end"/>
      </w:r>
      <w:r w:rsidRPr="00150162">
        <w:rPr>
          <w:rFonts w:eastAsia="Georgia"/>
          <w:b/>
          <w:bCs/>
        </w:rPr>
        <w:t>:</w:t>
      </w:r>
    </w:p>
    <w:p w14:paraId="11B7AC90" w14:textId="3441D616" w:rsidR="006E34E9" w:rsidRPr="00771F22" w:rsidRDefault="006E34E9" w:rsidP="00771F22">
      <w:pPr>
        <w:pStyle w:val="a2"/>
        <w:numPr>
          <w:ilvl w:val="0"/>
          <w:numId w:val="46"/>
        </w:numPr>
        <w:spacing w:beforeLines="50" w:before="120" w:afterLines="50" w:after="120"/>
        <w:ind w:rightChars="99" w:right="238"/>
        <w:rPr>
          <w:rFonts w:eastAsia="Georgia"/>
          <w:b/>
          <w:bCs/>
        </w:rPr>
      </w:pPr>
      <w:r w:rsidRPr="00771F22">
        <w:rPr>
          <w:rFonts w:eastAsia="Georgia"/>
          <w:b/>
          <w:bCs/>
        </w:rPr>
        <w:t>Localisation précise</w:t>
      </w:r>
      <w:r w:rsidRPr="00771F22">
        <w:rPr>
          <w:rFonts w:eastAsia="Georgia"/>
        </w:rPr>
        <w:t xml:space="preserve"> : </w:t>
      </w:r>
      <w:r w:rsidR="00765BE8">
        <w:rPr>
          <w:rFonts w:hint="eastAsia"/>
        </w:rPr>
        <w:t>S</w:t>
      </w:r>
      <w:r w:rsidR="00E003D1" w:rsidRPr="00771F22">
        <w:rPr>
          <w:rFonts w:eastAsia="Georgia"/>
        </w:rPr>
        <w:t>e divisent en</w:t>
      </w:r>
      <w:r w:rsidR="00E4168F">
        <w:rPr>
          <w:rFonts w:hint="eastAsia"/>
        </w:rPr>
        <w:t xml:space="preserve"> p</w:t>
      </w:r>
      <w:r w:rsidR="00E003D1" w:rsidRPr="00771F22">
        <w:rPr>
          <w:rFonts w:eastAsia="Georgia"/>
        </w:rPr>
        <w:t>osition absolue</w:t>
      </w:r>
      <w:r w:rsidR="00E4168F">
        <w:rPr>
          <w:rFonts w:hint="eastAsia"/>
        </w:rPr>
        <w:t xml:space="preserve"> et p</w:t>
      </w:r>
      <w:r w:rsidR="00E003D1" w:rsidRPr="00771F22">
        <w:rPr>
          <w:rFonts w:eastAsia="Georgia"/>
        </w:rPr>
        <w:t>osition relative.</w:t>
      </w:r>
      <w:r w:rsidR="0081211A">
        <w:rPr>
          <w:rFonts w:hint="eastAsia"/>
        </w:rPr>
        <w:t xml:space="preserve"> </w:t>
      </w:r>
      <w:r w:rsidRPr="00771F22">
        <w:rPr>
          <w:rFonts w:eastAsia="Georgia"/>
        </w:rPr>
        <w:t xml:space="preserve">Les technologies les plus récentes permettent d'atteindre une précision de localisation inférieure à </w:t>
      </w:r>
      <m:oMath>
        <m:r>
          <w:rPr>
            <w:rFonts w:ascii="Cambria Math" w:eastAsia="Georgia" w:hAnsi="Cambria Math"/>
          </w:rPr>
          <m:t>1</m:t>
        </m:r>
      </m:oMath>
      <w:r w:rsidRPr="00771F22">
        <w:rPr>
          <w:rFonts w:eastAsia="Georgia"/>
        </w:rPr>
        <w:t xml:space="preserve"> mètre.</w:t>
      </w:r>
    </w:p>
    <w:p w14:paraId="4E63D4F2" w14:textId="77777777" w:rsidR="006E34E9" w:rsidRPr="00771F22" w:rsidRDefault="006E34E9" w:rsidP="00771F22">
      <w:pPr>
        <w:pStyle w:val="a2"/>
        <w:numPr>
          <w:ilvl w:val="0"/>
          <w:numId w:val="46"/>
        </w:numPr>
        <w:ind w:rightChars="100" w:right="240"/>
        <w:rPr>
          <w:rFonts w:eastAsia="Georgia"/>
        </w:rPr>
      </w:pPr>
      <w:r w:rsidRPr="00771F22">
        <w:rPr>
          <w:rFonts w:eastAsia="Georgia"/>
          <w:b/>
          <w:bCs/>
        </w:rPr>
        <w:t>Réactivité en temps réel</w:t>
      </w:r>
      <w:r w:rsidRPr="00771F22">
        <w:rPr>
          <w:rFonts w:eastAsia="Georgia"/>
        </w:rPr>
        <w:t xml:space="preserve"> : L'IoT peut capter les changements de l'environnement en temps réel, soutenant les scénarios dynamiques.</w:t>
      </w:r>
    </w:p>
    <w:p w14:paraId="66ED3070" w14:textId="77777777" w:rsidR="006E34E9" w:rsidRPr="00771F22" w:rsidRDefault="006E34E9" w:rsidP="00771F22">
      <w:pPr>
        <w:pStyle w:val="a2"/>
        <w:numPr>
          <w:ilvl w:val="0"/>
          <w:numId w:val="46"/>
        </w:numPr>
        <w:ind w:rightChars="100" w:right="240"/>
        <w:rPr>
          <w:rFonts w:eastAsia="Georgia"/>
        </w:rPr>
      </w:pPr>
      <w:r w:rsidRPr="00771F22">
        <w:rPr>
          <w:rFonts w:eastAsia="Georgia"/>
          <w:b/>
          <w:bCs/>
        </w:rPr>
        <w:lastRenderedPageBreak/>
        <w:t>Applications étendues</w:t>
      </w:r>
      <w:r w:rsidRPr="00771F22">
        <w:rPr>
          <w:rFonts w:eastAsia="Georgia"/>
        </w:rPr>
        <w:t xml:space="preserve"> : L'IoT s'applique à divers domaines tels que la santé, les bâtiments intelligents, la surveillance de la sécurité et la maintenance industrielle.</w:t>
      </w:r>
    </w:p>
    <w:p w14:paraId="34682170" w14:textId="77777777" w:rsidR="006E34E9" w:rsidRPr="00EA08F2" w:rsidRDefault="006E34E9" w:rsidP="00E85B45">
      <w:pPr>
        <w:pStyle w:val="a2"/>
        <w:numPr>
          <w:ilvl w:val="0"/>
          <w:numId w:val="34"/>
        </w:numPr>
        <w:snapToGrid w:val="0"/>
        <w:spacing w:beforeLines="50" w:before="120" w:afterLines="50" w:after="120"/>
        <w:ind w:right="238" w:hanging="442"/>
        <w:contextualSpacing w:val="0"/>
        <w:rPr>
          <w:rFonts w:eastAsia="Georgia"/>
          <w:b/>
          <w:bCs/>
        </w:rPr>
      </w:pPr>
      <w:r w:rsidRPr="00EA08F2">
        <w:rPr>
          <w:rFonts w:eastAsia="Georgia"/>
          <w:b/>
          <w:bCs/>
        </w:rPr>
        <w:t>Inconvénients de l'IoT dans la localisation en intérieur :</w:t>
      </w:r>
    </w:p>
    <w:p w14:paraId="19D79CFB" w14:textId="77777777" w:rsidR="006E34E9" w:rsidRPr="00EA08F2" w:rsidRDefault="006E34E9" w:rsidP="00EA08F2">
      <w:pPr>
        <w:pStyle w:val="a2"/>
        <w:numPr>
          <w:ilvl w:val="0"/>
          <w:numId w:val="37"/>
        </w:numPr>
        <w:ind w:right="240"/>
        <w:rPr>
          <w:rFonts w:eastAsia="Georgia"/>
        </w:rPr>
      </w:pPr>
      <w:r w:rsidRPr="00EA08F2">
        <w:rPr>
          <w:rFonts w:eastAsia="Georgia"/>
          <w:b/>
          <w:bCs/>
        </w:rPr>
        <w:t>Problèmes de confidentialité des données</w:t>
      </w:r>
      <w:r w:rsidRPr="00EA08F2">
        <w:rPr>
          <w:rFonts w:eastAsia="Georgia"/>
        </w:rPr>
        <w:t xml:space="preserve"> : L'IoT implique une collecte et une transmission constantes de données, ce qui peut exposer les utilisateurs à des risques liés à la vie privée.</w:t>
      </w:r>
    </w:p>
    <w:p w14:paraId="7FAE141C" w14:textId="77777777" w:rsidR="006E34E9" w:rsidRPr="00EA08F2" w:rsidRDefault="006E34E9" w:rsidP="00EA08F2">
      <w:pPr>
        <w:pStyle w:val="a2"/>
        <w:numPr>
          <w:ilvl w:val="0"/>
          <w:numId w:val="37"/>
        </w:numPr>
        <w:ind w:right="240"/>
        <w:rPr>
          <w:rFonts w:eastAsia="Georgia"/>
        </w:rPr>
      </w:pPr>
      <w:r w:rsidRPr="00EA08F2">
        <w:rPr>
          <w:rFonts w:eastAsia="Georgia"/>
          <w:b/>
          <w:bCs/>
        </w:rPr>
        <w:t>Complexité des systèmes</w:t>
      </w:r>
      <w:r w:rsidRPr="00EA08F2">
        <w:rPr>
          <w:rFonts w:eastAsia="Georgia"/>
        </w:rPr>
        <w:t xml:space="preserve"> : Le déploiement des équipements, la gestion des réseaux et la maintenance nécessitent un haut niveau d'expertise technique.</w:t>
      </w:r>
    </w:p>
    <w:p w14:paraId="54466896" w14:textId="5604B6C5" w:rsidR="006E34E9" w:rsidRPr="00EA08F2" w:rsidRDefault="006E34E9" w:rsidP="00EA08F2">
      <w:pPr>
        <w:pStyle w:val="a2"/>
        <w:numPr>
          <w:ilvl w:val="0"/>
          <w:numId w:val="37"/>
        </w:numPr>
        <w:ind w:right="240"/>
        <w:rPr>
          <w:rFonts w:eastAsia="Georgia"/>
        </w:rPr>
      </w:pPr>
      <w:r w:rsidRPr="00EA08F2">
        <w:rPr>
          <w:rFonts w:eastAsia="Georgia"/>
          <w:b/>
          <w:bCs/>
        </w:rPr>
        <w:t>Coûts élevés</w:t>
      </w:r>
      <w:r w:rsidRPr="00EA08F2">
        <w:rPr>
          <w:rFonts w:eastAsia="Georgia"/>
        </w:rPr>
        <w:t xml:space="preserve"> : Les coûts associés à l'achat, à l'installation et à l'exploitation des équipements IoT.</w:t>
      </w:r>
    </w:p>
    <w:p w14:paraId="48A730BB" w14:textId="77777777" w:rsidR="008463AB" w:rsidRPr="001C3B1D" w:rsidRDefault="008463AB" w:rsidP="00B47666">
      <w:pPr>
        <w:pStyle w:val="3"/>
      </w:pPr>
      <w:bookmarkStart w:id="14" w:name="_Toc181975671"/>
      <w:bookmarkStart w:id="15" w:name="_Toc182866899"/>
      <w:r w:rsidRPr="001C3B1D">
        <w:t>Réseaux Neuronaux Profonds</w:t>
      </w:r>
      <w:r w:rsidRPr="001C3B1D">
        <w:rPr>
          <w:rFonts w:eastAsia="宋体" w:cs="宋体"/>
        </w:rPr>
        <w:t>（</w:t>
      </w:r>
      <w:r w:rsidRPr="001C3B1D">
        <w:t>DNN</w:t>
      </w:r>
      <w:r w:rsidRPr="001C3B1D">
        <w:rPr>
          <w:rFonts w:eastAsia="宋体" w:cs="宋体"/>
        </w:rPr>
        <w:t>）</w:t>
      </w:r>
      <w:bookmarkEnd w:id="14"/>
      <w:bookmarkEnd w:id="15"/>
    </w:p>
    <w:p w14:paraId="265FC806" w14:textId="1C0F4952" w:rsidR="00B34FB1" w:rsidRDefault="008F19FA" w:rsidP="002F4BF6">
      <w:pPr>
        <w:ind w:left="240" w:right="240" w:firstLine="420"/>
      </w:pPr>
      <w:r w:rsidRPr="008F19FA">
        <w:t>Les réseaux neuronaux profonds (</w:t>
      </w:r>
      <w:r w:rsidR="007F0D48">
        <w:rPr>
          <w:rFonts w:hint="eastAsia"/>
        </w:rPr>
        <w:t xml:space="preserve">Deep </w:t>
      </w:r>
      <w:r w:rsidR="007F0D48" w:rsidRPr="007F0D48">
        <w:t>Neural Networks</w:t>
      </w:r>
      <w:r w:rsidR="007F0D48">
        <w:rPr>
          <w:rFonts w:hint="eastAsia"/>
        </w:rPr>
        <w:t xml:space="preserve">, </w:t>
      </w:r>
      <w:r w:rsidRPr="008F19FA">
        <w:t>DNN)</w:t>
      </w:r>
      <w:r w:rsidR="00B34FB1" w:rsidRPr="001C3B1D">
        <w:rPr>
          <w:rFonts w:hint="eastAsia"/>
        </w:rPr>
        <w:t xml:space="preserve"> </w:t>
      </w:r>
      <w:r w:rsidR="00936552">
        <w:rPr>
          <w:rFonts w:hint="eastAsia"/>
        </w:rPr>
        <w:t xml:space="preserve">sont </w:t>
      </w:r>
      <w:r w:rsidR="00293B6D">
        <w:t>utilisés</w:t>
      </w:r>
      <w:r w:rsidR="00936552">
        <w:rPr>
          <w:rFonts w:hint="eastAsia"/>
        </w:rPr>
        <w:t xml:space="preserve"> </w:t>
      </w:r>
      <w:r w:rsidR="002F4BF6" w:rsidRPr="001C3B1D">
        <w:t>pour traiter des données multidimensionnelles complexes, permettant ainsi une classification et des prédictions efficaces et précises</w:t>
      </w:r>
      <w:r w:rsidR="002F4BF6">
        <w:fldChar w:fldCharType="begin"/>
      </w:r>
      <w:r w:rsidR="002F4BF6">
        <w:instrText xml:space="preserve"> REF _Ref182838896 \r \h </w:instrText>
      </w:r>
      <w:r w:rsidR="002F4BF6">
        <w:fldChar w:fldCharType="separate"/>
      </w:r>
      <w:r w:rsidR="002F4BF6">
        <w:t>[2]</w:t>
      </w:r>
      <w:r w:rsidR="002F4BF6">
        <w:fldChar w:fldCharType="end"/>
      </w:r>
      <w:r w:rsidR="002F4BF6">
        <w:rPr>
          <w:rFonts w:hint="eastAsia"/>
        </w:rPr>
        <w:t>.</w:t>
      </w:r>
      <w:r w:rsidR="00293B6D">
        <w:rPr>
          <w:rFonts w:hint="eastAsia"/>
        </w:rPr>
        <w:t xml:space="preserve"> </w:t>
      </w:r>
      <w:r w:rsidR="00E46535">
        <w:rPr>
          <w:rFonts w:hint="eastAsia"/>
        </w:rPr>
        <w:t>DNN</w:t>
      </w:r>
      <w:r w:rsidR="00293B6D">
        <w:rPr>
          <w:rFonts w:hint="eastAsia"/>
        </w:rPr>
        <w:t xml:space="preserve"> </w:t>
      </w:r>
      <w:r w:rsidRPr="008F19FA">
        <w:t xml:space="preserve">se distinguent par la présence de plusieurs couches cachées, capables d'appliquer des transformations non linéaires successives aux données d'entrée. Cette structure permet de progressivement extraire des caractéristiques complexes et d'apprendre des relations de haut niveau entre les données. </w:t>
      </w:r>
      <w:r w:rsidR="00312B8F">
        <w:rPr>
          <w:rFonts w:hint="eastAsia"/>
        </w:rPr>
        <w:t>L</w:t>
      </w:r>
      <w:r w:rsidRPr="008F19FA">
        <w:t xml:space="preserve">es DNN capturent </w:t>
      </w:r>
      <w:r w:rsidR="00E477B3">
        <w:rPr>
          <w:rFonts w:hint="eastAsia"/>
        </w:rPr>
        <w:t xml:space="preserve">les </w:t>
      </w:r>
      <w:r w:rsidR="00DD0A57">
        <w:t>caractéristiques</w:t>
      </w:r>
      <w:r w:rsidR="00DD0A57">
        <w:rPr>
          <w:rFonts w:hint="eastAsia"/>
        </w:rPr>
        <w:t xml:space="preserve"> d</w:t>
      </w:r>
      <w:r w:rsidRPr="008F19FA">
        <w:t>es données d'entrée, ce qui les rend adaptés à des tâches telles que la classification et la régression</w:t>
      </w:r>
      <w:r w:rsidR="00756CF9">
        <w:fldChar w:fldCharType="begin"/>
      </w:r>
      <w:r w:rsidR="00756CF9">
        <w:instrText xml:space="preserve"> REF _Ref182860067 \r \h </w:instrText>
      </w:r>
      <w:r w:rsidR="00756CF9">
        <w:fldChar w:fldCharType="separate"/>
      </w:r>
      <w:r w:rsidR="00756CF9">
        <w:t>[3]</w:t>
      </w:r>
      <w:r w:rsidR="00756CF9">
        <w:fldChar w:fldCharType="end"/>
      </w:r>
      <w:r>
        <w:rPr>
          <w:rFonts w:hint="eastAsia"/>
        </w:rPr>
        <w:t xml:space="preserve">. </w:t>
      </w:r>
    </w:p>
    <w:p w14:paraId="2581B63B" w14:textId="3045B2D0" w:rsidR="00AF2674" w:rsidRPr="009524BD" w:rsidRDefault="00AF2674" w:rsidP="00A35504">
      <w:pPr>
        <w:pStyle w:val="a2"/>
        <w:numPr>
          <w:ilvl w:val="0"/>
          <w:numId w:val="38"/>
        </w:numPr>
        <w:snapToGrid w:val="0"/>
        <w:spacing w:beforeLines="50" w:before="120" w:afterLines="50" w:after="120"/>
        <w:ind w:right="238" w:hanging="442"/>
        <w:contextualSpacing w:val="0"/>
        <w:rPr>
          <w:b/>
          <w:bCs/>
        </w:rPr>
      </w:pPr>
      <w:r w:rsidRPr="009524BD">
        <w:rPr>
          <w:b/>
          <w:bCs/>
        </w:rPr>
        <w:t xml:space="preserve">Structure Théorique </w:t>
      </w:r>
      <w:r w:rsidRPr="009524BD">
        <w:fldChar w:fldCharType="begin"/>
      </w:r>
      <w:r w:rsidRPr="009524BD">
        <w:instrText xml:space="preserve"> REF _Ref182860133 \r \h </w:instrText>
      </w:r>
      <w:r w:rsidRPr="009524BD">
        <w:instrText xml:space="preserve"> \* MERGEFORMAT </w:instrText>
      </w:r>
      <w:r w:rsidRPr="009524BD">
        <w:fldChar w:fldCharType="separate"/>
      </w:r>
      <w:r w:rsidRPr="009524BD">
        <w:t>[4]</w:t>
      </w:r>
      <w:r w:rsidRPr="009524BD">
        <w:fldChar w:fldCharType="end"/>
      </w:r>
      <w:r w:rsidRPr="009524BD">
        <w:rPr>
          <w:b/>
          <w:bCs/>
        </w:rPr>
        <w:t>:</w:t>
      </w:r>
    </w:p>
    <w:p w14:paraId="7C38C18F" w14:textId="7A3C92AA" w:rsidR="00AF2674" w:rsidRPr="009524BD" w:rsidRDefault="00AF2674" w:rsidP="00414A5F">
      <w:pPr>
        <w:pStyle w:val="a2"/>
        <w:numPr>
          <w:ilvl w:val="0"/>
          <w:numId w:val="39"/>
        </w:numPr>
        <w:ind w:right="240"/>
      </w:pPr>
      <w:r w:rsidRPr="009524BD">
        <w:rPr>
          <w:b/>
          <w:bCs/>
        </w:rPr>
        <w:t xml:space="preserve">Couche d'entrée </w:t>
      </w:r>
      <w:r w:rsidRPr="00F73270">
        <w:t>(Input Layer)</w:t>
      </w:r>
      <w:r w:rsidRPr="009524BD">
        <w:t xml:space="preserve"> : Reçoit les données d'entrée.</w:t>
      </w:r>
    </w:p>
    <w:p w14:paraId="286679C5" w14:textId="08D6786A" w:rsidR="00AF2674" w:rsidRPr="009524BD" w:rsidRDefault="00AF2674" w:rsidP="00414A5F">
      <w:pPr>
        <w:pStyle w:val="a2"/>
        <w:numPr>
          <w:ilvl w:val="0"/>
          <w:numId w:val="39"/>
        </w:numPr>
        <w:ind w:right="240"/>
      </w:pPr>
      <w:r w:rsidRPr="009524BD">
        <w:rPr>
          <w:b/>
          <w:bCs/>
        </w:rPr>
        <w:t xml:space="preserve">Couches cachées </w:t>
      </w:r>
      <w:r w:rsidRPr="00F73270">
        <w:t>(</w:t>
      </w:r>
      <w:proofErr w:type="spellStart"/>
      <w:r w:rsidRPr="00F73270">
        <w:t>Hidden</w:t>
      </w:r>
      <w:proofErr w:type="spellEnd"/>
      <w:r w:rsidRPr="00F73270">
        <w:t xml:space="preserve"> </w:t>
      </w:r>
      <w:proofErr w:type="spellStart"/>
      <w:r w:rsidRPr="00F73270">
        <w:t>Layers</w:t>
      </w:r>
      <w:proofErr w:type="spellEnd"/>
      <w:r w:rsidRPr="00F73270">
        <w:t>)</w:t>
      </w:r>
      <w:r w:rsidRPr="009524BD">
        <w:t xml:space="preserve"> : Constituées de plusieurs couches entièrement connectées, chaque couche contenant un certain nombre de neurones. Ces couches réalisent une combinaison pondérée des entrées suivie de l'application d'une fonction d'activation, permettant d'extraire et d'apprendre des </w:t>
      </w:r>
      <w:proofErr w:type="spellStart"/>
      <w:r w:rsidRPr="009524BD">
        <w:t>caract</w:t>
      </w:r>
      <w:proofErr w:type="spellEnd"/>
      <w:r w:rsidRPr="009524BD">
        <w:t>é</w:t>
      </w:r>
      <w:proofErr w:type="spellStart"/>
      <w:r w:rsidRPr="009524BD">
        <w:t>ristiques</w:t>
      </w:r>
      <w:proofErr w:type="spellEnd"/>
      <w:r w:rsidRPr="009524BD">
        <w:t>.</w:t>
      </w:r>
    </w:p>
    <w:p w14:paraId="7E5A46EA" w14:textId="2822A2FA" w:rsidR="00AF2674" w:rsidRPr="009524BD" w:rsidRDefault="00AF2674" w:rsidP="00414A5F">
      <w:pPr>
        <w:pStyle w:val="a2"/>
        <w:numPr>
          <w:ilvl w:val="0"/>
          <w:numId w:val="39"/>
        </w:numPr>
        <w:ind w:right="240"/>
      </w:pPr>
      <w:r w:rsidRPr="009524BD">
        <w:rPr>
          <w:b/>
          <w:bCs/>
        </w:rPr>
        <w:t xml:space="preserve">Couche de sortie </w:t>
      </w:r>
      <w:r w:rsidRPr="00F73270">
        <w:t>(Output Layer)</w:t>
      </w:r>
      <w:r w:rsidRPr="009524BD">
        <w:t xml:space="preserve"> : Détermine la sortie.</w:t>
      </w:r>
    </w:p>
    <w:p w14:paraId="7A918D1C" w14:textId="64AC03CB" w:rsidR="00756CF9" w:rsidRDefault="00AF2674" w:rsidP="00414A5F">
      <w:pPr>
        <w:pStyle w:val="a2"/>
        <w:numPr>
          <w:ilvl w:val="0"/>
          <w:numId w:val="39"/>
        </w:numPr>
        <w:ind w:right="240"/>
      </w:pPr>
      <w:r w:rsidRPr="009524BD">
        <w:rPr>
          <w:b/>
          <w:bCs/>
        </w:rPr>
        <w:t xml:space="preserve">Fonction de perte </w:t>
      </w:r>
      <w:r w:rsidRPr="00F73270">
        <w:t>(</w:t>
      </w:r>
      <w:proofErr w:type="spellStart"/>
      <w:r w:rsidRPr="00F73270">
        <w:t>Loss</w:t>
      </w:r>
      <w:proofErr w:type="spellEnd"/>
      <w:r w:rsidRPr="00F73270">
        <w:t xml:space="preserve"> </w:t>
      </w:r>
      <w:proofErr w:type="spellStart"/>
      <w:r w:rsidRPr="00F73270">
        <w:t>Function</w:t>
      </w:r>
      <w:proofErr w:type="spellEnd"/>
      <w:r w:rsidRPr="00F73270">
        <w:t>)</w:t>
      </w:r>
      <w:r w:rsidRPr="009524BD">
        <w:t xml:space="preserve"> : </w:t>
      </w:r>
      <w:r w:rsidR="00714168">
        <w:rPr>
          <w:rFonts w:hint="eastAsia"/>
        </w:rPr>
        <w:t>U</w:t>
      </w:r>
      <w:r w:rsidRPr="009524BD">
        <w:t xml:space="preserve">tilisée pour mesurer l'écart entre les </w:t>
      </w:r>
      <w:proofErr w:type="spellStart"/>
      <w:r w:rsidRPr="009524BD">
        <w:t>pr</w:t>
      </w:r>
      <w:proofErr w:type="spellEnd"/>
      <w:r w:rsidRPr="009524BD">
        <w:t>édictions du modèle et les valeurs réelles.</w:t>
      </w:r>
    </w:p>
    <w:p w14:paraId="5D253D5A" w14:textId="734FDEA5" w:rsidR="00E21C24" w:rsidRPr="00E21C24" w:rsidRDefault="00500516" w:rsidP="00A35504">
      <w:pPr>
        <w:pStyle w:val="a2"/>
        <w:numPr>
          <w:ilvl w:val="0"/>
          <w:numId w:val="38"/>
        </w:numPr>
        <w:snapToGrid w:val="0"/>
        <w:spacing w:beforeLines="50" w:before="120" w:afterLines="50" w:after="120"/>
        <w:ind w:right="238" w:hanging="442"/>
        <w:contextualSpacing w:val="0"/>
        <w:rPr>
          <w:b/>
          <w:bCs/>
        </w:rPr>
      </w:pPr>
      <w:r w:rsidRPr="00E21C24">
        <w:rPr>
          <w:b/>
          <w:bCs/>
        </w:rPr>
        <w:lastRenderedPageBreak/>
        <w:t>Avantages</w:t>
      </w:r>
      <w:r w:rsidR="00AD5976">
        <w:rPr>
          <w:rFonts w:hint="eastAsia"/>
          <w:b/>
          <w:bCs/>
        </w:rPr>
        <w:t xml:space="preserve"> </w:t>
      </w:r>
      <w:r w:rsidR="00AD5976" w:rsidRPr="001C5001">
        <w:fldChar w:fldCharType="begin"/>
      </w:r>
      <w:r w:rsidR="00AD5976" w:rsidRPr="001C5001">
        <w:instrText xml:space="preserve"> </w:instrText>
      </w:r>
      <w:r w:rsidR="00AD5976" w:rsidRPr="001C5001">
        <w:rPr>
          <w:rFonts w:hint="eastAsia"/>
        </w:rPr>
        <w:instrText>REF _Ref182860067 \r \h</w:instrText>
      </w:r>
      <w:r w:rsidR="00AD5976" w:rsidRPr="001C5001">
        <w:instrText xml:space="preserve"> </w:instrText>
      </w:r>
      <w:r w:rsidR="001C5001">
        <w:instrText xml:space="preserve"> \* MERGEFORMAT </w:instrText>
      </w:r>
      <w:r w:rsidR="00AD5976" w:rsidRPr="001C5001">
        <w:fldChar w:fldCharType="separate"/>
      </w:r>
      <w:r w:rsidR="00AD5976" w:rsidRPr="001C5001">
        <w:t>[3]</w:t>
      </w:r>
      <w:r w:rsidR="00AD5976" w:rsidRPr="001C5001">
        <w:fldChar w:fldCharType="end"/>
      </w:r>
      <w:r w:rsidRPr="001C5001">
        <w:t xml:space="preserve"> </w:t>
      </w:r>
      <w:r w:rsidRPr="00E21C24">
        <w:rPr>
          <w:b/>
          <w:bCs/>
        </w:rPr>
        <w:t>:</w:t>
      </w:r>
    </w:p>
    <w:p w14:paraId="78AF82C1" w14:textId="2935B9C9" w:rsidR="00E21C24" w:rsidRPr="00293937" w:rsidRDefault="00E21C24" w:rsidP="00682586">
      <w:pPr>
        <w:pStyle w:val="a2"/>
        <w:numPr>
          <w:ilvl w:val="0"/>
          <w:numId w:val="41"/>
        </w:numPr>
        <w:ind w:rightChars="100" w:right="240"/>
      </w:pPr>
      <w:r w:rsidRPr="00EA4E35">
        <w:rPr>
          <w:b/>
          <w:bCs/>
        </w:rPr>
        <w:t>Traitement efficace de données multidimensionnelles</w:t>
      </w:r>
      <w:r w:rsidRPr="00293937">
        <w:t xml:space="preserve"> : Les DNN sont capables de gé</w:t>
      </w:r>
      <w:proofErr w:type="spellStart"/>
      <w:r w:rsidRPr="00293937">
        <w:t>rer</w:t>
      </w:r>
      <w:proofErr w:type="spellEnd"/>
      <w:r w:rsidRPr="00293937">
        <w:t xml:space="preserve"> des </w:t>
      </w:r>
      <w:proofErr w:type="spellStart"/>
      <w:r w:rsidRPr="00293937">
        <w:t>donn</w:t>
      </w:r>
      <w:proofErr w:type="spellEnd"/>
      <w:r w:rsidRPr="00293937">
        <w:t>ées complexes et à haute dimension</w:t>
      </w:r>
      <w:r w:rsidR="00DD218E">
        <w:rPr>
          <w:rFonts w:hint="eastAsia"/>
        </w:rPr>
        <w:t>.</w:t>
      </w:r>
    </w:p>
    <w:p w14:paraId="003816E2" w14:textId="19E5A714" w:rsidR="00E21C24" w:rsidRPr="00293937" w:rsidRDefault="00E21C24" w:rsidP="00682586">
      <w:pPr>
        <w:pStyle w:val="a2"/>
        <w:numPr>
          <w:ilvl w:val="0"/>
          <w:numId w:val="41"/>
        </w:numPr>
        <w:ind w:rightChars="100" w:right="240"/>
      </w:pPr>
      <w:r w:rsidRPr="00EA4E35">
        <w:rPr>
          <w:b/>
          <w:bCs/>
        </w:rPr>
        <w:t xml:space="preserve">Extraction de caractéristiques profondes </w:t>
      </w:r>
      <w:r w:rsidRPr="00293937">
        <w:t xml:space="preserve">: Grâce aux transformations non linéaires des couches </w:t>
      </w:r>
      <w:proofErr w:type="spellStart"/>
      <w:r w:rsidRPr="00293937">
        <w:t>cach</w:t>
      </w:r>
      <w:proofErr w:type="spellEnd"/>
      <w:r w:rsidRPr="00293937">
        <w:t xml:space="preserve">ées, les DNN peuvent extraire des </w:t>
      </w:r>
      <w:proofErr w:type="spellStart"/>
      <w:r w:rsidRPr="00293937">
        <w:t>caract</w:t>
      </w:r>
      <w:proofErr w:type="spellEnd"/>
      <w:r w:rsidRPr="00293937">
        <w:t>é</w:t>
      </w:r>
      <w:proofErr w:type="spellStart"/>
      <w:r w:rsidRPr="00293937">
        <w:t>ristiques</w:t>
      </w:r>
      <w:proofErr w:type="spellEnd"/>
      <w:r w:rsidRPr="00293937">
        <w:t xml:space="preserve"> abstraites et de haut niveau à partir des données.</w:t>
      </w:r>
    </w:p>
    <w:p w14:paraId="02D29DD1" w14:textId="3DAA4497" w:rsidR="00E21C24" w:rsidRPr="00293937" w:rsidRDefault="00E21C24" w:rsidP="00682586">
      <w:pPr>
        <w:pStyle w:val="a2"/>
        <w:numPr>
          <w:ilvl w:val="0"/>
          <w:numId w:val="41"/>
        </w:numPr>
        <w:ind w:rightChars="100" w:right="240"/>
      </w:pPr>
      <w:r w:rsidRPr="00EA4E35">
        <w:rPr>
          <w:b/>
          <w:bCs/>
        </w:rPr>
        <w:t xml:space="preserve">Forte capacité de généralisation </w:t>
      </w:r>
      <w:r w:rsidRPr="00293937">
        <w:t xml:space="preserve">: Avec un support de </w:t>
      </w:r>
      <w:proofErr w:type="spellStart"/>
      <w:r w:rsidRPr="00293937">
        <w:t>donn</w:t>
      </w:r>
      <w:proofErr w:type="spellEnd"/>
      <w:r w:rsidRPr="00293937">
        <w:t>ées suffisant, les DNN offrent de bonnes performances dans des scénarios complexes</w:t>
      </w:r>
      <w:r w:rsidR="00255283">
        <w:rPr>
          <w:rFonts w:hint="eastAsia"/>
        </w:rPr>
        <w:t>.</w:t>
      </w:r>
    </w:p>
    <w:p w14:paraId="53F4AF0C" w14:textId="77777777" w:rsidR="008463AB" w:rsidRPr="001C3B1D" w:rsidRDefault="008463AB" w:rsidP="00B47666">
      <w:pPr>
        <w:pStyle w:val="3"/>
      </w:pPr>
      <w:bookmarkStart w:id="16" w:name="_Toc181975672"/>
      <w:bookmarkStart w:id="17" w:name="_Toc182866900"/>
      <w:r w:rsidRPr="001C3B1D">
        <w:t>Réseaux Neuronaux Graphiques</w:t>
      </w:r>
      <w:r w:rsidRPr="001C3B1D">
        <w:rPr>
          <w:rFonts w:eastAsia="宋体" w:cs="宋体"/>
        </w:rPr>
        <w:t>（</w:t>
      </w:r>
      <w:r w:rsidRPr="001C3B1D">
        <w:t>GNN</w:t>
      </w:r>
      <w:r w:rsidRPr="001C3B1D">
        <w:rPr>
          <w:rFonts w:eastAsia="宋体" w:cs="宋体"/>
        </w:rPr>
        <w:t>）</w:t>
      </w:r>
      <w:bookmarkEnd w:id="16"/>
      <w:bookmarkEnd w:id="17"/>
    </w:p>
    <w:p w14:paraId="38A0565C" w14:textId="77777777" w:rsidR="001722D2" w:rsidRDefault="00577E31" w:rsidP="00577E31">
      <w:pPr>
        <w:ind w:left="240" w:right="240"/>
      </w:pPr>
      <w:r w:rsidRPr="00577E31">
        <w:t xml:space="preserve">Les </w:t>
      </w:r>
      <w:r w:rsidR="004550D7">
        <w:t>réseaux neuronaux graphiques</w:t>
      </w:r>
      <w:r w:rsidR="00D40C86">
        <w:t xml:space="preserve"> </w:t>
      </w:r>
      <w:r w:rsidR="00D40C86" w:rsidRPr="00D40C86">
        <w:rPr>
          <w:rFonts w:hint="eastAsia"/>
        </w:rPr>
        <w:t>(</w:t>
      </w:r>
      <w:r w:rsidRPr="00577E31">
        <w:t>Graph Neural Networks</w:t>
      </w:r>
      <w:r w:rsidR="00D40C86">
        <w:rPr>
          <w:rFonts w:hint="eastAsia"/>
        </w:rPr>
        <w:t xml:space="preserve">, </w:t>
      </w:r>
      <w:r w:rsidRPr="00577E31">
        <w:t xml:space="preserve">GNN) sont des architectures spécialisées en apprentissage profond conçues pour traiter des données représentées sous forme de graphes. Elles exploitent la structure inhérente des graphes, ce qui les rend particulièrement adaptées aux tâches où les relations entre entités sont primordiales. </w:t>
      </w:r>
    </w:p>
    <w:p w14:paraId="7404129E" w14:textId="2114B6DC" w:rsidR="00577E31" w:rsidRPr="005A0746" w:rsidRDefault="005A0746" w:rsidP="00FE1731">
      <w:pPr>
        <w:pStyle w:val="a2"/>
        <w:numPr>
          <w:ilvl w:val="0"/>
          <w:numId w:val="42"/>
        </w:numPr>
        <w:snapToGrid w:val="0"/>
        <w:spacing w:beforeLines="50" w:before="120" w:afterLines="50" w:after="120" w:line="480" w:lineRule="auto"/>
        <w:ind w:right="238" w:hanging="442"/>
        <w:contextualSpacing w:val="0"/>
        <w:rPr>
          <w:b/>
          <w:bCs/>
        </w:rPr>
      </w:pPr>
      <w:r w:rsidRPr="005A0746">
        <w:rPr>
          <w:b/>
          <w:bCs/>
        </w:rPr>
        <w:t>Architecture typique</w:t>
      </w:r>
      <w:r w:rsidRPr="005A0746">
        <w:rPr>
          <w:b/>
          <w:bCs/>
        </w:rPr>
        <w:t> </w:t>
      </w:r>
      <w:r w:rsidRPr="005A0746">
        <w:rPr>
          <w:rFonts w:hint="eastAsia"/>
          <w:b/>
          <w:bCs/>
        </w:rPr>
        <w:t>:</w:t>
      </w:r>
    </w:p>
    <w:p w14:paraId="3F46A312" w14:textId="71900A05" w:rsidR="00577E31" w:rsidRPr="00577E31" w:rsidRDefault="00577E31" w:rsidP="00FD4217">
      <w:pPr>
        <w:pStyle w:val="a2"/>
        <w:numPr>
          <w:ilvl w:val="0"/>
          <w:numId w:val="43"/>
        </w:numPr>
        <w:ind w:right="240"/>
        <w:rPr>
          <w:rFonts w:hint="eastAsia"/>
        </w:rPr>
      </w:pPr>
      <w:r w:rsidRPr="009120F5">
        <w:rPr>
          <w:b/>
          <w:bCs/>
        </w:rPr>
        <w:t xml:space="preserve">Couches Permutation </w:t>
      </w:r>
      <w:proofErr w:type="spellStart"/>
      <w:r w:rsidR="00FC563E" w:rsidRPr="009120F5">
        <w:rPr>
          <w:b/>
          <w:bCs/>
        </w:rPr>
        <w:t>Équivariantes</w:t>
      </w:r>
      <w:proofErr w:type="spellEnd"/>
      <w:r w:rsidR="00FC563E" w:rsidRPr="009120F5">
        <w:rPr>
          <w:b/>
          <w:bCs/>
        </w:rPr>
        <w:t xml:space="preserve"> </w:t>
      </w:r>
      <w:r w:rsidR="00FC563E" w:rsidRPr="007E5CC0">
        <w:t>(</w:t>
      </w:r>
      <w:r w:rsidR="00FC563E" w:rsidRPr="007E5CC0">
        <w:t xml:space="preserve">Permutation </w:t>
      </w:r>
      <w:proofErr w:type="spellStart"/>
      <w:r w:rsidR="00FC563E" w:rsidRPr="007E5CC0">
        <w:t>Equivariant</w:t>
      </w:r>
      <w:proofErr w:type="spellEnd"/>
      <w:r w:rsidR="00FC563E" w:rsidRPr="007E5CC0">
        <w:t xml:space="preserve"> </w:t>
      </w:r>
      <w:proofErr w:type="spellStart"/>
      <w:r w:rsidR="00FC563E" w:rsidRPr="007E5CC0">
        <w:t>Layers</w:t>
      </w:r>
      <w:proofErr w:type="spellEnd"/>
      <w:r w:rsidR="00E67457" w:rsidRPr="007E5CC0">
        <w:t>)</w:t>
      </w:r>
      <w:r w:rsidR="00E67457" w:rsidRPr="006045C2">
        <w:t xml:space="preserve"> :</w:t>
      </w:r>
      <w:r w:rsidR="006045C2" w:rsidRPr="006045C2">
        <w:rPr>
          <w:rFonts w:hint="eastAsia"/>
        </w:rPr>
        <w:t xml:space="preserve"> </w:t>
      </w:r>
      <w:r w:rsidRPr="00577E31">
        <w:t xml:space="preserve">implémentées comme des couches de passage de </w:t>
      </w:r>
      <w:r w:rsidR="004F38F9" w:rsidRPr="00577E31">
        <w:t>messages</w:t>
      </w:r>
      <w:r w:rsidR="004F38F9" w:rsidRPr="007E5CC0">
        <w:t xml:space="preserve"> (</w:t>
      </w:r>
      <w:r w:rsidR="0051047E" w:rsidRPr="00DA0FE0">
        <w:t>Message Passing</w:t>
      </w:r>
      <w:r w:rsidR="0062609B" w:rsidRPr="007E5CC0">
        <w:rPr>
          <w:rFonts w:hint="eastAsia"/>
        </w:rPr>
        <w:t>)</w:t>
      </w:r>
      <w:r w:rsidR="00DA0FE0">
        <w:rPr>
          <w:rFonts w:hint="eastAsia"/>
        </w:rPr>
        <w:t xml:space="preserve">. </w:t>
      </w:r>
    </w:p>
    <w:p w14:paraId="502D4689" w14:textId="4B69A1D6" w:rsidR="00577E31" w:rsidRPr="00577E31" w:rsidRDefault="00577E31" w:rsidP="00FD4217">
      <w:pPr>
        <w:pStyle w:val="a2"/>
        <w:numPr>
          <w:ilvl w:val="0"/>
          <w:numId w:val="43"/>
        </w:numPr>
        <w:ind w:right="240"/>
        <w:rPr>
          <w:rFonts w:hint="eastAsia"/>
        </w:rPr>
      </w:pPr>
      <w:r w:rsidRPr="001B476F">
        <w:rPr>
          <w:b/>
          <w:bCs/>
        </w:rPr>
        <w:t xml:space="preserve">Couches de </w:t>
      </w:r>
      <w:proofErr w:type="spellStart"/>
      <w:r w:rsidRPr="001B476F">
        <w:rPr>
          <w:b/>
          <w:bCs/>
        </w:rPr>
        <w:t>Pooling</w:t>
      </w:r>
      <w:proofErr w:type="spellEnd"/>
      <w:r w:rsidRPr="001B476F">
        <w:rPr>
          <w:b/>
          <w:bCs/>
        </w:rPr>
        <w:t xml:space="preserve"> Local</w:t>
      </w:r>
      <w:r w:rsidR="001B476F">
        <w:rPr>
          <w:rFonts w:hint="eastAsia"/>
        </w:rPr>
        <w:t xml:space="preserve"> (</w:t>
      </w:r>
      <w:r w:rsidR="001B476F" w:rsidRPr="001B476F">
        <w:t xml:space="preserve">Local </w:t>
      </w:r>
      <w:proofErr w:type="spellStart"/>
      <w:r w:rsidR="001B476F" w:rsidRPr="001B476F">
        <w:t>Pooling</w:t>
      </w:r>
      <w:proofErr w:type="spellEnd"/>
      <w:r w:rsidR="001B476F" w:rsidRPr="001B476F">
        <w:t xml:space="preserve"> </w:t>
      </w:r>
      <w:proofErr w:type="spellStart"/>
      <w:r w:rsidR="001B476F" w:rsidRPr="001B476F">
        <w:t>Layers</w:t>
      </w:r>
      <w:proofErr w:type="spellEnd"/>
      <w:r w:rsidR="001B476F">
        <w:rPr>
          <w:rFonts w:hint="eastAsia"/>
        </w:rPr>
        <w:t>)</w:t>
      </w:r>
      <w:r w:rsidR="00A26935">
        <w:t> </w:t>
      </w:r>
      <w:r w:rsidR="00A26935">
        <w:rPr>
          <w:rFonts w:hint="eastAsia"/>
        </w:rPr>
        <w:t xml:space="preserve">: </w:t>
      </w:r>
      <w:r w:rsidRPr="00577E31">
        <w:t>simplifie le graphe en réduisant sa taille (</w:t>
      </w:r>
      <w:proofErr w:type="spellStart"/>
      <w:r w:rsidRPr="00577E31">
        <w:t>downsampling</w:t>
      </w:r>
      <w:proofErr w:type="spellEnd"/>
      <w:r w:rsidRPr="00577E31">
        <w:t xml:space="preserve">). </w:t>
      </w:r>
    </w:p>
    <w:p w14:paraId="487528E6" w14:textId="08A6D9FE" w:rsidR="00577E31" w:rsidRPr="00577E31" w:rsidRDefault="00577E31" w:rsidP="00DC7E97">
      <w:pPr>
        <w:pStyle w:val="a2"/>
        <w:numPr>
          <w:ilvl w:val="0"/>
          <w:numId w:val="43"/>
        </w:numPr>
        <w:ind w:right="240"/>
        <w:rPr>
          <w:rFonts w:hint="eastAsia"/>
        </w:rPr>
      </w:pPr>
      <w:r w:rsidRPr="00C230F1">
        <w:rPr>
          <w:b/>
          <w:bCs/>
        </w:rPr>
        <w:t xml:space="preserve">Couches de </w:t>
      </w:r>
      <w:proofErr w:type="spellStart"/>
      <w:r w:rsidRPr="00C230F1">
        <w:rPr>
          <w:b/>
          <w:bCs/>
        </w:rPr>
        <w:t>Pooling</w:t>
      </w:r>
      <w:proofErr w:type="spellEnd"/>
      <w:r w:rsidRPr="00C230F1">
        <w:rPr>
          <w:b/>
          <w:bCs/>
        </w:rPr>
        <w:t xml:space="preserve"> Global</w:t>
      </w:r>
      <w:r w:rsidR="00C230F1">
        <w:rPr>
          <w:rFonts w:hint="eastAsia"/>
          <w:b/>
          <w:bCs/>
        </w:rPr>
        <w:t xml:space="preserve"> </w:t>
      </w:r>
      <w:r w:rsidR="00C230F1">
        <w:rPr>
          <w:rFonts w:hint="eastAsia"/>
        </w:rPr>
        <w:t>(</w:t>
      </w:r>
      <w:r w:rsidR="00C230F1" w:rsidRPr="00C230F1">
        <w:t xml:space="preserve">Global </w:t>
      </w:r>
      <w:proofErr w:type="spellStart"/>
      <w:r w:rsidR="00C230F1" w:rsidRPr="00C230F1">
        <w:t>Pooling</w:t>
      </w:r>
      <w:proofErr w:type="spellEnd"/>
      <w:r w:rsidR="00C230F1" w:rsidRPr="00C230F1">
        <w:t xml:space="preserve"> </w:t>
      </w:r>
      <w:proofErr w:type="spellStart"/>
      <w:r w:rsidR="00C230F1" w:rsidRPr="00C230F1">
        <w:t>Layers</w:t>
      </w:r>
      <w:proofErr w:type="spellEnd"/>
      <w:r w:rsidR="00C230F1">
        <w:rPr>
          <w:rFonts w:hint="eastAsia"/>
        </w:rPr>
        <w:t>)</w:t>
      </w:r>
      <w:r w:rsidR="00A26935">
        <w:t> </w:t>
      </w:r>
      <w:r w:rsidR="00A26935">
        <w:rPr>
          <w:rFonts w:hint="eastAsia"/>
        </w:rPr>
        <w:t xml:space="preserve">: </w:t>
      </w:r>
      <w:r w:rsidRPr="00577E31">
        <w:t>fourni</w:t>
      </w:r>
      <w:r w:rsidR="00292DF5">
        <w:rPr>
          <w:rFonts w:hint="eastAsia"/>
        </w:rPr>
        <w:t>t</w:t>
      </w:r>
      <w:r w:rsidRPr="00577E31">
        <w:t xml:space="preserve"> une représentation de taille fixe pour l'ensemble du graphe.</w:t>
      </w:r>
    </w:p>
    <w:p w14:paraId="51AEDB6B" w14:textId="1441B787" w:rsidR="00577E31" w:rsidRPr="006045C2" w:rsidRDefault="00577E31" w:rsidP="003D565F">
      <w:pPr>
        <w:pStyle w:val="a2"/>
        <w:numPr>
          <w:ilvl w:val="0"/>
          <w:numId w:val="42"/>
        </w:numPr>
        <w:snapToGrid w:val="0"/>
        <w:spacing w:beforeLines="50" w:before="120" w:afterLines="50" w:after="120"/>
        <w:ind w:right="238" w:hanging="442"/>
        <w:contextualSpacing w:val="0"/>
        <w:rPr>
          <w:b/>
          <w:bCs/>
        </w:rPr>
      </w:pPr>
      <w:r w:rsidRPr="006045C2">
        <w:rPr>
          <w:b/>
          <w:bCs/>
        </w:rPr>
        <w:t>Avantages des GNN</w:t>
      </w:r>
      <w:r w:rsidR="00AA08D7" w:rsidRPr="001A053D">
        <w:fldChar w:fldCharType="begin"/>
      </w:r>
      <w:r w:rsidR="00AA08D7" w:rsidRPr="001A053D">
        <w:instrText xml:space="preserve"> REF _Ref182865300 \r \h </w:instrText>
      </w:r>
      <w:r w:rsidR="001A053D">
        <w:instrText xml:space="preserve"> \* MERGEFORMAT </w:instrText>
      </w:r>
      <w:r w:rsidR="00AA08D7" w:rsidRPr="001A053D">
        <w:fldChar w:fldCharType="separate"/>
      </w:r>
      <w:r w:rsidR="00AA08D7" w:rsidRPr="001A053D">
        <w:t>[5]</w:t>
      </w:r>
      <w:r w:rsidR="00AA08D7" w:rsidRPr="001A053D">
        <w:fldChar w:fldCharType="end"/>
      </w:r>
      <w:r w:rsidR="006045C2" w:rsidRPr="001A053D">
        <w:t> </w:t>
      </w:r>
      <w:r w:rsidR="006045C2">
        <w:rPr>
          <w:rFonts w:hint="eastAsia"/>
          <w:b/>
          <w:bCs/>
        </w:rPr>
        <w:t>:</w:t>
      </w:r>
    </w:p>
    <w:p w14:paraId="1F319748" w14:textId="1A0050C4" w:rsidR="00577E31" w:rsidRPr="00577E31" w:rsidRDefault="00577E31" w:rsidP="002A0109">
      <w:pPr>
        <w:pStyle w:val="a2"/>
        <w:numPr>
          <w:ilvl w:val="0"/>
          <w:numId w:val="44"/>
        </w:numPr>
        <w:ind w:right="240"/>
        <w:rPr>
          <w:rFonts w:hint="eastAsia"/>
        </w:rPr>
      </w:pPr>
      <w:r w:rsidRPr="0044439A">
        <w:rPr>
          <w:b/>
          <w:bCs/>
        </w:rPr>
        <w:t>Adaptation aux Environnements Intérieurs Complexes</w:t>
      </w:r>
      <w:r w:rsidR="00611D90">
        <w:t> </w:t>
      </w:r>
      <w:r w:rsidR="00611D90">
        <w:rPr>
          <w:rFonts w:hint="eastAsia"/>
        </w:rPr>
        <w:t xml:space="preserve">: </w:t>
      </w:r>
      <w:r w:rsidR="008F439A" w:rsidRPr="008F439A">
        <w:t>La méthode de convolution dynamique capture bien les relations locales dans les données RSSI, ce qui rend les GNN efficaces dans des environnements intérieurs complexes.</w:t>
      </w:r>
    </w:p>
    <w:p w14:paraId="09D803D5" w14:textId="421159C8" w:rsidR="00577E31" w:rsidRPr="00577E31" w:rsidRDefault="001C70C1" w:rsidP="00611D90">
      <w:pPr>
        <w:pStyle w:val="a2"/>
        <w:numPr>
          <w:ilvl w:val="0"/>
          <w:numId w:val="44"/>
        </w:numPr>
        <w:ind w:right="240"/>
        <w:rPr>
          <w:rFonts w:hint="eastAsia"/>
        </w:rPr>
      </w:pPr>
      <w:r w:rsidRPr="001C70C1">
        <w:rPr>
          <w:b/>
          <w:bCs/>
        </w:rPr>
        <w:lastRenderedPageBreak/>
        <w:t xml:space="preserve">Performance stable avec peu de </w:t>
      </w:r>
      <w:r w:rsidR="002125BB" w:rsidRPr="001C70C1">
        <w:rPr>
          <w:b/>
          <w:bCs/>
        </w:rPr>
        <w:t>données</w:t>
      </w:r>
      <w:r w:rsidR="002125BB">
        <w:t xml:space="preserve"> :</w:t>
      </w:r>
      <w:r w:rsidR="00611D90">
        <w:rPr>
          <w:rFonts w:hint="eastAsia"/>
        </w:rPr>
        <w:t xml:space="preserve"> </w:t>
      </w:r>
      <w:r w:rsidR="00C44B21" w:rsidRPr="00C44B21">
        <w:t>Même avec peu de données d’entraînement, les GNN gardent une grande précision et restent fiables.</w:t>
      </w:r>
    </w:p>
    <w:p w14:paraId="6CEC5405" w14:textId="6FED73FF" w:rsidR="008463AB" w:rsidRPr="00577E31" w:rsidRDefault="00577E31" w:rsidP="00611D90">
      <w:pPr>
        <w:pStyle w:val="a2"/>
        <w:numPr>
          <w:ilvl w:val="0"/>
          <w:numId w:val="44"/>
        </w:numPr>
        <w:ind w:right="240"/>
        <w:rPr>
          <w:rFonts w:hint="eastAsia"/>
        </w:rPr>
      </w:pPr>
      <w:r w:rsidRPr="001318FC">
        <w:rPr>
          <w:b/>
          <w:bCs/>
        </w:rPr>
        <w:t>Applications</w:t>
      </w:r>
      <w:r w:rsidR="00611D90">
        <w:t> </w:t>
      </w:r>
      <w:r w:rsidR="00611D90">
        <w:rPr>
          <w:rFonts w:hint="eastAsia"/>
        </w:rPr>
        <w:t xml:space="preserve">: </w:t>
      </w:r>
      <w:r w:rsidR="002125BB" w:rsidRPr="002125BB">
        <w:t>Les GNN peuvent être utilisés pour la navigation, le suivi d’objets, la gestion de bâtiments et des services personnalisés.</w:t>
      </w:r>
    </w:p>
    <w:p w14:paraId="41603CE7" w14:textId="356E8EA7" w:rsidR="008463AB" w:rsidRPr="001C3B1D" w:rsidRDefault="008463AB" w:rsidP="00B47666">
      <w:pPr>
        <w:pStyle w:val="3"/>
      </w:pPr>
      <w:bookmarkStart w:id="18" w:name="_Toc181975673"/>
      <w:bookmarkStart w:id="19" w:name="_Toc182866901"/>
      <w:r w:rsidRPr="001C3B1D">
        <w:t xml:space="preserve">Base de </w:t>
      </w:r>
      <w:r w:rsidR="00F812B4" w:rsidRPr="001C3B1D">
        <w:t>Données :</w:t>
      </w:r>
      <w:r w:rsidRPr="001C3B1D">
        <w:t xml:space="preserve"> UJIIndoorLoc</w:t>
      </w:r>
      <w:bookmarkEnd w:id="18"/>
      <w:bookmarkEnd w:id="19"/>
    </w:p>
    <w:p w14:paraId="240D31C7" w14:textId="4CF61D7D" w:rsidR="008463AB" w:rsidRPr="00F966FD" w:rsidRDefault="00FA1C05" w:rsidP="00F966FD">
      <w:pPr>
        <w:ind w:left="240" w:right="240"/>
        <w:rPr>
          <w:rFonts w:hint="eastAsia"/>
        </w:rPr>
      </w:pPr>
      <w:r w:rsidRPr="00FA1C05">
        <w:rPr>
          <w:rFonts w:eastAsia="Georgia"/>
        </w:rPr>
        <w:t xml:space="preserve">En tant que première base de données publique et la plus grande dans le domaine de la localisation et navigation en intérieur, UJIIndoorLoc permet de comparer </w:t>
      </w:r>
      <w:r w:rsidRPr="00FA1C05">
        <w:rPr>
          <w:rFonts w:eastAsia="Georgia"/>
        </w:rPr>
        <w:t>différents algorithmes</w:t>
      </w:r>
      <w:r w:rsidRPr="00FA1C05">
        <w:rPr>
          <w:rFonts w:eastAsia="Georgia"/>
        </w:rPr>
        <w:t xml:space="preserve"> de localisation en intérieur</w:t>
      </w:r>
      <w:r w:rsidR="00F966FD">
        <w:rPr>
          <w:rFonts w:ascii="宋体" w:eastAsia="宋体" w:hAnsi="宋体" w:cs="宋体" w:hint="eastAsia"/>
        </w:rPr>
        <w:t xml:space="preserve">, </w:t>
      </w:r>
      <w:r w:rsidRPr="00FA1C05">
        <w:rPr>
          <w:rFonts w:eastAsia="Georgia"/>
        </w:rPr>
        <w:t>se distingue par ses caractéristiques suivantes : couverture multi-bâtiments et multi-étages, données diversifiées, grand volume d'échantillons, accès ouvert, et une méthode basée sur l'empreinte WLAN (WLAN fingerprinting).</w:t>
      </w:r>
      <w:r w:rsidR="000061DE">
        <w:rPr>
          <w:rFonts w:eastAsia="Georgia"/>
        </w:rPr>
        <w:fldChar w:fldCharType="begin"/>
      </w:r>
      <w:r w:rsidR="000061DE">
        <w:rPr>
          <w:rFonts w:eastAsia="Georgia"/>
        </w:rPr>
        <w:instrText xml:space="preserve"> REF _Ref182866865 \r \h </w:instrText>
      </w:r>
      <w:r w:rsidR="000061DE">
        <w:rPr>
          <w:rFonts w:eastAsia="Georgia"/>
        </w:rPr>
      </w:r>
      <w:r w:rsidR="000061DE">
        <w:rPr>
          <w:rFonts w:eastAsia="Georgia"/>
        </w:rPr>
        <w:fldChar w:fldCharType="separate"/>
      </w:r>
      <w:r w:rsidR="000061DE">
        <w:rPr>
          <w:rFonts w:eastAsia="Georgia"/>
        </w:rPr>
        <w:t>[6]</w:t>
      </w:r>
      <w:r w:rsidR="000061DE">
        <w:rPr>
          <w:rFonts w:eastAsia="Georgia"/>
        </w:rPr>
        <w:fldChar w:fldCharType="end"/>
      </w:r>
    </w:p>
    <w:p w14:paraId="293B5A30" w14:textId="77777777" w:rsidR="008463AB" w:rsidRPr="001C3B1D" w:rsidRDefault="008463AB" w:rsidP="00B03756">
      <w:pPr>
        <w:pStyle w:val="2"/>
        <w:ind w:left="665" w:right="240"/>
      </w:pPr>
      <w:bookmarkStart w:id="20" w:name="_Toc181975674"/>
      <w:bookmarkStart w:id="21" w:name="_Toc182866902"/>
      <w:r w:rsidRPr="001C3B1D">
        <w:t>Méthode de Localisation Basée sur le DNN</w:t>
      </w:r>
      <w:bookmarkEnd w:id="20"/>
      <w:bookmarkEnd w:id="21"/>
    </w:p>
    <w:p w14:paraId="64FFB46F" w14:textId="2F41E6D9" w:rsidR="008463AB" w:rsidRPr="001C3B1D" w:rsidRDefault="008463AB" w:rsidP="00CE0F29">
      <w:pPr>
        <w:ind w:left="240" w:right="240" w:firstLine="420"/>
      </w:pPr>
      <w:r w:rsidRPr="001C3B1D">
        <w:t>Dans l’application de localisation en intérieur, l’architecture DNN intègre les données hiérarchiques des bâtiments, étages et positions spécifiques, offrant une performance de localisation stable et une grande extensibilité, adaptée aux environnements complexes multi-bâtiments et multi-étages</w:t>
      </w:r>
      <w:r w:rsidR="001F523B">
        <w:fldChar w:fldCharType="begin"/>
      </w:r>
      <w:r w:rsidR="001F523B">
        <w:instrText xml:space="preserve"> REF _Ref182838896 \r \h </w:instrText>
      </w:r>
      <w:r w:rsidR="001F523B">
        <w:fldChar w:fldCharType="separate"/>
      </w:r>
      <w:r w:rsidR="001F523B">
        <w:t>[2]</w:t>
      </w:r>
      <w:r w:rsidR="001F523B">
        <w:fldChar w:fldCharType="end"/>
      </w:r>
      <w:r w:rsidRPr="001C3B1D">
        <w:t>.</w:t>
      </w:r>
    </w:p>
    <w:p w14:paraId="56AA1699" w14:textId="43865F7F" w:rsidR="008463AB" w:rsidRPr="001C3B1D" w:rsidRDefault="00B11AC9" w:rsidP="00CE0F29">
      <w:pPr>
        <w:ind w:left="240" w:right="240" w:firstLine="420"/>
      </w:pPr>
      <w:r w:rsidRPr="001C3B1D">
        <w:rPr>
          <w:rFonts w:hint="eastAsia"/>
        </w:rPr>
        <w:t>L</w:t>
      </w:r>
      <w:r w:rsidR="00B02503" w:rsidRPr="001C3B1D">
        <w:t>a méthode DNN</w:t>
      </w:r>
      <w:r w:rsidRPr="001C3B1D">
        <w:rPr>
          <w:rFonts w:hint="eastAsia"/>
        </w:rPr>
        <w:t xml:space="preserve"> </w:t>
      </w:r>
      <w:r w:rsidR="00B02503" w:rsidRPr="001C3B1D">
        <w:t xml:space="preserve">proposée </w:t>
      </w:r>
      <w:r w:rsidRPr="001C3B1D">
        <w:rPr>
          <w:rFonts w:hint="eastAsia"/>
        </w:rPr>
        <w:t xml:space="preserve">dans ce </w:t>
      </w:r>
      <w:r w:rsidR="00C517A7" w:rsidRPr="001C3B1D">
        <w:rPr>
          <w:rFonts w:hint="eastAsia"/>
        </w:rPr>
        <w:t>rapport</w:t>
      </w:r>
      <w:r w:rsidRPr="001C3B1D">
        <w:rPr>
          <w:rFonts w:hint="eastAsia"/>
        </w:rPr>
        <w:t xml:space="preserve"> </w:t>
      </w:r>
      <w:r w:rsidR="00B02503" w:rsidRPr="001C3B1D">
        <w:t xml:space="preserve">est </w:t>
      </w:r>
      <w:r w:rsidR="004420B5" w:rsidRPr="001C3B1D">
        <w:rPr>
          <w:rFonts w:hint="eastAsia"/>
        </w:rPr>
        <w:t>test</w:t>
      </w:r>
      <w:r w:rsidR="00B02503" w:rsidRPr="001C3B1D">
        <w:t xml:space="preserve">ée sur </w:t>
      </w:r>
      <w:r w:rsidR="002C4086" w:rsidRPr="001C3B1D">
        <w:rPr>
          <w:rFonts w:hint="eastAsia"/>
        </w:rPr>
        <w:t>la base de</w:t>
      </w:r>
      <w:r w:rsidR="00B02503" w:rsidRPr="001C3B1D">
        <w:t xml:space="preserve"> données</w:t>
      </w:r>
      <w:r w:rsidR="002C4086" w:rsidRPr="001C3B1D">
        <w:rPr>
          <w:rFonts w:hint="eastAsia"/>
        </w:rPr>
        <w:t xml:space="preserve"> </w:t>
      </w:r>
      <w:r w:rsidR="00B02503" w:rsidRPr="001C3B1D">
        <w:t>UJIIndoorLoc. Elle traite les données RSSI (les 519 premières colonnes d</w:t>
      </w:r>
      <w:r w:rsidR="002C5B7D" w:rsidRPr="001C3B1D">
        <w:rPr>
          <w:rFonts w:hint="eastAsia"/>
        </w:rPr>
        <w:t>e chaque</w:t>
      </w:r>
      <w:r w:rsidR="00B02503" w:rsidRPr="001C3B1D">
        <w:t xml:space="preserve"> fichier de données) pour prédire la longitude, la latitude et l'étage des différentes coordonnées dans un même bâtiment. Les résultats sont comparés avec les valeurs de référence (colonnes </w:t>
      </w:r>
      <m:oMath>
        <m:r>
          <w:rPr>
            <w:rFonts w:ascii="Cambria Math" w:hAnsi="Cambria Math"/>
          </w:rPr>
          <m:t>520</m:t>
        </m:r>
      </m:oMath>
      <w:r w:rsidR="00B02503" w:rsidRPr="001C3B1D">
        <w:t xml:space="preserve"> à </w:t>
      </w:r>
      <m:oMath>
        <m:r>
          <w:rPr>
            <w:rFonts w:ascii="Cambria Math" w:hAnsi="Cambria Math"/>
          </w:rPr>
          <m:t>52</m:t>
        </m:r>
        <m:r>
          <w:rPr>
            <w:rFonts w:ascii="Cambria Math" w:hAnsi="Cambria Math"/>
          </w:rPr>
          <m:t>2</m:t>
        </m:r>
      </m:oMath>
      <w:r w:rsidR="00B02503" w:rsidRPr="001C3B1D">
        <w:t xml:space="preserve"> d</w:t>
      </w:r>
      <w:r w:rsidR="00AE7E53" w:rsidRPr="001C3B1D">
        <w:rPr>
          <w:rFonts w:hint="eastAsia"/>
        </w:rPr>
        <w:t>e chaque</w:t>
      </w:r>
      <w:r w:rsidR="00B02503" w:rsidRPr="001C3B1D">
        <w:t xml:space="preserve"> fichier de données). Le modèle fournit également le nombre d'erreurs de prédiction d'étage ainsi que la distance d'erreur en mètres pour les coordonnées de longitude et de latitude.</w:t>
      </w:r>
    </w:p>
    <w:p w14:paraId="37E1C586" w14:textId="218E3C8E" w:rsidR="008463AB" w:rsidRPr="001C3B1D" w:rsidRDefault="008463AB" w:rsidP="00B47666">
      <w:pPr>
        <w:pStyle w:val="3"/>
      </w:pPr>
      <w:bookmarkStart w:id="22" w:name="_qxquxs3k2cq0" w:colFirst="0" w:colLast="0"/>
      <w:bookmarkStart w:id="23" w:name="_Toc181975675"/>
      <w:bookmarkStart w:id="24" w:name="_Toc182866903"/>
      <w:bookmarkEnd w:id="22"/>
      <w:r w:rsidRPr="001C3B1D">
        <w:t>Fonction</w:t>
      </w:r>
      <w:bookmarkEnd w:id="23"/>
      <w:r w:rsidR="00110DB4" w:rsidRPr="001C3B1D">
        <w:rPr>
          <w:rFonts w:hint="eastAsia"/>
        </w:rPr>
        <w:t>s Cl</w:t>
      </w:r>
      <w:r w:rsidR="00110DB4" w:rsidRPr="001C3B1D">
        <w:t>és</w:t>
      </w:r>
      <w:bookmarkEnd w:id="24"/>
    </w:p>
    <w:p w14:paraId="22770D68" w14:textId="38CA46CC" w:rsidR="007048EF" w:rsidRPr="001C3B1D" w:rsidRDefault="005012CE" w:rsidP="00242682">
      <w:pPr>
        <w:pStyle w:val="4"/>
      </w:pPr>
      <w:r w:rsidRPr="001C3B1D">
        <w:t>Fonctions d’Activation</w:t>
      </w:r>
      <w:r w:rsidR="008E1352" w:rsidRPr="001C3B1D">
        <w:t> </w:t>
      </w:r>
    </w:p>
    <w:p w14:paraId="7F37412B" w14:textId="6F82EB56" w:rsidR="00AD6180" w:rsidRPr="001C3B1D" w:rsidRDefault="006C54EC" w:rsidP="00FD40B5">
      <w:pPr>
        <w:ind w:left="420" w:right="240" w:firstLine="420"/>
      </w:pPr>
      <w:r w:rsidRPr="001C3B1D">
        <w:t>ELU (</w:t>
      </w:r>
      <w:proofErr w:type="spellStart"/>
      <w:r w:rsidRPr="001C3B1D">
        <w:t>Exponential</w:t>
      </w:r>
      <w:proofErr w:type="spellEnd"/>
      <w:r w:rsidRPr="001C3B1D">
        <w:t xml:space="preserve"> </w:t>
      </w:r>
      <w:proofErr w:type="spellStart"/>
      <w:r w:rsidRPr="001C3B1D">
        <w:t>Linear</w:t>
      </w:r>
      <w:proofErr w:type="spellEnd"/>
      <w:r w:rsidRPr="001C3B1D">
        <w:t xml:space="preserve"> Unit)</w:t>
      </w:r>
      <w:r w:rsidRPr="001C3B1D">
        <w:rPr>
          <w:rFonts w:hint="eastAsia"/>
        </w:rPr>
        <w:t xml:space="preserve"> et </w:t>
      </w:r>
      <w:proofErr w:type="spellStart"/>
      <w:r w:rsidR="002E4C10" w:rsidRPr="001C3B1D">
        <w:t>ReLU</w:t>
      </w:r>
      <w:proofErr w:type="spellEnd"/>
      <w:r w:rsidR="002E4C10" w:rsidRPr="001C3B1D">
        <w:t xml:space="preserve"> (</w:t>
      </w:r>
      <w:proofErr w:type="spellStart"/>
      <w:r w:rsidR="002E4C10" w:rsidRPr="001C3B1D">
        <w:t>Rectified</w:t>
      </w:r>
      <w:proofErr w:type="spellEnd"/>
      <w:r w:rsidR="002E4C10" w:rsidRPr="001C3B1D">
        <w:t xml:space="preserve"> </w:t>
      </w:r>
      <w:proofErr w:type="spellStart"/>
      <w:r w:rsidR="002E4C10" w:rsidRPr="001C3B1D">
        <w:t>Linear</w:t>
      </w:r>
      <w:proofErr w:type="spellEnd"/>
      <w:r w:rsidR="002E4C10" w:rsidRPr="001C3B1D">
        <w:t xml:space="preserve"> Unit) sont des fonctions d'activation couramment utilisées dans les réseaux de neurones. Elles introduisent de la non-linéarité, permettant au modèle d'apprendre des caractéristiques plus complexes. </w:t>
      </w:r>
    </w:p>
    <w:p w14:paraId="5243385B" w14:textId="47FB5FC7" w:rsidR="002E4C10" w:rsidRPr="001C3B1D" w:rsidRDefault="002E4C10" w:rsidP="00FD40B5">
      <w:pPr>
        <w:ind w:left="420" w:right="240" w:firstLine="420"/>
      </w:pPr>
      <w:r w:rsidRPr="001C3B1D">
        <w:lastRenderedPageBreak/>
        <w:t xml:space="preserve">Bien que </w:t>
      </w:r>
      <w:proofErr w:type="spellStart"/>
      <w:r w:rsidRPr="001C3B1D">
        <w:t>ReLU</w:t>
      </w:r>
      <w:proofErr w:type="spellEnd"/>
      <w:r w:rsidRPr="001C3B1D">
        <w:t xml:space="preserve"> et ELU produisent une sortie identique pour les valeurs d'entrée positives, elles diffèrent pour les valeurs négatives : </w:t>
      </w:r>
      <w:proofErr w:type="spellStart"/>
      <w:r w:rsidRPr="001C3B1D">
        <w:t>ReLU</w:t>
      </w:r>
      <w:proofErr w:type="spellEnd"/>
      <w:r w:rsidRPr="001C3B1D">
        <w:t xml:space="preserve"> fixe la sortie à </w:t>
      </w:r>
      <m:oMath>
        <m:r>
          <w:rPr>
            <w:rFonts w:ascii="Cambria Math" w:hAnsi="Cambria Math"/>
          </w:rPr>
          <m:t>0</m:t>
        </m:r>
      </m:oMath>
      <w:r w:rsidRPr="001C3B1D">
        <w:t xml:space="preserve"> pour</w:t>
      </w:r>
      <w:r w:rsidR="00681140" w:rsidRPr="001C3B1D">
        <w:t xml:space="preserve"> </w:t>
      </w:r>
      <m:oMath>
        <m:r>
          <w:rPr>
            <w:rFonts w:ascii="Cambria Math" w:hAnsi="Cambria Math"/>
          </w:rPr>
          <m:t>x ≤ 0</m:t>
        </m:r>
      </m:oMath>
      <w:r w:rsidRPr="001C3B1D">
        <w:t>, tandis qu'ELU génère des valeurs négatives</w:t>
      </w:r>
      <w:r w:rsidR="00275166" w:rsidRPr="001C3B1D">
        <w:rPr>
          <w:rFonts w:hint="eastAsia"/>
        </w:rPr>
        <w:t>.</w:t>
      </w:r>
      <w:r w:rsidRPr="001C3B1D">
        <w:t xml:space="preserve"> </w:t>
      </w:r>
      <w:r w:rsidR="00CF4571" w:rsidRPr="001C3B1D">
        <w:rPr>
          <w:rFonts w:hint="eastAsia"/>
        </w:rPr>
        <w:t xml:space="preserve">Cela </w:t>
      </w:r>
      <w:r w:rsidRPr="001C3B1D">
        <w:t>rend</w:t>
      </w:r>
      <w:r w:rsidR="00CF4571" w:rsidRPr="001C3B1D">
        <w:rPr>
          <w:rFonts w:hint="eastAsia"/>
        </w:rPr>
        <w:t xml:space="preserve"> ELU</w:t>
      </w:r>
      <w:r w:rsidRPr="001C3B1D">
        <w:t xml:space="preserve"> plus adaptée aux données d'entrée comprenant des valeurs négatives.</w:t>
      </w:r>
    </w:p>
    <w:p w14:paraId="6277A02A" w14:textId="2E742C68" w:rsidR="002E4C10" w:rsidRPr="001C3B1D" w:rsidRDefault="002E4C10" w:rsidP="00FD40B5">
      <w:pPr>
        <w:ind w:left="420" w:right="240" w:firstLine="420"/>
      </w:pPr>
      <w:r w:rsidRPr="001C3B1D">
        <w:t xml:space="preserve">Dans les fichiers de données utilisés pour ce modèle, les valeurs RSSI sont toutes négatives. </w:t>
      </w:r>
      <w:r w:rsidR="00636B86" w:rsidRPr="00636B86">
        <w:t>La fonction ELU améliore la stabilité et l'efficacité du modèle face aux données RSSI négatives.</w:t>
      </w:r>
    </w:p>
    <w:p w14:paraId="62EF4E00" w14:textId="3A917121" w:rsidR="002E4C10" w:rsidRPr="001C3B1D" w:rsidRDefault="002E4C10" w:rsidP="00FD40B5">
      <w:pPr>
        <w:ind w:left="420" w:right="240" w:firstLine="420"/>
      </w:pPr>
      <w:r w:rsidRPr="001C3B1D">
        <w:t xml:space="preserve">La fonction d'activation ELU est définie comme suit, où </w:t>
      </w:r>
      <m:oMath>
        <m:r>
          <w:rPr>
            <w:rFonts w:ascii="Cambria Math" w:hAnsi="Cambria Math"/>
          </w:rPr>
          <m:t>α</m:t>
        </m:r>
      </m:oMath>
      <w:r w:rsidR="0043227B" w:rsidRPr="001C3B1D">
        <w:rPr>
          <w:rFonts w:hint="eastAsia"/>
        </w:rPr>
        <w:t xml:space="preserve"> </w:t>
      </w:r>
      <w:r w:rsidRPr="001C3B1D">
        <w:t>est une constante positive :</w:t>
      </w:r>
    </w:p>
    <w:p w14:paraId="3AB7CF11" w14:textId="693CF77C" w:rsidR="00F6133E" w:rsidRPr="001C3B1D" w:rsidRDefault="00100A01" w:rsidP="00FD40B5">
      <w:pPr>
        <w:ind w:left="660" w:right="240" w:firstLine="180"/>
      </w:pPr>
      <m:oMathPara>
        <m:oMath>
          <m:r>
            <w:rPr>
              <w:rFonts w:ascii="Cambria Math" w:hAnsi="Cambria Math"/>
            </w:rPr>
            <m:t>ELU</m:t>
          </m:r>
          <m:d>
            <m:dPr>
              <m:ctrlPr>
                <w:rPr>
                  <w:rFonts w:ascii="Cambria Math" w:hAnsi="Cambria Math"/>
                </w:rPr>
              </m:ctrlPr>
            </m:dPr>
            <m:e>
              <m:r>
                <w:rPr>
                  <w:rFonts w:ascii="Cambria Math" w:hAnsi="Cambria Math"/>
                </w:rPr>
                <m:t>x</m:t>
              </m:r>
            </m:e>
          </m:d>
          <m:r>
            <m:rPr>
              <m:sty m:val="p"/>
            </m:rPr>
            <w:rPr>
              <w:rFonts w:ascii="Cambria Math" w:hAnsi="Cambria Math"/>
            </w:rPr>
            <m:t>=</m:t>
          </m:r>
          <m:d>
            <m:dPr>
              <m:begChr m:val="{"/>
              <m:endChr m:val=""/>
              <m:ctrlPr>
                <w:rPr>
                  <w:rFonts w:ascii="Cambria Math" w:hAnsi="Cambria Math"/>
                </w:rPr>
              </m:ctrlPr>
            </m:dPr>
            <m:e>
              <m:eqArr>
                <m:eqArrPr>
                  <m:rSpRule m:val="1"/>
                  <m:ctrlPr>
                    <w:rPr>
                      <w:rFonts w:ascii="Cambria Math" w:hAnsi="Cambria Math"/>
                    </w:rPr>
                  </m:ctrlPr>
                </m:eqArrPr>
                <m:e>
                  <m:r>
                    <w:rPr>
                      <w:rFonts w:ascii="Cambria Math" w:hAnsi="Cambria Math"/>
                    </w:rPr>
                    <m:t>x</m:t>
                  </m:r>
                  <m:r>
                    <m:rPr>
                      <m:sty m:val="p"/>
                    </m:rPr>
                    <w:rPr>
                      <w:rFonts w:ascii="Cambria Math" w:hAnsi="Cambria Math"/>
                    </w:rPr>
                    <m:t>,                  &amp;</m:t>
                  </m:r>
                  <m:r>
                    <w:rPr>
                      <w:rFonts w:ascii="Cambria Math" w:hAnsi="Cambria Math"/>
                    </w:rPr>
                    <m:t>x</m:t>
                  </m:r>
                  <m:r>
                    <m:rPr>
                      <m:sty m:val="p"/>
                    </m:rPr>
                    <w:rPr>
                      <w:rFonts w:ascii="Cambria Math" w:hAnsi="Cambria Math"/>
                    </w:rPr>
                    <m:t>&gt;0</m:t>
                  </m:r>
                </m:e>
                <m:e>
                  <m:r>
                    <w:rPr>
                      <w:rFonts w:ascii="Cambria Math" w:hAnsi="Cambria Math"/>
                    </w:rPr>
                    <m:t>α</m:t>
                  </m:r>
                  <m:r>
                    <m:rPr>
                      <m:sty m:val="p"/>
                    </m:rPr>
                    <w:rPr>
                      <w:rFonts w:ascii="Cambria Math" w:hAnsi="Cambria Math"/>
                    </w:rPr>
                    <m:t>(</m:t>
                  </m:r>
                  <m:sSup>
                    <m:sSupPr>
                      <m:ctrlPr>
                        <w:rPr>
                          <w:rFonts w:ascii="Cambria Math" w:hAnsi="Cambria Math"/>
                        </w:rPr>
                      </m:ctrlPr>
                    </m:sSupPr>
                    <m:e>
                      <m:r>
                        <w:rPr>
                          <w:rFonts w:ascii="Cambria Math" w:hAnsi="Cambria Math" w:hint="eastAsia"/>
                        </w:rPr>
                        <m:t>e</m:t>
                      </m:r>
                    </m:e>
                    <m:sup>
                      <m:r>
                        <m:rPr>
                          <m:sty m:val="p"/>
                        </m:rPr>
                        <w:rPr>
                          <w:rFonts w:ascii="Cambria Math" w:hAnsi="Cambria Math"/>
                        </w:rPr>
                        <m:t>x</m:t>
                      </m:r>
                    </m:sup>
                  </m:sSup>
                  <m:r>
                    <m:rPr>
                      <m:sty m:val="p"/>
                    </m:rPr>
                    <w:rPr>
                      <w:rFonts w:ascii="Cambria Math" w:hAnsi="Cambria Math"/>
                    </w:rPr>
                    <m:t xml:space="preserve"> - 1),  &amp;</m:t>
                  </m:r>
                  <m:r>
                    <w:rPr>
                      <w:rFonts w:ascii="Cambria Math" w:hAnsi="Cambria Math"/>
                    </w:rPr>
                    <m:t>x</m:t>
                  </m:r>
                  <m:r>
                    <m:rPr>
                      <m:sty m:val="p"/>
                    </m:rPr>
                    <w:rPr>
                      <w:rFonts w:ascii="Cambria Math" w:hAnsi="Cambria Math" w:hint="eastAsia"/>
                    </w:rPr>
                    <m:t>≤</m:t>
                  </m:r>
                  <m:r>
                    <m:rPr>
                      <m:sty m:val="p"/>
                    </m:rPr>
                    <w:rPr>
                      <w:rFonts w:ascii="Cambria Math" w:hAnsi="Cambria Math"/>
                    </w:rPr>
                    <m:t>0</m:t>
                  </m:r>
                </m:e>
              </m:eqArr>
            </m:e>
          </m:d>
        </m:oMath>
      </m:oMathPara>
    </w:p>
    <w:p w14:paraId="3B4491C4" w14:textId="5AB30EE9" w:rsidR="00751BFF" w:rsidRPr="001C3B1D" w:rsidRDefault="001125A5" w:rsidP="00FD40B5">
      <w:pPr>
        <w:ind w:left="420" w:right="240" w:firstLine="420"/>
      </w:pPr>
      <w:r w:rsidRPr="001C3B1D">
        <w:t xml:space="preserve">Cette capacité d'ELU à produire des valeurs négatives pour </w:t>
      </w:r>
      <m:oMath>
        <m:r>
          <w:rPr>
            <w:rFonts w:ascii="Cambria Math" w:hAnsi="Cambria Math"/>
          </w:rPr>
          <m:t>x ≤ 0</m:t>
        </m:r>
      </m:oMath>
      <w:r w:rsidRPr="001C3B1D">
        <w:t xml:space="preserve"> permet de limiter le problème de disparition du gradient et d'améliorer la convergence du modèle. De plus, la sortie d'ELU permet aux moyennes des sorties des couches cachées de se rapprocher de</w:t>
      </w:r>
      <w:r w:rsidR="00294180" w:rsidRPr="001C3B1D">
        <w:rPr>
          <w:rFonts w:hint="eastAsia"/>
        </w:rPr>
        <w:t xml:space="preserve"> </w:t>
      </w:r>
      <m:oMath>
        <m:r>
          <w:rPr>
            <w:rFonts w:ascii="Cambria Math" w:hAnsi="Cambria Math"/>
          </w:rPr>
          <m:t>0</m:t>
        </m:r>
      </m:oMath>
      <w:r w:rsidRPr="001C3B1D">
        <w:t>, accélérant ainsi la vitesse d'entraînement du réseau.</w:t>
      </w:r>
    </w:p>
    <w:p w14:paraId="6AE91B90" w14:textId="20F921E0" w:rsidR="00A45ECA" w:rsidRPr="001C3B1D" w:rsidRDefault="00A45ECA" w:rsidP="00242682">
      <w:pPr>
        <w:pStyle w:val="4"/>
        <w:rPr>
          <w:rFonts w:eastAsiaTheme="minorEastAsia"/>
        </w:rPr>
      </w:pPr>
      <w:r w:rsidRPr="001C3B1D">
        <w:t>Fonction de Perte</w:t>
      </w:r>
    </w:p>
    <w:p w14:paraId="22DBA536" w14:textId="77777777" w:rsidR="00BA205A" w:rsidRPr="001C3B1D" w:rsidRDefault="00AF01A1" w:rsidP="00A86ED1">
      <w:pPr>
        <w:ind w:left="420" w:right="240" w:firstLine="420"/>
      </w:pPr>
      <w:r w:rsidRPr="001C3B1D">
        <w:t>MSE (</w:t>
      </w:r>
      <w:proofErr w:type="spellStart"/>
      <w:r w:rsidRPr="001C3B1D">
        <w:t>Mean</w:t>
      </w:r>
      <w:proofErr w:type="spellEnd"/>
      <w:r w:rsidRPr="001C3B1D">
        <w:t xml:space="preserve"> </w:t>
      </w:r>
      <w:proofErr w:type="spellStart"/>
      <w:r w:rsidRPr="001C3B1D">
        <w:t>Squared</w:t>
      </w:r>
      <w:proofErr w:type="spellEnd"/>
      <w:r w:rsidRPr="001C3B1D">
        <w:t xml:space="preserve"> </w:t>
      </w:r>
      <w:proofErr w:type="spellStart"/>
      <w:r w:rsidRPr="001C3B1D">
        <w:t>Error</w:t>
      </w:r>
      <w:proofErr w:type="spellEnd"/>
      <w:r w:rsidRPr="001C3B1D">
        <w:t>)</w:t>
      </w:r>
      <w:r w:rsidR="00233CF5" w:rsidRPr="001C3B1D">
        <w:t xml:space="preserve"> est une fonction de perte couramment utilisée pour les tâches de régression. Elle est définie par la formule suivante :</w:t>
      </w:r>
    </w:p>
    <w:p w14:paraId="3A81764A" w14:textId="7BF5E192" w:rsidR="00DE25C7" w:rsidRPr="001C3B1D" w:rsidRDefault="00F43ECA" w:rsidP="00A86ED1">
      <w:pPr>
        <w:ind w:left="420" w:right="240" w:firstLine="420"/>
      </w:pPr>
      <m:oMathPara>
        <m:oMath>
          <m:r>
            <w:rPr>
              <w:rFonts w:ascii="Cambria Math" w:hAnsi="Cambria Math"/>
            </w:rPr>
            <m:t>MSE</m:t>
          </m:r>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N</m:t>
              </m:r>
            </m:den>
          </m:f>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r>
                        <m:rPr>
                          <m:sty m:val="p"/>
                        </m:rPr>
                        <w:rPr>
                          <w:rFonts w:ascii="Cambria Math" w:hAnsi="Cambria Math"/>
                        </w:rPr>
                        <m:t>-</m:t>
                      </m:r>
                      <m:acc>
                        <m:accPr>
                          <m:ctrlPr>
                            <w:rPr>
                              <w:rFonts w:ascii="Cambria Math" w:hAnsi="Cambria Math"/>
                            </w:rPr>
                          </m:ctrlPr>
                        </m:accPr>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e>
                      </m:acc>
                    </m:e>
                  </m:d>
                </m:e>
                <m:sup>
                  <m:r>
                    <m:rPr>
                      <m:sty m:val="p"/>
                    </m:rPr>
                    <w:rPr>
                      <w:rFonts w:ascii="Cambria Math" w:hAnsi="Cambria Math"/>
                    </w:rPr>
                    <m:t>2</m:t>
                  </m:r>
                </m:sup>
              </m:sSup>
            </m:e>
          </m:nary>
        </m:oMath>
      </m:oMathPara>
    </w:p>
    <w:p w14:paraId="02B1750F" w14:textId="77777777" w:rsidR="009922DE" w:rsidRPr="001C3B1D" w:rsidRDefault="00445042" w:rsidP="00A86ED1">
      <w:pPr>
        <w:ind w:left="420" w:right="240" w:firstLine="420"/>
      </w:pPr>
      <w:r w:rsidRPr="001C3B1D">
        <w:t>Ce projet implique la prédiction de la longitude et de la latitude. La MSE est utilisée pour quantifier la différence entre les valeurs prédites et les valeurs réelles.</w:t>
      </w:r>
    </w:p>
    <w:p w14:paraId="0033F408" w14:textId="27129490" w:rsidR="003D594E" w:rsidRPr="001C3B1D" w:rsidRDefault="00445042" w:rsidP="00A86ED1">
      <w:pPr>
        <w:ind w:left="420" w:right="240" w:firstLine="420"/>
      </w:pPr>
      <w:r w:rsidRPr="001C3B1D">
        <w:t xml:space="preserve">En minimisant la MSE, le modèle est </w:t>
      </w:r>
      <w:r w:rsidR="00B7323E" w:rsidRPr="001C3B1D">
        <w:t>incité</w:t>
      </w:r>
      <w:r w:rsidRPr="001C3B1D">
        <w:t xml:space="preserve"> à réduire les erreurs importantes, ce qui améliore la précision des prédictions de la longitude, de la latitude.</w:t>
      </w:r>
    </w:p>
    <w:p w14:paraId="32962624" w14:textId="75C6020F" w:rsidR="00A45ECA" w:rsidRPr="001C3B1D" w:rsidRDefault="003B43AD" w:rsidP="00242682">
      <w:pPr>
        <w:pStyle w:val="4"/>
        <w:rPr>
          <w:rFonts w:eastAsiaTheme="minorEastAsia"/>
        </w:rPr>
      </w:pPr>
      <w:r w:rsidRPr="001C3B1D">
        <w:t>Optimiseur</w:t>
      </w:r>
    </w:p>
    <w:p w14:paraId="3A575392" w14:textId="77777777" w:rsidR="00A078B9" w:rsidRPr="001C3B1D" w:rsidRDefault="000576DA" w:rsidP="00A86ED1">
      <w:pPr>
        <w:ind w:left="420" w:right="240" w:firstLine="420"/>
      </w:pPr>
      <w:r w:rsidRPr="001C3B1D">
        <w:t xml:space="preserve">Adam est un optimiseur adaptatif basé sur les estimations du premier et du second moment. En ajustant dynamiquement le taux d'apprentissage, Adam permet d'accélérer la vitesse de convergence du modèle tout en réduisant les fluctuations lors de la descente de gradient. </w:t>
      </w:r>
    </w:p>
    <w:p w14:paraId="4477F1BA" w14:textId="2918E008" w:rsidR="00920E57" w:rsidRPr="001C3B1D" w:rsidRDefault="000576DA" w:rsidP="00A86ED1">
      <w:pPr>
        <w:ind w:left="420" w:right="240" w:firstLine="420"/>
      </w:pPr>
      <w:r w:rsidRPr="001C3B1D">
        <w:lastRenderedPageBreak/>
        <w:t>Dans ce projet, l'optimiseur Adam a amélioré l'efficacité de l'entraînement et a réduit le temps de formation du modèle DNN.</w:t>
      </w:r>
    </w:p>
    <w:p w14:paraId="55D391D4" w14:textId="3CF0E962" w:rsidR="003B43AD" w:rsidRPr="001C3B1D" w:rsidRDefault="00817625" w:rsidP="00242682">
      <w:pPr>
        <w:pStyle w:val="4"/>
        <w:rPr>
          <w:rFonts w:eastAsiaTheme="minorEastAsia"/>
        </w:rPr>
      </w:pPr>
      <w:r w:rsidRPr="001C3B1D">
        <w:t xml:space="preserve">Prétraitement des </w:t>
      </w:r>
      <w:r w:rsidR="00302C7E" w:rsidRPr="001C3B1D">
        <w:rPr>
          <w:rFonts w:eastAsiaTheme="minorEastAsia" w:hint="eastAsia"/>
        </w:rPr>
        <w:t>D</w:t>
      </w:r>
      <w:r w:rsidRPr="001C3B1D">
        <w:t>onnées</w:t>
      </w:r>
    </w:p>
    <w:p w14:paraId="3799B951" w14:textId="20ED1ACF" w:rsidR="008E1423" w:rsidRPr="001C3B1D" w:rsidRDefault="002438F1" w:rsidP="009F41B4">
      <w:pPr>
        <w:pStyle w:val="a2"/>
        <w:numPr>
          <w:ilvl w:val="0"/>
          <w:numId w:val="15"/>
        </w:numPr>
        <w:rPr>
          <w:b/>
          <w:bCs/>
        </w:rPr>
      </w:pPr>
      <w:r w:rsidRPr="001C3B1D">
        <w:rPr>
          <w:b/>
          <w:bCs/>
        </w:rPr>
        <w:t>Normalisation</w:t>
      </w:r>
    </w:p>
    <w:p w14:paraId="2B429756" w14:textId="6EDC1C2F" w:rsidR="00BA76C1" w:rsidRPr="001C3B1D" w:rsidRDefault="00BC489A" w:rsidP="00C3783E">
      <w:pPr>
        <w:ind w:left="840" w:right="240" w:firstLine="420"/>
      </w:pPr>
      <w:proofErr w:type="spellStart"/>
      <w:r w:rsidRPr="001C3B1D">
        <w:t>MinMaxScaler</w:t>
      </w:r>
      <w:proofErr w:type="spellEnd"/>
      <w:r w:rsidRPr="001C3B1D">
        <w:t xml:space="preserve"> </w:t>
      </w:r>
      <w:r w:rsidR="00BA76C1" w:rsidRPr="001C3B1D">
        <w:t>est une méthode de prétraitement des données qui permet de mettre à l'échelle les caractéristiques dans l'intervalle</w:t>
      </w:r>
      <w:r w:rsidR="00905B8B" w:rsidRPr="001C3B1D">
        <w:rPr>
          <w:rFonts w:hint="eastAsia"/>
        </w:rPr>
        <w:t xml:space="preserve"> </w:t>
      </w:r>
      <m:oMath>
        <m:r>
          <w:rPr>
            <w:rFonts w:ascii="Cambria Math" w:hAnsi="Cambria Math"/>
          </w:rPr>
          <m:t>[0,1]</m:t>
        </m:r>
      </m:oMath>
      <w:r w:rsidR="00BA76C1" w:rsidRPr="001C3B1D">
        <w:t>, tout en conservant les proportions relatives des valeurs des caractéristiques. Sa formule de transformation est la suivante :</w:t>
      </w:r>
    </w:p>
    <w:p w14:paraId="6ACE7A6F" w14:textId="2E32700C" w:rsidR="00BA47DC" w:rsidRPr="001C3B1D" w:rsidRDefault="00000000" w:rsidP="00C3783E">
      <w:pPr>
        <w:ind w:left="480" w:right="240" w:firstLine="180"/>
      </w:pPr>
      <m:oMathPara>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norm</m:t>
              </m:r>
            </m:sub>
          </m:sSub>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 xml:space="preserve">X - </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min</m:t>
                  </m:r>
                </m:sub>
              </m:sSub>
            </m:num>
            <m:den>
              <m:sSub>
                <m:sSubPr>
                  <m:ctrlPr>
                    <w:rPr>
                      <w:rFonts w:ascii="Cambria Math" w:hAnsi="Cambria Math"/>
                    </w:rPr>
                  </m:ctrlPr>
                </m:sSubPr>
                <m:e>
                  <m:r>
                    <m:rPr>
                      <m:sty m:val="p"/>
                    </m:rPr>
                    <w:rPr>
                      <w:rFonts w:ascii="Cambria Math" w:hAnsi="Cambria Math"/>
                    </w:rPr>
                    <m:t>X</m:t>
                  </m:r>
                </m:e>
                <m:sub>
                  <m:r>
                    <m:rPr>
                      <m:sty m:val="p"/>
                    </m:rPr>
                    <w:rPr>
                      <w:rFonts w:ascii="Cambria Math" w:hAnsi="Cambria Math"/>
                    </w:rPr>
                    <m:t>max</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min</m:t>
                  </m:r>
                </m:sub>
              </m:sSub>
            </m:den>
          </m:f>
        </m:oMath>
      </m:oMathPara>
    </w:p>
    <w:p w14:paraId="328E1CAD" w14:textId="547A78FA" w:rsidR="00325234" w:rsidRPr="001C3B1D" w:rsidRDefault="00325234" w:rsidP="00C3783E">
      <w:pPr>
        <w:ind w:left="840" w:right="240" w:firstLine="420"/>
      </w:pPr>
      <w:r w:rsidRPr="001C3B1D">
        <w:t xml:space="preserve">Dans ce projet, </w:t>
      </w:r>
      <w:bookmarkStart w:id="25" w:name="_Hlk182298475"/>
      <w:proofErr w:type="spellStart"/>
      <w:r w:rsidRPr="001C3B1D">
        <w:t>MinMaxScaler</w:t>
      </w:r>
      <w:bookmarkEnd w:id="25"/>
      <w:proofErr w:type="spellEnd"/>
      <w:r w:rsidRPr="001C3B1D">
        <w:t xml:space="preserve"> est utilisé pour normaliser les données RSSI, permettant au modèle de mieux gérer les caractéristiques de différentes échelles et de réduire l'impact des différences d'ordre de grandeur entre les caractéristiques sur l'apprentissage du modèle.</w:t>
      </w:r>
      <w:r w:rsidR="00DD2E3E" w:rsidRPr="001C3B1D">
        <w:rPr>
          <w:rFonts w:hint="eastAsia"/>
        </w:rPr>
        <w:t xml:space="preserve"> </w:t>
      </w:r>
      <w:r w:rsidR="005E3FFF" w:rsidRPr="001C3B1D">
        <w:t xml:space="preserve">De plus, </w:t>
      </w:r>
      <w:r w:rsidR="00CD3E7A" w:rsidRPr="001C3B1D">
        <w:rPr>
          <w:rFonts w:hint="eastAsia"/>
        </w:rPr>
        <w:t>elle</w:t>
      </w:r>
      <w:r w:rsidR="005E3FFF" w:rsidRPr="001C3B1D">
        <w:t xml:space="preserve"> est également </w:t>
      </w:r>
      <w:r w:rsidR="00053878" w:rsidRPr="001C3B1D">
        <w:t>appliquée</w:t>
      </w:r>
      <w:r w:rsidR="005E3FFF" w:rsidRPr="001C3B1D">
        <w:t xml:space="preserve"> aux données de longitude et de latitude,</w:t>
      </w:r>
      <w:r w:rsidR="00A83D52" w:rsidRPr="001C3B1D">
        <w:rPr>
          <w:rFonts w:hint="eastAsia"/>
        </w:rPr>
        <w:t xml:space="preserve"> e</w:t>
      </w:r>
      <w:r w:rsidR="005E3FFF" w:rsidRPr="001C3B1D">
        <w:t>n traitant les coordonnées géographiques séparément, le modèle est en mesure de prédire des valeurs de longitude et de latitude plus précises.</w:t>
      </w:r>
    </w:p>
    <w:p w14:paraId="7AF6317E" w14:textId="75C4AA3A" w:rsidR="000350BC" w:rsidRPr="001C3B1D" w:rsidRDefault="007519A9" w:rsidP="0022731C">
      <w:pPr>
        <w:pStyle w:val="a2"/>
        <w:numPr>
          <w:ilvl w:val="0"/>
          <w:numId w:val="15"/>
        </w:numPr>
        <w:rPr>
          <w:b/>
          <w:bCs/>
        </w:rPr>
      </w:pPr>
      <w:r w:rsidRPr="001C3B1D">
        <w:rPr>
          <w:rFonts w:hint="eastAsia"/>
          <w:b/>
          <w:bCs/>
        </w:rPr>
        <w:t>D</w:t>
      </w:r>
      <w:r w:rsidRPr="001C3B1D">
        <w:rPr>
          <w:b/>
          <w:bCs/>
        </w:rPr>
        <w:t>é</w:t>
      </w:r>
      <w:r w:rsidRPr="001C3B1D">
        <w:rPr>
          <w:rFonts w:hint="eastAsia"/>
          <w:b/>
          <w:bCs/>
        </w:rPr>
        <w:t>n</w:t>
      </w:r>
      <w:r w:rsidR="000D68F9" w:rsidRPr="001C3B1D">
        <w:rPr>
          <w:b/>
          <w:bCs/>
        </w:rPr>
        <w:t>ormalisation</w:t>
      </w:r>
    </w:p>
    <w:p w14:paraId="4C38A51E" w14:textId="4573C5C9" w:rsidR="009C4D8F" w:rsidRPr="001C3B1D" w:rsidRDefault="00565C4D" w:rsidP="00C3783E">
      <w:pPr>
        <w:ind w:left="840" w:right="240" w:firstLine="420"/>
      </w:pPr>
      <w:r w:rsidRPr="001C3B1D">
        <w:t>La dénormalisation permet de ramener les valeurs normalisées de sortie du modèle à leur échelle d'origine, rendant ainsi les prédictions interprétables et pertinentes dans un contexte réel.</w:t>
      </w:r>
      <w:r w:rsidR="006F2D19" w:rsidRPr="001C3B1D">
        <w:rPr>
          <w:rFonts w:hint="eastAsia"/>
        </w:rPr>
        <w:t xml:space="preserve"> </w:t>
      </w:r>
      <w:r w:rsidR="002A0E7A" w:rsidRPr="001C3B1D">
        <w:t>La formule de cette opération est la suivante :</w:t>
      </w:r>
    </w:p>
    <w:p w14:paraId="278046D8" w14:textId="3462C552" w:rsidR="00324A5B" w:rsidRPr="001C3B1D" w:rsidRDefault="00000000" w:rsidP="0087652C">
      <w:pPr>
        <w:spacing w:line="480" w:lineRule="auto"/>
        <w:ind w:left="480" w:right="240" w:firstLine="360"/>
      </w:pPr>
      <m:oMathPara>
        <m:oMath>
          <m:sSub>
            <m:sSubPr>
              <m:ctrlPr>
                <w:rPr>
                  <w:rFonts w:ascii="Cambria Math" w:hAnsi="Cambria Math"/>
                  <w:i/>
                </w:rPr>
              </m:ctrlPr>
            </m:sSubPr>
            <m:e>
              <m:r>
                <w:rPr>
                  <w:rFonts w:ascii="Cambria Math" w:hAnsi="Cambria Math"/>
                </w:rPr>
                <m:t>X</m:t>
              </m:r>
            </m:e>
            <m:sub>
              <m:r>
                <w:rPr>
                  <w:rFonts w:ascii="Cambria Math" w:hAnsi="Cambria Math"/>
                </w:rPr>
                <m:t>original</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norm</m:t>
              </m:r>
            </m:sub>
          </m:sSub>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max</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min</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min</m:t>
              </m:r>
            </m:sub>
          </m:sSub>
        </m:oMath>
      </m:oMathPara>
    </w:p>
    <w:p w14:paraId="1791A053" w14:textId="1CEF7035" w:rsidR="002A0E7A" w:rsidRPr="001C3B1D" w:rsidRDefault="000C0F24" w:rsidP="00C3783E">
      <w:pPr>
        <w:ind w:left="567" w:right="240" w:firstLine="420"/>
      </w:pPr>
      <w:r w:rsidRPr="001C3B1D">
        <w:rPr>
          <w:rFonts w:hint="eastAsia"/>
        </w:rPr>
        <w:t xml:space="preserve">Dans ce projet, </w:t>
      </w:r>
      <w:r w:rsidR="00524BCF" w:rsidRPr="001C3B1D">
        <w:rPr>
          <w:rFonts w:hint="eastAsia"/>
        </w:rPr>
        <w:t xml:space="preserve">la </w:t>
      </w:r>
      <w:r w:rsidRPr="001C3B1D">
        <w:rPr>
          <w:rFonts w:hint="eastAsia"/>
        </w:rPr>
        <w:t>d</w:t>
      </w:r>
      <w:r w:rsidRPr="001C3B1D">
        <w:t>énormalisation est utilisée pour ramener les valeurs prédites de longitude et de latitude du modèle de l'intervalle normalisé</w:t>
      </w:r>
      <m:oMath>
        <m:r>
          <w:rPr>
            <w:rFonts w:ascii="Cambria Math" w:hAnsi="Cambria Math"/>
          </w:rPr>
          <m:t xml:space="preserve"> [0, 1]</m:t>
        </m:r>
      </m:oMath>
      <w:r w:rsidRPr="001C3B1D">
        <w:t xml:space="preserve"> à leurs coordonnées géographiques d'origine</w:t>
      </w:r>
      <w:r w:rsidR="003A0969" w:rsidRPr="001C3B1D">
        <w:rPr>
          <w:rFonts w:hint="eastAsia"/>
        </w:rPr>
        <w:t xml:space="preserve">. Cela </w:t>
      </w:r>
      <w:r w:rsidR="00AF2182" w:rsidRPr="001C3B1D">
        <w:t>permet de comparer directement les</w:t>
      </w:r>
      <w:r w:rsidR="000962B2" w:rsidRPr="001C3B1D">
        <w:rPr>
          <w:rFonts w:hint="eastAsia"/>
        </w:rPr>
        <w:t xml:space="preserve"> </w:t>
      </w:r>
      <w:r w:rsidR="00AF2182" w:rsidRPr="001C3B1D">
        <w:t>prédictions du modèle aux valeurs réelles, ce qui permet d'évaluer la précision du modèle.</w:t>
      </w:r>
    </w:p>
    <w:p w14:paraId="14172FC3" w14:textId="12A875CF" w:rsidR="00EB4F19" w:rsidRPr="001C3B1D" w:rsidRDefault="00EB4F19" w:rsidP="00242682">
      <w:pPr>
        <w:pStyle w:val="4"/>
      </w:pPr>
      <w:r w:rsidRPr="001C3B1D">
        <w:t>Technique de Régularisation</w:t>
      </w:r>
    </w:p>
    <w:p w14:paraId="546D92F8" w14:textId="34707BCB" w:rsidR="008E1423" w:rsidRPr="001C3B1D" w:rsidRDefault="009E68FA" w:rsidP="00F435BB">
      <w:pPr>
        <w:ind w:left="420" w:right="240" w:firstLine="420"/>
      </w:pPr>
      <w:r w:rsidRPr="001C3B1D">
        <w:t xml:space="preserve">Le Dropout est une technique de régularisation qui consiste à supprimer aléatoirement certaines sorties de neurones (en les fixant à </w:t>
      </w:r>
      <m:oMath>
        <m:r>
          <w:rPr>
            <w:rFonts w:ascii="Cambria Math" w:hAnsi="Cambria Math"/>
          </w:rPr>
          <m:t>0</m:t>
        </m:r>
      </m:oMath>
      <w:r w:rsidRPr="001C3B1D">
        <w:t xml:space="preserve">) pendant l'entraînement, réduisant ainsi la dépendance entre les neurones, empêchant le surapprentissage et améliorant la capacité de généralisation du modèle. Cette </w:t>
      </w:r>
      <w:r w:rsidRPr="001C3B1D">
        <w:lastRenderedPageBreak/>
        <w:t>technique permet au modèle d’utiliser différentes combinaisons de neurones à chaque itération, ce qui équivaut à entraîner plusieurs sous-modèles et renforce ainsi la robustesse et la stabilité des prédictions.</w:t>
      </w:r>
    </w:p>
    <w:p w14:paraId="6B636E0F" w14:textId="77777777" w:rsidR="008463AB" w:rsidRPr="001C3B1D" w:rsidRDefault="008463AB" w:rsidP="00B47666">
      <w:pPr>
        <w:pStyle w:val="3"/>
        <w:rPr>
          <w:color w:val="000000"/>
        </w:rPr>
      </w:pPr>
      <w:bookmarkStart w:id="26" w:name="_Toc181975676"/>
      <w:bookmarkStart w:id="27" w:name="_Toc182866904"/>
      <w:r w:rsidRPr="001C3B1D">
        <w:t>Structure du DNN</w:t>
      </w:r>
      <w:bookmarkEnd w:id="26"/>
      <w:bookmarkEnd w:id="27"/>
    </w:p>
    <w:p w14:paraId="6082211F" w14:textId="3C3A4AA4" w:rsidR="008463AB" w:rsidRPr="001C3B1D" w:rsidRDefault="008463AB" w:rsidP="00D83840">
      <w:pPr>
        <w:ind w:left="240" w:right="240" w:firstLine="420"/>
      </w:pPr>
      <w:r w:rsidRPr="001C3B1D">
        <w:t xml:space="preserve">Pour le traitement des données d’un même </w:t>
      </w:r>
      <w:r w:rsidR="00536970" w:rsidRPr="001C3B1D">
        <w:t>bâtiment (</w:t>
      </w:r>
      <w:r w:rsidR="00536970" w:rsidRPr="001C3B1D">
        <w:rPr>
          <w:rFonts w:hint="eastAsia"/>
        </w:rPr>
        <w:t xml:space="preserve">building </w:t>
      </w:r>
      <m:oMath>
        <m:r>
          <w:rPr>
            <w:rFonts w:ascii="Cambria Math" w:hAnsi="Cambria Math" w:hint="eastAsia"/>
          </w:rPr>
          <m:t>0</m:t>
        </m:r>
      </m:oMath>
      <w:r w:rsidR="00536970" w:rsidRPr="001C3B1D">
        <w:rPr>
          <w:rFonts w:hint="eastAsia"/>
        </w:rPr>
        <w:t>)</w:t>
      </w:r>
      <w:r w:rsidRPr="001C3B1D">
        <w:t xml:space="preserve">, un modèle de DNN a été </w:t>
      </w:r>
      <w:r w:rsidR="00B71D6D" w:rsidRPr="001C3B1D">
        <w:t>conçu</w:t>
      </w:r>
      <w:r w:rsidRPr="001C3B1D">
        <w:t>, intégrant dans sa structure principale trois réseaux de neurones de régression. Chaque réseau est indépendant et dédié spécifiquement au traitement et à la prédiction de trois variables spatiales distinctes : la longitude, la latitude et l’étage.</w:t>
      </w:r>
    </w:p>
    <w:p w14:paraId="3F28BA34" w14:textId="0518E24C" w:rsidR="00E56AA3" w:rsidRPr="001C3B1D" w:rsidRDefault="00AB5DAD" w:rsidP="00242682">
      <w:pPr>
        <w:pStyle w:val="4"/>
        <w:rPr>
          <w:rFonts w:eastAsiaTheme="minorEastAsia"/>
        </w:rPr>
      </w:pPr>
      <w:r w:rsidRPr="001C3B1D">
        <w:t>Modèle d’Encodage</w:t>
      </w:r>
    </w:p>
    <w:p w14:paraId="239E1585" w14:textId="77777777" w:rsidR="00D129ED" w:rsidRPr="001C3B1D" w:rsidRDefault="00B92D45" w:rsidP="00B92D45">
      <w:pPr>
        <w:ind w:left="420" w:firstLine="420"/>
      </w:pPr>
      <w:r w:rsidRPr="001C3B1D">
        <w:t xml:space="preserve">Ce modèle comprend deux couches d'encodage et deux couches de décodage. </w:t>
      </w:r>
    </w:p>
    <w:p w14:paraId="0A3AB4F4" w14:textId="77777777" w:rsidR="00430907" w:rsidRPr="001C3B1D" w:rsidRDefault="00B92D45" w:rsidP="00430907">
      <w:pPr>
        <w:pStyle w:val="a2"/>
        <w:numPr>
          <w:ilvl w:val="0"/>
          <w:numId w:val="18"/>
        </w:numPr>
      </w:pPr>
      <w:r w:rsidRPr="001C3B1D">
        <w:t>Les couches d'encodage sont constituées de deux couches entièrement connectées, contenant respectivement</w:t>
      </w:r>
      <m:oMath>
        <m:r>
          <w:rPr>
            <w:rFonts w:ascii="Cambria Math" w:hAnsi="Cambria Math"/>
          </w:rPr>
          <m:t xml:space="preserve"> 256 </m:t>
        </m:r>
      </m:oMath>
      <w:r w:rsidRPr="001C3B1D">
        <w:t xml:space="preserve">et </w:t>
      </w:r>
      <m:oMath>
        <m:r>
          <w:rPr>
            <w:rFonts w:ascii="Cambria Math" w:hAnsi="Cambria Math"/>
          </w:rPr>
          <m:t>64</m:t>
        </m:r>
      </m:oMath>
      <w:r w:rsidRPr="001C3B1D">
        <w:t xml:space="preserve"> neurones, avec la fonction d'activation ELU.</w:t>
      </w:r>
    </w:p>
    <w:p w14:paraId="064B4281" w14:textId="1BE062CB" w:rsidR="00F61E65" w:rsidRPr="001C3B1D" w:rsidRDefault="00B92D45" w:rsidP="00430907">
      <w:pPr>
        <w:pStyle w:val="a2"/>
        <w:numPr>
          <w:ilvl w:val="0"/>
          <w:numId w:val="18"/>
        </w:numPr>
      </w:pPr>
      <w:r w:rsidRPr="001C3B1D">
        <w:t>Les couches de décodage restaurent les données</w:t>
      </w:r>
      <w:r w:rsidR="00F61E65" w:rsidRPr="001C3B1D">
        <w:rPr>
          <w:rFonts w:hint="eastAsia"/>
        </w:rPr>
        <w:t xml:space="preserve"> </w:t>
      </w:r>
      <w:r w:rsidRPr="001C3B1D">
        <w:t xml:space="preserve">pour reconstruire les caractéristiques d'entrée. </w:t>
      </w:r>
    </w:p>
    <w:p w14:paraId="6118BEE5" w14:textId="5A38C5AB" w:rsidR="00667A11" w:rsidRPr="001C3B1D" w:rsidRDefault="00B92D45" w:rsidP="00F61E65">
      <w:pPr>
        <w:ind w:left="420" w:firstLine="420"/>
      </w:pPr>
      <w:r w:rsidRPr="001C3B1D">
        <w:t>Ce modèle est utilisé pour extraire des caractéristiques des données RSSI de haute dimension et pour compresser la représentation, ce qui permet de réduire le</w:t>
      </w:r>
      <w:r w:rsidR="009B34BA" w:rsidRPr="001C3B1D">
        <w:rPr>
          <w:rFonts w:hint="eastAsia"/>
        </w:rPr>
        <w:t xml:space="preserve"> </w:t>
      </w:r>
      <w:r w:rsidRPr="001C3B1D">
        <w:t>bruit et les informations redondantes pendant la phase d'encodage, améliorant ainsi la précision des prédictions de longitude, latitude et étage tout en réduisant la charge de calcul.</w:t>
      </w:r>
    </w:p>
    <w:p w14:paraId="174480DF" w14:textId="2919002E" w:rsidR="00D94BCE" w:rsidRPr="001C3B1D" w:rsidRDefault="00D94BCE" w:rsidP="00242682">
      <w:pPr>
        <w:pStyle w:val="4"/>
        <w:rPr>
          <w:rFonts w:eastAsiaTheme="minorEastAsia"/>
        </w:rPr>
      </w:pPr>
      <w:r w:rsidRPr="001C3B1D">
        <w:t>Réseau de Régression</w:t>
      </w:r>
    </w:p>
    <w:p w14:paraId="6382B00A" w14:textId="77777777" w:rsidR="00DD01C7" w:rsidRPr="001C3B1D" w:rsidRDefault="00795077" w:rsidP="00B27180">
      <w:pPr>
        <w:pStyle w:val="a2"/>
        <w:numPr>
          <w:ilvl w:val="0"/>
          <w:numId w:val="16"/>
        </w:numPr>
        <w:rPr>
          <w:b/>
          <w:bCs/>
        </w:rPr>
      </w:pPr>
      <w:r w:rsidRPr="001C3B1D">
        <w:rPr>
          <w:rFonts w:hint="eastAsia"/>
          <w:b/>
          <w:bCs/>
        </w:rPr>
        <w:t>La longitude</w:t>
      </w:r>
    </w:p>
    <w:p w14:paraId="5BF714A0" w14:textId="77777777" w:rsidR="00CE7383" w:rsidRPr="001C3B1D" w:rsidRDefault="00430907" w:rsidP="007844C2">
      <w:pPr>
        <w:ind w:left="680" w:firstLine="420"/>
      </w:pPr>
      <w:r w:rsidRPr="001C3B1D">
        <w:t xml:space="preserve">Ce réseau de régression est spécialement conçu pour prédire la longitude, en effectuant des calculs de régression basés sur les caractéristiques extraites par les couches d'encodage. </w:t>
      </w:r>
    </w:p>
    <w:p w14:paraId="55E4420B" w14:textId="0DF6212C" w:rsidR="00900231" w:rsidRPr="001C3B1D" w:rsidRDefault="00430907" w:rsidP="007844C2">
      <w:pPr>
        <w:ind w:left="680" w:firstLine="420"/>
      </w:pPr>
      <w:r w:rsidRPr="001C3B1D">
        <w:t>Il comprend deux couches entièrement connectées avec la fonction d'activation ELU, une couche Dropout, et une couche de sortie à un seul neurone pour fournir le résultat de la prédiction de la longitude.</w:t>
      </w:r>
    </w:p>
    <w:p w14:paraId="1BCC98F9" w14:textId="77777777" w:rsidR="00DD01C7" w:rsidRPr="001C3B1D" w:rsidRDefault="00795077" w:rsidP="00B27180">
      <w:pPr>
        <w:pStyle w:val="a2"/>
        <w:numPr>
          <w:ilvl w:val="0"/>
          <w:numId w:val="16"/>
        </w:numPr>
        <w:rPr>
          <w:b/>
          <w:bCs/>
        </w:rPr>
      </w:pPr>
      <w:r w:rsidRPr="001C3B1D">
        <w:rPr>
          <w:rFonts w:hint="eastAsia"/>
          <w:b/>
          <w:bCs/>
        </w:rPr>
        <w:t>La latitude</w:t>
      </w:r>
    </w:p>
    <w:p w14:paraId="11E996F9" w14:textId="77777777" w:rsidR="000E6F91" w:rsidRPr="001C3B1D" w:rsidRDefault="007844C2" w:rsidP="00455550">
      <w:pPr>
        <w:ind w:left="680" w:firstLine="420"/>
      </w:pPr>
      <w:r w:rsidRPr="001C3B1D">
        <w:lastRenderedPageBreak/>
        <w:t xml:space="preserve">Ce réseau de régression est spécialement conçu pour prédire la latitude, en effectuant des calculs de régression basés sur les caractéristiques extraites par les couches d'encodage. </w:t>
      </w:r>
    </w:p>
    <w:p w14:paraId="5023250E" w14:textId="36633F18" w:rsidR="00430907" w:rsidRPr="001C3B1D" w:rsidRDefault="007844C2" w:rsidP="00455550">
      <w:pPr>
        <w:ind w:left="680" w:firstLine="420"/>
      </w:pPr>
      <w:r w:rsidRPr="001C3B1D">
        <w:t>Il comprend deux couches entièrement connectées avec la fonction d'activation ELU, une couche Dropout, et une couche de sortie à un seul neurone pour fournir le résultat de la prédiction de la latitude.</w:t>
      </w:r>
    </w:p>
    <w:p w14:paraId="33BC2782" w14:textId="782E1AF1" w:rsidR="00795077" w:rsidRPr="001C3B1D" w:rsidRDefault="00795077" w:rsidP="00B27180">
      <w:pPr>
        <w:pStyle w:val="a2"/>
        <w:numPr>
          <w:ilvl w:val="0"/>
          <w:numId w:val="16"/>
        </w:numPr>
        <w:rPr>
          <w:b/>
          <w:bCs/>
        </w:rPr>
      </w:pPr>
      <w:r w:rsidRPr="001C3B1D">
        <w:rPr>
          <w:b/>
          <w:bCs/>
        </w:rPr>
        <w:t>L’étage</w:t>
      </w:r>
    </w:p>
    <w:p w14:paraId="2E248E2A" w14:textId="77777777" w:rsidR="00026312" w:rsidRPr="001C3B1D" w:rsidRDefault="00455550" w:rsidP="00455550">
      <w:pPr>
        <w:ind w:left="680" w:firstLine="420"/>
      </w:pPr>
      <w:r w:rsidRPr="001C3B1D">
        <w:t xml:space="preserve">Ce réseau de régression est conçu pour prédire l'étage. </w:t>
      </w:r>
    </w:p>
    <w:p w14:paraId="45BE80C4" w14:textId="7293E0D0" w:rsidR="00455550" w:rsidRPr="001C3B1D" w:rsidRDefault="00455550" w:rsidP="00455550">
      <w:pPr>
        <w:ind w:left="680" w:firstLine="420"/>
      </w:pPr>
      <w:r w:rsidRPr="001C3B1D">
        <w:t>Il comprend deux couches entièrement connectées avec la fonction d'activation ELU, ainsi qu'une couche de sortie à un seul neurone utilisant une fonction d'activation linéaire pour prédire le numéro de l'étage.</w:t>
      </w:r>
    </w:p>
    <w:p w14:paraId="6208E59F" w14:textId="7356E1A8" w:rsidR="007E0A57" w:rsidRPr="001C3B1D" w:rsidRDefault="00E31B7B" w:rsidP="00242682">
      <w:pPr>
        <w:pStyle w:val="4"/>
      </w:pPr>
      <w:r w:rsidRPr="001C3B1D">
        <w:t>Couche de Détection d'Erreur</w:t>
      </w:r>
    </w:p>
    <w:p w14:paraId="12F0D2DA" w14:textId="77777777" w:rsidR="002D3636" w:rsidRPr="001C3B1D" w:rsidRDefault="002D2140" w:rsidP="002375A1">
      <w:pPr>
        <w:ind w:left="420" w:firstLine="420"/>
      </w:pPr>
      <w:r w:rsidRPr="001C3B1D">
        <w:t xml:space="preserve">La couche de détection d'erreur est utilisée pour évaluer la précision des prédictions du modèle, en calculant l'écart entre les valeurs prédites et les valeurs réelles de la longitude, de la latitude et de l'étage. </w:t>
      </w:r>
    </w:p>
    <w:p w14:paraId="327D6DFF" w14:textId="40778F73" w:rsidR="007E0A57" w:rsidRPr="001C3B1D" w:rsidRDefault="002D2140" w:rsidP="002375A1">
      <w:pPr>
        <w:ind w:left="420" w:firstLine="420"/>
      </w:pPr>
      <w:r w:rsidRPr="001C3B1D">
        <w:t xml:space="preserve">La fonction </w:t>
      </w:r>
      <w:proofErr w:type="spellStart"/>
      <w:r w:rsidRPr="001C3B1D">
        <w:t>error</w:t>
      </w:r>
      <w:proofErr w:type="spellEnd"/>
      <w:r w:rsidRPr="001C3B1D">
        <w:t xml:space="preserve"> utilise l'erreur quadratique moyenne (Root </w:t>
      </w:r>
      <w:proofErr w:type="spellStart"/>
      <w:r w:rsidRPr="001C3B1D">
        <w:t>Mean</w:t>
      </w:r>
      <w:proofErr w:type="spellEnd"/>
      <w:r w:rsidRPr="001C3B1D">
        <w:t xml:space="preserve"> Square </w:t>
      </w:r>
      <w:proofErr w:type="spellStart"/>
      <w:r w:rsidRPr="001C3B1D">
        <w:t>Error</w:t>
      </w:r>
      <w:proofErr w:type="spellEnd"/>
      <w:r w:rsidRPr="001C3B1D">
        <w:t xml:space="preserve">, RMSE) pour mesurer les </w:t>
      </w:r>
      <w:r w:rsidR="00313EA0" w:rsidRPr="001C3B1D">
        <w:t>résultats de prédiction des trois paramètres</w:t>
      </w:r>
      <w:r w:rsidRPr="001C3B1D">
        <w:t xml:space="preserve">. </w:t>
      </w:r>
      <w:r w:rsidR="005B6E7E" w:rsidRPr="001C3B1D">
        <w:rPr>
          <w:rFonts w:hint="eastAsia"/>
        </w:rPr>
        <w:t>RMSE</w:t>
      </w:r>
      <w:r w:rsidRPr="001C3B1D">
        <w:t xml:space="preserve"> reflète efficacement l'écart moyen entre les valeurs prédites et les valeurs réelles, les grandes erreurs ayant un impact plus important sur le résultat final.</w:t>
      </w:r>
    </w:p>
    <w:p w14:paraId="009765D9" w14:textId="387AE17A" w:rsidR="00A102A2" w:rsidRPr="001C3B1D" w:rsidRDefault="00E544E3" w:rsidP="00D37FEA">
      <w:pPr>
        <w:spacing w:line="480" w:lineRule="auto"/>
        <w:ind w:left="0" w:firstLine="0"/>
      </w:pPr>
      <m:oMathPara>
        <m:oMath>
          <m:r>
            <w:rPr>
              <w:rFonts w:ascii="Cambria Math" w:hAnsi="Cambria Math"/>
            </w:rPr>
            <m:t xml:space="preserve">Longitude Error = </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lng</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lng</m:t>
                          </m:r>
                        </m:sub>
                      </m:sSub>
                    </m:e>
                  </m:d>
                </m:e>
                <m:sup>
                  <m:r>
                    <w:rPr>
                      <w:rFonts w:ascii="Cambria Math" w:hAnsi="Cambria Math"/>
                    </w:rPr>
                    <m:t>2</m:t>
                  </m:r>
                </m:sup>
              </m:sSup>
            </m:e>
          </m:rad>
        </m:oMath>
      </m:oMathPara>
    </w:p>
    <w:p w14:paraId="5127F717" w14:textId="0F06B566" w:rsidR="009327BC" w:rsidRPr="001C3B1D" w:rsidRDefault="00E544E3" w:rsidP="00D37FEA">
      <w:pPr>
        <w:spacing w:line="480" w:lineRule="auto"/>
        <w:ind w:left="0" w:firstLine="0"/>
      </w:pPr>
      <m:oMathPara>
        <m:oMath>
          <m:r>
            <w:rPr>
              <w:rFonts w:ascii="Cambria Math" w:hAnsi="Cambria Math"/>
            </w:rPr>
            <m:t xml:space="preserve">Latitude Error = </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lat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lat</m:t>
                          </m:r>
                        </m:sub>
                      </m:sSub>
                    </m:e>
                  </m:d>
                </m:e>
                <m:sup>
                  <m:r>
                    <w:rPr>
                      <w:rFonts w:ascii="Cambria Math" w:hAnsi="Cambria Math"/>
                    </w:rPr>
                    <m:t>2</m:t>
                  </m:r>
                </m:sup>
              </m:sSup>
            </m:e>
          </m:rad>
        </m:oMath>
      </m:oMathPara>
    </w:p>
    <w:p w14:paraId="486EDA6D" w14:textId="3A729338" w:rsidR="00663776" w:rsidRPr="001C3B1D" w:rsidRDefault="00E544E3" w:rsidP="00D37FEA">
      <w:pPr>
        <w:spacing w:line="480" w:lineRule="auto"/>
        <w:ind w:left="0" w:firstLine="0"/>
      </w:pPr>
      <m:oMathPara>
        <m:oMath>
          <m:r>
            <w:rPr>
              <w:rFonts w:ascii="Cambria Math" w:hAnsi="Cambria Math"/>
            </w:rPr>
            <m:t xml:space="preserve">Floor Error = </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f</m:t>
                          </m:r>
                        </m:sub>
                      </m:sSub>
                    </m:e>
                  </m:d>
                </m:e>
                <m:sup>
                  <m:r>
                    <w:rPr>
                      <w:rFonts w:ascii="Cambria Math" w:hAnsi="Cambria Math"/>
                    </w:rPr>
                    <m:t>2</m:t>
                  </m:r>
                </m:sup>
              </m:sSup>
            </m:e>
          </m:rad>
        </m:oMath>
      </m:oMathPara>
    </w:p>
    <w:p w14:paraId="077E07F2" w14:textId="77777777" w:rsidR="00E544E3" w:rsidRPr="001C3B1D" w:rsidRDefault="00D3519A" w:rsidP="00D3519A">
      <w:pPr>
        <w:ind w:left="420" w:firstLine="420"/>
      </w:pPr>
      <w:r w:rsidRPr="001C3B1D">
        <w:t xml:space="preserve">Pour que l'erreur d'étage ait un poids plus important dans l'erreur totale, un coefficient de pénalité </w:t>
      </w:r>
      <w:proofErr w:type="spellStart"/>
      <w:r w:rsidRPr="001C3B1D">
        <w:t>floor_penalty</w:t>
      </w:r>
      <w:proofErr w:type="spellEnd"/>
      <w:r w:rsidRPr="001C3B1D">
        <w:t xml:space="preserve"> est ajouté à l'erreur d'étage, ce qui permet au modèle d'accorder plus d'importance à la précision des prédictions d'étage. </w:t>
      </w:r>
    </w:p>
    <w:p w14:paraId="5D729368" w14:textId="257C69BA" w:rsidR="00FA0BE9" w:rsidRPr="001C3B1D" w:rsidRDefault="00FA0BE9" w:rsidP="00EB69FC">
      <w:pPr>
        <w:spacing w:line="480" w:lineRule="auto"/>
        <w:ind w:left="420" w:firstLine="420"/>
        <w:rPr>
          <w:i/>
        </w:rPr>
      </w:pPr>
      <m:oMathPara>
        <m:oMath>
          <m:r>
            <w:rPr>
              <w:rFonts w:ascii="Cambria Math" w:hAnsi="Cambria Math"/>
            </w:rPr>
            <m:t xml:space="preserve">Floor Error Sum = </m:t>
          </m:r>
          <m:nary>
            <m:naryPr>
              <m:chr m:val="∑"/>
              <m:limLoc m:val="undOvr"/>
              <m:subHide m:val="1"/>
              <m:supHide m:val="1"/>
              <m:ctrlPr>
                <w:rPr>
                  <w:rFonts w:ascii="Cambria Math" w:hAnsi="Cambria Math"/>
                  <w:i/>
                </w:rPr>
              </m:ctrlPr>
            </m:naryPr>
            <m:sub/>
            <m:sup/>
            <m:e>
              <m:r>
                <w:rPr>
                  <w:rFonts w:ascii="Cambria Math" w:hAnsi="Cambria Math"/>
                </w:rPr>
                <m:t>Floor Error</m:t>
              </m:r>
            </m:e>
          </m:nary>
        </m:oMath>
      </m:oMathPara>
    </w:p>
    <w:p w14:paraId="41C288F0" w14:textId="1D325F84" w:rsidR="00FA0BE9" w:rsidRPr="001C3B1D" w:rsidRDefault="00FA0BE9" w:rsidP="00EB69FC">
      <w:pPr>
        <w:spacing w:line="480" w:lineRule="auto"/>
        <w:ind w:left="0" w:firstLine="0"/>
      </w:pPr>
      <m:oMathPara>
        <m:oMath>
          <m:r>
            <w:rPr>
              <w:rFonts w:ascii="Cambria Math" w:hAnsi="Cambria Math"/>
            </w:rPr>
            <m:t xml:space="preserve">Coordinates Error Sum = </m:t>
          </m:r>
          <m:nary>
            <m:naryPr>
              <m:chr m:val="∑"/>
              <m:limLoc m:val="undOvr"/>
              <m:subHide m:val="1"/>
              <m:supHide m:val="1"/>
              <m:ctrlPr>
                <w:rPr>
                  <w:rFonts w:ascii="Cambria Math" w:hAnsi="Cambria Math"/>
                  <w:i/>
                </w:rPr>
              </m:ctrlPr>
            </m:naryPr>
            <m:sub/>
            <m:sup/>
            <m:e>
              <m:d>
                <m:dPr>
                  <m:ctrlPr>
                    <w:rPr>
                      <w:rFonts w:ascii="Cambria Math" w:hAnsi="Cambria Math"/>
                      <w:i/>
                    </w:rPr>
                  </m:ctrlPr>
                </m:dPr>
                <m:e>
                  <m:r>
                    <w:rPr>
                      <w:rFonts w:ascii="Cambria Math" w:hAnsi="Cambria Math"/>
                    </w:rPr>
                    <m:t>Longitude Error+Latitude Error</m:t>
                  </m:r>
                </m:e>
              </m:d>
            </m:e>
          </m:nary>
        </m:oMath>
      </m:oMathPara>
    </w:p>
    <w:p w14:paraId="172B7BFB" w14:textId="44181CEE" w:rsidR="00BA3BAC" w:rsidRPr="001C3B1D" w:rsidRDefault="00BA3BAC" w:rsidP="00EB69FC">
      <w:pPr>
        <w:spacing w:line="480" w:lineRule="auto"/>
        <w:ind w:left="420" w:firstLine="420"/>
      </w:pPr>
      <m:oMathPara>
        <m:oMath>
          <m:r>
            <w:rPr>
              <w:rFonts w:ascii="Cambria Math" w:hAnsi="Cambria Math"/>
            </w:rPr>
            <m:t xml:space="preserve">Total Error=floor_penalty×Floor Error Sum+Coordinates Error Sum </m:t>
          </m:r>
        </m:oMath>
      </m:oMathPara>
    </w:p>
    <w:p w14:paraId="41EBA161" w14:textId="09038C49" w:rsidR="009553AC" w:rsidRPr="001C3B1D" w:rsidRDefault="00D3519A" w:rsidP="00D3519A">
      <w:pPr>
        <w:ind w:left="420" w:firstLine="420"/>
      </w:pPr>
      <w:r w:rsidRPr="001C3B1D">
        <w:lastRenderedPageBreak/>
        <w:t xml:space="preserve">Finalement, la fonction </w:t>
      </w:r>
      <w:proofErr w:type="spellStart"/>
      <w:r w:rsidRPr="001C3B1D">
        <w:t>error</w:t>
      </w:r>
      <w:proofErr w:type="spellEnd"/>
      <w:r w:rsidRPr="001C3B1D">
        <w:t xml:space="preserve"> génère des résultats comme </w:t>
      </w:r>
      <w:proofErr w:type="spellStart"/>
      <w:r w:rsidRPr="001C3B1D">
        <w:t>Average</w:t>
      </w:r>
      <w:proofErr w:type="spellEnd"/>
      <w:r w:rsidRPr="001C3B1D">
        <w:t xml:space="preserve"> </w:t>
      </w:r>
      <w:proofErr w:type="spellStart"/>
      <w:r w:rsidRPr="001C3B1D">
        <w:t>Error</w:t>
      </w:r>
      <w:proofErr w:type="spellEnd"/>
      <w:r w:rsidRPr="001C3B1D">
        <w:t xml:space="preserve"> in </w:t>
      </w:r>
      <w:proofErr w:type="spellStart"/>
      <w:r w:rsidRPr="001C3B1D">
        <w:t>meters</w:t>
      </w:r>
      <w:proofErr w:type="spellEnd"/>
      <w:r w:rsidRPr="001C3B1D">
        <w:t>, utilisés pour l'analyse et l'évaluation des erreurs dans les étapes ultérieures.</w:t>
      </w:r>
    </w:p>
    <w:p w14:paraId="23778828" w14:textId="09CBC18D" w:rsidR="009553AC" w:rsidRPr="001C3B1D" w:rsidRDefault="0044474D" w:rsidP="00112D18">
      <w:pPr>
        <w:spacing w:line="480" w:lineRule="auto"/>
        <w:ind w:left="0" w:firstLine="0"/>
      </w:pPr>
      <m:oMathPara>
        <m:oMath>
          <m:r>
            <w:rPr>
              <w:rFonts w:ascii="Cambria Math" w:hAnsi="Cambria Math"/>
            </w:rPr>
            <m:t xml:space="preserve">Average Error = </m:t>
          </m:r>
          <m:f>
            <m:fPr>
              <m:ctrlPr>
                <w:rPr>
                  <w:rFonts w:ascii="Cambria Math" w:hAnsi="Cambria Math"/>
                  <w:i/>
                </w:rPr>
              </m:ctrlPr>
            </m:fPr>
            <m:num>
              <m:r>
                <w:rPr>
                  <w:rFonts w:ascii="Cambria Math" w:hAnsi="Cambria Math"/>
                </w:rPr>
                <m:t>Total Error</m:t>
              </m:r>
            </m:num>
            <m:den>
              <m:r>
                <w:rPr>
                  <w:rFonts w:ascii="Cambria Math" w:hAnsi="Cambria Math"/>
                </w:rPr>
                <m:t>N</m:t>
              </m:r>
            </m:den>
          </m:f>
        </m:oMath>
      </m:oMathPara>
    </w:p>
    <w:p w14:paraId="703A72C5" w14:textId="3E6B48E0" w:rsidR="00A25166" w:rsidRPr="001C3B1D" w:rsidRDefault="00A25166" w:rsidP="00A25166">
      <w:pPr>
        <w:ind w:left="420" w:firstLine="420"/>
      </w:pPr>
      <w:r w:rsidRPr="001C3B1D">
        <w:t xml:space="preserve">En calculant séparément les erreurs de longitude, de latitude et d'étage, et en utilisant un coefficient de pénalité pour ajuster le poids de l'erreur d'étage, la fonction </w:t>
      </w:r>
      <w:proofErr w:type="spellStart"/>
      <w:r w:rsidRPr="001C3B1D">
        <w:t>error</w:t>
      </w:r>
      <w:proofErr w:type="spellEnd"/>
      <w:r w:rsidRPr="001C3B1D">
        <w:t xml:space="preserve"> permet une évaluation plus complète de la performance du modèle en termes de localisation. Elle prend en compte la précision continue des coordonnées géographiques tout en garantissant l'exactitude des prédictions d'étage, améliorant ainsi la performance globale de localisation du modèle.</w:t>
      </w:r>
    </w:p>
    <w:p w14:paraId="6C480F19" w14:textId="5E23A3FD" w:rsidR="00580CAB" w:rsidRPr="001C3B1D" w:rsidRDefault="00AF5EC8" w:rsidP="00242682">
      <w:pPr>
        <w:pStyle w:val="4"/>
        <w:rPr>
          <w:rFonts w:eastAsiaTheme="minorEastAsia"/>
        </w:rPr>
      </w:pPr>
      <w:r w:rsidRPr="001C3B1D">
        <w:t>Justification des Choix de Conception</w:t>
      </w:r>
    </w:p>
    <w:p w14:paraId="11858750" w14:textId="77777777" w:rsidR="00935006" w:rsidRPr="001C3B1D" w:rsidRDefault="00935006" w:rsidP="00935006">
      <w:pPr>
        <w:ind w:left="420" w:right="240" w:firstLine="420"/>
      </w:pPr>
      <w:r w:rsidRPr="001C3B1D">
        <w:t>Dans ce projet, pour la localisation au sein d'un même bâtiment, les données de latitude varient dans une plage relativement restreinte, tandis que les données de longitude montrent des variations plus importantes, avec des écarts de valeurs considérables entre les deux. Si ces deux paramètres ne sont pas traités séparément, le modèle risque d'ignorer les variations plus faibles de la longitude lors de l'entraînement. Lorsque la latitude et la longitude sont traitées par un même modèle,</w:t>
      </w:r>
      <w:r w:rsidRPr="001C3B1D">
        <w:rPr>
          <w:rFonts w:hint="eastAsia"/>
        </w:rPr>
        <w:t xml:space="preserve"> </w:t>
      </w:r>
      <w:r w:rsidRPr="001C3B1D">
        <w:t xml:space="preserve">la latitude </w:t>
      </w:r>
      <w:r w:rsidRPr="001C3B1D">
        <w:rPr>
          <w:rFonts w:hint="eastAsia"/>
        </w:rPr>
        <w:t>est</w:t>
      </w:r>
      <w:r w:rsidRPr="001C3B1D">
        <w:t xml:space="preserve"> prédite comme une valeur fixe. </w:t>
      </w:r>
    </w:p>
    <w:p w14:paraId="43B9F060" w14:textId="48C6D6C2" w:rsidR="00AF5EC8" w:rsidRPr="001C3B1D" w:rsidRDefault="00935006" w:rsidP="00451A46">
      <w:pPr>
        <w:ind w:left="420" w:right="240" w:firstLine="420"/>
      </w:pPr>
      <w:r w:rsidRPr="001C3B1D">
        <w:t>Par conséquent, ce projet a conçu des réseaux indépendants pour la longitude, la latitude et l'étage, afin de garantir que le modèle puisse pleinement apprendre les particularités de chaque paramètre et effectuer des prédictions précises.</w:t>
      </w:r>
    </w:p>
    <w:p w14:paraId="7B3D7CD9" w14:textId="77777777" w:rsidR="008463AB" w:rsidRPr="001C3B1D" w:rsidRDefault="008463AB" w:rsidP="00B47666">
      <w:pPr>
        <w:pStyle w:val="3"/>
        <w:rPr>
          <w:rFonts w:eastAsiaTheme="minorEastAsia"/>
        </w:rPr>
      </w:pPr>
      <w:bookmarkStart w:id="28" w:name="_Toc181975677"/>
      <w:bookmarkStart w:id="29" w:name="_Toc182866905"/>
      <w:r w:rsidRPr="001C3B1D">
        <w:t>Paramètres du Modèle</w:t>
      </w:r>
      <w:bookmarkEnd w:id="28"/>
      <w:bookmarkEnd w:id="29"/>
    </w:p>
    <w:p w14:paraId="4B1BE6BF" w14:textId="110D3C5C" w:rsidR="00451A46" w:rsidRPr="001C3B1D" w:rsidRDefault="00CA26B6" w:rsidP="00CA26B6">
      <w:pPr>
        <w:ind w:left="420" w:firstLine="420"/>
      </w:pPr>
      <w:r w:rsidRPr="001C3B1D">
        <w:t xml:space="preserve">Dans le processus d'entraînement du DNN, il existe cinq paramètres importants pouvant être </w:t>
      </w:r>
      <w:r w:rsidR="00675519" w:rsidRPr="001C3B1D">
        <w:t>chang</w:t>
      </w:r>
      <w:r w:rsidR="00FD6986" w:rsidRPr="001C3B1D">
        <w:t>és</w:t>
      </w:r>
      <w:r w:rsidRPr="001C3B1D">
        <w:t xml:space="preserve"> :</w:t>
      </w:r>
    </w:p>
    <w:p w14:paraId="0DA27C1C" w14:textId="4D48CD9C" w:rsidR="009E2D00" w:rsidRPr="006F7090" w:rsidRDefault="0099588B" w:rsidP="0099588B">
      <w:pPr>
        <w:pStyle w:val="a2"/>
        <w:numPr>
          <w:ilvl w:val="0"/>
          <w:numId w:val="19"/>
        </w:numPr>
        <w:rPr>
          <w:b/>
          <w:bCs/>
        </w:rPr>
      </w:pPr>
      <w:r w:rsidRPr="006F7090">
        <w:rPr>
          <w:b/>
          <w:bCs/>
        </w:rPr>
        <w:t xml:space="preserve">Dimension </w:t>
      </w:r>
      <w:r w:rsidR="006F7090" w:rsidRPr="006F7090">
        <w:rPr>
          <w:b/>
          <w:bCs/>
        </w:rPr>
        <w:t>d’entrée (</w:t>
      </w:r>
      <w:r w:rsidR="005A6C37">
        <w:rPr>
          <w:rFonts w:hint="eastAsia"/>
          <w:b/>
          <w:bCs/>
        </w:rPr>
        <w:t>i</w:t>
      </w:r>
      <w:r w:rsidR="006F7090" w:rsidRPr="006F7090">
        <w:rPr>
          <w:rFonts w:hint="eastAsia"/>
          <w:b/>
          <w:bCs/>
        </w:rPr>
        <w:t>nput)</w:t>
      </w:r>
    </w:p>
    <w:p w14:paraId="4694DE02" w14:textId="77777777" w:rsidR="00177A0E" w:rsidRDefault="00177A0E" w:rsidP="00177A0E">
      <w:pPr>
        <w:pStyle w:val="a2"/>
        <w:ind w:left="1280" w:firstLine="400"/>
      </w:pPr>
      <w:r>
        <w:t>La dimension d'entrée est directement déterminée par la structure du jeu de données.</w:t>
      </w:r>
    </w:p>
    <w:p w14:paraId="54E16F7D" w14:textId="6F9DDCBC" w:rsidR="00177A0E" w:rsidRPr="001C3B1D" w:rsidRDefault="00177A0E" w:rsidP="00177A0E">
      <w:pPr>
        <w:pStyle w:val="a2"/>
        <w:ind w:left="1280" w:firstLine="400"/>
      </w:pPr>
      <w:r>
        <w:t xml:space="preserve">Dans ce projet, </w:t>
      </w:r>
      <w:r w:rsidR="0016660A">
        <w:rPr>
          <w:rFonts w:hint="eastAsia"/>
        </w:rPr>
        <w:t>c</w:t>
      </w:r>
      <w:r w:rsidR="0016660A" w:rsidRPr="0016660A">
        <w:t xml:space="preserve">haque ligne de données contient </w:t>
      </w:r>
      <m:oMath>
        <m:r>
          <w:rPr>
            <w:rFonts w:ascii="Cambria Math" w:hAnsi="Cambria Math"/>
          </w:rPr>
          <m:t>519</m:t>
        </m:r>
      </m:oMath>
      <w:r w:rsidR="0016660A" w:rsidRPr="0016660A">
        <w:t xml:space="preserve"> </w:t>
      </w:r>
      <w:r w:rsidR="006400B6" w:rsidRPr="006400B6">
        <w:t>caractéristiques</w:t>
      </w:r>
      <w:r w:rsidR="006400B6">
        <w:rPr>
          <w:rFonts w:hint="eastAsia"/>
        </w:rPr>
        <w:t xml:space="preserve"> </w:t>
      </w:r>
      <w:r w:rsidR="0016660A" w:rsidRPr="0016660A">
        <w:t>RSSI</w:t>
      </w:r>
      <w:r>
        <w:t xml:space="preserve">, </w:t>
      </w:r>
      <w:r w:rsidR="001D6504">
        <w:t xml:space="preserve">ce qui </w:t>
      </w:r>
      <w:r w:rsidR="00395A3C" w:rsidRPr="00395A3C">
        <w:t>définit</w:t>
      </w:r>
      <w:r>
        <w:t xml:space="preserve"> la dimension d'entrée </w:t>
      </w:r>
      <w:r w:rsidR="00C00936">
        <w:t xml:space="preserve">à </w:t>
      </w:r>
      <m:oMath>
        <m:r>
          <w:rPr>
            <w:rFonts w:ascii="Cambria Math" w:hAnsi="Cambria Math"/>
          </w:rPr>
          <m:t>519</m:t>
        </m:r>
      </m:oMath>
      <w:r>
        <w:t xml:space="preserve"> afin de garantir que le modèle </w:t>
      </w:r>
      <w:r w:rsidR="00C00936">
        <w:t>puisse</w:t>
      </w:r>
      <w:r>
        <w:t xml:space="preserve"> recevoir toutes les informations de caractéristiques.</w:t>
      </w:r>
    </w:p>
    <w:p w14:paraId="7E82B88A" w14:textId="51507BC2" w:rsidR="0099588B" w:rsidRPr="006F7090" w:rsidRDefault="001A6F51" w:rsidP="0099588B">
      <w:pPr>
        <w:pStyle w:val="a2"/>
        <w:numPr>
          <w:ilvl w:val="0"/>
          <w:numId w:val="19"/>
        </w:numPr>
        <w:rPr>
          <w:b/>
          <w:bCs/>
        </w:rPr>
      </w:pPr>
      <w:r w:rsidRPr="006F7090">
        <w:rPr>
          <w:b/>
          <w:bCs/>
        </w:rPr>
        <w:t xml:space="preserve">Taux de </w:t>
      </w:r>
      <w:r w:rsidR="00957A97" w:rsidRPr="006F7090">
        <w:rPr>
          <w:b/>
          <w:bCs/>
        </w:rPr>
        <w:t>Dropout (</w:t>
      </w:r>
      <w:r w:rsidR="00225B13">
        <w:rPr>
          <w:rFonts w:hint="eastAsia"/>
          <w:b/>
          <w:bCs/>
        </w:rPr>
        <w:t>d</w:t>
      </w:r>
      <w:r w:rsidR="006F7090" w:rsidRPr="006F7090">
        <w:rPr>
          <w:rFonts w:hint="eastAsia"/>
          <w:b/>
          <w:bCs/>
        </w:rPr>
        <w:t>ropout)</w:t>
      </w:r>
    </w:p>
    <w:p w14:paraId="0A6C3DDA" w14:textId="10207ADB" w:rsidR="00BB1FD9" w:rsidRDefault="00C537CE" w:rsidP="00F72996">
      <w:pPr>
        <w:pStyle w:val="a2"/>
        <w:ind w:left="1280" w:firstLine="400"/>
      </w:pPr>
      <w:r w:rsidRPr="00C537CE">
        <w:lastRenderedPageBreak/>
        <w:t xml:space="preserve">Le </w:t>
      </w:r>
      <w:r w:rsidR="00812E7F">
        <w:rPr>
          <w:rFonts w:hint="eastAsia"/>
        </w:rPr>
        <w:t>d</w:t>
      </w:r>
      <w:r w:rsidRPr="00C537CE">
        <w:t>ropout contrôle la proportion de neurones désactivés aléatoirement</w:t>
      </w:r>
      <w:r w:rsidR="00006237">
        <w:rPr>
          <w:rFonts w:hint="eastAsia"/>
        </w:rPr>
        <w:t xml:space="preserve">. </w:t>
      </w:r>
      <w:r w:rsidR="008940D3" w:rsidRPr="008940D3">
        <w:t>Augmenter le taux de dropout peut éviter le surapprentissage, tandis que le réduire permet de conserver davantage d'informations.</w:t>
      </w:r>
    </w:p>
    <w:p w14:paraId="33200A46" w14:textId="2D392DE6" w:rsidR="00C537CE" w:rsidRPr="001C3B1D" w:rsidRDefault="00C537CE" w:rsidP="00F72996">
      <w:pPr>
        <w:pStyle w:val="a2"/>
        <w:ind w:left="1280" w:firstLine="400"/>
      </w:pPr>
      <w:r w:rsidRPr="00C537CE">
        <w:t>Dans ce projet, le taux de dropout est défini à</w:t>
      </w:r>
      <w:r w:rsidR="00957A97">
        <w:rPr>
          <w:rFonts w:hint="eastAsia"/>
        </w:rPr>
        <w:t xml:space="preserve"> </w:t>
      </w:r>
      <m:oMath>
        <m:r>
          <w:rPr>
            <w:rFonts w:ascii="Cambria Math" w:hAnsi="Cambria Math"/>
          </w:rPr>
          <m:t>0,5</m:t>
        </m:r>
      </m:oMath>
      <w:r w:rsidRPr="00C537CE">
        <w:t>.</w:t>
      </w:r>
    </w:p>
    <w:p w14:paraId="17A98396" w14:textId="7796694E" w:rsidR="001A6F51" w:rsidRPr="00130CD5" w:rsidRDefault="001A6F51" w:rsidP="0099588B">
      <w:pPr>
        <w:pStyle w:val="a2"/>
        <w:numPr>
          <w:ilvl w:val="0"/>
          <w:numId w:val="19"/>
        </w:numPr>
        <w:rPr>
          <w:b/>
          <w:bCs/>
        </w:rPr>
      </w:pPr>
      <w:r w:rsidRPr="00130CD5">
        <w:rPr>
          <w:rFonts w:hint="eastAsia"/>
          <w:b/>
          <w:bCs/>
        </w:rPr>
        <w:t>É</w:t>
      </w:r>
      <w:r w:rsidRPr="00130CD5">
        <w:rPr>
          <w:b/>
          <w:bCs/>
        </w:rPr>
        <w:t>poques (</w:t>
      </w:r>
      <w:proofErr w:type="spellStart"/>
      <w:r w:rsidR="00335747" w:rsidRPr="00130CD5">
        <w:rPr>
          <w:rFonts w:hint="eastAsia"/>
          <w:b/>
          <w:bCs/>
        </w:rPr>
        <w:t>e</w:t>
      </w:r>
      <w:r w:rsidRPr="00130CD5">
        <w:rPr>
          <w:b/>
          <w:bCs/>
        </w:rPr>
        <w:t>pochs</w:t>
      </w:r>
      <w:proofErr w:type="spellEnd"/>
      <w:r w:rsidRPr="00130CD5">
        <w:rPr>
          <w:b/>
          <w:bCs/>
        </w:rPr>
        <w:t>)</w:t>
      </w:r>
    </w:p>
    <w:p w14:paraId="338CC727" w14:textId="77777777" w:rsidR="000B2110" w:rsidRDefault="00DE73E5" w:rsidP="00331EE7">
      <w:pPr>
        <w:pStyle w:val="a2"/>
        <w:ind w:left="1280" w:firstLine="400"/>
      </w:pPr>
      <w:r w:rsidRPr="00DE73E5">
        <w:t>L</w:t>
      </w:r>
      <w:r w:rsidR="00850DA8">
        <w:t>’</w:t>
      </w:r>
      <w:proofErr w:type="spellStart"/>
      <w:r w:rsidRPr="00DE73E5">
        <w:t>epochs</w:t>
      </w:r>
      <w:proofErr w:type="spellEnd"/>
      <w:r w:rsidRPr="00DE73E5">
        <w:t xml:space="preserve"> déterminent le nombre d'itérations sur l'ensemble de données. </w:t>
      </w:r>
    </w:p>
    <w:p w14:paraId="6BEE1451" w14:textId="16B186CB" w:rsidR="00DE73E5" w:rsidRPr="001C3B1D" w:rsidRDefault="00DE73E5" w:rsidP="00331EE7">
      <w:pPr>
        <w:pStyle w:val="a2"/>
        <w:ind w:left="1280" w:firstLine="400"/>
      </w:pPr>
      <w:r w:rsidRPr="00DE73E5">
        <w:t xml:space="preserve">Un nombre élevé d'itérations permet au modèle d’apprendre plus en profondeur les caractéristiques des données ; si un surapprentissage est détecté, il est possible de réduire </w:t>
      </w:r>
      <w:r w:rsidR="003B2126">
        <w:rPr>
          <w:rFonts w:hint="eastAsia"/>
        </w:rPr>
        <w:t>cette</w:t>
      </w:r>
      <w:r w:rsidRPr="00DE73E5">
        <w:t xml:space="preserve"> valeur.</w:t>
      </w:r>
    </w:p>
    <w:p w14:paraId="4FEC9433" w14:textId="42B6A385" w:rsidR="001A6F51" w:rsidRDefault="001A6F51" w:rsidP="0099588B">
      <w:pPr>
        <w:pStyle w:val="a2"/>
        <w:numPr>
          <w:ilvl w:val="0"/>
          <w:numId w:val="19"/>
        </w:numPr>
        <w:rPr>
          <w:b/>
          <w:bCs/>
          <w:lang w:val="en-GB"/>
        </w:rPr>
      </w:pPr>
      <w:r w:rsidRPr="00D42383">
        <w:rPr>
          <w:b/>
          <w:bCs/>
          <w:lang w:val="en-GB"/>
        </w:rPr>
        <w:t>Taille de Lot (</w:t>
      </w:r>
      <w:proofErr w:type="spellStart"/>
      <w:r w:rsidR="00335747" w:rsidRPr="00D42383">
        <w:rPr>
          <w:rFonts w:hint="eastAsia"/>
          <w:b/>
          <w:bCs/>
          <w:lang w:val="en-GB"/>
        </w:rPr>
        <w:t>b</w:t>
      </w:r>
      <w:r w:rsidRPr="00D42383">
        <w:rPr>
          <w:b/>
          <w:bCs/>
          <w:lang w:val="en-GB"/>
        </w:rPr>
        <w:t>atch</w:t>
      </w:r>
      <w:r w:rsidR="001F0B08" w:rsidRPr="00D42383">
        <w:rPr>
          <w:rFonts w:hint="eastAsia"/>
          <w:b/>
          <w:bCs/>
          <w:lang w:val="en-GB"/>
        </w:rPr>
        <w:t>_</w:t>
      </w:r>
      <w:r w:rsidR="007237E6">
        <w:rPr>
          <w:rFonts w:hint="eastAsia"/>
          <w:b/>
          <w:bCs/>
          <w:lang w:val="en-GB"/>
        </w:rPr>
        <w:t>s</w:t>
      </w:r>
      <w:r w:rsidRPr="00D42383">
        <w:rPr>
          <w:b/>
          <w:bCs/>
          <w:lang w:val="en-GB"/>
        </w:rPr>
        <w:t>ize</w:t>
      </w:r>
      <w:proofErr w:type="spellEnd"/>
      <w:r w:rsidRPr="00D42383">
        <w:rPr>
          <w:b/>
          <w:bCs/>
          <w:lang w:val="en-GB"/>
        </w:rPr>
        <w:t>)</w:t>
      </w:r>
    </w:p>
    <w:p w14:paraId="1924427D" w14:textId="77777777" w:rsidR="000B2110" w:rsidRDefault="00812E7F" w:rsidP="00812E7F">
      <w:pPr>
        <w:pStyle w:val="a2"/>
        <w:ind w:left="1280" w:firstLine="400"/>
      </w:pPr>
      <w:r w:rsidRPr="00812E7F">
        <w:t xml:space="preserve">La taille des lots (batch size) détermine le nombre d'échantillons utilisés pour chaque mise à jour des poids. </w:t>
      </w:r>
    </w:p>
    <w:p w14:paraId="73F018DD" w14:textId="6C752FF7" w:rsidR="004C05ED" w:rsidRPr="00812E7F" w:rsidRDefault="00812E7F" w:rsidP="00812E7F">
      <w:pPr>
        <w:pStyle w:val="a2"/>
        <w:ind w:left="1280" w:firstLine="400"/>
      </w:pPr>
      <w:r w:rsidRPr="00812E7F">
        <w:t>Dans la limite de la mémoire disponible, il est possible d'augmenter la taille des lots pour accélérer l'entraînement ; une taille de lot plus petite est préférable pour un jeu de données plus réduit et peut aider à réduire le surapprentissage.</w:t>
      </w:r>
    </w:p>
    <w:p w14:paraId="089A6299" w14:textId="767959E0" w:rsidR="00494535" w:rsidRDefault="0057120D" w:rsidP="0099588B">
      <w:pPr>
        <w:pStyle w:val="a2"/>
        <w:numPr>
          <w:ilvl w:val="0"/>
          <w:numId w:val="19"/>
        </w:numPr>
        <w:rPr>
          <w:b/>
          <w:bCs/>
        </w:rPr>
      </w:pPr>
      <w:r w:rsidRPr="0057120D">
        <w:rPr>
          <w:b/>
          <w:bCs/>
        </w:rPr>
        <w:t>Coefficient de pénalisation</w:t>
      </w:r>
      <w:r w:rsidR="002605BF" w:rsidRPr="000B2110">
        <w:rPr>
          <w:rFonts w:hint="eastAsia"/>
          <w:b/>
          <w:bCs/>
        </w:rPr>
        <w:t xml:space="preserve"> (</w:t>
      </w:r>
      <w:proofErr w:type="spellStart"/>
      <w:r w:rsidR="00335747" w:rsidRPr="000B2110">
        <w:rPr>
          <w:rFonts w:hint="eastAsia"/>
          <w:b/>
          <w:bCs/>
        </w:rPr>
        <w:t>f</w:t>
      </w:r>
      <w:r w:rsidR="00534F1C" w:rsidRPr="000B2110">
        <w:rPr>
          <w:b/>
          <w:bCs/>
        </w:rPr>
        <w:t>loor</w:t>
      </w:r>
      <w:r w:rsidR="00335747" w:rsidRPr="000B2110">
        <w:rPr>
          <w:rFonts w:hint="eastAsia"/>
          <w:b/>
          <w:bCs/>
        </w:rPr>
        <w:t>_p</w:t>
      </w:r>
      <w:r w:rsidR="00534F1C" w:rsidRPr="000B2110">
        <w:rPr>
          <w:b/>
          <w:bCs/>
        </w:rPr>
        <w:t>enalty</w:t>
      </w:r>
      <w:proofErr w:type="spellEnd"/>
      <w:r w:rsidR="002605BF" w:rsidRPr="000B2110">
        <w:rPr>
          <w:rFonts w:hint="eastAsia"/>
          <w:b/>
          <w:bCs/>
        </w:rPr>
        <w:t>)</w:t>
      </w:r>
    </w:p>
    <w:p w14:paraId="25999F8A" w14:textId="16D6074A" w:rsidR="000B2110" w:rsidRDefault="003214FE" w:rsidP="001443CB">
      <w:pPr>
        <w:pStyle w:val="a2"/>
        <w:ind w:left="1280" w:firstLine="400"/>
      </w:pPr>
      <w:r>
        <w:t xml:space="preserve">Le </w:t>
      </w:r>
      <w:proofErr w:type="spellStart"/>
      <w:r>
        <w:rPr>
          <w:rFonts w:hint="eastAsia"/>
        </w:rPr>
        <w:t>floor_penalty</w:t>
      </w:r>
      <w:proofErr w:type="spellEnd"/>
      <w:r>
        <w:t xml:space="preserve"> détermine le poids de l'erreur d'étage dans l'erreur totale.</w:t>
      </w:r>
      <w:r w:rsidR="001443CB">
        <w:rPr>
          <w:rFonts w:hint="eastAsia"/>
        </w:rPr>
        <w:t xml:space="preserve"> </w:t>
      </w:r>
      <w:r>
        <w:t>Un coefficient de pénalité plus élevé permet au modèle d'accorder plus d'importance à la précision des prédictions d'étage.</w:t>
      </w:r>
    </w:p>
    <w:p w14:paraId="24E31CBE" w14:textId="0D914086" w:rsidR="001443CB" w:rsidRPr="000B2110" w:rsidRDefault="001443CB" w:rsidP="001443CB">
      <w:pPr>
        <w:pStyle w:val="a2"/>
        <w:ind w:left="1280" w:firstLine="400"/>
      </w:pPr>
      <w:r>
        <w:rPr>
          <w:rFonts w:hint="eastAsia"/>
        </w:rPr>
        <w:t xml:space="preserve">Dans ce projet, le </w:t>
      </w:r>
      <w:proofErr w:type="spellStart"/>
      <w:r>
        <w:rPr>
          <w:rFonts w:hint="eastAsia"/>
        </w:rPr>
        <w:t>floor_penalty</w:t>
      </w:r>
      <w:proofErr w:type="spellEnd"/>
      <w:r w:rsidR="007747BE">
        <w:rPr>
          <w:rFonts w:hint="eastAsia"/>
        </w:rPr>
        <w:t xml:space="preserve"> est </w:t>
      </w:r>
      <w:r w:rsidR="007747BE" w:rsidRPr="00C537CE">
        <w:t>défini à</w:t>
      </w:r>
      <w:r w:rsidR="007747BE">
        <w:rPr>
          <w:rFonts w:hint="eastAsia"/>
        </w:rPr>
        <w:t xml:space="preserve"> </w:t>
      </w:r>
      <m:oMath>
        <m:r>
          <w:rPr>
            <w:rFonts w:ascii="Cambria Math" w:hAnsi="Cambria Math" w:hint="eastAsia"/>
          </w:rPr>
          <m:t>4</m:t>
        </m:r>
      </m:oMath>
      <w:r w:rsidR="007747BE">
        <w:rPr>
          <w:rFonts w:hint="eastAsia"/>
        </w:rPr>
        <w:t>.</w:t>
      </w:r>
    </w:p>
    <w:p w14:paraId="00EB81D4" w14:textId="68E620B0" w:rsidR="008463AB" w:rsidRPr="004B583D" w:rsidRDefault="00F445CB" w:rsidP="004B583D">
      <w:pPr>
        <w:pStyle w:val="3"/>
      </w:pPr>
      <w:bookmarkStart w:id="30" w:name="_Toc182866906"/>
      <w:r w:rsidRPr="00F445CB">
        <w:t>Analyse des Paramètres et Résultats</w:t>
      </w:r>
      <w:bookmarkEnd w:id="30"/>
    </w:p>
    <w:p w14:paraId="26E7E506" w14:textId="0753910E" w:rsidR="004631DF" w:rsidRDefault="003D6B61" w:rsidP="003D6B61">
      <w:pPr>
        <w:ind w:left="420" w:firstLine="420"/>
      </w:pPr>
      <w:r w:rsidRPr="003D6B61">
        <w:t xml:space="preserve">Dans ce projet, seuls les deux paramètres </w:t>
      </w:r>
      <w:proofErr w:type="spellStart"/>
      <w:r w:rsidRPr="003D6B61">
        <w:t>epochs</w:t>
      </w:r>
      <w:proofErr w:type="spellEnd"/>
      <w:r w:rsidRPr="003D6B61">
        <w:t xml:space="preserve"> et </w:t>
      </w:r>
      <w:proofErr w:type="spellStart"/>
      <w:r w:rsidRPr="003D6B61">
        <w:t>batch_</w:t>
      </w:r>
      <w:r w:rsidR="007237E6">
        <w:rPr>
          <w:rFonts w:hint="eastAsia"/>
        </w:rPr>
        <w:t>s</w:t>
      </w:r>
      <w:r w:rsidRPr="003D6B61">
        <w:t>ize</w:t>
      </w:r>
      <w:proofErr w:type="spellEnd"/>
      <w:r w:rsidRPr="003D6B61">
        <w:t xml:space="preserve"> sont ajustés et testés.</w:t>
      </w:r>
    </w:p>
    <w:p w14:paraId="083AB389" w14:textId="77777777" w:rsidR="007748A9" w:rsidRDefault="007748A9" w:rsidP="003D6B61">
      <w:pPr>
        <w:ind w:left="420" w:firstLine="420"/>
      </w:pPr>
      <w:r w:rsidRPr="007748A9">
        <w:rPr>
          <w:rFonts w:hint="eastAsia"/>
        </w:rPr>
        <w:t>É</w:t>
      </w:r>
      <w:r w:rsidRPr="007748A9">
        <w:t xml:space="preserve">tant donné que le nombre de données pour la longitude et la latitude est toujours le même et que celles-ci sont plus complexes, les paramètres </w:t>
      </w:r>
      <w:proofErr w:type="spellStart"/>
      <w:r w:rsidRPr="007748A9">
        <w:t>epochs</w:t>
      </w:r>
      <w:proofErr w:type="spellEnd"/>
      <w:r w:rsidRPr="007748A9">
        <w:t xml:space="preserve"> pour la longitude et la latitude sont définis de manière égale (</w:t>
      </w:r>
      <w:proofErr w:type="spellStart"/>
      <w:r w:rsidRPr="007748A9">
        <w:t>longitude</w:t>
      </w:r>
      <w:r>
        <w:rPr>
          <w:rFonts w:hint="eastAsia"/>
        </w:rPr>
        <w:t>_</w:t>
      </w:r>
      <w:r w:rsidRPr="007748A9">
        <w:t>epochs</w:t>
      </w:r>
      <w:proofErr w:type="spellEnd"/>
      <w:r w:rsidRPr="007748A9">
        <w:t xml:space="preserve"> = </w:t>
      </w:r>
      <w:proofErr w:type="spellStart"/>
      <w:r w:rsidRPr="007748A9">
        <w:t>latitude</w:t>
      </w:r>
      <w:r>
        <w:rPr>
          <w:rFonts w:hint="eastAsia"/>
        </w:rPr>
        <w:t>_</w:t>
      </w:r>
      <w:r w:rsidRPr="007748A9">
        <w:t>epochs</w:t>
      </w:r>
      <w:proofErr w:type="spellEnd"/>
      <w:r w:rsidRPr="007748A9">
        <w:t xml:space="preserve">), tandis que les </w:t>
      </w:r>
      <w:proofErr w:type="spellStart"/>
      <w:r w:rsidRPr="007748A9">
        <w:t>floor_epochs</w:t>
      </w:r>
      <w:proofErr w:type="spellEnd"/>
      <w:r w:rsidRPr="007748A9">
        <w:t xml:space="preserve"> sont fixés à une valeur plus petite. </w:t>
      </w:r>
    </w:p>
    <w:p w14:paraId="05579D39" w14:textId="77777777" w:rsidR="0046538F" w:rsidRDefault="007748A9" w:rsidP="003D6B61">
      <w:pPr>
        <w:ind w:left="420" w:firstLine="420"/>
      </w:pPr>
      <w:r w:rsidRPr="007748A9">
        <w:t xml:space="preserve">Dans les légendes des graphiques, les abréviations suivantes sont utilisées : </w:t>
      </w:r>
    </w:p>
    <w:p w14:paraId="5804132A" w14:textId="77777777" w:rsidR="0046538F" w:rsidRDefault="007748A9" w:rsidP="0046538F">
      <w:pPr>
        <w:pStyle w:val="a2"/>
        <w:numPr>
          <w:ilvl w:val="0"/>
          <w:numId w:val="22"/>
        </w:numPr>
      </w:pPr>
      <w:r w:rsidRPr="007748A9">
        <w:t>Le</w:t>
      </w:r>
      <w:r w:rsidR="0046538F">
        <w:t> </w:t>
      </w:r>
      <w:r w:rsidR="0046538F">
        <w:rPr>
          <w:rFonts w:hint="eastAsia"/>
        </w:rPr>
        <w:t>:</w:t>
      </w:r>
      <w:r w:rsidRPr="007748A9">
        <w:t xml:space="preserve"> longitude </w:t>
      </w:r>
      <w:proofErr w:type="spellStart"/>
      <w:r w:rsidRPr="007748A9">
        <w:t>epochs</w:t>
      </w:r>
      <w:proofErr w:type="spellEnd"/>
      <w:r w:rsidRPr="007748A9">
        <w:t xml:space="preserve"> </w:t>
      </w:r>
      <w:r w:rsidR="0046538F">
        <w:rPr>
          <w:rFonts w:hint="eastAsia"/>
        </w:rPr>
        <w:t>et</w:t>
      </w:r>
      <w:r w:rsidRPr="007748A9">
        <w:t xml:space="preserve"> latitude </w:t>
      </w:r>
      <w:proofErr w:type="spellStart"/>
      <w:r w:rsidRPr="007748A9">
        <w:t>epochs</w:t>
      </w:r>
      <w:proofErr w:type="spellEnd"/>
    </w:p>
    <w:p w14:paraId="26E3BE6E" w14:textId="73A73AF7" w:rsidR="0046538F" w:rsidRDefault="0046538F" w:rsidP="0046538F">
      <w:pPr>
        <w:pStyle w:val="a2"/>
        <w:numPr>
          <w:ilvl w:val="0"/>
          <w:numId w:val="22"/>
        </w:numPr>
        <w:rPr>
          <w:lang w:val="en-GB"/>
        </w:rPr>
      </w:pPr>
      <w:r w:rsidRPr="0046538F">
        <w:rPr>
          <w:lang w:val="en-GB"/>
        </w:rPr>
        <w:t>Fe:</w:t>
      </w:r>
      <w:r w:rsidR="007748A9" w:rsidRPr="0046538F">
        <w:rPr>
          <w:lang w:val="en-GB"/>
        </w:rPr>
        <w:t xml:space="preserve"> </w:t>
      </w:r>
      <w:proofErr w:type="spellStart"/>
      <w:r w:rsidR="007748A9" w:rsidRPr="0046538F">
        <w:rPr>
          <w:lang w:val="en-GB"/>
        </w:rPr>
        <w:t>floor_epochs</w:t>
      </w:r>
      <w:proofErr w:type="spellEnd"/>
      <w:r w:rsidR="007748A9" w:rsidRPr="0046538F">
        <w:rPr>
          <w:lang w:val="en-GB"/>
        </w:rPr>
        <w:t xml:space="preserve"> </w:t>
      </w:r>
    </w:p>
    <w:p w14:paraId="6F372811" w14:textId="5AE5F505" w:rsidR="00CA6216" w:rsidRDefault="007748A9" w:rsidP="0046538F">
      <w:pPr>
        <w:pStyle w:val="a2"/>
        <w:numPr>
          <w:ilvl w:val="0"/>
          <w:numId w:val="22"/>
        </w:numPr>
        <w:rPr>
          <w:lang w:val="en-GB"/>
        </w:rPr>
      </w:pPr>
      <w:r w:rsidRPr="0046538F">
        <w:rPr>
          <w:lang w:val="en-GB"/>
        </w:rPr>
        <w:lastRenderedPageBreak/>
        <w:t>BS</w:t>
      </w:r>
      <w:r w:rsidR="0046538F">
        <w:rPr>
          <w:rFonts w:hint="eastAsia"/>
          <w:lang w:val="en-GB"/>
        </w:rPr>
        <w:t>:</w:t>
      </w:r>
      <w:r w:rsidRPr="0046538F">
        <w:rPr>
          <w:lang w:val="en-GB"/>
        </w:rPr>
        <w:t xml:space="preserve"> </w:t>
      </w:r>
      <w:proofErr w:type="spellStart"/>
      <w:r w:rsidRPr="0046538F">
        <w:rPr>
          <w:lang w:val="en-GB"/>
        </w:rPr>
        <w:t>batch_size</w:t>
      </w:r>
      <w:proofErr w:type="spellEnd"/>
    </w:p>
    <w:p w14:paraId="5A8DF8BC" w14:textId="3D53756E" w:rsidR="00BB5586" w:rsidRDefault="00116F75" w:rsidP="00BB5586">
      <w:pPr>
        <w:ind w:left="840" w:firstLine="0"/>
      </w:pPr>
      <w:r w:rsidRPr="00116F75">
        <w:t>Les résultats sont les suivants :</w:t>
      </w:r>
    </w:p>
    <w:p w14:paraId="192EFF9D" w14:textId="77777777" w:rsidR="00305694" w:rsidRDefault="00FE66E6" w:rsidP="00305694">
      <w:pPr>
        <w:keepNext/>
        <w:ind w:left="0" w:firstLine="0"/>
      </w:pPr>
      <w:r>
        <w:rPr>
          <w:rFonts w:hint="eastAsia"/>
          <w:noProof/>
          <w:lang w:val="en-GB"/>
        </w:rPr>
        <w:drawing>
          <wp:inline distT="0" distB="0" distL="0" distR="0" wp14:anchorId="72AAAB6D" wp14:editId="7037960B">
            <wp:extent cx="5702586" cy="3178264"/>
            <wp:effectExtent l="0" t="0" r="0" b="3175"/>
            <wp:docPr id="1481021261" name="图片 27"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021261" name="图片 27" descr="图表, 折线图&#10;&#10;描述已自动生成"/>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02586" cy="3178264"/>
                    </a:xfrm>
                    <a:prstGeom prst="rect">
                      <a:avLst/>
                    </a:prstGeom>
                  </pic:spPr>
                </pic:pic>
              </a:graphicData>
            </a:graphic>
          </wp:inline>
        </w:drawing>
      </w:r>
    </w:p>
    <w:p w14:paraId="72950363" w14:textId="45A2A62E" w:rsidR="00FE66E6" w:rsidRPr="00305694" w:rsidRDefault="00305694" w:rsidP="00305694">
      <w:pPr>
        <w:pStyle w:val="af4"/>
      </w:pPr>
      <w:r>
        <w:t xml:space="preserve">Figure </w:t>
      </w:r>
      <w:r>
        <w:fldChar w:fldCharType="begin"/>
      </w:r>
      <w:r>
        <w:instrText xml:space="preserve"> SEQ Figure \* ARABIC </w:instrText>
      </w:r>
      <w:r>
        <w:fldChar w:fldCharType="separate"/>
      </w:r>
      <w:r>
        <w:rPr>
          <w:noProof/>
        </w:rPr>
        <w:t>1</w:t>
      </w:r>
      <w:r>
        <w:fldChar w:fldCharType="end"/>
      </w:r>
      <w:r>
        <w:rPr>
          <w:rFonts w:hint="eastAsia"/>
        </w:rPr>
        <w:t xml:space="preserve"> </w:t>
      </w:r>
      <w:r w:rsidRPr="00A65CC3">
        <w:t>Résultats d'erreur moyenne pour les données d'entraînement</w:t>
      </w:r>
    </w:p>
    <w:p w14:paraId="23177CDB" w14:textId="77777777" w:rsidR="00305694" w:rsidRDefault="00FE66E6" w:rsidP="00305694">
      <w:pPr>
        <w:keepNext/>
        <w:ind w:left="0" w:firstLine="0"/>
      </w:pPr>
      <w:r>
        <w:rPr>
          <w:rFonts w:hint="eastAsia"/>
          <w:noProof/>
        </w:rPr>
        <w:drawing>
          <wp:inline distT="0" distB="0" distL="0" distR="0" wp14:anchorId="0ADF2FCB" wp14:editId="5F80EE01">
            <wp:extent cx="5724754" cy="3192118"/>
            <wp:effectExtent l="0" t="0" r="0" b="8890"/>
            <wp:docPr id="106110378" name="图片 26"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10378" name="图片 26" descr="图表, 折线图&#10;&#10;描述已自动生成"/>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24754" cy="3192118"/>
                    </a:xfrm>
                    <a:prstGeom prst="rect">
                      <a:avLst/>
                    </a:prstGeom>
                  </pic:spPr>
                </pic:pic>
              </a:graphicData>
            </a:graphic>
          </wp:inline>
        </w:drawing>
      </w:r>
    </w:p>
    <w:p w14:paraId="51610486" w14:textId="6F5B4952" w:rsidR="00676AF9" w:rsidRDefault="00305694" w:rsidP="00305694">
      <w:pPr>
        <w:pStyle w:val="af4"/>
      </w:pPr>
      <w:r>
        <w:t xml:space="preserve">Figure </w:t>
      </w:r>
      <w:r>
        <w:fldChar w:fldCharType="begin"/>
      </w:r>
      <w:r>
        <w:instrText xml:space="preserve"> SEQ Figure \* ARABIC </w:instrText>
      </w:r>
      <w:r>
        <w:fldChar w:fldCharType="separate"/>
      </w:r>
      <w:r>
        <w:rPr>
          <w:noProof/>
        </w:rPr>
        <w:t>2</w:t>
      </w:r>
      <w:r>
        <w:fldChar w:fldCharType="end"/>
      </w:r>
      <w:r>
        <w:rPr>
          <w:rFonts w:hint="eastAsia"/>
        </w:rPr>
        <w:t xml:space="preserve"> </w:t>
      </w:r>
      <w:r w:rsidRPr="0022558E">
        <w:t>Résultats d'erreur moyenne pour les données d</w:t>
      </w:r>
      <w:r>
        <w:rPr>
          <w:rFonts w:hint="eastAsia"/>
        </w:rPr>
        <w:t>e test</w:t>
      </w:r>
    </w:p>
    <w:p w14:paraId="5B1F701D" w14:textId="0CABA585" w:rsidR="00531333" w:rsidRDefault="00531333" w:rsidP="00244822">
      <w:pPr>
        <w:ind w:left="0" w:firstLine="420"/>
      </w:pPr>
      <w:r>
        <w:t xml:space="preserve">Les conclusions suivantes peuvent être tirées des </w:t>
      </w:r>
      <w:r w:rsidR="00455A1D">
        <w:t>graphiques :</w:t>
      </w:r>
    </w:p>
    <w:p w14:paraId="2ED7774F" w14:textId="77777777" w:rsidR="00280BE1" w:rsidRPr="00B80BFD" w:rsidRDefault="00280BE1" w:rsidP="00280BE1">
      <w:pPr>
        <w:pStyle w:val="a2"/>
        <w:numPr>
          <w:ilvl w:val="0"/>
          <w:numId w:val="26"/>
        </w:numPr>
        <w:rPr>
          <w:b/>
          <w:bCs/>
        </w:rPr>
      </w:pPr>
      <w:r w:rsidRPr="00B80BFD">
        <w:rPr>
          <w:b/>
          <w:bCs/>
        </w:rPr>
        <w:t>Effet des époques (</w:t>
      </w:r>
      <w:proofErr w:type="spellStart"/>
      <w:r w:rsidRPr="00B80BFD">
        <w:rPr>
          <w:b/>
          <w:bCs/>
        </w:rPr>
        <w:t>Epochs</w:t>
      </w:r>
      <w:proofErr w:type="spellEnd"/>
      <w:r>
        <w:rPr>
          <w:rFonts w:hint="eastAsia"/>
          <w:b/>
          <w:bCs/>
        </w:rPr>
        <w:t>, Le &amp; Fe</w:t>
      </w:r>
      <w:r w:rsidRPr="00B80BFD">
        <w:rPr>
          <w:b/>
          <w:bCs/>
        </w:rPr>
        <w:t>)</w:t>
      </w:r>
    </w:p>
    <w:p w14:paraId="1B08EAF1" w14:textId="77777777" w:rsidR="00280BE1" w:rsidRDefault="00280BE1" w:rsidP="00280BE1">
      <w:pPr>
        <w:ind w:left="420" w:firstLine="420"/>
      </w:pPr>
      <w:r>
        <w:t xml:space="preserve">De manière générale, une augmentation du nombre d'époques conduit à une diminution de l'erreur moyenne. Cela montre que le modèle est capable d'apprendre davantage les caractéristiques des données avec plus d'itérations. </w:t>
      </w:r>
    </w:p>
    <w:p w14:paraId="4029DFD7" w14:textId="77777777" w:rsidR="00280BE1" w:rsidRDefault="00280BE1" w:rsidP="00280BE1">
      <w:pPr>
        <w:ind w:left="420" w:firstLine="420"/>
      </w:pPr>
      <w:r>
        <w:lastRenderedPageBreak/>
        <w:t>Cependant, une trop grande augmentation peut entraîner un risque de surapprentissage, en particulier avec de grands lots.</w:t>
      </w:r>
    </w:p>
    <w:p w14:paraId="601CFC4C" w14:textId="39BA7917" w:rsidR="00531333" w:rsidRPr="00B80BFD" w:rsidRDefault="00531333" w:rsidP="00244822">
      <w:pPr>
        <w:pStyle w:val="a2"/>
        <w:numPr>
          <w:ilvl w:val="0"/>
          <w:numId w:val="26"/>
        </w:numPr>
        <w:rPr>
          <w:b/>
          <w:bCs/>
        </w:rPr>
      </w:pPr>
      <w:r w:rsidRPr="00B80BFD">
        <w:rPr>
          <w:b/>
          <w:bCs/>
        </w:rPr>
        <w:t>Impact de la taille des lots (Batch Size</w:t>
      </w:r>
      <w:r w:rsidR="00AA14D8">
        <w:rPr>
          <w:rFonts w:hint="eastAsia"/>
          <w:b/>
          <w:bCs/>
        </w:rPr>
        <w:t xml:space="preserve">, </w:t>
      </w:r>
      <w:r w:rsidR="00670F3C">
        <w:rPr>
          <w:rFonts w:hint="eastAsia"/>
          <w:b/>
          <w:bCs/>
        </w:rPr>
        <w:t>BS</w:t>
      </w:r>
      <w:r w:rsidRPr="00B80BFD">
        <w:rPr>
          <w:b/>
          <w:bCs/>
        </w:rPr>
        <w:t>)</w:t>
      </w:r>
    </w:p>
    <w:p w14:paraId="37DE55DC" w14:textId="77777777" w:rsidR="00727C79" w:rsidRDefault="00531333" w:rsidP="00727C79">
      <w:pPr>
        <w:ind w:left="420" w:firstLine="420"/>
      </w:pPr>
      <w:r>
        <w:t>Dans la majorité des cas, des lots de petite taille (</w:t>
      </w:r>
      <m:oMath>
        <m:r>
          <w:rPr>
            <w:rFonts w:ascii="Cambria Math" w:hAnsi="Cambria Math"/>
          </w:rPr>
          <m:t>BS=32</m:t>
        </m:r>
      </m:oMath>
      <w:r>
        <w:t xml:space="preserve">) entraînent des erreurs moyennes plus faibles. Cela peut s'expliquer par le fait que de petits lots permettent une meilleure capture des variations subtiles dans les données, notamment dans des ensembles de données complexes. </w:t>
      </w:r>
    </w:p>
    <w:p w14:paraId="5307E1CD" w14:textId="35F5AB33" w:rsidR="00531333" w:rsidRDefault="00531333" w:rsidP="00727C79">
      <w:pPr>
        <w:ind w:left="420" w:firstLine="420"/>
      </w:pPr>
      <w:r>
        <w:t>En revanche, des lots plus grands (</w:t>
      </w:r>
      <m:oMath>
        <m:r>
          <w:rPr>
            <w:rFonts w:ascii="Cambria Math" w:hAnsi="Cambria Math"/>
          </w:rPr>
          <m:t>BS=128</m:t>
        </m:r>
      </m:oMath>
      <w:r>
        <w:t>) offrent une stabilité mais peuvent augmenter légèrement l'erreur moyenne.</w:t>
      </w:r>
    </w:p>
    <w:p w14:paraId="590BACD8" w14:textId="77777777" w:rsidR="00531333" w:rsidRPr="00B80BFD" w:rsidRDefault="00531333" w:rsidP="00B80BFD">
      <w:pPr>
        <w:pStyle w:val="a2"/>
        <w:numPr>
          <w:ilvl w:val="0"/>
          <w:numId w:val="26"/>
        </w:numPr>
        <w:rPr>
          <w:b/>
          <w:bCs/>
        </w:rPr>
      </w:pPr>
      <w:r w:rsidRPr="00B80BFD">
        <w:rPr>
          <w:b/>
          <w:bCs/>
        </w:rPr>
        <w:t>Analyse par étage et complexité des données</w:t>
      </w:r>
    </w:p>
    <w:p w14:paraId="08ED22F3" w14:textId="77777777" w:rsidR="000C5ED7" w:rsidRDefault="00531333" w:rsidP="00B80BFD">
      <w:pPr>
        <w:ind w:left="420" w:firstLine="420"/>
      </w:pPr>
      <w:r>
        <w:t>Lorsque les données sont regroupées par étage</w:t>
      </w:r>
      <w:r w:rsidR="00B82B9F">
        <w:rPr>
          <w:rFonts w:hint="eastAsia"/>
        </w:rPr>
        <w:t xml:space="preserve"> (</w:t>
      </w:r>
      <m:oMath>
        <m:r>
          <w:rPr>
            <w:rFonts w:ascii="Cambria Math" w:hAnsi="Cambria Math" w:hint="eastAsia"/>
          </w:rPr>
          <m:t>b0f0,b0f1,b0f2,b0f3</m:t>
        </m:r>
      </m:oMath>
      <w:r w:rsidR="00B82B9F">
        <w:rPr>
          <w:rFonts w:hint="eastAsia"/>
        </w:rPr>
        <w:t>)</w:t>
      </w:r>
      <w:r>
        <w:t xml:space="preserve">, les performances du modèle sont plus stables et les erreurs restent faibles. </w:t>
      </w:r>
    </w:p>
    <w:p w14:paraId="2FF2B715" w14:textId="7E8F6994" w:rsidR="00531333" w:rsidRDefault="007B3F9E" w:rsidP="00B80BFD">
      <w:pPr>
        <w:ind w:left="420" w:firstLine="420"/>
      </w:pPr>
      <w:r>
        <w:rPr>
          <w:rFonts w:hint="eastAsia"/>
        </w:rPr>
        <w:t>P</w:t>
      </w:r>
      <w:r w:rsidR="00531333">
        <w:t>our le bâtiment complet (</w:t>
      </w:r>
      <m:oMath>
        <m:r>
          <w:rPr>
            <w:rFonts w:ascii="Cambria Math" w:hAnsi="Cambria Math"/>
          </w:rPr>
          <m:t>b0</m:t>
        </m:r>
      </m:oMath>
      <w:r w:rsidR="00531333">
        <w:t xml:space="preserve">) où les données de différents étages sont mélangées, une augmentation de l'erreur est observée, probablement due à la complexité accrue des données. Cependant, l'erreur globale reste dans une plage acceptable (moins de </w:t>
      </w:r>
      <m:oMath>
        <m:r>
          <w:rPr>
            <w:rFonts w:ascii="Cambria Math" w:hAnsi="Cambria Math"/>
          </w:rPr>
          <m:t>5</m:t>
        </m:r>
      </m:oMath>
      <w:r w:rsidR="00531333">
        <w:t xml:space="preserve"> mètres).</w:t>
      </w:r>
    </w:p>
    <w:p w14:paraId="2CA0BFDB" w14:textId="77777777" w:rsidR="00531333" w:rsidRPr="00B80BFD" w:rsidRDefault="00531333" w:rsidP="00B80BFD">
      <w:pPr>
        <w:pStyle w:val="a2"/>
        <w:numPr>
          <w:ilvl w:val="0"/>
          <w:numId w:val="26"/>
        </w:numPr>
        <w:rPr>
          <w:b/>
          <w:bCs/>
        </w:rPr>
      </w:pPr>
      <w:r w:rsidRPr="00B80BFD">
        <w:rPr>
          <w:b/>
          <w:bCs/>
        </w:rPr>
        <w:t>Meilleure combinaison de paramètres identifiée</w:t>
      </w:r>
    </w:p>
    <w:p w14:paraId="7735380F" w14:textId="400D1217" w:rsidR="007201E2" w:rsidRPr="00116F75" w:rsidRDefault="00531333" w:rsidP="00B80BFD">
      <w:pPr>
        <w:ind w:left="420" w:firstLine="420"/>
      </w:pPr>
      <w:r>
        <w:t xml:space="preserve">Parmi toutes les combinaisons testées, </w:t>
      </w:r>
      <w:r w:rsidR="00F0600F">
        <w:t>le meilleur résultat</w:t>
      </w:r>
      <w:r>
        <w:t xml:space="preserve"> </w:t>
      </w:r>
      <w:r w:rsidR="00880E38">
        <w:rPr>
          <w:rFonts w:hint="eastAsia"/>
        </w:rPr>
        <w:t>est</w:t>
      </w:r>
      <w:r w:rsidR="00BC1535">
        <w:rPr>
          <w:rFonts w:hint="eastAsia"/>
        </w:rPr>
        <w:t xml:space="preserve"> les </w:t>
      </w:r>
      <w:r w:rsidR="00BC1535">
        <w:t>paramètres</w:t>
      </w:r>
      <w:r w:rsidR="00880E38">
        <w:rPr>
          <w:rFonts w:hint="eastAsia"/>
        </w:rPr>
        <w:t xml:space="preserve"> </w:t>
      </w:r>
      <w:r>
        <w:t>:</w:t>
      </w:r>
      <w:r w:rsidR="00B80BFD">
        <w:rPr>
          <w:rFonts w:hint="eastAsia"/>
        </w:rPr>
        <w:t xml:space="preserve"> </w:t>
      </w:r>
      <m:oMath>
        <m:r>
          <w:rPr>
            <w:rFonts w:ascii="Cambria Math" w:hAnsi="Cambria Math"/>
          </w:rPr>
          <m:t>Le=3000, Fe=1000, BS=32</m:t>
        </m:r>
      </m:oMath>
      <w:r w:rsidR="00B80BFD">
        <w:rPr>
          <w:rFonts w:hint="eastAsia"/>
        </w:rPr>
        <w:t>.</w:t>
      </w:r>
    </w:p>
    <w:p w14:paraId="69BE1A22" w14:textId="77777777" w:rsidR="008463AB" w:rsidRPr="001C3B1D" w:rsidRDefault="008463AB" w:rsidP="00B03756">
      <w:pPr>
        <w:pStyle w:val="2"/>
        <w:ind w:left="665" w:right="240"/>
      </w:pPr>
      <w:bookmarkStart w:id="31" w:name="_Toc181975680"/>
      <w:bookmarkStart w:id="32" w:name="_Toc182866907"/>
      <w:r w:rsidRPr="001C3B1D">
        <w:t>Méthode de Localisation Basée sur le GNN</w:t>
      </w:r>
      <w:bookmarkEnd w:id="31"/>
      <w:bookmarkEnd w:id="32"/>
    </w:p>
    <w:p w14:paraId="3CFD8B14" w14:textId="636F2FBC" w:rsidR="008463AB" w:rsidRPr="00E36384" w:rsidRDefault="008463AB" w:rsidP="00E36384">
      <w:pPr>
        <w:ind w:left="240" w:right="240" w:firstLine="0"/>
        <w:rPr>
          <w:rFonts w:hint="eastAsia"/>
        </w:rPr>
      </w:pPr>
    </w:p>
    <w:p w14:paraId="65CD5A5A" w14:textId="77777777" w:rsidR="008463AB" w:rsidRPr="001C3B1D" w:rsidRDefault="008463AB" w:rsidP="00B47666">
      <w:pPr>
        <w:pStyle w:val="3"/>
      </w:pPr>
      <w:bookmarkStart w:id="33" w:name="_406aj9hcqa6" w:colFirst="0" w:colLast="0"/>
      <w:bookmarkStart w:id="34" w:name="_Toc181975681"/>
      <w:bookmarkStart w:id="35" w:name="_Toc182866908"/>
      <w:bookmarkEnd w:id="33"/>
      <w:r w:rsidRPr="001C3B1D">
        <w:lastRenderedPageBreak/>
        <w:t>Fonctions du Modèle</w:t>
      </w:r>
      <w:bookmarkEnd w:id="34"/>
      <w:bookmarkEnd w:id="35"/>
    </w:p>
    <w:p w14:paraId="1210119B" w14:textId="77777777" w:rsidR="008463AB" w:rsidRPr="001C3B1D" w:rsidRDefault="008463AB" w:rsidP="00B47666">
      <w:pPr>
        <w:pStyle w:val="3"/>
      </w:pPr>
      <w:bookmarkStart w:id="36" w:name="_Toc181975682"/>
      <w:bookmarkStart w:id="37" w:name="_Toc182866909"/>
      <w:r w:rsidRPr="001C3B1D">
        <w:t>Structure du GNN</w:t>
      </w:r>
      <w:bookmarkEnd w:id="36"/>
      <w:bookmarkEnd w:id="37"/>
    </w:p>
    <w:p w14:paraId="0D8011CC" w14:textId="77777777" w:rsidR="008463AB" w:rsidRPr="001C3B1D" w:rsidRDefault="008463AB" w:rsidP="00B47666">
      <w:pPr>
        <w:pStyle w:val="3"/>
      </w:pPr>
      <w:bookmarkStart w:id="38" w:name="_Toc181975683"/>
      <w:bookmarkStart w:id="39" w:name="_Toc182866910"/>
      <w:r w:rsidRPr="001C3B1D">
        <w:t>Paramètres du Modèle</w:t>
      </w:r>
      <w:bookmarkEnd w:id="38"/>
      <w:bookmarkEnd w:id="39"/>
    </w:p>
    <w:p w14:paraId="05377237" w14:textId="77777777" w:rsidR="008463AB" w:rsidRPr="001C3B1D" w:rsidRDefault="008463AB" w:rsidP="00B47666">
      <w:pPr>
        <w:pStyle w:val="3"/>
      </w:pPr>
      <w:bookmarkStart w:id="40" w:name="_Toc181975684"/>
      <w:bookmarkStart w:id="41" w:name="_Toc182866911"/>
      <w:r w:rsidRPr="001C3B1D">
        <w:t>Processus de Formation et Test</w:t>
      </w:r>
      <w:bookmarkEnd w:id="40"/>
      <w:bookmarkEnd w:id="41"/>
    </w:p>
    <w:p w14:paraId="3B2556D0" w14:textId="77777777" w:rsidR="008463AB" w:rsidRPr="001C3B1D" w:rsidRDefault="008463AB" w:rsidP="00B47666">
      <w:pPr>
        <w:pStyle w:val="3"/>
      </w:pPr>
      <w:bookmarkStart w:id="42" w:name="_Toc181975685"/>
      <w:bookmarkStart w:id="43" w:name="_Toc182866912"/>
      <w:r w:rsidRPr="001C3B1D">
        <w:t>Analyse des Résultats</w:t>
      </w:r>
      <w:bookmarkEnd w:id="42"/>
      <w:bookmarkEnd w:id="43"/>
    </w:p>
    <w:p w14:paraId="22803132" w14:textId="77777777" w:rsidR="008463AB" w:rsidRPr="001C3B1D" w:rsidRDefault="008463AB" w:rsidP="00B03756">
      <w:pPr>
        <w:pStyle w:val="2"/>
        <w:ind w:left="665" w:right="240"/>
      </w:pPr>
      <w:bookmarkStart w:id="44" w:name="_Toc181975686"/>
      <w:bookmarkStart w:id="45" w:name="_Toc182866913"/>
      <w:r w:rsidRPr="001C3B1D">
        <w:t>Comparaison entre les Méthodes DNN et GNN</w:t>
      </w:r>
      <w:bookmarkEnd w:id="44"/>
      <w:bookmarkEnd w:id="45"/>
    </w:p>
    <w:p w14:paraId="2AEC1785" w14:textId="77777777" w:rsidR="008463AB" w:rsidRPr="001C3B1D" w:rsidRDefault="008463AB" w:rsidP="00B47666">
      <w:pPr>
        <w:pStyle w:val="3"/>
      </w:pPr>
      <w:bookmarkStart w:id="46" w:name="_Toc181975687"/>
      <w:bookmarkStart w:id="47" w:name="_Toc182866914"/>
      <w:r w:rsidRPr="001C3B1D">
        <w:t>Comparaison de Performance</w:t>
      </w:r>
      <w:bookmarkEnd w:id="46"/>
      <w:bookmarkEnd w:id="47"/>
    </w:p>
    <w:p w14:paraId="3E4F0050" w14:textId="77777777" w:rsidR="008463AB" w:rsidRPr="001C3B1D" w:rsidRDefault="008463AB" w:rsidP="00B47666">
      <w:pPr>
        <w:pStyle w:val="3"/>
      </w:pPr>
      <w:bookmarkStart w:id="48" w:name="_Toc181975688"/>
      <w:bookmarkStart w:id="49" w:name="_Toc182866915"/>
      <w:r w:rsidRPr="001C3B1D">
        <w:t>Analyse des Avantages et Inconvénients</w:t>
      </w:r>
      <w:bookmarkEnd w:id="48"/>
      <w:bookmarkEnd w:id="49"/>
    </w:p>
    <w:p w14:paraId="77CBE356" w14:textId="77777777" w:rsidR="008463AB" w:rsidRPr="001C3B1D" w:rsidRDefault="008463AB" w:rsidP="00B47666">
      <w:pPr>
        <w:pStyle w:val="3"/>
      </w:pPr>
      <w:bookmarkStart w:id="50" w:name="_Toc181975689"/>
      <w:bookmarkStart w:id="51" w:name="_Toc182866916"/>
      <w:r w:rsidRPr="001C3B1D">
        <w:t>Conclusion et Perspectives</w:t>
      </w:r>
      <w:bookmarkEnd w:id="50"/>
      <w:bookmarkEnd w:id="51"/>
    </w:p>
    <w:p w14:paraId="63DD581F" w14:textId="77777777" w:rsidR="008463AB" w:rsidRPr="001C3B1D" w:rsidRDefault="008463AB" w:rsidP="00B03756">
      <w:pPr>
        <w:ind w:left="240" w:right="240"/>
      </w:pPr>
      <w:bookmarkStart w:id="52" w:name="_4muhu7m17va0" w:colFirst="0" w:colLast="0"/>
      <w:bookmarkEnd w:id="52"/>
      <w:r w:rsidRPr="001C3B1D">
        <w:br w:type="page"/>
      </w:r>
    </w:p>
    <w:p w14:paraId="3D8A7D18" w14:textId="77777777" w:rsidR="008463AB" w:rsidRPr="001C3B1D" w:rsidRDefault="008463AB" w:rsidP="00B03756">
      <w:pPr>
        <w:pStyle w:val="1"/>
        <w:ind w:left="240" w:right="240"/>
        <w:rPr>
          <w:lang w:val="fr-FR"/>
        </w:rPr>
      </w:pPr>
      <w:bookmarkStart w:id="53" w:name="_Toc181975690"/>
      <w:bookmarkStart w:id="54" w:name="_Toc182866917"/>
      <w:r w:rsidRPr="001C3B1D">
        <w:rPr>
          <w:lang w:val="fr-FR"/>
        </w:rPr>
        <w:lastRenderedPageBreak/>
        <w:t>Références</w:t>
      </w:r>
      <w:bookmarkEnd w:id="53"/>
      <w:bookmarkEnd w:id="54"/>
    </w:p>
    <w:p w14:paraId="50243DE0" w14:textId="11014D5B" w:rsidR="007E33EB" w:rsidRPr="00EA2644" w:rsidRDefault="007E33EB" w:rsidP="00EA2644">
      <w:pPr>
        <w:pStyle w:val="a"/>
      </w:pPr>
      <w:bookmarkStart w:id="55" w:name="_Ref181971954"/>
      <w:bookmarkStart w:id="56" w:name="_Ref182858212"/>
      <w:proofErr w:type="spellStart"/>
      <w:r w:rsidRPr="00EA2644">
        <w:t>Njima</w:t>
      </w:r>
      <w:proofErr w:type="spellEnd"/>
      <w:r w:rsidRPr="00EA2644">
        <w:t>, Wafa. Méthodes de localisation de capteurs dans le contexte de l’Internet des Objets. Traitement des images [</w:t>
      </w:r>
      <w:proofErr w:type="spellStart"/>
      <w:proofErr w:type="gramStart"/>
      <w:r w:rsidRPr="00EA2644">
        <w:t>eess.IV</w:t>
      </w:r>
      <w:proofErr w:type="spellEnd"/>
      <w:proofErr w:type="gramEnd"/>
      <w:r w:rsidRPr="00EA2644">
        <w:t xml:space="preserve">]. Conservatoire national des arts et </w:t>
      </w:r>
      <w:proofErr w:type="spellStart"/>
      <w:r w:rsidRPr="00EA2644">
        <w:t>metiers</w:t>
      </w:r>
      <w:proofErr w:type="spellEnd"/>
      <w:r w:rsidRPr="00EA2644">
        <w:t xml:space="preserve"> </w:t>
      </w:r>
      <w:r w:rsidR="009C15FB" w:rsidRPr="00EA2644">
        <w:t>–</w:t>
      </w:r>
      <w:r w:rsidRPr="00EA2644">
        <w:t xml:space="preserve"> CNAM</w:t>
      </w:r>
      <w:r w:rsidR="009C15FB" w:rsidRPr="00EA2644">
        <w:rPr>
          <w:rFonts w:hint="eastAsia"/>
        </w:rPr>
        <w:t xml:space="preserve"> </w:t>
      </w:r>
      <w:r w:rsidRPr="00EA2644">
        <w:t>; École supérieure des communications de Tunis (Tunisie), 2019</w:t>
      </w:r>
      <w:r w:rsidR="003A02EC" w:rsidRPr="00EA2644">
        <w:rPr>
          <w:rFonts w:hint="eastAsia"/>
        </w:rPr>
        <w:t>, pp.22-23</w:t>
      </w:r>
      <w:r w:rsidRPr="00EA2644">
        <w:t xml:space="preserve">. </w:t>
      </w:r>
      <w:r w:rsidR="009C15FB" w:rsidRPr="00EA2644">
        <w:t>NNT :</w:t>
      </w:r>
      <w:r w:rsidRPr="00EA2644">
        <w:t xml:space="preserve"> 2019CNAM1264. URL</w:t>
      </w:r>
      <w:r w:rsidR="009C15FB" w:rsidRPr="00EA2644">
        <w:rPr>
          <w:rFonts w:hint="eastAsia"/>
        </w:rPr>
        <w:t xml:space="preserve"> </w:t>
      </w:r>
      <w:r w:rsidRPr="00EA2644">
        <w:t>: https://tel.archives-ouvertes.fr/tel-02484757</w:t>
      </w:r>
      <w:bookmarkEnd w:id="56"/>
    </w:p>
    <w:p w14:paraId="32D15627" w14:textId="3D0C95E4" w:rsidR="00867885" w:rsidRPr="00EA2644" w:rsidRDefault="008463AB" w:rsidP="00EA2644">
      <w:pPr>
        <w:pStyle w:val="a"/>
      </w:pPr>
      <w:bookmarkStart w:id="57" w:name="_Ref182838896"/>
      <w:r w:rsidRPr="00EA2644">
        <w:t xml:space="preserve">Kim, K.S., Lee, S., &amp; Huang, K. (2018). A scalable </w:t>
      </w:r>
      <w:proofErr w:type="spellStart"/>
      <w:r w:rsidRPr="00EA2644">
        <w:t>deep</w:t>
      </w:r>
      <w:proofErr w:type="spellEnd"/>
      <w:r w:rsidRPr="00EA2644">
        <w:t xml:space="preserve"> neural network architecture for multi-building and multi-</w:t>
      </w:r>
      <w:proofErr w:type="spellStart"/>
      <w:r w:rsidRPr="00EA2644">
        <w:t>floor</w:t>
      </w:r>
      <w:proofErr w:type="spellEnd"/>
      <w:r w:rsidRPr="00EA2644">
        <w:t xml:space="preserve"> indoor </w:t>
      </w:r>
      <w:proofErr w:type="spellStart"/>
      <w:r w:rsidRPr="00EA2644">
        <w:t>localization</w:t>
      </w:r>
      <w:proofErr w:type="spellEnd"/>
      <w:r w:rsidRPr="00EA2644">
        <w:t xml:space="preserve"> </w:t>
      </w:r>
      <w:proofErr w:type="spellStart"/>
      <w:r w:rsidRPr="00EA2644">
        <w:t>based</w:t>
      </w:r>
      <w:proofErr w:type="spellEnd"/>
      <w:r w:rsidRPr="00EA2644">
        <w:t xml:space="preserve"> on Wi-Fi fingerprinting. Big Data Analytics, 3(4).</w:t>
      </w:r>
      <w:r w:rsidR="00A6441C" w:rsidRPr="00EA2644">
        <w:rPr>
          <w:rFonts w:hint="eastAsia"/>
        </w:rPr>
        <w:t xml:space="preserve"> </w:t>
      </w:r>
      <w:r w:rsidR="00A6441C" w:rsidRPr="00EA2644">
        <w:t>https://doi.org/10.1186/s41044-018-0031-2</w:t>
      </w:r>
      <w:bookmarkEnd w:id="55"/>
      <w:bookmarkEnd w:id="57"/>
    </w:p>
    <w:p w14:paraId="52E43294" w14:textId="77777777" w:rsidR="008B5F86" w:rsidRPr="00EA2644" w:rsidRDefault="008B5F86" w:rsidP="00EA2644">
      <w:pPr>
        <w:pStyle w:val="a"/>
      </w:pPr>
      <w:bookmarkStart w:id="58" w:name="_Ref182860067"/>
      <w:r w:rsidRPr="00EA2644">
        <w:t xml:space="preserve">H. </w:t>
      </w:r>
      <w:proofErr w:type="spellStart"/>
      <w:r w:rsidRPr="00EA2644">
        <w:t>Asadollahi</w:t>
      </w:r>
      <w:proofErr w:type="spellEnd"/>
      <w:r w:rsidRPr="00EA2644">
        <w:t xml:space="preserve">, N. </w:t>
      </w:r>
      <w:proofErr w:type="spellStart"/>
      <w:r w:rsidRPr="00EA2644">
        <w:t>Mokari</w:t>
      </w:r>
      <w:proofErr w:type="spellEnd"/>
      <w:r w:rsidRPr="00EA2644">
        <w:t xml:space="preserve">, H. </w:t>
      </w:r>
      <w:proofErr w:type="spellStart"/>
      <w:r w:rsidRPr="00EA2644">
        <w:t>Saeedi</w:t>
      </w:r>
      <w:proofErr w:type="spellEnd"/>
      <w:r w:rsidRPr="00EA2644">
        <w:t xml:space="preserve">, H. </w:t>
      </w:r>
      <w:proofErr w:type="spellStart"/>
      <w:r w:rsidRPr="00EA2644">
        <w:t>Yanikomeroglu</w:t>
      </w:r>
      <w:proofErr w:type="spellEnd"/>
      <w:r w:rsidRPr="00EA2644">
        <w:t>, “</w:t>
      </w:r>
      <w:proofErr w:type="spellStart"/>
      <w:r w:rsidRPr="00EA2644">
        <w:t>Enhancing</w:t>
      </w:r>
      <w:proofErr w:type="spellEnd"/>
      <w:r w:rsidRPr="00EA2644">
        <w:t xml:space="preserve"> Indoor </w:t>
      </w:r>
      <w:proofErr w:type="spellStart"/>
      <w:r w:rsidRPr="00EA2644">
        <w:t>Localization</w:t>
      </w:r>
      <w:proofErr w:type="spellEnd"/>
      <w:r w:rsidRPr="00EA2644">
        <w:t xml:space="preserve"> </w:t>
      </w:r>
      <w:proofErr w:type="spellStart"/>
      <w:r w:rsidRPr="00EA2644">
        <w:t>Accuracy</w:t>
      </w:r>
      <w:proofErr w:type="spellEnd"/>
      <w:r w:rsidRPr="00EA2644">
        <w:t xml:space="preserve"> </w:t>
      </w:r>
      <w:proofErr w:type="spellStart"/>
      <w:r w:rsidRPr="00EA2644">
        <w:t>Using</w:t>
      </w:r>
      <w:proofErr w:type="spellEnd"/>
      <w:r w:rsidRPr="00EA2644">
        <w:t xml:space="preserve"> a </w:t>
      </w:r>
      <w:proofErr w:type="spellStart"/>
      <w:r w:rsidRPr="00EA2644">
        <w:t>Hybrid</w:t>
      </w:r>
      <w:proofErr w:type="spellEnd"/>
      <w:r w:rsidRPr="00EA2644">
        <w:t xml:space="preserve"> Deep Learning </w:t>
      </w:r>
      <w:proofErr w:type="spellStart"/>
      <w:proofErr w:type="gramStart"/>
      <w:r w:rsidRPr="00EA2644">
        <w:t>Algorithm</w:t>
      </w:r>
      <w:proofErr w:type="spellEnd"/>
      <w:r w:rsidRPr="00EA2644">
        <w:t>:</w:t>
      </w:r>
      <w:proofErr w:type="gramEnd"/>
      <w:r w:rsidRPr="00EA2644">
        <w:t xml:space="preserve"> A DNN-CNN </w:t>
      </w:r>
      <w:proofErr w:type="spellStart"/>
      <w:r w:rsidRPr="00EA2644">
        <w:t>Approach</w:t>
      </w:r>
      <w:proofErr w:type="spellEnd"/>
      <w:r w:rsidRPr="00EA2644">
        <w:t>,” 2023</w:t>
      </w:r>
      <w:r w:rsidRPr="00EA2644">
        <w:rPr>
          <w:rFonts w:hint="eastAsia"/>
        </w:rPr>
        <w:t>.</w:t>
      </w:r>
      <w:bookmarkEnd w:id="58"/>
    </w:p>
    <w:p w14:paraId="7A4CD75F" w14:textId="21BB9CC6" w:rsidR="00A6441C" w:rsidRPr="00EA2644" w:rsidRDefault="006E0B15" w:rsidP="00EA2644">
      <w:pPr>
        <w:pStyle w:val="a"/>
      </w:pPr>
      <w:bookmarkStart w:id="59" w:name="_Ref182860133"/>
      <w:r w:rsidRPr="00EA2644">
        <w:t xml:space="preserve">W. </w:t>
      </w:r>
      <w:proofErr w:type="spellStart"/>
      <w:r w:rsidRPr="00EA2644">
        <w:t>Njima</w:t>
      </w:r>
      <w:proofErr w:type="spellEnd"/>
      <w:r w:rsidRPr="00EA2644">
        <w:t xml:space="preserve">, A. </w:t>
      </w:r>
      <w:proofErr w:type="spellStart"/>
      <w:r w:rsidRPr="00EA2644">
        <w:t>Bazzi</w:t>
      </w:r>
      <w:proofErr w:type="spellEnd"/>
      <w:r w:rsidRPr="00EA2644">
        <w:t>, M. Chafii, “DNN-</w:t>
      </w:r>
      <w:proofErr w:type="spellStart"/>
      <w:r w:rsidRPr="00EA2644">
        <w:t>Based</w:t>
      </w:r>
      <w:proofErr w:type="spellEnd"/>
      <w:r w:rsidRPr="00EA2644">
        <w:t xml:space="preserve"> Indoor </w:t>
      </w:r>
      <w:proofErr w:type="spellStart"/>
      <w:r w:rsidRPr="00EA2644">
        <w:t>Localization</w:t>
      </w:r>
      <w:proofErr w:type="spellEnd"/>
      <w:r w:rsidRPr="00EA2644">
        <w:t xml:space="preserve"> Under Limited </w:t>
      </w:r>
      <w:proofErr w:type="spellStart"/>
      <w:r w:rsidRPr="00EA2644">
        <w:t>Dataset</w:t>
      </w:r>
      <w:proofErr w:type="spellEnd"/>
      <w:r w:rsidRPr="00EA2644">
        <w:t xml:space="preserve"> </w:t>
      </w:r>
      <w:proofErr w:type="spellStart"/>
      <w:r w:rsidRPr="00EA2644">
        <w:t>Using</w:t>
      </w:r>
      <w:proofErr w:type="spellEnd"/>
      <w:r w:rsidRPr="00EA2644">
        <w:t xml:space="preserve"> </w:t>
      </w:r>
      <w:proofErr w:type="spellStart"/>
      <w:r w:rsidRPr="00EA2644">
        <w:t>GANs</w:t>
      </w:r>
      <w:proofErr w:type="spellEnd"/>
      <w:r w:rsidRPr="00EA2644">
        <w:t xml:space="preserve"> and Semi-</w:t>
      </w:r>
      <w:proofErr w:type="spellStart"/>
      <w:r w:rsidRPr="00EA2644">
        <w:t>Supervised</w:t>
      </w:r>
      <w:proofErr w:type="spellEnd"/>
      <w:r w:rsidRPr="00EA2644">
        <w:t xml:space="preserve"> Learning,” IEEE Access, vol. 10, pp. 69896–69910, 2022. </w:t>
      </w:r>
      <w:r w:rsidR="0069236D" w:rsidRPr="00EA2644">
        <w:t>DOI :</w:t>
      </w:r>
      <w:r w:rsidRPr="00EA2644">
        <w:t xml:space="preserve"> 10.1109/ACCESS.2022.3187837</w:t>
      </w:r>
      <w:bookmarkEnd w:id="59"/>
    </w:p>
    <w:p w14:paraId="05F61791" w14:textId="136FAF41" w:rsidR="008B5F86" w:rsidRPr="00EA2644" w:rsidRDefault="00653B6A" w:rsidP="00EA2644">
      <w:pPr>
        <w:pStyle w:val="a"/>
      </w:pPr>
      <w:bookmarkStart w:id="60" w:name="_Ref182865300"/>
      <w:r w:rsidRPr="00EA2644">
        <w:t xml:space="preserve">Vishwakarma, R., Joshi, R.B., &amp; Mishra, S. (2023). </w:t>
      </w:r>
      <w:proofErr w:type="spellStart"/>
      <w:proofErr w:type="gramStart"/>
      <w:r w:rsidRPr="00EA2644">
        <w:t>IndoorGNN</w:t>
      </w:r>
      <w:proofErr w:type="spellEnd"/>
      <w:r w:rsidRPr="00EA2644">
        <w:t>:</w:t>
      </w:r>
      <w:proofErr w:type="gramEnd"/>
      <w:r w:rsidRPr="00EA2644">
        <w:t xml:space="preserve"> A Graph Neural Network </w:t>
      </w:r>
      <w:proofErr w:type="spellStart"/>
      <w:r w:rsidRPr="00EA2644">
        <w:t>Based</w:t>
      </w:r>
      <w:proofErr w:type="spellEnd"/>
      <w:r w:rsidRPr="00EA2644">
        <w:t xml:space="preserve"> </w:t>
      </w:r>
      <w:proofErr w:type="spellStart"/>
      <w:r w:rsidRPr="00EA2644">
        <w:t>Approach</w:t>
      </w:r>
      <w:proofErr w:type="spellEnd"/>
      <w:r w:rsidRPr="00EA2644">
        <w:t xml:space="preserve"> for Indoor </w:t>
      </w:r>
      <w:proofErr w:type="spellStart"/>
      <w:r w:rsidRPr="00EA2644">
        <w:t>Localization</w:t>
      </w:r>
      <w:proofErr w:type="spellEnd"/>
      <w:r w:rsidRPr="00EA2644">
        <w:t xml:space="preserve"> </w:t>
      </w:r>
      <w:proofErr w:type="spellStart"/>
      <w:r w:rsidRPr="00EA2644">
        <w:t>using</w:t>
      </w:r>
      <w:proofErr w:type="spellEnd"/>
      <w:r w:rsidRPr="00EA2644">
        <w:t xml:space="preserve"> </w:t>
      </w:r>
      <w:proofErr w:type="spellStart"/>
      <w:r w:rsidRPr="00EA2644">
        <w:t>WiFi</w:t>
      </w:r>
      <w:proofErr w:type="spellEnd"/>
      <w:r w:rsidRPr="00EA2644">
        <w:t xml:space="preserve"> RSSI.</w:t>
      </w:r>
      <w:bookmarkEnd w:id="60"/>
    </w:p>
    <w:p w14:paraId="380E1A3F" w14:textId="4A14D9EC" w:rsidR="00653B6A" w:rsidRPr="00EA2644" w:rsidRDefault="00B63EF7" w:rsidP="00EA2644">
      <w:pPr>
        <w:pStyle w:val="a"/>
      </w:pPr>
      <w:bookmarkStart w:id="61" w:name="_Ref182866865"/>
      <w:r w:rsidRPr="00EA2644">
        <w:rPr>
          <w:lang w:val="en-GB"/>
        </w:rPr>
        <w:t>J. Torres-</w:t>
      </w:r>
      <w:proofErr w:type="spellStart"/>
      <w:r w:rsidRPr="00EA2644">
        <w:rPr>
          <w:lang w:val="en-GB"/>
        </w:rPr>
        <w:t>Sospedra</w:t>
      </w:r>
      <w:proofErr w:type="spellEnd"/>
      <w:r w:rsidRPr="00EA2644">
        <w:rPr>
          <w:lang w:val="en-GB"/>
        </w:rPr>
        <w:t>, R. Montoliu, A. Martínez-</w:t>
      </w:r>
      <w:proofErr w:type="spellStart"/>
      <w:r w:rsidRPr="00EA2644">
        <w:rPr>
          <w:lang w:val="en-GB"/>
        </w:rPr>
        <w:t>Usó</w:t>
      </w:r>
      <w:proofErr w:type="spellEnd"/>
      <w:r w:rsidRPr="00EA2644">
        <w:rPr>
          <w:lang w:val="en-GB"/>
        </w:rPr>
        <w:t>, et al., "</w:t>
      </w:r>
      <w:proofErr w:type="gramStart"/>
      <w:r w:rsidRPr="00EA2644">
        <w:rPr>
          <w:lang w:val="en-GB"/>
        </w:rPr>
        <w:t>UJIIndoorLoc</w:t>
      </w:r>
      <w:r w:rsidR="00EA2644" w:rsidRPr="00EA2644">
        <w:rPr>
          <w:rFonts w:hint="eastAsia"/>
          <w:lang w:val="en-GB"/>
        </w:rPr>
        <w:t xml:space="preserve"> </w:t>
      </w:r>
      <w:r w:rsidRPr="00EA2644">
        <w:rPr>
          <w:lang w:val="en-GB"/>
        </w:rPr>
        <w:t>:</w:t>
      </w:r>
      <w:proofErr w:type="gramEnd"/>
      <w:r w:rsidRPr="00EA2644">
        <w:rPr>
          <w:lang w:val="en-GB"/>
        </w:rPr>
        <w:t xml:space="preserve"> A new multi-building and multi-floor database for WLAN fingerprint-based indoor localization problems," IPIN 2014, 2014. </w:t>
      </w:r>
      <w:r w:rsidR="00EA2644" w:rsidRPr="00EA2644">
        <w:t>DOI :</w:t>
      </w:r>
      <w:r w:rsidRPr="00EA2644">
        <w:t xml:space="preserve"> 10.1109/IPIN.2014.7275492</w:t>
      </w:r>
      <w:bookmarkEnd w:id="61"/>
    </w:p>
    <w:sectPr w:rsidR="00653B6A" w:rsidRPr="00EA2644" w:rsidSect="0033272E">
      <w:footerReference w:type="default" r:id="rId14"/>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550C94" w14:textId="77777777" w:rsidR="00D008CD" w:rsidRPr="001C3B1D" w:rsidRDefault="00D008CD" w:rsidP="00B03756">
      <w:pPr>
        <w:ind w:left="240" w:right="240"/>
      </w:pPr>
      <w:r w:rsidRPr="001C3B1D">
        <w:separator/>
      </w:r>
    </w:p>
  </w:endnote>
  <w:endnote w:type="continuationSeparator" w:id="0">
    <w:p w14:paraId="7813FCC5" w14:textId="77777777" w:rsidR="00D008CD" w:rsidRPr="001C3B1D" w:rsidRDefault="00D008CD" w:rsidP="00B03756">
      <w:pPr>
        <w:ind w:left="240" w:right="240"/>
      </w:pPr>
      <w:r w:rsidRPr="001C3B1D">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70774284"/>
      <w:docPartObj>
        <w:docPartGallery w:val="Page Numbers (Bottom of Page)"/>
        <w:docPartUnique/>
      </w:docPartObj>
    </w:sdtPr>
    <w:sdtContent>
      <w:p w14:paraId="013EC204" w14:textId="5BB0924D" w:rsidR="00295E33" w:rsidRDefault="00295E33">
        <w:pPr>
          <w:pStyle w:val="af0"/>
          <w:jc w:val="right"/>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D18B83" w14:textId="77777777" w:rsidR="00D008CD" w:rsidRPr="001C3B1D" w:rsidRDefault="00D008CD" w:rsidP="00B03756">
      <w:pPr>
        <w:ind w:left="240" w:right="240"/>
      </w:pPr>
      <w:r w:rsidRPr="001C3B1D">
        <w:separator/>
      </w:r>
    </w:p>
  </w:footnote>
  <w:footnote w:type="continuationSeparator" w:id="0">
    <w:p w14:paraId="04AF78D7" w14:textId="77777777" w:rsidR="00D008CD" w:rsidRPr="001C3B1D" w:rsidRDefault="00D008CD" w:rsidP="00B03756">
      <w:pPr>
        <w:ind w:left="240" w:right="240"/>
      </w:pPr>
      <w:r w:rsidRPr="001C3B1D">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02291"/>
    <w:multiLevelType w:val="hybridMultilevel"/>
    <w:tmpl w:val="276A740E"/>
    <w:lvl w:ilvl="0" w:tplc="FFFFFFFF">
      <w:start w:val="1"/>
      <w:numFmt w:val="decimal"/>
      <w:lvlText w:val="%1)"/>
      <w:lvlJc w:val="left"/>
      <w:pPr>
        <w:ind w:left="1280" w:hanging="440"/>
      </w:pPr>
    </w:lvl>
    <w:lvl w:ilvl="1" w:tplc="FFFFFFFF" w:tentative="1">
      <w:start w:val="1"/>
      <w:numFmt w:val="lowerLetter"/>
      <w:lvlText w:val="%2)"/>
      <w:lvlJc w:val="left"/>
      <w:pPr>
        <w:ind w:left="1720" w:hanging="440"/>
      </w:pPr>
    </w:lvl>
    <w:lvl w:ilvl="2" w:tplc="FFFFFFFF" w:tentative="1">
      <w:start w:val="1"/>
      <w:numFmt w:val="lowerRoman"/>
      <w:lvlText w:val="%3."/>
      <w:lvlJc w:val="right"/>
      <w:pPr>
        <w:ind w:left="2160" w:hanging="440"/>
      </w:pPr>
    </w:lvl>
    <w:lvl w:ilvl="3" w:tplc="FFFFFFFF" w:tentative="1">
      <w:start w:val="1"/>
      <w:numFmt w:val="decimal"/>
      <w:lvlText w:val="%4."/>
      <w:lvlJc w:val="left"/>
      <w:pPr>
        <w:ind w:left="2600" w:hanging="440"/>
      </w:pPr>
    </w:lvl>
    <w:lvl w:ilvl="4" w:tplc="FFFFFFFF" w:tentative="1">
      <w:start w:val="1"/>
      <w:numFmt w:val="lowerLetter"/>
      <w:lvlText w:val="%5)"/>
      <w:lvlJc w:val="left"/>
      <w:pPr>
        <w:ind w:left="3040" w:hanging="440"/>
      </w:pPr>
    </w:lvl>
    <w:lvl w:ilvl="5" w:tplc="FFFFFFFF" w:tentative="1">
      <w:start w:val="1"/>
      <w:numFmt w:val="lowerRoman"/>
      <w:lvlText w:val="%6."/>
      <w:lvlJc w:val="right"/>
      <w:pPr>
        <w:ind w:left="3480" w:hanging="440"/>
      </w:pPr>
    </w:lvl>
    <w:lvl w:ilvl="6" w:tplc="FFFFFFFF" w:tentative="1">
      <w:start w:val="1"/>
      <w:numFmt w:val="decimal"/>
      <w:lvlText w:val="%7."/>
      <w:lvlJc w:val="left"/>
      <w:pPr>
        <w:ind w:left="3920" w:hanging="440"/>
      </w:pPr>
    </w:lvl>
    <w:lvl w:ilvl="7" w:tplc="FFFFFFFF" w:tentative="1">
      <w:start w:val="1"/>
      <w:numFmt w:val="lowerLetter"/>
      <w:lvlText w:val="%8)"/>
      <w:lvlJc w:val="left"/>
      <w:pPr>
        <w:ind w:left="4360" w:hanging="440"/>
      </w:pPr>
    </w:lvl>
    <w:lvl w:ilvl="8" w:tplc="FFFFFFFF" w:tentative="1">
      <w:start w:val="1"/>
      <w:numFmt w:val="lowerRoman"/>
      <w:lvlText w:val="%9."/>
      <w:lvlJc w:val="right"/>
      <w:pPr>
        <w:ind w:left="4800" w:hanging="440"/>
      </w:pPr>
    </w:lvl>
  </w:abstractNum>
  <w:abstractNum w:abstractNumId="1" w15:restartNumberingAfterBreak="0">
    <w:nsid w:val="04153E6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059434A9"/>
    <w:multiLevelType w:val="multilevel"/>
    <w:tmpl w:val="E2206442"/>
    <w:lvl w:ilvl="0">
      <w:start w:val="1"/>
      <w:numFmt w:val="decimal"/>
      <w:lvlText w:val="%1"/>
      <w:lvlJc w:val="left"/>
      <w:pPr>
        <w:ind w:left="360" w:hanging="360"/>
      </w:pPr>
      <w:rPr>
        <w:rFonts w:ascii="Georgia" w:eastAsia="Georgia" w:hAnsi="Georgia" w:cs="Times New Roman" w:hint="default"/>
        <w:b/>
        <w:color w:val="467886" w:themeColor="hyperlink"/>
        <w:sz w:val="24"/>
        <w:u w:val="single"/>
      </w:rPr>
    </w:lvl>
    <w:lvl w:ilvl="1">
      <w:start w:val="1"/>
      <w:numFmt w:val="decimal"/>
      <w:lvlText w:val="%1.%2"/>
      <w:lvlJc w:val="left"/>
      <w:pPr>
        <w:ind w:left="1717" w:hanging="360"/>
      </w:pPr>
      <w:rPr>
        <w:rFonts w:ascii="Georgia" w:eastAsia="Georgia" w:hAnsi="Georgia" w:cs="Times New Roman" w:hint="default"/>
        <w:b/>
        <w:color w:val="467886" w:themeColor="hyperlink"/>
        <w:sz w:val="24"/>
        <w:u w:val="single"/>
      </w:rPr>
    </w:lvl>
    <w:lvl w:ilvl="2">
      <w:start w:val="1"/>
      <w:numFmt w:val="decimal"/>
      <w:lvlText w:val="%1.%2.%3"/>
      <w:lvlJc w:val="left"/>
      <w:pPr>
        <w:ind w:left="3434" w:hanging="720"/>
      </w:pPr>
      <w:rPr>
        <w:rFonts w:ascii="Georgia" w:eastAsia="Georgia" w:hAnsi="Georgia" w:cs="Times New Roman" w:hint="default"/>
        <w:b/>
        <w:color w:val="467886" w:themeColor="hyperlink"/>
        <w:sz w:val="24"/>
        <w:u w:val="single"/>
      </w:rPr>
    </w:lvl>
    <w:lvl w:ilvl="3">
      <w:start w:val="1"/>
      <w:numFmt w:val="decimal"/>
      <w:lvlText w:val="%1.%2.%3.%4"/>
      <w:lvlJc w:val="left"/>
      <w:pPr>
        <w:ind w:left="4791" w:hanging="720"/>
      </w:pPr>
      <w:rPr>
        <w:rFonts w:ascii="Georgia" w:eastAsia="Georgia" w:hAnsi="Georgia" w:cs="Times New Roman" w:hint="default"/>
        <w:b/>
        <w:color w:val="467886" w:themeColor="hyperlink"/>
        <w:sz w:val="24"/>
        <w:u w:val="single"/>
      </w:rPr>
    </w:lvl>
    <w:lvl w:ilvl="4">
      <w:start w:val="1"/>
      <w:numFmt w:val="decimal"/>
      <w:lvlText w:val="%1.%2.%3.%4.%5"/>
      <w:lvlJc w:val="left"/>
      <w:pPr>
        <w:ind w:left="6508" w:hanging="1080"/>
      </w:pPr>
      <w:rPr>
        <w:rFonts w:ascii="Georgia" w:eastAsia="Georgia" w:hAnsi="Georgia" w:cs="Times New Roman" w:hint="default"/>
        <w:b/>
        <w:color w:val="467886" w:themeColor="hyperlink"/>
        <w:sz w:val="24"/>
        <w:u w:val="single"/>
      </w:rPr>
    </w:lvl>
    <w:lvl w:ilvl="5">
      <w:start w:val="1"/>
      <w:numFmt w:val="decimal"/>
      <w:lvlText w:val="%1.%2.%3.%4.%5.%6"/>
      <w:lvlJc w:val="left"/>
      <w:pPr>
        <w:ind w:left="7865" w:hanging="1080"/>
      </w:pPr>
      <w:rPr>
        <w:rFonts w:ascii="Georgia" w:eastAsia="Georgia" w:hAnsi="Georgia" w:cs="Times New Roman" w:hint="default"/>
        <w:b/>
        <w:color w:val="467886" w:themeColor="hyperlink"/>
        <w:sz w:val="24"/>
        <w:u w:val="single"/>
      </w:rPr>
    </w:lvl>
    <w:lvl w:ilvl="6">
      <w:start w:val="1"/>
      <w:numFmt w:val="decimal"/>
      <w:lvlText w:val="%1.%2.%3.%4.%5.%6.%7"/>
      <w:lvlJc w:val="left"/>
      <w:pPr>
        <w:ind w:left="9582" w:hanging="1440"/>
      </w:pPr>
      <w:rPr>
        <w:rFonts w:ascii="Georgia" w:eastAsia="Georgia" w:hAnsi="Georgia" w:cs="Times New Roman" w:hint="default"/>
        <w:b/>
        <w:color w:val="467886" w:themeColor="hyperlink"/>
        <w:sz w:val="24"/>
        <w:u w:val="single"/>
      </w:rPr>
    </w:lvl>
    <w:lvl w:ilvl="7">
      <w:start w:val="1"/>
      <w:numFmt w:val="decimal"/>
      <w:lvlText w:val="%1.%2.%3.%4.%5.%6.%7.%8"/>
      <w:lvlJc w:val="left"/>
      <w:pPr>
        <w:ind w:left="10939" w:hanging="1440"/>
      </w:pPr>
      <w:rPr>
        <w:rFonts w:ascii="Georgia" w:eastAsia="Georgia" w:hAnsi="Georgia" w:cs="Times New Roman" w:hint="default"/>
        <w:b/>
        <w:color w:val="467886" w:themeColor="hyperlink"/>
        <w:sz w:val="24"/>
        <w:u w:val="single"/>
      </w:rPr>
    </w:lvl>
    <w:lvl w:ilvl="8">
      <w:start w:val="1"/>
      <w:numFmt w:val="decimal"/>
      <w:lvlText w:val="%1.%2.%3.%4.%5.%6.%7.%8.%9"/>
      <w:lvlJc w:val="left"/>
      <w:pPr>
        <w:ind w:left="12656" w:hanging="1800"/>
      </w:pPr>
      <w:rPr>
        <w:rFonts w:ascii="Georgia" w:eastAsia="Georgia" w:hAnsi="Georgia" w:cs="Times New Roman" w:hint="default"/>
        <w:b/>
        <w:color w:val="467886" w:themeColor="hyperlink"/>
        <w:sz w:val="24"/>
        <w:u w:val="single"/>
      </w:rPr>
    </w:lvl>
  </w:abstractNum>
  <w:abstractNum w:abstractNumId="3" w15:restartNumberingAfterBreak="0">
    <w:nsid w:val="075A3370"/>
    <w:multiLevelType w:val="hybridMultilevel"/>
    <w:tmpl w:val="0506094E"/>
    <w:lvl w:ilvl="0" w:tplc="04090001">
      <w:start w:val="1"/>
      <w:numFmt w:val="bullet"/>
      <w:lvlText w:val=""/>
      <w:lvlJc w:val="left"/>
      <w:pPr>
        <w:ind w:left="1077" w:hanging="440"/>
      </w:pPr>
      <w:rPr>
        <w:rFonts w:ascii="Wingdings" w:hAnsi="Wingdings" w:hint="default"/>
      </w:rPr>
    </w:lvl>
    <w:lvl w:ilvl="1" w:tplc="04090003" w:tentative="1">
      <w:start w:val="1"/>
      <w:numFmt w:val="bullet"/>
      <w:lvlText w:val=""/>
      <w:lvlJc w:val="left"/>
      <w:pPr>
        <w:ind w:left="1517" w:hanging="440"/>
      </w:pPr>
      <w:rPr>
        <w:rFonts w:ascii="Wingdings" w:hAnsi="Wingdings" w:hint="default"/>
      </w:rPr>
    </w:lvl>
    <w:lvl w:ilvl="2" w:tplc="04090005" w:tentative="1">
      <w:start w:val="1"/>
      <w:numFmt w:val="bullet"/>
      <w:lvlText w:val=""/>
      <w:lvlJc w:val="left"/>
      <w:pPr>
        <w:ind w:left="1957" w:hanging="440"/>
      </w:pPr>
      <w:rPr>
        <w:rFonts w:ascii="Wingdings" w:hAnsi="Wingdings" w:hint="default"/>
      </w:rPr>
    </w:lvl>
    <w:lvl w:ilvl="3" w:tplc="04090001" w:tentative="1">
      <w:start w:val="1"/>
      <w:numFmt w:val="bullet"/>
      <w:lvlText w:val=""/>
      <w:lvlJc w:val="left"/>
      <w:pPr>
        <w:ind w:left="2397" w:hanging="440"/>
      </w:pPr>
      <w:rPr>
        <w:rFonts w:ascii="Wingdings" w:hAnsi="Wingdings" w:hint="default"/>
      </w:rPr>
    </w:lvl>
    <w:lvl w:ilvl="4" w:tplc="04090003" w:tentative="1">
      <w:start w:val="1"/>
      <w:numFmt w:val="bullet"/>
      <w:lvlText w:val=""/>
      <w:lvlJc w:val="left"/>
      <w:pPr>
        <w:ind w:left="2837" w:hanging="440"/>
      </w:pPr>
      <w:rPr>
        <w:rFonts w:ascii="Wingdings" w:hAnsi="Wingdings" w:hint="default"/>
      </w:rPr>
    </w:lvl>
    <w:lvl w:ilvl="5" w:tplc="04090005" w:tentative="1">
      <w:start w:val="1"/>
      <w:numFmt w:val="bullet"/>
      <w:lvlText w:val=""/>
      <w:lvlJc w:val="left"/>
      <w:pPr>
        <w:ind w:left="3277" w:hanging="440"/>
      </w:pPr>
      <w:rPr>
        <w:rFonts w:ascii="Wingdings" w:hAnsi="Wingdings" w:hint="default"/>
      </w:rPr>
    </w:lvl>
    <w:lvl w:ilvl="6" w:tplc="04090001" w:tentative="1">
      <w:start w:val="1"/>
      <w:numFmt w:val="bullet"/>
      <w:lvlText w:val=""/>
      <w:lvlJc w:val="left"/>
      <w:pPr>
        <w:ind w:left="3717" w:hanging="440"/>
      </w:pPr>
      <w:rPr>
        <w:rFonts w:ascii="Wingdings" w:hAnsi="Wingdings" w:hint="default"/>
      </w:rPr>
    </w:lvl>
    <w:lvl w:ilvl="7" w:tplc="04090003" w:tentative="1">
      <w:start w:val="1"/>
      <w:numFmt w:val="bullet"/>
      <w:lvlText w:val=""/>
      <w:lvlJc w:val="left"/>
      <w:pPr>
        <w:ind w:left="4157" w:hanging="440"/>
      </w:pPr>
      <w:rPr>
        <w:rFonts w:ascii="Wingdings" w:hAnsi="Wingdings" w:hint="default"/>
      </w:rPr>
    </w:lvl>
    <w:lvl w:ilvl="8" w:tplc="04090005" w:tentative="1">
      <w:start w:val="1"/>
      <w:numFmt w:val="bullet"/>
      <w:lvlText w:val=""/>
      <w:lvlJc w:val="left"/>
      <w:pPr>
        <w:ind w:left="4597" w:hanging="440"/>
      </w:pPr>
      <w:rPr>
        <w:rFonts w:ascii="Wingdings" w:hAnsi="Wingdings" w:hint="default"/>
      </w:rPr>
    </w:lvl>
  </w:abstractNum>
  <w:abstractNum w:abstractNumId="4" w15:restartNumberingAfterBreak="0">
    <w:nsid w:val="07CF2EF5"/>
    <w:multiLevelType w:val="multilevel"/>
    <w:tmpl w:val="4BB4A27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9890CBA"/>
    <w:multiLevelType w:val="hybridMultilevel"/>
    <w:tmpl w:val="DC78A1C4"/>
    <w:lvl w:ilvl="0" w:tplc="04090001">
      <w:start w:val="1"/>
      <w:numFmt w:val="bullet"/>
      <w:lvlText w:val=""/>
      <w:lvlJc w:val="left"/>
      <w:pPr>
        <w:ind w:left="1517" w:hanging="440"/>
      </w:pPr>
      <w:rPr>
        <w:rFonts w:ascii="Wingdings" w:hAnsi="Wingdings" w:hint="default"/>
      </w:rPr>
    </w:lvl>
    <w:lvl w:ilvl="1" w:tplc="04090003" w:tentative="1">
      <w:start w:val="1"/>
      <w:numFmt w:val="bullet"/>
      <w:lvlText w:val=""/>
      <w:lvlJc w:val="left"/>
      <w:pPr>
        <w:ind w:left="1957" w:hanging="440"/>
      </w:pPr>
      <w:rPr>
        <w:rFonts w:ascii="Wingdings" w:hAnsi="Wingdings" w:hint="default"/>
      </w:rPr>
    </w:lvl>
    <w:lvl w:ilvl="2" w:tplc="04090005" w:tentative="1">
      <w:start w:val="1"/>
      <w:numFmt w:val="bullet"/>
      <w:lvlText w:val=""/>
      <w:lvlJc w:val="left"/>
      <w:pPr>
        <w:ind w:left="2397" w:hanging="440"/>
      </w:pPr>
      <w:rPr>
        <w:rFonts w:ascii="Wingdings" w:hAnsi="Wingdings" w:hint="default"/>
      </w:rPr>
    </w:lvl>
    <w:lvl w:ilvl="3" w:tplc="04090001" w:tentative="1">
      <w:start w:val="1"/>
      <w:numFmt w:val="bullet"/>
      <w:lvlText w:val=""/>
      <w:lvlJc w:val="left"/>
      <w:pPr>
        <w:ind w:left="2837" w:hanging="440"/>
      </w:pPr>
      <w:rPr>
        <w:rFonts w:ascii="Wingdings" w:hAnsi="Wingdings" w:hint="default"/>
      </w:rPr>
    </w:lvl>
    <w:lvl w:ilvl="4" w:tplc="04090003" w:tentative="1">
      <w:start w:val="1"/>
      <w:numFmt w:val="bullet"/>
      <w:lvlText w:val=""/>
      <w:lvlJc w:val="left"/>
      <w:pPr>
        <w:ind w:left="3277" w:hanging="440"/>
      </w:pPr>
      <w:rPr>
        <w:rFonts w:ascii="Wingdings" w:hAnsi="Wingdings" w:hint="default"/>
      </w:rPr>
    </w:lvl>
    <w:lvl w:ilvl="5" w:tplc="04090005" w:tentative="1">
      <w:start w:val="1"/>
      <w:numFmt w:val="bullet"/>
      <w:lvlText w:val=""/>
      <w:lvlJc w:val="left"/>
      <w:pPr>
        <w:ind w:left="3717" w:hanging="440"/>
      </w:pPr>
      <w:rPr>
        <w:rFonts w:ascii="Wingdings" w:hAnsi="Wingdings" w:hint="default"/>
      </w:rPr>
    </w:lvl>
    <w:lvl w:ilvl="6" w:tplc="04090001" w:tentative="1">
      <w:start w:val="1"/>
      <w:numFmt w:val="bullet"/>
      <w:lvlText w:val=""/>
      <w:lvlJc w:val="left"/>
      <w:pPr>
        <w:ind w:left="4157" w:hanging="440"/>
      </w:pPr>
      <w:rPr>
        <w:rFonts w:ascii="Wingdings" w:hAnsi="Wingdings" w:hint="default"/>
      </w:rPr>
    </w:lvl>
    <w:lvl w:ilvl="7" w:tplc="04090003" w:tentative="1">
      <w:start w:val="1"/>
      <w:numFmt w:val="bullet"/>
      <w:lvlText w:val=""/>
      <w:lvlJc w:val="left"/>
      <w:pPr>
        <w:ind w:left="4597" w:hanging="440"/>
      </w:pPr>
      <w:rPr>
        <w:rFonts w:ascii="Wingdings" w:hAnsi="Wingdings" w:hint="default"/>
      </w:rPr>
    </w:lvl>
    <w:lvl w:ilvl="8" w:tplc="04090005" w:tentative="1">
      <w:start w:val="1"/>
      <w:numFmt w:val="bullet"/>
      <w:lvlText w:val=""/>
      <w:lvlJc w:val="left"/>
      <w:pPr>
        <w:ind w:left="5037" w:hanging="440"/>
      </w:pPr>
      <w:rPr>
        <w:rFonts w:ascii="Wingdings" w:hAnsi="Wingdings" w:hint="default"/>
      </w:rPr>
    </w:lvl>
  </w:abstractNum>
  <w:abstractNum w:abstractNumId="6" w15:restartNumberingAfterBreak="0">
    <w:nsid w:val="0B4C045D"/>
    <w:multiLevelType w:val="hybridMultilevel"/>
    <w:tmpl w:val="06F418E2"/>
    <w:lvl w:ilvl="0" w:tplc="04090001">
      <w:start w:val="1"/>
      <w:numFmt w:val="bullet"/>
      <w:lvlText w:val=""/>
      <w:lvlJc w:val="left"/>
      <w:pPr>
        <w:ind w:left="1280" w:hanging="440"/>
      </w:pPr>
      <w:rPr>
        <w:rFonts w:ascii="Wingdings" w:hAnsi="Wingdings" w:hint="default"/>
      </w:rPr>
    </w:lvl>
    <w:lvl w:ilvl="1" w:tplc="04090003" w:tentative="1">
      <w:start w:val="1"/>
      <w:numFmt w:val="bullet"/>
      <w:lvlText w:val=""/>
      <w:lvlJc w:val="left"/>
      <w:pPr>
        <w:ind w:left="1720" w:hanging="440"/>
      </w:pPr>
      <w:rPr>
        <w:rFonts w:ascii="Wingdings" w:hAnsi="Wingdings" w:hint="default"/>
      </w:rPr>
    </w:lvl>
    <w:lvl w:ilvl="2" w:tplc="04090005"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3" w:tentative="1">
      <w:start w:val="1"/>
      <w:numFmt w:val="bullet"/>
      <w:lvlText w:val=""/>
      <w:lvlJc w:val="left"/>
      <w:pPr>
        <w:ind w:left="3040" w:hanging="440"/>
      </w:pPr>
      <w:rPr>
        <w:rFonts w:ascii="Wingdings" w:hAnsi="Wingdings" w:hint="default"/>
      </w:rPr>
    </w:lvl>
    <w:lvl w:ilvl="5" w:tplc="04090005"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3" w:tentative="1">
      <w:start w:val="1"/>
      <w:numFmt w:val="bullet"/>
      <w:lvlText w:val=""/>
      <w:lvlJc w:val="left"/>
      <w:pPr>
        <w:ind w:left="4360" w:hanging="440"/>
      </w:pPr>
      <w:rPr>
        <w:rFonts w:ascii="Wingdings" w:hAnsi="Wingdings" w:hint="default"/>
      </w:rPr>
    </w:lvl>
    <w:lvl w:ilvl="8" w:tplc="04090005" w:tentative="1">
      <w:start w:val="1"/>
      <w:numFmt w:val="bullet"/>
      <w:lvlText w:val=""/>
      <w:lvlJc w:val="left"/>
      <w:pPr>
        <w:ind w:left="4800" w:hanging="440"/>
      </w:pPr>
      <w:rPr>
        <w:rFonts w:ascii="Wingdings" w:hAnsi="Wingdings" w:hint="default"/>
      </w:rPr>
    </w:lvl>
  </w:abstractNum>
  <w:abstractNum w:abstractNumId="7" w15:restartNumberingAfterBreak="0">
    <w:nsid w:val="0C3A4D31"/>
    <w:multiLevelType w:val="hybridMultilevel"/>
    <w:tmpl w:val="505C2944"/>
    <w:lvl w:ilvl="0" w:tplc="0409000F">
      <w:start w:val="1"/>
      <w:numFmt w:val="decimal"/>
      <w:lvlText w:val="%1."/>
      <w:lvlJc w:val="left"/>
      <w:pPr>
        <w:ind w:left="1077" w:hanging="440"/>
      </w:pPr>
      <w:rPr>
        <w:rFonts w:hint="default"/>
      </w:rPr>
    </w:lvl>
    <w:lvl w:ilvl="1" w:tplc="FFFFFFFF" w:tentative="1">
      <w:start w:val="1"/>
      <w:numFmt w:val="bullet"/>
      <w:lvlText w:val=""/>
      <w:lvlJc w:val="left"/>
      <w:pPr>
        <w:ind w:left="1517" w:hanging="440"/>
      </w:pPr>
      <w:rPr>
        <w:rFonts w:ascii="Wingdings" w:hAnsi="Wingdings" w:hint="default"/>
      </w:rPr>
    </w:lvl>
    <w:lvl w:ilvl="2" w:tplc="FFFFFFFF" w:tentative="1">
      <w:start w:val="1"/>
      <w:numFmt w:val="bullet"/>
      <w:lvlText w:val=""/>
      <w:lvlJc w:val="left"/>
      <w:pPr>
        <w:ind w:left="1957" w:hanging="440"/>
      </w:pPr>
      <w:rPr>
        <w:rFonts w:ascii="Wingdings" w:hAnsi="Wingdings" w:hint="default"/>
      </w:rPr>
    </w:lvl>
    <w:lvl w:ilvl="3" w:tplc="FFFFFFFF" w:tentative="1">
      <w:start w:val="1"/>
      <w:numFmt w:val="bullet"/>
      <w:lvlText w:val=""/>
      <w:lvlJc w:val="left"/>
      <w:pPr>
        <w:ind w:left="2397" w:hanging="440"/>
      </w:pPr>
      <w:rPr>
        <w:rFonts w:ascii="Wingdings" w:hAnsi="Wingdings" w:hint="default"/>
      </w:rPr>
    </w:lvl>
    <w:lvl w:ilvl="4" w:tplc="FFFFFFFF" w:tentative="1">
      <w:start w:val="1"/>
      <w:numFmt w:val="bullet"/>
      <w:lvlText w:val=""/>
      <w:lvlJc w:val="left"/>
      <w:pPr>
        <w:ind w:left="2837" w:hanging="440"/>
      </w:pPr>
      <w:rPr>
        <w:rFonts w:ascii="Wingdings" w:hAnsi="Wingdings" w:hint="default"/>
      </w:rPr>
    </w:lvl>
    <w:lvl w:ilvl="5" w:tplc="FFFFFFFF" w:tentative="1">
      <w:start w:val="1"/>
      <w:numFmt w:val="bullet"/>
      <w:lvlText w:val=""/>
      <w:lvlJc w:val="left"/>
      <w:pPr>
        <w:ind w:left="3277" w:hanging="440"/>
      </w:pPr>
      <w:rPr>
        <w:rFonts w:ascii="Wingdings" w:hAnsi="Wingdings" w:hint="default"/>
      </w:rPr>
    </w:lvl>
    <w:lvl w:ilvl="6" w:tplc="FFFFFFFF" w:tentative="1">
      <w:start w:val="1"/>
      <w:numFmt w:val="bullet"/>
      <w:lvlText w:val=""/>
      <w:lvlJc w:val="left"/>
      <w:pPr>
        <w:ind w:left="3717" w:hanging="440"/>
      </w:pPr>
      <w:rPr>
        <w:rFonts w:ascii="Wingdings" w:hAnsi="Wingdings" w:hint="default"/>
      </w:rPr>
    </w:lvl>
    <w:lvl w:ilvl="7" w:tplc="FFFFFFFF" w:tentative="1">
      <w:start w:val="1"/>
      <w:numFmt w:val="bullet"/>
      <w:lvlText w:val=""/>
      <w:lvlJc w:val="left"/>
      <w:pPr>
        <w:ind w:left="4157" w:hanging="440"/>
      </w:pPr>
      <w:rPr>
        <w:rFonts w:ascii="Wingdings" w:hAnsi="Wingdings" w:hint="default"/>
      </w:rPr>
    </w:lvl>
    <w:lvl w:ilvl="8" w:tplc="FFFFFFFF" w:tentative="1">
      <w:start w:val="1"/>
      <w:numFmt w:val="bullet"/>
      <w:lvlText w:val=""/>
      <w:lvlJc w:val="left"/>
      <w:pPr>
        <w:ind w:left="4597" w:hanging="440"/>
      </w:pPr>
      <w:rPr>
        <w:rFonts w:ascii="Wingdings" w:hAnsi="Wingdings" w:hint="default"/>
      </w:rPr>
    </w:lvl>
  </w:abstractNum>
  <w:abstractNum w:abstractNumId="8" w15:restartNumberingAfterBreak="0">
    <w:nsid w:val="0ECB2619"/>
    <w:multiLevelType w:val="hybridMultilevel"/>
    <w:tmpl w:val="57F025B0"/>
    <w:lvl w:ilvl="0" w:tplc="04090011">
      <w:start w:val="1"/>
      <w:numFmt w:val="decimal"/>
      <w:lvlText w:val="%1)"/>
      <w:lvlJc w:val="left"/>
      <w:pPr>
        <w:ind w:left="2120" w:hanging="440"/>
      </w:pPr>
    </w:lvl>
    <w:lvl w:ilvl="1" w:tplc="04090019" w:tentative="1">
      <w:start w:val="1"/>
      <w:numFmt w:val="lowerLetter"/>
      <w:lvlText w:val="%2)"/>
      <w:lvlJc w:val="left"/>
      <w:pPr>
        <w:ind w:left="2560" w:hanging="440"/>
      </w:pPr>
    </w:lvl>
    <w:lvl w:ilvl="2" w:tplc="0409001B" w:tentative="1">
      <w:start w:val="1"/>
      <w:numFmt w:val="lowerRoman"/>
      <w:lvlText w:val="%3."/>
      <w:lvlJc w:val="right"/>
      <w:pPr>
        <w:ind w:left="3000" w:hanging="440"/>
      </w:pPr>
    </w:lvl>
    <w:lvl w:ilvl="3" w:tplc="0409000F" w:tentative="1">
      <w:start w:val="1"/>
      <w:numFmt w:val="decimal"/>
      <w:lvlText w:val="%4."/>
      <w:lvlJc w:val="left"/>
      <w:pPr>
        <w:ind w:left="3440" w:hanging="440"/>
      </w:pPr>
    </w:lvl>
    <w:lvl w:ilvl="4" w:tplc="04090019" w:tentative="1">
      <w:start w:val="1"/>
      <w:numFmt w:val="lowerLetter"/>
      <w:lvlText w:val="%5)"/>
      <w:lvlJc w:val="left"/>
      <w:pPr>
        <w:ind w:left="3880" w:hanging="440"/>
      </w:pPr>
    </w:lvl>
    <w:lvl w:ilvl="5" w:tplc="0409001B" w:tentative="1">
      <w:start w:val="1"/>
      <w:numFmt w:val="lowerRoman"/>
      <w:lvlText w:val="%6."/>
      <w:lvlJc w:val="right"/>
      <w:pPr>
        <w:ind w:left="4320" w:hanging="440"/>
      </w:pPr>
    </w:lvl>
    <w:lvl w:ilvl="6" w:tplc="0409000F" w:tentative="1">
      <w:start w:val="1"/>
      <w:numFmt w:val="decimal"/>
      <w:lvlText w:val="%7."/>
      <w:lvlJc w:val="left"/>
      <w:pPr>
        <w:ind w:left="4760" w:hanging="440"/>
      </w:pPr>
    </w:lvl>
    <w:lvl w:ilvl="7" w:tplc="04090019" w:tentative="1">
      <w:start w:val="1"/>
      <w:numFmt w:val="lowerLetter"/>
      <w:lvlText w:val="%8)"/>
      <w:lvlJc w:val="left"/>
      <w:pPr>
        <w:ind w:left="5200" w:hanging="440"/>
      </w:pPr>
    </w:lvl>
    <w:lvl w:ilvl="8" w:tplc="0409001B" w:tentative="1">
      <w:start w:val="1"/>
      <w:numFmt w:val="lowerRoman"/>
      <w:lvlText w:val="%9."/>
      <w:lvlJc w:val="right"/>
      <w:pPr>
        <w:ind w:left="5640" w:hanging="440"/>
      </w:pPr>
    </w:lvl>
  </w:abstractNum>
  <w:abstractNum w:abstractNumId="9" w15:restartNumberingAfterBreak="0">
    <w:nsid w:val="0F8C174A"/>
    <w:multiLevelType w:val="hybridMultilevel"/>
    <w:tmpl w:val="7570D45E"/>
    <w:lvl w:ilvl="0" w:tplc="2884B392">
      <w:start w:val="1"/>
      <w:numFmt w:val="decimal"/>
      <w:lvlText w:val="%1)"/>
      <w:lvlJc w:val="left"/>
      <w:pPr>
        <w:ind w:left="1120" w:hanging="440"/>
      </w:pPr>
      <w:rPr>
        <w:rFonts w:hint="eastAsia"/>
      </w:r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10" w15:restartNumberingAfterBreak="0">
    <w:nsid w:val="19AB77FA"/>
    <w:multiLevelType w:val="hybridMultilevel"/>
    <w:tmpl w:val="2ABE37C0"/>
    <w:lvl w:ilvl="0" w:tplc="FFFFFFFF">
      <w:start w:val="1"/>
      <w:numFmt w:val="decimal"/>
      <w:lvlText w:val="%1."/>
      <w:lvlJc w:val="left"/>
      <w:pPr>
        <w:ind w:left="1077" w:hanging="440"/>
      </w:pPr>
    </w:lvl>
    <w:lvl w:ilvl="1" w:tplc="FFFFFFFF" w:tentative="1">
      <w:start w:val="1"/>
      <w:numFmt w:val="lowerLetter"/>
      <w:lvlText w:val="%2)"/>
      <w:lvlJc w:val="left"/>
      <w:pPr>
        <w:ind w:left="1517" w:hanging="440"/>
      </w:pPr>
    </w:lvl>
    <w:lvl w:ilvl="2" w:tplc="FFFFFFFF" w:tentative="1">
      <w:start w:val="1"/>
      <w:numFmt w:val="lowerRoman"/>
      <w:lvlText w:val="%3."/>
      <w:lvlJc w:val="right"/>
      <w:pPr>
        <w:ind w:left="1957" w:hanging="440"/>
      </w:pPr>
    </w:lvl>
    <w:lvl w:ilvl="3" w:tplc="FFFFFFFF" w:tentative="1">
      <w:start w:val="1"/>
      <w:numFmt w:val="decimal"/>
      <w:lvlText w:val="%4."/>
      <w:lvlJc w:val="left"/>
      <w:pPr>
        <w:ind w:left="2397" w:hanging="440"/>
      </w:pPr>
    </w:lvl>
    <w:lvl w:ilvl="4" w:tplc="FFFFFFFF" w:tentative="1">
      <w:start w:val="1"/>
      <w:numFmt w:val="lowerLetter"/>
      <w:lvlText w:val="%5)"/>
      <w:lvlJc w:val="left"/>
      <w:pPr>
        <w:ind w:left="2837" w:hanging="440"/>
      </w:pPr>
    </w:lvl>
    <w:lvl w:ilvl="5" w:tplc="FFFFFFFF" w:tentative="1">
      <w:start w:val="1"/>
      <w:numFmt w:val="lowerRoman"/>
      <w:lvlText w:val="%6."/>
      <w:lvlJc w:val="right"/>
      <w:pPr>
        <w:ind w:left="3277" w:hanging="440"/>
      </w:pPr>
    </w:lvl>
    <w:lvl w:ilvl="6" w:tplc="FFFFFFFF" w:tentative="1">
      <w:start w:val="1"/>
      <w:numFmt w:val="decimal"/>
      <w:lvlText w:val="%7."/>
      <w:lvlJc w:val="left"/>
      <w:pPr>
        <w:ind w:left="3717" w:hanging="440"/>
      </w:pPr>
    </w:lvl>
    <w:lvl w:ilvl="7" w:tplc="FFFFFFFF" w:tentative="1">
      <w:start w:val="1"/>
      <w:numFmt w:val="lowerLetter"/>
      <w:lvlText w:val="%8)"/>
      <w:lvlJc w:val="left"/>
      <w:pPr>
        <w:ind w:left="4157" w:hanging="440"/>
      </w:pPr>
    </w:lvl>
    <w:lvl w:ilvl="8" w:tplc="FFFFFFFF" w:tentative="1">
      <w:start w:val="1"/>
      <w:numFmt w:val="lowerRoman"/>
      <w:lvlText w:val="%9."/>
      <w:lvlJc w:val="right"/>
      <w:pPr>
        <w:ind w:left="4597" w:hanging="440"/>
      </w:pPr>
    </w:lvl>
  </w:abstractNum>
  <w:abstractNum w:abstractNumId="11" w15:restartNumberingAfterBreak="0">
    <w:nsid w:val="1B361DC4"/>
    <w:multiLevelType w:val="hybridMultilevel"/>
    <w:tmpl w:val="3AAEA0AE"/>
    <w:lvl w:ilvl="0" w:tplc="FFFFFFFF">
      <w:start w:val="1"/>
      <w:numFmt w:val="decimal"/>
      <w:lvlText w:val="%1)"/>
      <w:lvlJc w:val="left"/>
      <w:pPr>
        <w:ind w:left="1700" w:hanging="440"/>
      </w:pPr>
      <w:rPr>
        <w:rFonts w:hint="eastAsia"/>
      </w:rPr>
    </w:lvl>
    <w:lvl w:ilvl="1" w:tplc="FFFFFFFF">
      <w:start w:val="1"/>
      <w:numFmt w:val="lowerLetter"/>
      <w:lvlText w:val="%2)"/>
      <w:lvlJc w:val="left"/>
      <w:pPr>
        <w:ind w:left="2140" w:hanging="440"/>
      </w:pPr>
    </w:lvl>
    <w:lvl w:ilvl="2" w:tplc="FFFFFFFF" w:tentative="1">
      <w:start w:val="1"/>
      <w:numFmt w:val="lowerRoman"/>
      <w:lvlText w:val="%3."/>
      <w:lvlJc w:val="right"/>
      <w:pPr>
        <w:ind w:left="2580" w:hanging="440"/>
      </w:pPr>
    </w:lvl>
    <w:lvl w:ilvl="3" w:tplc="FFFFFFFF" w:tentative="1">
      <w:start w:val="1"/>
      <w:numFmt w:val="decimal"/>
      <w:lvlText w:val="%4."/>
      <w:lvlJc w:val="left"/>
      <w:pPr>
        <w:ind w:left="3020" w:hanging="440"/>
      </w:pPr>
    </w:lvl>
    <w:lvl w:ilvl="4" w:tplc="FFFFFFFF" w:tentative="1">
      <w:start w:val="1"/>
      <w:numFmt w:val="lowerLetter"/>
      <w:lvlText w:val="%5)"/>
      <w:lvlJc w:val="left"/>
      <w:pPr>
        <w:ind w:left="3460" w:hanging="440"/>
      </w:pPr>
    </w:lvl>
    <w:lvl w:ilvl="5" w:tplc="FFFFFFFF" w:tentative="1">
      <w:start w:val="1"/>
      <w:numFmt w:val="lowerRoman"/>
      <w:lvlText w:val="%6."/>
      <w:lvlJc w:val="right"/>
      <w:pPr>
        <w:ind w:left="3900" w:hanging="440"/>
      </w:pPr>
    </w:lvl>
    <w:lvl w:ilvl="6" w:tplc="FFFFFFFF" w:tentative="1">
      <w:start w:val="1"/>
      <w:numFmt w:val="decimal"/>
      <w:lvlText w:val="%7."/>
      <w:lvlJc w:val="left"/>
      <w:pPr>
        <w:ind w:left="4340" w:hanging="440"/>
      </w:pPr>
    </w:lvl>
    <w:lvl w:ilvl="7" w:tplc="FFFFFFFF" w:tentative="1">
      <w:start w:val="1"/>
      <w:numFmt w:val="lowerLetter"/>
      <w:lvlText w:val="%8)"/>
      <w:lvlJc w:val="left"/>
      <w:pPr>
        <w:ind w:left="4780" w:hanging="440"/>
      </w:pPr>
    </w:lvl>
    <w:lvl w:ilvl="8" w:tplc="FFFFFFFF" w:tentative="1">
      <w:start w:val="1"/>
      <w:numFmt w:val="lowerRoman"/>
      <w:lvlText w:val="%9."/>
      <w:lvlJc w:val="right"/>
      <w:pPr>
        <w:ind w:left="5220" w:hanging="440"/>
      </w:pPr>
    </w:lvl>
  </w:abstractNum>
  <w:abstractNum w:abstractNumId="12" w15:restartNumberingAfterBreak="0">
    <w:nsid w:val="1D3C3DE4"/>
    <w:multiLevelType w:val="hybridMultilevel"/>
    <w:tmpl w:val="B53C4608"/>
    <w:lvl w:ilvl="0" w:tplc="401CCE28">
      <w:start w:val="1"/>
      <w:numFmt w:val="decimal"/>
      <w:lvlText w:val="%1)"/>
      <w:lvlJc w:val="left"/>
      <w:pPr>
        <w:ind w:left="860" w:hanging="180"/>
      </w:pPr>
      <w:rPr>
        <w:rFonts w:hint="eastAsia"/>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3" w15:restartNumberingAfterBreak="0">
    <w:nsid w:val="1ECD4A26"/>
    <w:multiLevelType w:val="hybridMultilevel"/>
    <w:tmpl w:val="BDA631FC"/>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4" w15:restartNumberingAfterBreak="0">
    <w:nsid w:val="22722897"/>
    <w:multiLevelType w:val="hybridMultilevel"/>
    <w:tmpl w:val="B5806F2E"/>
    <w:lvl w:ilvl="0" w:tplc="04090001">
      <w:start w:val="1"/>
      <w:numFmt w:val="bullet"/>
      <w:lvlText w:val=""/>
      <w:lvlJc w:val="left"/>
      <w:pPr>
        <w:ind w:left="1280" w:hanging="440"/>
      </w:pPr>
      <w:rPr>
        <w:rFonts w:ascii="Wingdings" w:hAnsi="Wingdings" w:hint="default"/>
      </w:rPr>
    </w:lvl>
    <w:lvl w:ilvl="1" w:tplc="04090003" w:tentative="1">
      <w:start w:val="1"/>
      <w:numFmt w:val="bullet"/>
      <w:lvlText w:val=""/>
      <w:lvlJc w:val="left"/>
      <w:pPr>
        <w:ind w:left="1720" w:hanging="440"/>
      </w:pPr>
      <w:rPr>
        <w:rFonts w:ascii="Wingdings" w:hAnsi="Wingdings" w:hint="default"/>
      </w:rPr>
    </w:lvl>
    <w:lvl w:ilvl="2" w:tplc="04090005"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3" w:tentative="1">
      <w:start w:val="1"/>
      <w:numFmt w:val="bullet"/>
      <w:lvlText w:val=""/>
      <w:lvlJc w:val="left"/>
      <w:pPr>
        <w:ind w:left="3040" w:hanging="440"/>
      </w:pPr>
      <w:rPr>
        <w:rFonts w:ascii="Wingdings" w:hAnsi="Wingdings" w:hint="default"/>
      </w:rPr>
    </w:lvl>
    <w:lvl w:ilvl="5" w:tplc="04090005"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3" w:tentative="1">
      <w:start w:val="1"/>
      <w:numFmt w:val="bullet"/>
      <w:lvlText w:val=""/>
      <w:lvlJc w:val="left"/>
      <w:pPr>
        <w:ind w:left="4360" w:hanging="440"/>
      </w:pPr>
      <w:rPr>
        <w:rFonts w:ascii="Wingdings" w:hAnsi="Wingdings" w:hint="default"/>
      </w:rPr>
    </w:lvl>
    <w:lvl w:ilvl="8" w:tplc="04090005" w:tentative="1">
      <w:start w:val="1"/>
      <w:numFmt w:val="bullet"/>
      <w:lvlText w:val=""/>
      <w:lvlJc w:val="left"/>
      <w:pPr>
        <w:ind w:left="4800" w:hanging="440"/>
      </w:pPr>
      <w:rPr>
        <w:rFonts w:ascii="Wingdings" w:hAnsi="Wingdings" w:hint="default"/>
      </w:rPr>
    </w:lvl>
  </w:abstractNum>
  <w:abstractNum w:abstractNumId="15" w15:restartNumberingAfterBreak="0">
    <w:nsid w:val="22915BAF"/>
    <w:multiLevelType w:val="hybridMultilevel"/>
    <w:tmpl w:val="2ACC306E"/>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6" w15:restartNumberingAfterBreak="0">
    <w:nsid w:val="24923D65"/>
    <w:multiLevelType w:val="hybridMultilevel"/>
    <w:tmpl w:val="50B2381A"/>
    <w:lvl w:ilvl="0" w:tplc="ABE60718">
      <w:start w:val="1"/>
      <w:numFmt w:val="decimal"/>
      <w:pStyle w:val="a"/>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27843059"/>
    <w:multiLevelType w:val="multilevel"/>
    <w:tmpl w:val="7AC2D640"/>
    <w:lvl w:ilvl="0">
      <w:start w:val="1"/>
      <w:numFmt w:val="decimal"/>
      <w:pStyle w:val="2"/>
      <w:lvlText w:val="%1"/>
      <w:lvlJc w:val="left"/>
      <w:pPr>
        <w:ind w:left="425" w:hanging="425"/>
      </w:pPr>
    </w:lvl>
    <w:lvl w:ilvl="1">
      <w:start w:val="1"/>
      <w:numFmt w:val="decimal"/>
      <w:pStyle w:val="3"/>
      <w:lvlText w:val="%1.%2"/>
      <w:lvlJc w:val="left"/>
      <w:pPr>
        <w:ind w:left="992" w:hanging="567"/>
      </w:pPr>
    </w:lvl>
    <w:lvl w:ilvl="2">
      <w:start w:val="1"/>
      <w:numFmt w:val="decimal"/>
      <w:pStyle w:val="4"/>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15:restartNumberingAfterBreak="0">
    <w:nsid w:val="29960E6F"/>
    <w:multiLevelType w:val="hybridMultilevel"/>
    <w:tmpl w:val="BD829A34"/>
    <w:lvl w:ilvl="0" w:tplc="04090011">
      <w:start w:val="1"/>
      <w:numFmt w:val="decimal"/>
      <w:lvlText w:val="%1)"/>
      <w:lvlJc w:val="left"/>
      <w:pPr>
        <w:ind w:left="2120" w:hanging="440"/>
      </w:pPr>
    </w:lvl>
    <w:lvl w:ilvl="1" w:tplc="04090019" w:tentative="1">
      <w:start w:val="1"/>
      <w:numFmt w:val="lowerLetter"/>
      <w:lvlText w:val="%2)"/>
      <w:lvlJc w:val="left"/>
      <w:pPr>
        <w:ind w:left="2560" w:hanging="440"/>
      </w:pPr>
    </w:lvl>
    <w:lvl w:ilvl="2" w:tplc="0409001B" w:tentative="1">
      <w:start w:val="1"/>
      <w:numFmt w:val="lowerRoman"/>
      <w:lvlText w:val="%3."/>
      <w:lvlJc w:val="right"/>
      <w:pPr>
        <w:ind w:left="3000" w:hanging="440"/>
      </w:pPr>
    </w:lvl>
    <w:lvl w:ilvl="3" w:tplc="0409000F" w:tentative="1">
      <w:start w:val="1"/>
      <w:numFmt w:val="decimal"/>
      <w:lvlText w:val="%4."/>
      <w:lvlJc w:val="left"/>
      <w:pPr>
        <w:ind w:left="3440" w:hanging="440"/>
      </w:pPr>
    </w:lvl>
    <w:lvl w:ilvl="4" w:tplc="04090019" w:tentative="1">
      <w:start w:val="1"/>
      <w:numFmt w:val="lowerLetter"/>
      <w:lvlText w:val="%5)"/>
      <w:lvlJc w:val="left"/>
      <w:pPr>
        <w:ind w:left="3880" w:hanging="440"/>
      </w:pPr>
    </w:lvl>
    <w:lvl w:ilvl="5" w:tplc="0409001B" w:tentative="1">
      <w:start w:val="1"/>
      <w:numFmt w:val="lowerRoman"/>
      <w:lvlText w:val="%6."/>
      <w:lvlJc w:val="right"/>
      <w:pPr>
        <w:ind w:left="4320" w:hanging="440"/>
      </w:pPr>
    </w:lvl>
    <w:lvl w:ilvl="6" w:tplc="0409000F" w:tentative="1">
      <w:start w:val="1"/>
      <w:numFmt w:val="decimal"/>
      <w:lvlText w:val="%7."/>
      <w:lvlJc w:val="left"/>
      <w:pPr>
        <w:ind w:left="4760" w:hanging="440"/>
      </w:pPr>
    </w:lvl>
    <w:lvl w:ilvl="7" w:tplc="04090019" w:tentative="1">
      <w:start w:val="1"/>
      <w:numFmt w:val="lowerLetter"/>
      <w:lvlText w:val="%8)"/>
      <w:lvlJc w:val="left"/>
      <w:pPr>
        <w:ind w:left="5200" w:hanging="440"/>
      </w:pPr>
    </w:lvl>
    <w:lvl w:ilvl="8" w:tplc="0409001B" w:tentative="1">
      <w:start w:val="1"/>
      <w:numFmt w:val="lowerRoman"/>
      <w:lvlText w:val="%9."/>
      <w:lvlJc w:val="right"/>
      <w:pPr>
        <w:ind w:left="5640" w:hanging="440"/>
      </w:pPr>
    </w:lvl>
  </w:abstractNum>
  <w:abstractNum w:abstractNumId="19" w15:restartNumberingAfterBreak="0">
    <w:nsid w:val="2A373E4C"/>
    <w:multiLevelType w:val="hybridMultilevel"/>
    <w:tmpl w:val="4978E754"/>
    <w:lvl w:ilvl="0" w:tplc="04090001">
      <w:start w:val="1"/>
      <w:numFmt w:val="bullet"/>
      <w:lvlText w:val=""/>
      <w:lvlJc w:val="left"/>
      <w:pPr>
        <w:ind w:left="1280" w:hanging="440"/>
      </w:pPr>
      <w:rPr>
        <w:rFonts w:ascii="Wingdings" w:hAnsi="Wingdings" w:hint="default"/>
      </w:rPr>
    </w:lvl>
    <w:lvl w:ilvl="1" w:tplc="04090003" w:tentative="1">
      <w:start w:val="1"/>
      <w:numFmt w:val="bullet"/>
      <w:lvlText w:val=""/>
      <w:lvlJc w:val="left"/>
      <w:pPr>
        <w:ind w:left="1720" w:hanging="440"/>
      </w:pPr>
      <w:rPr>
        <w:rFonts w:ascii="Wingdings" w:hAnsi="Wingdings" w:hint="default"/>
      </w:rPr>
    </w:lvl>
    <w:lvl w:ilvl="2" w:tplc="04090005"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3" w:tentative="1">
      <w:start w:val="1"/>
      <w:numFmt w:val="bullet"/>
      <w:lvlText w:val=""/>
      <w:lvlJc w:val="left"/>
      <w:pPr>
        <w:ind w:left="3040" w:hanging="440"/>
      </w:pPr>
      <w:rPr>
        <w:rFonts w:ascii="Wingdings" w:hAnsi="Wingdings" w:hint="default"/>
      </w:rPr>
    </w:lvl>
    <w:lvl w:ilvl="5" w:tplc="04090005"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3" w:tentative="1">
      <w:start w:val="1"/>
      <w:numFmt w:val="bullet"/>
      <w:lvlText w:val=""/>
      <w:lvlJc w:val="left"/>
      <w:pPr>
        <w:ind w:left="4360" w:hanging="440"/>
      </w:pPr>
      <w:rPr>
        <w:rFonts w:ascii="Wingdings" w:hAnsi="Wingdings" w:hint="default"/>
      </w:rPr>
    </w:lvl>
    <w:lvl w:ilvl="8" w:tplc="04090005" w:tentative="1">
      <w:start w:val="1"/>
      <w:numFmt w:val="bullet"/>
      <w:lvlText w:val=""/>
      <w:lvlJc w:val="left"/>
      <w:pPr>
        <w:ind w:left="4800" w:hanging="440"/>
      </w:pPr>
      <w:rPr>
        <w:rFonts w:ascii="Wingdings" w:hAnsi="Wingdings" w:hint="default"/>
      </w:rPr>
    </w:lvl>
  </w:abstractNum>
  <w:abstractNum w:abstractNumId="20" w15:restartNumberingAfterBreak="0">
    <w:nsid w:val="2D34570B"/>
    <w:multiLevelType w:val="hybridMultilevel"/>
    <w:tmpl w:val="FB9ADC3A"/>
    <w:lvl w:ilvl="0" w:tplc="F02420BC">
      <w:start w:val="1"/>
      <w:numFmt w:val="decimal"/>
      <w:lvlText w:val="%1)"/>
      <w:lvlJc w:val="left"/>
      <w:pPr>
        <w:ind w:left="1280" w:hanging="440"/>
      </w:pPr>
      <w:rPr>
        <w:rFonts w:hint="eastAsia"/>
      </w:r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21" w15:restartNumberingAfterBreak="0">
    <w:nsid w:val="2E873BF3"/>
    <w:multiLevelType w:val="hybridMultilevel"/>
    <w:tmpl w:val="338016EC"/>
    <w:lvl w:ilvl="0" w:tplc="04090011">
      <w:start w:val="1"/>
      <w:numFmt w:val="decimal"/>
      <w:lvlText w:val="%1)"/>
      <w:lvlJc w:val="left"/>
      <w:pPr>
        <w:ind w:left="1820" w:hanging="440"/>
      </w:pPr>
    </w:lvl>
    <w:lvl w:ilvl="1" w:tplc="04090019" w:tentative="1">
      <w:start w:val="1"/>
      <w:numFmt w:val="lowerLetter"/>
      <w:lvlText w:val="%2)"/>
      <w:lvlJc w:val="left"/>
      <w:pPr>
        <w:ind w:left="2260" w:hanging="440"/>
      </w:pPr>
    </w:lvl>
    <w:lvl w:ilvl="2" w:tplc="0409001B" w:tentative="1">
      <w:start w:val="1"/>
      <w:numFmt w:val="lowerRoman"/>
      <w:lvlText w:val="%3."/>
      <w:lvlJc w:val="right"/>
      <w:pPr>
        <w:ind w:left="2700" w:hanging="440"/>
      </w:pPr>
    </w:lvl>
    <w:lvl w:ilvl="3" w:tplc="0409000F" w:tentative="1">
      <w:start w:val="1"/>
      <w:numFmt w:val="decimal"/>
      <w:lvlText w:val="%4."/>
      <w:lvlJc w:val="left"/>
      <w:pPr>
        <w:ind w:left="3140" w:hanging="440"/>
      </w:pPr>
    </w:lvl>
    <w:lvl w:ilvl="4" w:tplc="04090019" w:tentative="1">
      <w:start w:val="1"/>
      <w:numFmt w:val="lowerLetter"/>
      <w:lvlText w:val="%5)"/>
      <w:lvlJc w:val="left"/>
      <w:pPr>
        <w:ind w:left="3580" w:hanging="440"/>
      </w:pPr>
    </w:lvl>
    <w:lvl w:ilvl="5" w:tplc="0409001B" w:tentative="1">
      <w:start w:val="1"/>
      <w:numFmt w:val="lowerRoman"/>
      <w:lvlText w:val="%6."/>
      <w:lvlJc w:val="right"/>
      <w:pPr>
        <w:ind w:left="4020" w:hanging="440"/>
      </w:pPr>
    </w:lvl>
    <w:lvl w:ilvl="6" w:tplc="0409000F" w:tentative="1">
      <w:start w:val="1"/>
      <w:numFmt w:val="decimal"/>
      <w:lvlText w:val="%7."/>
      <w:lvlJc w:val="left"/>
      <w:pPr>
        <w:ind w:left="4460" w:hanging="440"/>
      </w:pPr>
    </w:lvl>
    <w:lvl w:ilvl="7" w:tplc="04090019" w:tentative="1">
      <w:start w:val="1"/>
      <w:numFmt w:val="lowerLetter"/>
      <w:lvlText w:val="%8)"/>
      <w:lvlJc w:val="left"/>
      <w:pPr>
        <w:ind w:left="4900" w:hanging="440"/>
      </w:pPr>
    </w:lvl>
    <w:lvl w:ilvl="8" w:tplc="0409001B" w:tentative="1">
      <w:start w:val="1"/>
      <w:numFmt w:val="lowerRoman"/>
      <w:lvlText w:val="%9."/>
      <w:lvlJc w:val="right"/>
      <w:pPr>
        <w:ind w:left="5340" w:hanging="440"/>
      </w:pPr>
    </w:lvl>
  </w:abstractNum>
  <w:abstractNum w:abstractNumId="22" w15:restartNumberingAfterBreak="0">
    <w:nsid w:val="3139067A"/>
    <w:multiLevelType w:val="hybridMultilevel"/>
    <w:tmpl w:val="3A52C078"/>
    <w:lvl w:ilvl="0" w:tplc="DC2642E2">
      <w:start w:val="1"/>
      <w:numFmt w:val="decimal"/>
      <w:lvlText w:val="%1"/>
      <w:lvlJc w:val="left"/>
      <w:pPr>
        <w:ind w:left="1237" w:hanging="360"/>
      </w:pPr>
      <w:rPr>
        <w:rFonts w:ascii="Georgia" w:eastAsia="Georgia" w:hAnsi="Georgia" w:cs="Times New Roman" w:hint="default"/>
        <w:b/>
        <w:color w:val="467886" w:themeColor="hyperlink"/>
        <w:sz w:val="24"/>
        <w:u w:val="single"/>
      </w:rPr>
    </w:lvl>
    <w:lvl w:ilvl="1" w:tplc="04090019">
      <w:start w:val="1"/>
      <w:numFmt w:val="lowerLetter"/>
      <w:lvlText w:val="%2)"/>
      <w:lvlJc w:val="left"/>
      <w:pPr>
        <w:ind w:left="1757" w:hanging="440"/>
      </w:pPr>
    </w:lvl>
    <w:lvl w:ilvl="2" w:tplc="0409001B">
      <w:start w:val="1"/>
      <w:numFmt w:val="lowerRoman"/>
      <w:lvlText w:val="%3."/>
      <w:lvlJc w:val="right"/>
      <w:pPr>
        <w:ind w:left="2197" w:hanging="440"/>
      </w:pPr>
    </w:lvl>
    <w:lvl w:ilvl="3" w:tplc="0409000F" w:tentative="1">
      <w:start w:val="1"/>
      <w:numFmt w:val="decimal"/>
      <w:lvlText w:val="%4."/>
      <w:lvlJc w:val="left"/>
      <w:pPr>
        <w:ind w:left="2637" w:hanging="440"/>
      </w:pPr>
    </w:lvl>
    <w:lvl w:ilvl="4" w:tplc="04090019" w:tentative="1">
      <w:start w:val="1"/>
      <w:numFmt w:val="lowerLetter"/>
      <w:lvlText w:val="%5)"/>
      <w:lvlJc w:val="left"/>
      <w:pPr>
        <w:ind w:left="3077" w:hanging="440"/>
      </w:pPr>
    </w:lvl>
    <w:lvl w:ilvl="5" w:tplc="0409001B" w:tentative="1">
      <w:start w:val="1"/>
      <w:numFmt w:val="lowerRoman"/>
      <w:lvlText w:val="%6."/>
      <w:lvlJc w:val="right"/>
      <w:pPr>
        <w:ind w:left="3517" w:hanging="440"/>
      </w:pPr>
    </w:lvl>
    <w:lvl w:ilvl="6" w:tplc="0409000F" w:tentative="1">
      <w:start w:val="1"/>
      <w:numFmt w:val="decimal"/>
      <w:lvlText w:val="%7."/>
      <w:lvlJc w:val="left"/>
      <w:pPr>
        <w:ind w:left="3957" w:hanging="440"/>
      </w:pPr>
    </w:lvl>
    <w:lvl w:ilvl="7" w:tplc="04090019" w:tentative="1">
      <w:start w:val="1"/>
      <w:numFmt w:val="lowerLetter"/>
      <w:lvlText w:val="%8)"/>
      <w:lvlJc w:val="left"/>
      <w:pPr>
        <w:ind w:left="4397" w:hanging="440"/>
      </w:pPr>
    </w:lvl>
    <w:lvl w:ilvl="8" w:tplc="0409001B" w:tentative="1">
      <w:start w:val="1"/>
      <w:numFmt w:val="lowerRoman"/>
      <w:lvlText w:val="%9."/>
      <w:lvlJc w:val="right"/>
      <w:pPr>
        <w:ind w:left="4837" w:hanging="440"/>
      </w:pPr>
    </w:lvl>
  </w:abstractNum>
  <w:abstractNum w:abstractNumId="23" w15:restartNumberingAfterBreak="0">
    <w:nsid w:val="333B2652"/>
    <w:multiLevelType w:val="hybridMultilevel"/>
    <w:tmpl w:val="78CEFAD6"/>
    <w:lvl w:ilvl="0" w:tplc="51A82980">
      <w:start w:val="1"/>
      <w:numFmt w:val="decimal"/>
      <w:lvlText w:val="%1)"/>
      <w:lvlJc w:val="left"/>
      <w:pPr>
        <w:ind w:left="1560" w:hanging="360"/>
      </w:pPr>
      <w:rPr>
        <w:rFonts w:hint="default"/>
      </w:rPr>
    </w:lvl>
    <w:lvl w:ilvl="1" w:tplc="04090019" w:tentative="1">
      <w:start w:val="1"/>
      <w:numFmt w:val="lowerLetter"/>
      <w:lvlText w:val="%2)"/>
      <w:lvlJc w:val="left"/>
      <w:pPr>
        <w:ind w:left="2080" w:hanging="440"/>
      </w:pPr>
    </w:lvl>
    <w:lvl w:ilvl="2" w:tplc="0409001B" w:tentative="1">
      <w:start w:val="1"/>
      <w:numFmt w:val="lowerRoman"/>
      <w:lvlText w:val="%3."/>
      <w:lvlJc w:val="right"/>
      <w:pPr>
        <w:ind w:left="2520" w:hanging="440"/>
      </w:pPr>
    </w:lvl>
    <w:lvl w:ilvl="3" w:tplc="0409000F" w:tentative="1">
      <w:start w:val="1"/>
      <w:numFmt w:val="decimal"/>
      <w:lvlText w:val="%4."/>
      <w:lvlJc w:val="left"/>
      <w:pPr>
        <w:ind w:left="2960" w:hanging="440"/>
      </w:pPr>
    </w:lvl>
    <w:lvl w:ilvl="4" w:tplc="04090019" w:tentative="1">
      <w:start w:val="1"/>
      <w:numFmt w:val="lowerLetter"/>
      <w:lvlText w:val="%5)"/>
      <w:lvlJc w:val="left"/>
      <w:pPr>
        <w:ind w:left="3400" w:hanging="440"/>
      </w:pPr>
    </w:lvl>
    <w:lvl w:ilvl="5" w:tplc="0409001B" w:tentative="1">
      <w:start w:val="1"/>
      <w:numFmt w:val="lowerRoman"/>
      <w:lvlText w:val="%6."/>
      <w:lvlJc w:val="right"/>
      <w:pPr>
        <w:ind w:left="3840" w:hanging="440"/>
      </w:pPr>
    </w:lvl>
    <w:lvl w:ilvl="6" w:tplc="0409000F" w:tentative="1">
      <w:start w:val="1"/>
      <w:numFmt w:val="decimal"/>
      <w:lvlText w:val="%7."/>
      <w:lvlJc w:val="left"/>
      <w:pPr>
        <w:ind w:left="4280" w:hanging="440"/>
      </w:pPr>
    </w:lvl>
    <w:lvl w:ilvl="7" w:tplc="04090019" w:tentative="1">
      <w:start w:val="1"/>
      <w:numFmt w:val="lowerLetter"/>
      <w:lvlText w:val="%8)"/>
      <w:lvlJc w:val="left"/>
      <w:pPr>
        <w:ind w:left="4720" w:hanging="440"/>
      </w:pPr>
    </w:lvl>
    <w:lvl w:ilvl="8" w:tplc="0409001B" w:tentative="1">
      <w:start w:val="1"/>
      <w:numFmt w:val="lowerRoman"/>
      <w:lvlText w:val="%9."/>
      <w:lvlJc w:val="right"/>
      <w:pPr>
        <w:ind w:left="5160" w:hanging="440"/>
      </w:pPr>
    </w:lvl>
  </w:abstractNum>
  <w:abstractNum w:abstractNumId="24" w15:restartNumberingAfterBreak="0">
    <w:nsid w:val="3CA6684A"/>
    <w:multiLevelType w:val="hybridMultilevel"/>
    <w:tmpl w:val="44C0ED6E"/>
    <w:lvl w:ilvl="0" w:tplc="FFFFFFFF">
      <w:start w:val="1"/>
      <w:numFmt w:val="decimal"/>
      <w:lvlText w:val="%1)"/>
      <w:lvlJc w:val="left"/>
      <w:pPr>
        <w:ind w:left="1700" w:hanging="440"/>
      </w:pPr>
      <w:rPr>
        <w:rFonts w:hint="eastAsia"/>
      </w:rPr>
    </w:lvl>
    <w:lvl w:ilvl="1" w:tplc="FFFFFFFF">
      <w:start w:val="1"/>
      <w:numFmt w:val="lowerLetter"/>
      <w:lvlText w:val="%2)"/>
      <w:lvlJc w:val="left"/>
      <w:pPr>
        <w:ind w:left="2140" w:hanging="440"/>
      </w:pPr>
    </w:lvl>
    <w:lvl w:ilvl="2" w:tplc="FFFFFFFF" w:tentative="1">
      <w:start w:val="1"/>
      <w:numFmt w:val="lowerRoman"/>
      <w:lvlText w:val="%3."/>
      <w:lvlJc w:val="right"/>
      <w:pPr>
        <w:ind w:left="2580" w:hanging="440"/>
      </w:pPr>
    </w:lvl>
    <w:lvl w:ilvl="3" w:tplc="FFFFFFFF" w:tentative="1">
      <w:start w:val="1"/>
      <w:numFmt w:val="decimal"/>
      <w:lvlText w:val="%4."/>
      <w:lvlJc w:val="left"/>
      <w:pPr>
        <w:ind w:left="3020" w:hanging="440"/>
      </w:pPr>
    </w:lvl>
    <w:lvl w:ilvl="4" w:tplc="FFFFFFFF" w:tentative="1">
      <w:start w:val="1"/>
      <w:numFmt w:val="lowerLetter"/>
      <w:lvlText w:val="%5)"/>
      <w:lvlJc w:val="left"/>
      <w:pPr>
        <w:ind w:left="3460" w:hanging="440"/>
      </w:pPr>
    </w:lvl>
    <w:lvl w:ilvl="5" w:tplc="FFFFFFFF" w:tentative="1">
      <w:start w:val="1"/>
      <w:numFmt w:val="lowerRoman"/>
      <w:lvlText w:val="%6."/>
      <w:lvlJc w:val="right"/>
      <w:pPr>
        <w:ind w:left="3900" w:hanging="440"/>
      </w:pPr>
    </w:lvl>
    <w:lvl w:ilvl="6" w:tplc="FFFFFFFF" w:tentative="1">
      <w:start w:val="1"/>
      <w:numFmt w:val="decimal"/>
      <w:lvlText w:val="%7."/>
      <w:lvlJc w:val="left"/>
      <w:pPr>
        <w:ind w:left="4340" w:hanging="440"/>
      </w:pPr>
    </w:lvl>
    <w:lvl w:ilvl="7" w:tplc="FFFFFFFF" w:tentative="1">
      <w:start w:val="1"/>
      <w:numFmt w:val="lowerLetter"/>
      <w:lvlText w:val="%8)"/>
      <w:lvlJc w:val="left"/>
      <w:pPr>
        <w:ind w:left="4780" w:hanging="440"/>
      </w:pPr>
    </w:lvl>
    <w:lvl w:ilvl="8" w:tplc="FFFFFFFF" w:tentative="1">
      <w:start w:val="1"/>
      <w:numFmt w:val="lowerRoman"/>
      <w:lvlText w:val="%9."/>
      <w:lvlJc w:val="right"/>
      <w:pPr>
        <w:ind w:left="5220" w:hanging="440"/>
      </w:pPr>
    </w:lvl>
  </w:abstractNum>
  <w:abstractNum w:abstractNumId="25" w15:restartNumberingAfterBreak="0">
    <w:nsid w:val="3DF361A4"/>
    <w:multiLevelType w:val="hybridMultilevel"/>
    <w:tmpl w:val="126AE464"/>
    <w:lvl w:ilvl="0" w:tplc="04090001">
      <w:start w:val="1"/>
      <w:numFmt w:val="bullet"/>
      <w:lvlText w:val=""/>
      <w:lvlJc w:val="left"/>
      <w:pPr>
        <w:ind w:left="1517" w:hanging="440"/>
      </w:pPr>
      <w:rPr>
        <w:rFonts w:ascii="Wingdings" w:hAnsi="Wingdings" w:hint="default"/>
      </w:rPr>
    </w:lvl>
    <w:lvl w:ilvl="1" w:tplc="04090003" w:tentative="1">
      <w:start w:val="1"/>
      <w:numFmt w:val="bullet"/>
      <w:lvlText w:val=""/>
      <w:lvlJc w:val="left"/>
      <w:pPr>
        <w:ind w:left="1957" w:hanging="440"/>
      </w:pPr>
      <w:rPr>
        <w:rFonts w:ascii="Wingdings" w:hAnsi="Wingdings" w:hint="default"/>
      </w:rPr>
    </w:lvl>
    <w:lvl w:ilvl="2" w:tplc="04090005" w:tentative="1">
      <w:start w:val="1"/>
      <w:numFmt w:val="bullet"/>
      <w:lvlText w:val=""/>
      <w:lvlJc w:val="left"/>
      <w:pPr>
        <w:ind w:left="2397" w:hanging="440"/>
      </w:pPr>
      <w:rPr>
        <w:rFonts w:ascii="Wingdings" w:hAnsi="Wingdings" w:hint="default"/>
      </w:rPr>
    </w:lvl>
    <w:lvl w:ilvl="3" w:tplc="04090001" w:tentative="1">
      <w:start w:val="1"/>
      <w:numFmt w:val="bullet"/>
      <w:lvlText w:val=""/>
      <w:lvlJc w:val="left"/>
      <w:pPr>
        <w:ind w:left="2837" w:hanging="440"/>
      </w:pPr>
      <w:rPr>
        <w:rFonts w:ascii="Wingdings" w:hAnsi="Wingdings" w:hint="default"/>
      </w:rPr>
    </w:lvl>
    <w:lvl w:ilvl="4" w:tplc="04090003" w:tentative="1">
      <w:start w:val="1"/>
      <w:numFmt w:val="bullet"/>
      <w:lvlText w:val=""/>
      <w:lvlJc w:val="left"/>
      <w:pPr>
        <w:ind w:left="3277" w:hanging="440"/>
      </w:pPr>
      <w:rPr>
        <w:rFonts w:ascii="Wingdings" w:hAnsi="Wingdings" w:hint="default"/>
      </w:rPr>
    </w:lvl>
    <w:lvl w:ilvl="5" w:tplc="04090005" w:tentative="1">
      <w:start w:val="1"/>
      <w:numFmt w:val="bullet"/>
      <w:lvlText w:val=""/>
      <w:lvlJc w:val="left"/>
      <w:pPr>
        <w:ind w:left="3717" w:hanging="440"/>
      </w:pPr>
      <w:rPr>
        <w:rFonts w:ascii="Wingdings" w:hAnsi="Wingdings" w:hint="default"/>
      </w:rPr>
    </w:lvl>
    <w:lvl w:ilvl="6" w:tplc="04090001" w:tentative="1">
      <w:start w:val="1"/>
      <w:numFmt w:val="bullet"/>
      <w:lvlText w:val=""/>
      <w:lvlJc w:val="left"/>
      <w:pPr>
        <w:ind w:left="4157" w:hanging="440"/>
      </w:pPr>
      <w:rPr>
        <w:rFonts w:ascii="Wingdings" w:hAnsi="Wingdings" w:hint="default"/>
      </w:rPr>
    </w:lvl>
    <w:lvl w:ilvl="7" w:tplc="04090003" w:tentative="1">
      <w:start w:val="1"/>
      <w:numFmt w:val="bullet"/>
      <w:lvlText w:val=""/>
      <w:lvlJc w:val="left"/>
      <w:pPr>
        <w:ind w:left="4597" w:hanging="440"/>
      </w:pPr>
      <w:rPr>
        <w:rFonts w:ascii="Wingdings" w:hAnsi="Wingdings" w:hint="default"/>
      </w:rPr>
    </w:lvl>
    <w:lvl w:ilvl="8" w:tplc="04090005" w:tentative="1">
      <w:start w:val="1"/>
      <w:numFmt w:val="bullet"/>
      <w:lvlText w:val=""/>
      <w:lvlJc w:val="left"/>
      <w:pPr>
        <w:ind w:left="5037" w:hanging="440"/>
      </w:pPr>
      <w:rPr>
        <w:rFonts w:ascii="Wingdings" w:hAnsi="Wingdings" w:hint="default"/>
      </w:rPr>
    </w:lvl>
  </w:abstractNum>
  <w:abstractNum w:abstractNumId="26" w15:restartNumberingAfterBreak="0">
    <w:nsid w:val="45452F6F"/>
    <w:multiLevelType w:val="hybridMultilevel"/>
    <w:tmpl w:val="A8A40B1A"/>
    <w:lvl w:ilvl="0" w:tplc="0409000F">
      <w:start w:val="1"/>
      <w:numFmt w:val="decimal"/>
      <w:lvlText w:val="%1."/>
      <w:lvlJc w:val="left"/>
      <w:pPr>
        <w:ind w:left="1077" w:hanging="440"/>
      </w:pPr>
    </w:lvl>
    <w:lvl w:ilvl="1" w:tplc="04090019" w:tentative="1">
      <w:start w:val="1"/>
      <w:numFmt w:val="lowerLetter"/>
      <w:lvlText w:val="%2)"/>
      <w:lvlJc w:val="left"/>
      <w:pPr>
        <w:ind w:left="1517" w:hanging="440"/>
      </w:pPr>
    </w:lvl>
    <w:lvl w:ilvl="2" w:tplc="0409001B" w:tentative="1">
      <w:start w:val="1"/>
      <w:numFmt w:val="lowerRoman"/>
      <w:lvlText w:val="%3."/>
      <w:lvlJc w:val="right"/>
      <w:pPr>
        <w:ind w:left="1957" w:hanging="440"/>
      </w:pPr>
    </w:lvl>
    <w:lvl w:ilvl="3" w:tplc="0409000F" w:tentative="1">
      <w:start w:val="1"/>
      <w:numFmt w:val="decimal"/>
      <w:lvlText w:val="%4."/>
      <w:lvlJc w:val="left"/>
      <w:pPr>
        <w:ind w:left="2397" w:hanging="440"/>
      </w:pPr>
    </w:lvl>
    <w:lvl w:ilvl="4" w:tplc="04090019" w:tentative="1">
      <w:start w:val="1"/>
      <w:numFmt w:val="lowerLetter"/>
      <w:lvlText w:val="%5)"/>
      <w:lvlJc w:val="left"/>
      <w:pPr>
        <w:ind w:left="2837" w:hanging="440"/>
      </w:pPr>
    </w:lvl>
    <w:lvl w:ilvl="5" w:tplc="0409001B" w:tentative="1">
      <w:start w:val="1"/>
      <w:numFmt w:val="lowerRoman"/>
      <w:lvlText w:val="%6."/>
      <w:lvlJc w:val="right"/>
      <w:pPr>
        <w:ind w:left="3277" w:hanging="440"/>
      </w:pPr>
    </w:lvl>
    <w:lvl w:ilvl="6" w:tplc="0409000F" w:tentative="1">
      <w:start w:val="1"/>
      <w:numFmt w:val="decimal"/>
      <w:lvlText w:val="%7."/>
      <w:lvlJc w:val="left"/>
      <w:pPr>
        <w:ind w:left="3717" w:hanging="440"/>
      </w:pPr>
    </w:lvl>
    <w:lvl w:ilvl="7" w:tplc="04090019" w:tentative="1">
      <w:start w:val="1"/>
      <w:numFmt w:val="lowerLetter"/>
      <w:lvlText w:val="%8)"/>
      <w:lvlJc w:val="left"/>
      <w:pPr>
        <w:ind w:left="4157" w:hanging="440"/>
      </w:pPr>
    </w:lvl>
    <w:lvl w:ilvl="8" w:tplc="0409001B" w:tentative="1">
      <w:start w:val="1"/>
      <w:numFmt w:val="lowerRoman"/>
      <w:lvlText w:val="%9."/>
      <w:lvlJc w:val="right"/>
      <w:pPr>
        <w:ind w:left="4597" w:hanging="440"/>
      </w:pPr>
    </w:lvl>
  </w:abstractNum>
  <w:abstractNum w:abstractNumId="27" w15:restartNumberingAfterBreak="0">
    <w:nsid w:val="461C6542"/>
    <w:multiLevelType w:val="hybridMultilevel"/>
    <w:tmpl w:val="B3148410"/>
    <w:lvl w:ilvl="0" w:tplc="04090001">
      <w:start w:val="1"/>
      <w:numFmt w:val="bullet"/>
      <w:lvlText w:val=""/>
      <w:lvlJc w:val="left"/>
      <w:pPr>
        <w:ind w:left="1400" w:hanging="440"/>
      </w:pPr>
      <w:rPr>
        <w:rFonts w:ascii="Wingdings" w:hAnsi="Wingdings" w:hint="default"/>
      </w:rPr>
    </w:lvl>
    <w:lvl w:ilvl="1" w:tplc="04090003" w:tentative="1">
      <w:start w:val="1"/>
      <w:numFmt w:val="bullet"/>
      <w:lvlText w:val=""/>
      <w:lvlJc w:val="left"/>
      <w:pPr>
        <w:ind w:left="1840" w:hanging="440"/>
      </w:pPr>
      <w:rPr>
        <w:rFonts w:ascii="Wingdings" w:hAnsi="Wingdings" w:hint="default"/>
      </w:rPr>
    </w:lvl>
    <w:lvl w:ilvl="2" w:tplc="04090005" w:tentative="1">
      <w:start w:val="1"/>
      <w:numFmt w:val="bullet"/>
      <w:lvlText w:val=""/>
      <w:lvlJc w:val="left"/>
      <w:pPr>
        <w:ind w:left="2280" w:hanging="440"/>
      </w:pPr>
      <w:rPr>
        <w:rFonts w:ascii="Wingdings" w:hAnsi="Wingdings" w:hint="default"/>
      </w:rPr>
    </w:lvl>
    <w:lvl w:ilvl="3" w:tplc="04090001" w:tentative="1">
      <w:start w:val="1"/>
      <w:numFmt w:val="bullet"/>
      <w:lvlText w:val=""/>
      <w:lvlJc w:val="left"/>
      <w:pPr>
        <w:ind w:left="2720" w:hanging="440"/>
      </w:pPr>
      <w:rPr>
        <w:rFonts w:ascii="Wingdings" w:hAnsi="Wingdings" w:hint="default"/>
      </w:rPr>
    </w:lvl>
    <w:lvl w:ilvl="4" w:tplc="04090003" w:tentative="1">
      <w:start w:val="1"/>
      <w:numFmt w:val="bullet"/>
      <w:lvlText w:val=""/>
      <w:lvlJc w:val="left"/>
      <w:pPr>
        <w:ind w:left="3160" w:hanging="440"/>
      </w:pPr>
      <w:rPr>
        <w:rFonts w:ascii="Wingdings" w:hAnsi="Wingdings" w:hint="default"/>
      </w:rPr>
    </w:lvl>
    <w:lvl w:ilvl="5" w:tplc="04090005" w:tentative="1">
      <w:start w:val="1"/>
      <w:numFmt w:val="bullet"/>
      <w:lvlText w:val=""/>
      <w:lvlJc w:val="left"/>
      <w:pPr>
        <w:ind w:left="3600" w:hanging="440"/>
      </w:pPr>
      <w:rPr>
        <w:rFonts w:ascii="Wingdings" w:hAnsi="Wingdings" w:hint="default"/>
      </w:rPr>
    </w:lvl>
    <w:lvl w:ilvl="6" w:tplc="04090001" w:tentative="1">
      <w:start w:val="1"/>
      <w:numFmt w:val="bullet"/>
      <w:lvlText w:val=""/>
      <w:lvlJc w:val="left"/>
      <w:pPr>
        <w:ind w:left="4040" w:hanging="440"/>
      </w:pPr>
      <w:rPr>
        <w:rFonts w:ascii="Wingdings" w:hAnsi="Wingdings" w:hint="default"/>
      </w:rPr>
    </w:lvl>
    <w:lvl w:ilvl="7" w:tplc="04090003" w:tentative="1">
      <w:start w:val="1"/>
      <w:numFmt w:val="bullet"/>
      <w:lvlText w:val=""/>
      <w:lvlJc w:val="left"/>
      <w:pPr>
        <w:ind w:left="4480" w:hanging="440"/>
      </w:pPr>
      <w:rPr>
        <w:rFonts w:ascii="Wingdings" w:hAnsi="Wingdings" w:hint="default"/>
      </w:rPr>
    </w:lvl>
    <w:lvl w:ilvl="8" w:tplc="04090005" w:tentative="1">
      <w:start w:val="1"/>
      <w:numFmt w:val="bullet"/>
      <w:lvlText w:val=""/>
      <w:lvlJc w:val="left"/>
      <w:pPr>
        <w:ind w:left="4920" w:hanging="440"/>
      </w:pPr>
      <w:rPr>
        <w:rFonts w:ascii="Wingdings" w:hAnsi="Wingdings" w:hint="default"/>
      </w:rPr>
    </w:lvl>
  </w:abstractNum>
  <w:abstractNum w:abstractNumId="28" w15:restartNumberingAfterBreak="0">
    <w:nsid w:val="4E1D66DD"/>
    <w:multiLevelType w:val="hybridMultilevel"/>
    <w:tmpl w:val="402E83B8"/>
    <w:lvl w:ilvl="0" w:tplc="1480C306">
      <w:start w:val="1"/>
      <w:numFmt w:val="bullet"/>
      <w:lvlText w:val=""/>
      <w:lvlJc w:val="left"/>
      <w:pPr>
        <w:ind w:left="1280" w:hanging="440"/>
      </w:pPr>
      <w:rPr>
        <w:rFonts w:ascii="Wingdings" w:hAnsi="Wingdings" w:hint="default"/>
      </w:rPr>
    </w:lvl>
    <w:lvl w:ilvl="1" w:tplc="04090003">
      <w:start w:val="1"/>
      <w:numFmt w:val="bullet"/>
      <w:lvlText w:val=""/>
      <w:lvlJc w:val="left"/>
      <w:pPr>
        <w:ind w:left="1720" w:hanging="440"/>
      </w:pPr>
      <w:rPr>
        <w:rFonts w:ascii="Wingdings" w:hAnsi="Wingdings" w:hint="default"/>
      </w:rPr>
    </w:lvl>
    <w:lvl w:ilvl="2" w:tplc="04090005"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3" w:tentative="1">
      <w:start w:val="1"/>
      <w:numFmt w:val="bullet"/>
      <w:lvlText w:val=""/>
      <w:lvlJc w:val="left"/>
      <w:pPr>
        <w:ind w:left="3040" w:hanging="440"/>
      </w:pPr>
      <w:rPr>
        <w:rFonts w:ascii="Wingdings" w:hAnsi="Wingdings" w:hint="default"/>
      </w:rPr>
    </w:lvl>
    <w:lvl w:ilvl="5" w:tplc="04090005"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3" w:tentative="1">
      <w:start w:val="1"/>
      <w:numFmt w:val="bullet"/>
      <w:lvlText w:val=""/>
      <w:lvlJc w:val="left"/>
      <w:pPr>
        <w:ind w:left="4360" w:hanging="440"/>
      </w:pPr>
      <w:rPr>
        <w:rFonts w:ascii="Wingdings" w:hAnsi="Wingdings" w:hint="default"/>
      </w:rPr>
    </w:lvl>
    <w:lvl w:ilvl="8" w:tplc="04090005" w:tentative="1">
      <w:start w:val="1"/>
      <w:numFmt w:val="bullet"/>
      <w:lvlText w:val=""/>
      <w:lvlJc w:val="left"/>
      <w:pPr>
        <w:ind w:left="4800" w:hanging="440"/>
      </w:pPr>
      <w:rPr>
        <w:rFonts w:ascii="Wingdings" w:hAnsi="Wingdings" w:hint="default"/>
      </w:rPr>
    </w:lvl>
  </w:abstractNum>
  <w:abstractNum w:abstractNumId="29" w15:restartNumberingAfterBreak="0">
    <w:nsid w:val="4FB33DCA"/>
    <w:multiLevelType w:val="hybridMultilevel"/>
    <w:tmpl w:val="3AAEA0AE"/>
    <w:lvl w:ilvl="0" w:tplc="FFFFFFFF">
      <w:start w:val="1"/>
      <w:numFmt w:val="decimal"/>
      <w:lvlText w:val="%1)"/>
      <w:lvlJc w:val="left"/>
      <w:pPr>
        <w:ind w:left="1700" w:hanging="440"/>
      </w:pPr>
      <w:rPr>
        <w:rFonts w:hint="eastAsia"/>
      </w:rPr>
    </w:lvl>
    <w:lvl w:ilvl="1" w:tplc="FFFFFFFF">
      <w:start w:val="1"/>
      <w:numFmt w:val="lowerLetter"/>
      <w:lvlText w:val="%2)"/>
      <w:lvlJc w:val="left"/>
      <w:pPr>
        <w:ind w:left="2140" w:hanging="440"/>
      </w:pPr>
    </w:lvl>
    <w:lvl w:ilvl="2" w:tplc="FFFFFFFF" w:tentative="1">
      <w:start w:val="1"/>
      <w:numFmt w:val="lowerRoman"/>
      <w:lvlText w:val="%3."/>
      <w:lvlJc w:val="right"/>
      <w:pPr>
        <w:ind w:left="2580" w:hanging="440"/>
      </w:pPr>
    </w:lvl>
    <w:lvl w:ilvl="3" w:tplc="FFFFFFFF" w:tentative="1">
      <w:start w:val="1"/>
      <w:numFmt w:val="decimal"/>
      <w:lvlText w:val="%4."/>
      <w:lvlJc w:val="left"/>
      <w:pPr>
        <w:ind w:left="3020" w:hanging="440"/>
      </w:pPr>
    </w:lvl>
    <w:lvl w:ilvl="4" w:tplc="FFFFFFFF" w:tentative="1">
      <w:start w:val="1"/>
      <w:numFmt w:val="lowerLetter"/>
      <w:lvlText w:val="%5)"/>
      <w:lvlJc w:val="left"/>
      <w:pPr>
        <w:ind w:left="3460" w:hanging="440"/>
      </w:pPr>
    </w:lvl>
    <w:lvl w:ilvl="5" w:tplc="FFFFFFFF" w:tentative="1">
      <w:start w:val="1"/>
      <w:numFmt w:val="lowerRoman"/>
      <w:lvlText w:val="%6."/>
      <w:lvlJc w:val="right"/>
      <w:pPr>
        <w:ind w:left="3900" w:hanging="440"/>
      </w:pPr>
    </w:lvl>
    <w:lvl w:ilvl="6" w:tplc="FFFFFFFF" w:tentative="1">
      <w:start w:val="1"/>
      <w:numFmt w:val="decimal"/>
      <w:lvlText w:val="%7."/>
      <w:lvlJc w:val="left"/>
      <w:pPr>
        <w:ind w:left="4340" w:hanging="440"/>
      </w:pPr>
    </w:lvl>
    <w:lvl w:ilvl="7" w:tplc="FFFFFFFF" w:tentative="1">
      <w:start w:val="1"/>
      <w:numFmt w:val="lowerLetter"/>
      <w:lvlText w:val="%8)"/>
      <w:lvlJc w:val="left"/>
      <w:pPr>
        <w:ind w:left="4780" w:hanging="440"/>
      </w:pPr>
    </w:lvl>
    <w:lvl w:ilvl="8" w:tplc="FFFFFFFF" w:tentative="1">
      <w:start w:val="1"/>
      <w:numFmt w:val="lowerRoman"/>
      <w:lvlText w:val="%9."/>
      <w:lvlJc w:val="right"/>
      <w:pPr>
        <w:ind w:left="5220" w:hanging="440"/>
      </w:pPr>
    </w:lvl>
  </w:abstractNum>
  <w:abstractNum w:abstractNumId="30" w15:restartNumberingAfterBreak="0">
    <w:nsid w:val="51951018"/>
    <w:multiLevelType w:val="hybridMultilevel"/>
    <w:tmpl w:val="1164AF16"/>
    <w:lvl w:ilvl="0" w:tplc="04090001">
      <w:start w:val="1"/>
      <w:numFmt w:val="bullet"/>
      <w:lvlText w:val=""/>
      <w:lvlJc w:val="left"/>
      <w:pPr>
        <w:ind w:left="1280" w:hanging="440"/>
      </w:pPr>
      <w:rPr>
        <w:rFonts w:ascii="Wingdings" w:hAnsi="Wingdings" w:hint="default"/>
      </w:rPr>
    </w:lvl>
    <w:lvl w:ilvl="1" w:tplc="04090003" w:tentative="1">
      <w:start w:val="1"/>
      <w:numFmt w:val="bullet"/>
      <w:lvlText w:val=""/>
      <w:lvlJc w:val="left"/>
      <w:pPr>
        <w:ind w:left="1720" w:hanging="440"/>
      </w:pPr>
      <w:rPr>
        <w:rFonts w:ascii="Wingdings" w:hAnsi="Wingdings" w:hint="default"/>
      </w:rPr>
    </w:lvl>
    <w:lvl w:ilvl="2" w:tplc="04090005"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3" w:tentative="1">
      <w:start w:val="1"/>
      <w:numFmt w:val="bullet"/>
      <w:lvlText w:val=""/>
      <w:lvlJc w:val="left"/>
      <w:pPr>
        <w:ind w:left="3040" w:hanging="440"/>
      </w:pPr>
      <w:rPr>
        <w:rFonts w:ascii="Wingdings" w:hAnsi="Wingdings" w:hint="default"/>
      </w:rPr>
    </w:lvl>
    <w:lvl w:ilvl="5" w:tplc="04090005"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3" w:tentative="1">
      <w:start w:val="1"/>
      <w:numFmt w:val="bullet"/>
      <w:lvlText w:val=""/>
      <w:lvlJc w:val="left"/>
      <w:pPr>
        <w:ind w:left="4360" w:hanging="440"/>
      </w:pPr>
      <w:rPr>
        <w:rFonts w:ascii="Wingdings" w:hAnsi="Wingdings" w:hint="default"/>
      </w:rPr>
    </w:lvl>
    <w:lvl w:ilvl="8" w:tplc="04090005" w:tentative="1">
      <w:start w:val="1"/>
      <w:numFmt w:val="bullet"/>
      <w:lvlText w:val=""/>
      <w:lvlJc w:val="left"/>
      <w:pPr>
        <w:ind w:left="4800" w:hanging="440"/>
      </w:pPr>
      <w:rPr>
        <w:rFonts w:ascii="Wingdings" w:hAnsi="Wingdings" w:hint="default"/>
      </w:rPr>
    </w:lvl>
  </w:abstractNum>
  <w:abstractNum w:abstractNumId="31" w15:restartNumberingAfterBreak="0">
    <w:nsid w:val="52AE2237"/>
    <w:multiLevelType w:val="hybridMultilevel"/>
    <w:tmpl w:val="BB869022"/>
    <w:lvl w:ilvl="0" w:tplc="04090001">
      <w:start w:val="1"/>
      <w:numFmt w:val="bullet"/>
      <w:lvlText w:val=""/>
      <w:lvlJc w:val="left"/>
      <w:pPr>
        <w:ind w:left="1280" w:hanging="440"/>
      </w:pPr>
      <w:rPr>
        <w:rFonts w:ascii="Wingdings" w:hAnsi="Wingdings" w:hint="default"/>
      </w:rPr>
    </w:lvl>
    <w:lvl w:ilvl="1" w:tplc="04090003" w:tentative="1">
      <w:start w:val="1"/>
      <w:numFmt w:val="bullet"/>
      <w:lvlText w:val=""/>
      <w:lvlJc w:val="left"/>
      <w:pPr>
        <w:ind w:left="1720" w:hanging="440"/>
      </w:pPr>
      <w:rPr>
        <w:rFonts w:ascii="Wingdings" w:hAnsi="Wingdings" w:hint="default"/>
      </w:rPr>
    </w:lvl>
    <w:lvl w:ilvl="2" w:tplc="04090005"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3" w:tentative="1">
      <w:start w:val="1"/>
      <w:numFmt w:val="bullet"/>
      <w:lvlText w:val=""/>
      <w:lvlJc w:val="left"/>
      <w:pPr>
        <w:ind w:left="3040" w:hanging="440"/>
      </w:pPr>
      <w:rPr>
        <w:rFonts w:ascii="Wingdings" w:hAnsi="Wingdings" w:hint="default"/>
      </w:rPr>
    </w:lvl>
    <w:lvl w:ilvl="5" w:tplc="04090005"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3" w:tentative="1">
      <w:start w:val="1"/>
      <w:numFmt w:val="bullet"/>
      <w:lvlText w:val=""/>
      <w:lvlJc w:val="left"/>
      <w:pPr>
        <w:ind w:left="4360" w:hanging="440"/>
      </w:pPr>
      <w:rPr>
        <w:rFonts w:ascii="Wingdings" w:hAnsi="Wingdings" w:hint="default"/>
      </w:rPr>
    </w:lvl>
    <w:lvl w:ilvl="8" w:tplc="04090005" w:tentative="1">
      <w:start w:val="1"/>
      <w:numFmt w:val="bullet"/>
      <w:lvlText w:val=""/>
      <w:lvlJc w:val="left"/>
      <w:pPr>
        <w:ind w:left="4800" w:hanging="440"/>
      </w:pPr>
      <w:rPr>
        <w:rFonts w:ascii="Wingdings" w:hAnsi="Wingdings" w:hint="default"/>
      </w:rPr>
    </w:lvl>
  </w:abstractNum>
  <w:abstractNum w:abstractNumId="32" w15:restartNumberingAfterBreak="0">
    <w:nsid w:val="52E96ED8"/>
    <w:multiLevelType w:val="hybridMultilevel"/>
    <w:tmpl w:val="45A66ACA"/>
    <w:lvl w:ilvl="0" w:tplc="5A26EBE2">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3" w15:restartNumberingAfterBreak="0">
    <w:nsid w:val="55781EEB"/>
    <w:multiLevelType w:val="hybridMultilevel"/>
    <w:tmpl w:val="8A6857D0"/>
    <w:lvl w:ilvl="0" w:tplc="0409000F">
      <w:start w:val="1"/>
      <w:numFmt w:val="decimal"/>
      <w:lvlText w:val="%1."/>
      <w:lvlJc w:val="left"/>
      <w:pPr>
        <w:ind w:left="1280" w:hanging="440"/>
      </w:p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34" w15:restartNumberingAfterBreak="0">
    <w:nsid w:val="5C5A3EAF"/>
    <w:multiLevelType w:val="hybridMultilevel"/>
    <w:tmpl w:val="00D41F32"/>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35" w15:restartNumberingAfterBreak="0">
    <w:nsid w:val="672B3937"/>
    <w:multiLevelType w:val="hybridMultilevel"/>
    <w:tmpl w:val="48D809AC"/>
    <w:lvl w:ilvl="0" w:tplc="04090001">
      <w:start w:val="1"/>
      <w:numFmt w:val="bullet"/>
      <w:lvlText w:val=""/>
      <w:lvlJc w:val="left"/>
      <w:pPr>
        <w:ind w:left="1280" w:hanging="440"/>
      </w:pPr>
      <w:rPr>
        <w:rFonts w:ascii="Wingdings" w:hAnsi="Wingdings" w:hint="default"/>
      </w:rPr>
    </w:lvl>
    <w:lvl w:ilvl="1" w:tplc="04090003" w:tentative="1">
      <w:start w:val="1"/>
      <w:numFmt w:val="bullet"/>
      <w:lvlText w:val=""/>
      <w:lvlJc w:val="left"/>
      <w:pPr>
        <w:ind w:left="1720" w:hanging="440"/>
      </w:pPr>
      <w:rPr>
        <w:rFonts w:ascii="Wingdings" w:hAnsi="Wingdings" w:hint="default"/>
      </w:rPr>
    </w:lvl>
    <w:lvl w:ilvl="2" w:tplc="04090005"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3" w:tentative="1">
      <w:start w:val="1"/>
      <w:numFmt w:val="bullet"/>
      <w:lvlText w:val=""/>
      <w:lvlJc w:val="left"/>
      <w:pPr>
        <w:ind w:left="3040" w:hanging="440"/>
      </w:pPr>
      <w:rPr>
        <w:rFonts w:ascii="Wingdings" w:hAnsi="Wingdings" w:hint="default"/>
      </w:rPr>
    </w:lvl>
    <w:lvl w:ilvl="5" w:tplc="04090005"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3" w:tentative="1">
      <w:start w:val="1"/>
      <w:numFmt w:val="bullet"/>
      <w:lvlText w:val=""/>
      <w:lvlJc w:val="left"/>
      <w:pPr>
        <w:ind w:left="4360" w:hanging="440"/>
      </w:pPr>
      <w:rPr>
        <w:rFonts w:ascii="Wingdings" w:hAnsi="Wingdings" w:hint="default"/>
      </w:rPr>
    </w:lvl>
    <w:lvl w:ilvl="8" w:tplc="04090005" w:tentative="1">
      <w:start w:val="1"/>
      <w:numFmt w:val="bullet"/>
      <w:lvlText w:val=""/>
      <w:lvlJc w:val="left"/>
      <w:pPr>
        <w:ind w:left="4800" w:hanging="440"/>
      </w:pPr>
      <w:rPr>
        <w:rFonts w:ascii="Wingdings" w:hAnsi="Wingdings" w:hint="default"/>
      </w:rPr>
    </w:lvl>
  </w:abstractNum>
  <w:abstractNum w:abstractNumId="36" w15:restartNumberingAfterBreak="0">
    <w:nsid w:val="68AD11B4"/>
    <w:multiLevelType w:val="hybridMultilevel"/>
    <w:tmpl w:val="71508308"/>
    <w:lvl w:ilvl="0" w:tplc="FFFFFFFF">
      <w:start w:val="1"/>
      <w:numFmt w:val="decimal"/>
      <w:lvlText w:val="%1."/>
      <w:lvlJc w:val="left"/>
      <w:pPr>
        <w:ind w:left="1077" w:hanging="440"/>
      </w:pPr>
    </w:lvl>
    <w:lvl w:ilvl="1" w:tplc="FFFFFFFF" w:tentative="1">
      <w:start w:val="1"/>
      <w:numFmt w:val="lowerLetter"/>
      <w:lvlText w:val="%2)"/>
      <w:lvlJc w:val="left"/>
      <w:pPr>
        <w:ind w:left="1517" w:hanging="440"/>
      </w:pPr>
    </w:lvl>
    <w:lvl w:ilvl="2" w:tplc="FFFFFFFF" w:tentative="1">
      <w:start w:val="1"/>
      <w:numFmt w:val="lowerRoman"/>
      <w:lvlText w:val="%3."/>
      <w:lvlJc w:val="right"/>
      <w:pPr>
        <w:ind w:left="1957" w:hanging="440"/>
      </w:pPr>
    </w:lvl>
    <w:lvl w:ilvl="3" w:tplc="FFFFFFFF" w:tentative="1">
      <w:start w:val="1"/>
      <w:numFmt w:val="decimal"/>
      <w:lvlText w:val="%4."/>
      <w:lvlJc w:val="left"/>
      <w:pPr>
        <w:ind w:left="2397" w:hanging="440"/>
      </w:pPr>
    </w:lvl>
    <w:lvl w:ilvl="4" w:tplc="FFFFFFFF" w:tentative="1">
      <w:start w:val="1"/>
      <w:numFmt w:val="lowerLetter"/>
      <w:lvlText w:val="%5)"/>
      <w:lvlJc w:val="left"/>
      <w:pPr>
        <w:ind w:left="2837" w:hanging="440"/>
      </w:pPr>
    </w:lvl>
    <w:lvl w:ilvl="5" w:tplc="FFFFFFFF" w:tentative="1">
      <w:start w:val="1"/>
      <w:numFmt w:val="lowerRoman"/>
      <w:lvlText w:val="%6."/>
      <w:lvlJc w:val="right"/>
      <w:pPr>
        <w:ind w:left="3277" w:hanging="440"/>
      </w:pPr>
    </w:lvl>
    <w:lvl w:ilvl="6" w:tplc="FFFFFFFF" w:tentative="1">
      <w:start w:val="1"/>
      <w:numFmt w:val="decimal"/>
      <w:lvlText w:val="%7."/>
      <w:lvlJc w:val="left"/>
      <w:pPr>
        <w:ind w:left="3717" w:hanging="440"/>
      </w:pPr>
    </w:lvl>
    <w:lvl w:ilvl="7" w:tplc="FFFFFFFF" w:tentative="1">
      <w:start w:val="1"/>
      <w:numFmt w:val="lowerLetter"/>
      <w:lvlText w:val="%8)"/>
      <w:lvlJc w:val="left"/>
      <w:pPr>
        <w:ind w:left="4157" w:hanging="440"/>
      </w:pPr>
    </w:lvl>
    <w:lvl w:ilvl="8" w:tplc="FFFFFFFF" w:tentative="1">
      <w:start w:val="1"/>
      <w:numFmt w:val="lowerRoman"/>
      <w:lvlText w:val="%9."/>
      <w:lvlJc w:val="right"/>
      <w:pPr>
        <w:ind w:left="4597" w:hanging="440"/>
      </w:pPr>
    </w:lvl>
  </w:abstractNum>
  <w:abstractNum w:abstractNumId="37" w15:restartNumberingAfterBreak="0">
    <w:nsid w:val="6F376AF9"/>
    <w:multiLevelType w:val="hybridMultilevel"/>
    <w:tmpl w:val="DEFCE5B8"/>
    <w:lvl w:ilvl="0" w:tplc="F02420BC">
      <w:start w:val="1"/>
      <w:numFmt w:val="decimal"/>
      <w:lvlText w:val="%1)"/>
      <w:lvlJc w:val="left"/>
      <w:pPr>
        <w:ind w:left="1280" w:hanging="440"/>
      </w:pPr>
      <w:rPr>
        <w:rFonts w:hint="eastAsia"/>
      </w:r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38" w15:restartNumberingAfterBreak="0">
    <w:nsid w:val="79476351"/>
    <w:multiLevelType w:val="hybridMultilevel"/>
    <w:tmpl w:val="F020AC2E"/>
    <w:lvl w:ilvl="0" w:tplc="04090001">
      <w:start w:val="1"/>
      <w:numFmt w:val="bullet"/>
      <w:lvlText w:val=""/>
      <w:lvlJc w:val="left"/>
      <w:pPr>
        <w:ind w:left="1077" w:hanging="440"/>
      </w:pPr>
      <w:rPr>
        <w:rFonts w:ascii="Wingdings" w:hAnsi="Wingdings" w:hint="default"/>
      </w:rPr>
    </w:lvl>
    <w:lvl w:ilvl="1" w:tplc="04090003" w:tentative="1">
      <w:start w:val="1"/>
      <w:numFmt w:val="bullet"/>
      <w:lvlText w:val=""/>
      <w:lvlJc w:val="left"/>
      <w:pPr>
        <w:ind w:left="1517" w:hanging="440"/>
      </w:pPr>
      <w:rPr>
        <w:rFonts w:ascii="Wingdings" w:hAnsi="Wingdings" w:hint="default"/>
      </w:rPr>
    </w:lvl>
    <w:lvl w:ilvl="2" w:tplc="04090005" w:tentative="1">
      <w:start w:val="1"/>
      <w:numFmt w:val="bullet"/>
      <w:lvlText w:val=""/>
      <w:lvlJc w:val="left"/>
      <w:pPr>
        <w:ind w:left="1957" w:hanging="440"/>
      </w:pPr>
      <w:rPr>
        <w:rFonts w:ascii="Wingdings" w:hAnsi="Wingdings" w:hint="default"/>
      </w:rPr>
    </w:lvl>
    <w:lvl w:ilvl="3" w:tplc="04090001" w:tentative="1">
      <w:start w:val="1"/>
      <w:numFmt w:val="bullet"/>
      <w:lvlText w:val=""/>
      <w:lvlJc w:val="left"/>
      <w:pPr>
        <w:ind w:left="2397" w:hanging="440"/>
      </w:pPr>
      <w:rPr>
        <w:rFonts w:ascii="Wingdings" w:hAnsi="Wingdings" w:hint="default"/>
      </w:rPr>
    </w:lvl>
    <w:lvl w:ilvl="4" w:tplc="04090003" w:tentative="1">
      <w:start w:val="1"/>
      <w:numFmt w:val="bullet"/>
      <w:lvlText w:val=""/>
      <w:lvlJc w:val="left"/>
      <w:pPr>
        <w:ind w:left="2837" w:hanging="440"/>
      </w:pPr>
      <w:rPr>
        <w:rFonts w:ascii="Wingdings" w:hAnsi="Wingdings" w:hint="default"/>
      </w:rPr>
    </w:lvl>
    <w:lvl w:ilvl="5" w:tplc="04090005" w:tentative="1">
      <w:start w:val="1"/>
      <w:numFmt w:val="bullet"/>
      <w:lvlText w:val=""/>
      <w:lvlJc w:val="left"/>
      <w:pPr>
        <w:ind w:left="3277" w:hanging="440"/>
      </w:pPr>
      <w:rPr>
        <w:rFonts w:ascii="Wingdings" w:hAnsi="Wingdings" w:hint="default"/>
      </w:rPr>
    </w:lvl>
    <w:lvl w:ilvl="6" w:tplc="04090001" w:tentative="1">
      <w:start w:val="1"/>
      <w:numFmt w:val="bullet"/>
      <w:lvlText w:val=""/>
      <w:lvlJc w:val="left"/>
      <w:pPr>
        <w:ind w:left="3717" w:hanging="440"/>
      </w:pPr>
      <w:rPr>
        <w:rFonts w:ascii="Wingdings" w:hAnsi="Wingdings" w:hint="default"/>
      </w:rPr>
    </w:lvl>
    <w:lvl w:ilvl="7" w:tplc="04090003" w:tentative="1">
      <w:start w:val="1"/>
      <w:numFmt w:val="bullet"/>
      <w:lvlText w:val=""/>
      <w:lvlJc w:val="left"/>
      <w:pPr>
        <w:ind w:left="4157" w:hanging="440"/>
      </w:pPr>
      <w:rPr>
        <w:rFonts w:ascii="Wingdings" w:hAnsi="Wingdings" w:hint="default"/>
      </w:rPr>
    </w:lvl>
    <w:lvl w:ilvl="8" w:tplc="04090005" w:tentative="1">
      <w:start w:val="1"/>
      <w:numFmt w:val="bullet"/>
      <w:lvlText w:val=""/>
      <w:lvlJc w:val="left"/>
      <w:pPr>
        <w:ind w:left="4597" w:hanging="440"/>
      </w:pPr>
      <w:rPr>
        <w:rFonts w:ascii="Wingdings" w:hAnsi="Wingdings" w:hint="default"/>
      </w:rPr>
    </w:lvl>
  </w:abstractNum>
  <w:abstractNum w:abstractNumId="39" w15:restartNumberingAfterBreak="0">
    <w:nsid w:val="7999394E"/>
    <w:multiLevelType w:val="hybridMultilevel"/>
    <w:tmpl w:val="E84E86E2"/>
    <w:lvl w:ilvl="0" w:tplc="04090011">
      <w:start w:val="1"/>
      <w:numFmt w:val="decimal"/>
      <w:lvlText w:val="%1)"/>
      <w:lvlJc w:val="left"/>
      <w:pPr>
        <w:ind w:left="1820" w:hanging="440"/>
      </w:pPr>
    </w:lvl>
    <w:lvl w:ilvl="1" w:tplc="04090019" w:tentative="1">
      <w:start w:val="1"/>
      <w:numFmt w:val="lowerLetter"/>
      <w:lvlText w:val="%2)"/>
      <w:lvlJc w:val="left"/>
      <w:pPr>
        <w:ind w:left="2260" w:hanging="440"/>
      </w:pPr>
    </w:lvl>
    <w:lvl w:ilvl="2" w:tplc="0409001B" w:tentative="1">
      <w:start w:val="1"/>
      <w:numFmt w:val="lowerRoman"/>
      <w:lvlText w:val="%3."/>
      <w:lvlJc w:val="right"/>
      <w:pPr>
        <w:ind w:left="2700" w:hanging="440"/>
      </w:pPr>
    </w:lvl>
    <w:lvl w:ilvl="3" w:tplc="0409000F" w:tentative="1">
      <w:start w:val="1"/>
      <w:numFmt w:val="decimal"/>
      <w:lvlText w:val="%4."/>
      <w:lvlJc w:val="left"/>
      <w:pPr>
        <w:ind w:left="3140" w:hanging="440"/>
      </w:pPr>
    </w:lvl>
    <w:lvl w:ilvl="4" w:tplc="04090019" w:tentative="1">
      <w:start w:val="1"/>
      <w:numFmt w:val="lowerLetter"/>
      <w:lvlText w:val="%5)"/>
      <w:lvlJc w:val="left"/>
      <w:pPr>
        <w:ind w:left="3580" w:hanging="440"/>
      </w:pPr>
    </w:lvl>
    <w:lvl w:ilvl="5" w:tplc="0409001B" w:tentative="1">
      <w:start w:val="1"/>
      <w:numFmt w:val="lowerRoman"/>
      <w:lvlText w:val="%6."/>
      <w:lvlJc w:val="right"/>
      <w:pPr>
        <w:ind w:left="4020" w:hanging="440"/>
      </w:pPr>
    </w:lvl>
    <w:lvl w:ilvl="6" w:tplc="0409000F" w:tentative="1">
      <w:start w:val="1"/>
      <w:numFmt w:val="decimal"/>
      <w:lvlText w:val="%7."/>
      <w:lvlJc w:val="left"/>
      <w:pPr>
        <w:ind w:left="4460" w:hanging="440"/>
      </w:pPr>
    </w:lvl>
    <w:lvl w:ilvl="7" w:tplc="04090019" w:tentative="1">
      <w:start w:val="1"/>
      <w:numFmt w:val="lowerLetter"/>
      <w:lvlText w:val="%8)"/>
      <w:lvlJc w:val="left"/>
      <w:pPr>
        <w:ind w:left="4900" w:hanging="440"/>
      </w:pPr>
    </w:lvl>
    <w:lvl w:ilvl="8" w:tplc="0409001B" w:tentative="1">
      <w:start w:val="1"/>
      <w:numFmt w:val="lowerRoman"/>
      <w:lvlText w:val="%9."/>
      <w:lvlJc w:val="right"/>
      <w:pPr>
        <w:ind w:left="5340" w:hanging="440"/>
      </w:pPr>
    </w:lvl>
  </w:abstractNum>
  <w:abstractNum w:abstractNumId="40" w15:restartNumberingAfterBreak="0">
    <w:nsid w:val="7AA61373"/>
    <w:multiLevelType w:val="hybridMultilevel"/>
    <w:tmpl w:val="B84E13E8"/>
    <w:lvl w:ilvl="0" w:tplc="04090001">
      <w:start w:val="1"/>
      <w:numFmt w:val="bullet"/>
      <w:lvlText w:val=""/>
      <w:lvlJc w:val="left"/>
      <w:pPr>
        <w:ind w:left="1280" w:hanging="440"/>
      </w:pPr>
      <w:rPr>
        <w:rFonts w:ascii="Wingdings" w:hAnsi="Wingdings" w:hint="default"/>
      </w:rPr>
    </w:lvl>
    <w:lvl w:ilvl="1" w:tplc="04090003" w:tentative="1">
      <w:start w:val="1"/>
      <w:numFmt w:val="bullet"/>
      <w:lvlText w:val=""/>
      <w:lvlJc w:val="left"/>
      <w:pPr>
        <w:ind w:left="1720" w:hanging="440"/>
      </w:pPr>
      <w:rPr>
        <w:rFonts w:ascii="Wingdings" w:hAnsi="Wingdings" w:hint="default"/>
      </w:rPr>
    </w:lvl>
    <w:lvl w:ilvl="2" w:tplc="04090005"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3" w:tentative="1">
      <w:start w:val="1"/>
      <w:numFmt w:val="bullet"/>
      <w:lvlText w:val=""/>
      <w:lvlJc w:val="left"/>
      <w:pPr>
        <w:ind w:left="3040" w:hanging="440"/>
      </w:pPr>
      <w:rPr>
        <w:rFonts w:ascii="Wingdings" w:hAnsi="Wingdings" w:hint="default"/>
      </w:rPr>
    </w:lvl>
    <w:lvl w:ilvl="5" w:tplc="04090005"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3" w:tentative="1">
      <w:start w:val="1"/>
      <w:numFmt w:val="bullet"/>
      <w:lvlText w:val=""/>
      <w:lvlJc w:val="left"/>
      <w:pPr>
        <w:ind w:left="4360" w:hanging="440"/>
      </w:pPr>
      <w:rPr>
        <w:rFonts w:ascii="Wingdings" w:hAnsi="Wingdings" w:hint="default"/>
      </w:rPr>
    </w:lvl>
    <w:lvl w:ilvl="8" w:tplc="04090005" w:tentative="1">
      <w:start w:val="1"/>
      <w:numFmt w:val="bullet"/>
      <w:lvlText w:val=""/>
      <w:lvlJc w:val="left"/>
      <w:pPr>
        <w:ind w:left="4800" w:hanging="440"/>
      </w:pPr>
      <w:rPr>
        <w:rFonts w:ascii="Wingdings" w:hAnsi="Wingdings" w:hint="default"/>
      </w:rPr>
    </w:lvl>
  </w:abstractNum>
  <w:num w:numId="1" w16cid:durableId="1549683237">
    <w:abstractNumId w:val="17"/>
  </w:num>
  <w:num w:numId="2" w16cid:durableId="1229807240">
    <w:abstractNumId w:val="17"/>
  </w:num>
  <w:num w:numId="3" w16cid:durableId="2037803812">
    <w:abstractNumId w:val="32"/>
  </w:num>
  <w:num w:numId="4" w16cid:durableId="754014036">
    <w:abstractNumId w:val="17"/>
  </w:num>
  <w:num w:numId="5" w16cid:durableId="877670803">
    <w:abstractNumId w:val="17"/>
  </w:num>
  <w:num w:numId="6" w16cid:durableId="1890459127">
    <w:abstractNumId w:val="32"/>
  </w:num>
  <w:num w:numId="7" w16cid:durableId="323898617">
    <w:abstractNumId w:val="16"/>
  </w:num>
  <w:num w:numId="8" w16cid:durableId="1418135103">
    <w:abstractNumId w:val="4"/>
  </w:num>
  <w:num w:numId="9" w16cid:durableId="703672786">
    <w:abstractNumId w:val="1"/>
  </w:num>
  <w:num w:numId="10" w16cid:durableId="1685204048">
    <w:abstractNumId w:val="18"/>
  </w:num>
  <w:num w:numId="11" w16cid:durableId="523636246">
    <w:abstractNumId w:val="8"/>
  </w:num>
  <w:num w:numId="12" w16cid:durableId="735471213">
    <w:abstractNumId w:val="21"/>
  </w:num>
  <w:num w:numId="13" w16cid:durableId="338121105">
    <w:abstractNumId w:val="39"/>
  </w:num>
  <w:num w:numId="14" w16cid:durableId="1148478722">
    <w:abstractNumId w:val="0"/>
  </w:num>
  <w:num w:numId="15" w16cid:durableId="917785355">
    <w:abstractNumId w:val="12"/>
  </w:num>
  <w:num w:numId="16" w16cid:durableId="705373727">
    <w:abstractNumId w:val="9"/>
  </w:num>
  <w:num w:numId="17" w16cid:durableId="2094935196">
    <w:abstractNumId w:val="23"/>
  </w:num>
  <w:num w:numId="18" w16cid:durableId="421921302">
    <w:abstractNumId w:val="20"/>
  </w:num>
  <w:num w:numId="19" w16cid:durableId="1628732947">
    <w:abstractNumId w:val="37"/>
  </w:num>
  <w:num w:numId="20" w16cid:durableId="943539842">
    <w:abstractNumId w:val="17"/>
  </w:num>
  <w:num w:numId="21" w16cid:durableId="1102064587">
    <w:abstractNumId w:val="29"/>
  </w:num>
  <w:num w:numId="22" w16cid:durableId="1805079996">
    <w:abstractNumId w:val="31"/>
  </w:num>
  <w:num w:numId="23" w16cid:durableId="906963463">
    <w:abstractNumId w:val="24"/>
  </w:num>
  <w:num w:numId="24" w16cid:durableId="535773593">
    <w:abstractNumId w:val="11"/>
  </w:num>
  <w:num w:numId="25" w16cid:durableId="1778603065">
    <w:abstractNumId w:val="33"/>
  </w:num>
  <w:num w:numId="26" w16cid:durableId="27805274">
    <w:abstractNumId w:val="13"/>
  </w:num>
  <w:num w:numId="27" w16cid:durableId="411705862">
    <w:abstractNumId w:val="3"/>
  </w:num>
  <w:num w:numId="28" w16cid:durableId="1577739713">
    <w:abstractNumId w:val="38"/>
  </w:num>
  <w:num w:numId="29" w16cid:durableId="603345322">
    <w:abstractNumId w:val="7"/>
  </w:num>
  <w:num w:numId="30" w16cid:durableId="1570072495">
    <w:abstractNumId w:val="2"/>
  </w:num>
  <w:num w:numId="31" w16cid:durableId="703747413">
    <w:abstractNumId w:val="22"/>
  </w:num>
  <w:num w:numId="32" w16cid:durableId="1160197307">
    <w:abstractNumId w:val="15"/>
  </w:num>
  <w:num w:numId="33" w16cid:durableId="1776245891">
    <w:abstractNumId w:val="34"/>
  </w:num>
  <w:num w:numId="34" w16cid:durableId="703486796">
    <w:abstractNumId w:val="26"/>
  </w:num>
  <w:num w:numId="35" w16cid:durableId="1506288265">
    <w:abstractNumId w:val="14"/>
  </w:num>
  <w:num w:numId="36" w16cid:durableId="1584604605">
    <w:abstractNumId w:val="5"/>
  </w:num>
  <w:num w:numId="37" w16cid:durableId="1153521929">
    <w:abstractNumId w:val="35"/>
  </w:num>
  <w:num w:numId="38" w16cid:durableId="364987056">
    <w:abstractNumId w:val="10"/>
  </w:num>
  <w:num w:numId="39" w16cid:durableId="1061096541">
    <w:abstractNumId w:val="6"/>
  </w:num>
  <w:num w:numId="40" w16cid:durableId="349994317">
    <w:abstractNumId w:val="28"/>
  </w:num>
  <w:num w:numId="41" w16cid:durableId="420568078">
    <w:abstractNumId w:val="30"/>
  </w:num>
  <w:num w:numId="42" w16cid:durableId="1548300944">
    <w:abstractNumId w:val="36"/>
  </w:num>
  <w:num w:numId="43" w16cid:durableId="159393134">
    <w:abstractNumId w:val="19"/>
  </w:num>
  <w:num w:numId="44" w16cid:durableId="1480658914">
    <w:abstractNumId w:val="40"/>
  </w:num>
  <w:num w:numId="45" w16cid:durableId="2036955125">
    <w:abstractNumId w:val="25"/>
  </w:num>
  <w:num w:numId="46" w16cid:durableId="197552665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72E"/>
    <w:rsid w:val="00005250"/>
    <w:rsid w:val="000061DE"/>
    <w:rsid w:val="00006237"/>
    <w:rsid w:val="000173A7"/>
    <w:rsid w:val="00026312"/>
    <w:rsid w:val="00026E3F"/>
    <w:rsid w:val="00031248"/>
    <w:rsid w:val="000350BC"/>
    <w:rsid w:val="00037DE0"/>
    <w:rsid w:val="00041993"/>
    <w:rsid w:val="00053878"/>
    <w:rsid w:val="00055AB8"/>
    <w:rsid w:val="000576DA"/>
    <w:rsid w:val="00057A45"/>
    <w:rsid w:val="00067848"/>
    <w:rsid w:val="00072112"/>
    <w:rsid w:val="000726D2"/>
    <w:rsid w:val="0007386F"/>
    <w:rsid w:val="00086FF7"/>
    <w:rsid w:val="00093A2C"/>
    <w:rsid w:val="000962B2"/>
    <w:rsid w:val="000A064C"/>
    <w:rsid w:val="000A6034"/>
    <w:rsid w:val="000A692D"/>
    <w:rsid w:val="000B2110"/>
    <w:rsid w:val="000B29DB"/>
    <w:rsid w:val="000B587D"/>
    <w:rsid w:val="000C049D"/>
    <w:rsid w:val="000C0F24"/>
    <w:rsid w:val="000C18F9"/>
    <w:rsid w:val="000C35BF"/>
    <w:rsid w:val="000C5ED7"/>
    <w:rsid w:val="000C6C96"/>
    <w:rsid w:val="000D0ADE"/>
    <w:rsid w:val="000D100B"/>
    <w:rsid w:val="000D14E4"/>
    <w:rsid w:val="000D278C"/>
    <w:rsid w:val="000D2895"/>
    <w:rsid w:val="000D68F9"/>
    <w:rsid w:val="000D7008"/>
    <w:rsid w:val="000E0C5B"/>
    <w:rsid w:val="000E5EC6"/>
    <w:rsid w:val="000E6F91"/>
    <w:rsid w:val="000F6A95"/>
    <w:rsid w:val="00100A01"/>
    <w:rsid w:val="00107041"/>
    <w:rsid w:val="00107D3B"/>
    <w:rsid w:val="00110DB4"/>
    <w:rsid w:val="00110E93"/>
    <w:rsid w:val="001125A5"/>
    <w:rsid w:val="00112D18"/>
    <w:rsid w:val="00116F75"/>
    <w:rsid w:val="00130CD5"/>
    <w:rsid w:val="001318E6"/>
    <w:rsid w:val="001318FC"/>
    <w:rsid w:val="00133099"/>
    <w:rsid w:val="00134535"/>
    <w:rsid w:val="00137945"/>
    <w:rsid w:val="001408C8"/>
    <w:rsid w:val="001443CB"/>
    <w:rsid w:val="00150162"/>
    <w:rsid w:val="001570C0"/>
    <w:rsid w:val="0016509B"/>
    <w:rsid w:val="00165507"/>
    <w:rsid w:val="001658E5"/>
    <w:rsid w:val="001665B9"/>
    <w:rsid w:val="0016660A"/>
    <w:rsid w:val="001722D2"/>
    <w:rsid w:val="00177A0E"/>
    <w:rsid w:val="00182546"/>
    <w:rsid w:val="00182A33"/>
    <w:rsid w:val="0018442B"/>
    <w:rsid w:val="001851FD"/>
    <w:rsid w:val="00191C4F"/>
    <w:rsid w:val="00192B17"/>
    <w:rsid w:val="001A053D"/>
    <w:rsid w:val="001A11C8"/>
    <w:rsid w:val="001A3606"/>
    <w:rsid w:val="001A37E1"/>
    <w:rsid w:val="001A3AD8"/>
    <w:rsid w:val="001A443E"/>
    <w:rsid w:val="001A69D9"/>
    <w:rsid w:val="001A6F51"/>
    <w:rsid w:val="001B3102"/>
    <w:rsid w:val="001B476F"/>
    <w:rsid w:val="001B6D08"/>
    <w:rsid w:val="001B7523"/>
    <w:rsid w:val="001C000A"/>
    <w:rsid w:val="001C2694"/>
    <w:rsid w:val="001C3B1D"/>
    <w:rsid w:val="001C5001"/>
    <w:rsid w:val="001C691C"/>
    <w:rsid w:val="001C6B52"/>
    <w:rsid w:val="001C70C1"/>
    <w:rsid w:val="001D073A"/>
    <w:rsid w:val="001D61DC"/>
    <w:rsid w:val="001D6504"/>
    <w:rsid w:val="001D6F98"/>
    <w:rsid w:val="001E1E50"/>
    <w:rsid w:val="001E7CA6"/>
    <w:rsid w:val="001F0B08"/>
    <w:rsid w:val="001F502E"/>
    <w:rsid w:val="001F523B"/>
    <w:rsid w:val="001F6767"/>
    <w:rsid w:val="001F6E99"/>
    <w:rsid w:val="002125BB"/>
    <w:rsid w:val="002151FA"/>
    <w:rsid w:val="00225B13"/>
    <w:rsid w:val="0022731C"/>
    <w:rsid w:val="00232EB8"/>
    <w:rsid w:val="00233CF5"/>
    <w:rsid w:val="00235356"/>
    <w:rsid w:val="002375A1"/>
    <w:rsid w:val="00242682"/>
    <w:rsid w:val="002438F1"/>
    <w:rsid w:val="00244822"/>
    <w:rsid w:val="00255283"/>
    <w:rsid w:val="0026026B"/>
    <w:rsid w:val="002605BF"/>
    <w:rsid w:val="0026155F"/>
    <w:rsid w:val="002648C9"/>
    <w:rsid w:val="00275166"/>
    <w:rsid w:val="002752AA"/>
    <w:rsid w:val="00277188"/>
    <w:rsid w:val="00277399"/>
    <w:rsid w:val="00280BE1"/>
    <w:rsid w:val="00282A65"/>
    <w:rsid w:val="00284E19"/>
    <w:rsid w:val="00292DF5"/>
    <w:rsid w:val="00293937"/>
    <w:rsid w:val="00293B6D"/>
    <w:rsid w:val="00293DA6"/>
    <w:rsid w:val="00293DD0"/>
    <w:rsid w:val="00294180"/>
    <w:rsid w:val="00294F0C"/>
    <w:rsid w:val="00295E33"/>
    <w:rsid w:val="00296301"/>
    <w:rsid w:val="00296441"/>
    <w:rsid w:val="0029784B"/>
    <w:rsid w:val="002A0109"/>
    <w:rsid w:val="002A02FE"/>
    <w:rsid w:val="002A0E7A"/>
    <w:rsid w:val="002A58EB"/>
    <w:rsid w:val="002A5AB1"/>
    <w:rsid w:val="002A5D12"/>
    <w:rsid w:val="002C0D5C"/>
    <w:rsid w:val="002C4086"/>
    <w:rsid w:val="002C5B7D"/>
    <w:rsid w:val="002D1CD2"/>
    <w:rsid w:val="002D2140"/>
    <w:rsid w:val="002D3636"/>
    <w:rsid w:val="002E4C10"/>
    <w:rsid w:val="002F3F7B"/>
    <w:rsid w:val="002F40B7"/>
    <w:rsid w:val="002F4BF6"/>
    <w:rsid w:val="002F6C13"/>
    <w:rsid w:val="002F7C60"/>
    <w:rsid w:val="00302C7E"/>
    <w:rsid w:val="00303AB5"/>
    <w:rsid w:val="00305694"/>
    <w:rsid w:val="003066AD"/>
    <w:rsid w:val="00312B8F"/>
    <w:rsid w:val="00313EA0"/>
    <w:rsid w:val="003214FE"/>
    <w:rsid w:val="00324A5B"/>
    <w:rsid w:val="00325234"/>
    <w:rsid w:val="00325291"/>
    <w:rsid w:val="0032632D"/>
    <w:rsid w:val="00327C58"/>
    <w:rsid w:val="00331EE7"/>
    <w:rsid w:val="0033272E"/>
    <w:rsid w:val="00335747"/>
    <w:rsid w:val="003401FF"/>
    <w:rsid w:val="003427E2"/>
    <w:rsid w:val="00342F21"/>
    <w:rsid w:val="00345D8E"/>
    <w:rsid w:val="00362CF3"/>
    <w:rsid w:val="003652DF"/>
    <w:rsid w:val="003821C4"/>
    <w:rsid w:val="00395A3C"/>
    <w:rsid w:val="003A02EC"/>
    <w:rsid w:val="003A0969"/>
    <w:rsid w:val="003A0AA4"/>
    <w:rsid w:val="003A3BEB"/>
    <w:rsid w:val="003A58AC"/>
    <w:rsid w:val="003A5B90"/>
    <w:rsid w:val="003A6806"/>
    <w:rsid w:val="003B1753"/>
    <w:rsid w:val="003B2126"/>
    <w:rsid w:val="003B2F26"/>
    <w:rsid w:val="003B43AD"/>
    <w:rsid w:val="003B5794"/>
    <w:rsid w:val="003C209F"/>
    <w:rsid w:val="003C4DA8"/>
    <w:rsid w:val="003C5DEC"/>
    <w:rsid w:val="003D1357"/>
    <w:rsid w:val="003D23D8"/>
    <w:rsid w:val="003D565F"/>
    <w:rsid w:val="003D594E"/>
    <w:rsid w:val="003D6B61"/>
    <w:rsid w:val="003E1822"/>
    <w:rsid w:val="003E5BFA"/>
    <w:rsid w:val="00400B39"/>
    <w:rsid w:val="00400BD8"/>
    <w:rsid w:val="00406CC5"/>
    <w:rsid w:val="004121CE"/>
    <w:rsid w:val="00414A5F"/>
    <w:rsid w:val="00425FA5"/>
    <w:rsid w:val="004277FE"/>
    <w:rsid w:val="00430907"/>
    <w:rsid w:val="0043227B"/>
    <w:rsid w:val="004323EC"/>
    <w:rsid w:val="00433C14"/>
    <w:rsid w:val="0044152E"/>
    <w:rsid w:val="004420B5"/>
    <w:rsid w:val="0044439A"/>
    <w:rsid w:val="0044474D"/>
    <w:rsid w:val="00445042"/>
    <w:rsid w:val="00451A46"/>
    <w:rsid w:val="004550D7"/>
    <w:rsid w:val="00455550"/>
    <w:rsid w:val="00455A1D"/>
    <w:rsid w:val="00462560"/>
    <w:rsid w:val="004631DF"/>
    <w:rsid w:val="00465279"/>
    <w:rsid w:val="0046538F"/>
    <w:rsid w:val="00465568"/>
    <w:rsid w:val="00465A36"/>
    <w:rsid w:val="0047696E"/>
    <w:rsid w:val="004802B2"/>
    <w:rsid w:val="00485AC9"/>
    <w:rsid w:val="00485C0C"/>
    <w:rsid w:val="004903A8"/>
    <w:rsid w:val="00494535"/>
    <w:rsid w:val="004A0648"/>
    <w:rsid w:val="004A1A94"/>
    <w:rsid w:val="004A53DC"/>
    <w:rsid w:val="004B568D"/>
    <w:rsid w:val="004B583D"/>
    <w:rsid w:val="004C05ED"/>
    <w:rsid w:val="004E4B39"/>
    <w:rsid w:val="004F1ACB"/>
    <w:rsid w:val="004F3753"/>
    <w:rsid w:val="004F38F9"/>
    <w:rsid w:val="00500516"/>
    <w:rsid w:val="005012CE"/>
    <w:rsid w:val="005074AB"/>
    <w:rsid w:val="0051047E"/>
    <w:rsid w:val="005160E9"/>
    <w:rsid w:val="00516667"/>
    <w:rsid w:val="00521B48"/>
    <w:rsid w:val="00524BCF"/>
    <w:rsid w:val="00526469"/>
    <w:rsid w:val="00531333"/>
    <w:rsid w:val="00534F1C"/>
    <w:rsid w:val="0053513B"/>
    <w:rsid w:val="00536970"/>
    <w:rsid w:val="00537D02"/>
    <w:rsid w:val="005430C1"/>
    <w:rsid w:val="00547F0C"/>
    <w:rsid w:val="00552C8C"/>
    <w:rsid w:val="00555191"/>
    <w:rsid w:val="005568DA"/>
    <w:rsid w:val="00557FB9"/>
    <w:rsid w:val="00562043"/>
    <w:rsid w:val="00563027"/>
    <w:rsid w:val="00565C4D"/>
    <w:rsid w:val="005673CC"/>
    <w:rsid w:val="00570E53"/>
    <w:rsid w:val="0057120D"/>
    <w:rsid w:val="005777D6"/>
    <w:rsid w:val="00577E31"/>
    <w:rsid w:val="00580976"/>
    <w:rsid w:val="00580CAB"/>
    <w:rsid w:val="005830BE"/>
    <w:rsid w:val="00584F56"/>
    <w:rsid w:val="005925C6"/>
    <w:rsid w:val="00596DED"/>
    <w:rsid w:val="0059792E"/>
    <w:rsid w:val="005A0746"/>
    <w:rsid w:val="005A5431"/>
    <w:rsid w:val="005A6C37"/>
    <w:rsid w:val="005B47AE"/>
    <w:rsid w:val="005B5B92"/>
    <w:rsid w:val="005B6E7E"/>
    <w:rsid w:val="005B7F88"/>
    <w:rsid w:val="005C490B"/>
    <w:rsid w:val="005C54BA"/>
    <w:rsid w:val="005C57A6"/>
    <w:rsid w:val="005C5B79"/>
    <w:rsid w:val="005D4503"/>
    <w:rsid w:val="005E3FFF"/>
    <w:rsid w:val="005E63BC"/>
    <w:rsid w:val="005E771B"/>
    <w:rsid w:val="005F779D"/>
    <w:rsid w:val="006045C2"/>
    <w:rsid w:val="00611D90"/>
    <w:rsid w:val="00622D28"/>
    <w:rsid w:val="0062609B"/>
    <w:rsid w:val="00636B86"/>
    <w:rsid w:val="0063742D"/>
    <w:rsid w:val="006400B6"/>
    <w:rsid w:val="0064556D"/>
    <w:rsid w:val="00653B6A"/>
    <w:rsid w:val="00663776"/>
    <w:rsid w:val="00663AD3"/>
    <w:rsid w:val="006650BB"/>
    <w:rsid w:val="00667A11"/>
    <w:rsid w:val="0067039D"/>
    <w:rsid w:val="00670F3C"/>
    <w:rsid w:val="006714E6"/>
    <w:rsid w:val="00672C4D"/>
    <w:rsid w:val="00675519"/>
    <w:rsid w:val="00676AF9"/>
    <w:rsid w:val="00681140"/>
    <w:rsid w:val="00682586"/>
    <w:rsid w:val="0069236D"/>
    <w:rsid w:val="006A6DB9"/>
    <w:rsid w:val="006B02B1"/>
    <w:rsid w:val="006B4644"/>
    <w:rsid w:val="006B69D0"/>
    <w:rsid w:val="006B78DE"/>
    <w:rsid w:val="006C0EE5"/>
    <w:rsid w:val="006C54EC"/>
    <w:rsid w:val="006D1BBC"/>
    <w:rsid w:val="006D1D32"/>
    <w:rsid w:val="006D509F"/>
    <w:rsid w:val="006D6E23"/>
    <w:rsid w:val="006E0B15"/>
    <w:rsid w:val="006E18DC"/>
    <w:rsid w:val="006E2E31"/>
    <w:rsid w:val="006E34E9"/>
    <w:rsid w:val="006E45A2"/>
    <w:rsid w:val="006F2D19"/>
    <w:rsid w:val="006F4500"/>
    <w:rsid w:val="006F5239"/>
    <w:rsid w:val="006F69F0"/>
    <w:rsid w:val="006F7090"/>
    <w:rsid w:val="006F7BD5"/>
    <w:rsid w:val="0070080B"/>
    <w:rsid w:val="00702910"/>
    <w:rsid w:val="007048EF"/>
    <w:rsid w:val="00704ADD"/>
    <w:rsid w:val="00714168"/>
    <w:rsid w:val="00716147"/>
    <w:rsid w:val="007201E2"/>
    <w:rsid w:val="007237E6"/>
    <w:rsid w:val="0072722E"/>
    <w:rsid w:val="00727C79"/>
    <w:rsid w:val="00730EF4"/>
    <w:rsid w:val="00747949"/>
    <w:rsid w:val="007513DC"/>
    <w:rsid w:val="007519A9"/>
    <w:rsid w:val="00751BFF"/>
    <w:rsid w:val="007528B1"/>
    <w:rsid w:val="00754D60"/>
    <w:rsid w:val="00756CF9"/>
    <w:rsid w:val="00764C4E"/>
    <w:rsid w:val="00765BE8"/>
    <w:rsid w:val="007670B1"/>
    <w:rsid w:val="00767738"/>
    <w:rsid w:val="00771F22"/>
    <w:rsid w:val="007723EC"/>
    <w:rsid w:val="00774093"/>
    <w:rsid w:val="007747BE"/>
    <w:rsid w:val="007748A9"/>
    <w:rsid w:val="00781FB9"/>
    <w:rsid w:val="0078291C"/>
    <w:rsid w:val="007844C2"/>
    <w:rsid w:val="0079042D"/>
    <w:rsid w:val="00791494"/>
    <w:rsid w:val="00793293"/>
    <w:rsid w:val="00795077"/>
    <w:rsid w:val="007A4C91"/>
    <w:rsid w:val="007A7D5C"/>
    <w:rsid w:val="007B011C"/>
    <w:rsid w:val="007B118F"/>
    <w:rsid w:val="007B3F9E"/>
    <w:rsid w:val="007E0A57"/>
    <w:rsid w:val="007E33EB"/>
    <w:rsid w:val="007E4417"/>
    <w:rsid w:val="007E531F"/>
    <w:rsid w:val="007E5CC0"/>
    <w:rsid w:val="007F0024"/>
    <w:rsid w:val="007F0494"/>
    <w:rsid w:val="007F0B43"/>
    <w:rsid w:val="007F0D48"/>
    <w:rsid w:val="00807FDE"/>
    <w:rsid w:val="0081211A"/>
    <w:rsid w:val="0081227D"/>
    <w:rsid w:val="00812E7F"/>
    <w:rsid w:val="008132AC"/>
    <w:rsid w:val="00817625"/>
    <w:rsid w:val="008177E4"/>
    <w:rsid w:val="00822860"/>
    <w:rsid w:val="008318AA"/>
    <w:rsid w:val="00837E68"/>
    <w:rsid w:val="00841508"/>
    <w:rsid w:val="008433FC"/>
    <w:rsid w:val="00844800"/>
    <w:rsid w:val="00844C38"/>
    <w:rsid w:val="008463AB"/>
    <w:rsid w:val="00847ECC"/>
    <w:rsid w:val="008505E4"/>
    <w:rsid w:val="00850DA8"/>
    <w:rsid w:val="00853EEA"/>
    <w:rsid w:val="00856AA6"/>
    <w:rsid w:val="00860DD4"/>
    <w:rsid w:val="00861DA8"/>
    <w:rsid w:val="0086511D"/>
    <w:rsid w:val="00867885"/>
    <w:rsid w:val="00870BCC"/>
    <w:rsid w:val="00873E97"/>
    <w:rsid w:val="0087652C"/>
    <w:rsid w:val="00877331"/>
    <w:rsid w:val="00880E38"/>
    <w:rsid w:val="00885621"/>
    <w:rsid w:val="00887136"/>
    <w:rsid w:val="0088741E"/>
    <w:rsid w:val="00887E7D"/>
    <w:rsid w:val="008940D3"/>
    <w:rsid w:val="00894D7C"/>
    <w:rsid w:val="00895292"/>
    <w:rsid w:val="008B05A8"/>
    <w:rsid w:val="008B21D9"/>
    <w:rsid w:val="008B4384"/>
    <w:rsid w:val="008B5F86"/>
    <w:rsid w:val="008C2A7C"/>
    <w:rsid w:val="008D0515"/>
    <w:rsid w:val="008D19A4"/>
    <w:rsid w:val="008D2251"/>
    <w:rsid w:val="008D7483"/>
    <w:rsid w:val="008E1352"/>
    <w:rsid w:val="008E1423"/>
    <w:rsid w:val="008F1003"/>
    <w:rsid w:val="008F141A"/>
    <w:rsid w:val="008F19FA"/>
    <w:rsid w:val="008F439A"/>
    <w:rsid w:val="008F5EAD"/>
    <w:rsid w:val="00900231"/>
    <w:rsid w:val="0090466E"/>
    <w:rsid w:val="00905B8B"/>
    <w:rsid w:val="009120F5"/>
    <w:rsid w:val="0091481B"/>
    <w:rsid w:val="00920E57"/>
    <w:rsid w:val="009327BC"/>
    <w:rsid w:val="00935006"/>
    <w:rsid w:val="00936552"/>
    <w:rsid w:val="009465D8"/>
    <w:rsid w:val="009524BD"/>
    <w:rsid w:val="009553AC"/>
    <w:rsid w:val="00957A97"/>
    <w:rsid w:val="00961F7A"/>
    <w:rsid w:val="00966C69"/>
    <w:rsid w:val="00971B6C"/>
    <w:rsid w:val="00974BAA"/>
    <w:rsid w:val="0098134B"/>
    <w:rsid w:val="009922DE"/>
    <w:rsid w:val="0099588B"/>
    <w:rsid w:val="009A1140"/>
    <w:rsid w:val="009A4FFA"/>
    <w:rsid w:val="009B34BA"/>
    <w:rsid w:val="009C15FB"/>
    <w:rsid w:val="009C183F"/>
    <w:rsid w:val="009C4D8F"/>
    <w:rsid w:val="009C62E6"/>
    <w:rsid w:val="009D2B7A"/>
    <w:rsid w:val="009D7F5B"/>
    <w:rsid w:val="009E2108"/>
    <w:rsid w:val="009E2D00"/>
    <w:rsid w:val="009E3DBF"/>
    <w:rsid w:val="009E52D1"/>
    <w:rsid w:val="009E68FA"/>
    <w:rsid w:val="009E7E45"/>
    <w:rsid w:val="009F41B4"/>
    <w:rsid w:val="00A044F7"/>
    <w:rsid w:val="00A06B2D"/>
    <w:rsid w:val="00A078B9"/>
    <w:rsid w:val="00A102A2"/>
    <w:rsid w:val="00A13C5B"/>
    <w:rsid w:val="00A218AE"/>
    <w:rsid w:val="00A22DC3"/>
    <w:rsid w:val="00A25166"/>
    <w:rsid w:val="00A26935"/>
    <w:rsid w:val="00A26BEE"/>
    <w:rsid w:val="00A35504"/>
    <w:rsid w:val="00A45ECA"/>
    <w:rsid w:val="00A5541B"/>
    <w:rsid w:val="00A57A02"/>
    <w:rsid w:val="00A62A2B"/>
    <w:rsid w:val="00A6441C"/>
    <w:rsid w:val="00A66404"/>
    <w:rsid w:val="00A6766B"/>
    <w:rsid w:val="00A7183D"/>
    <w:rsid w:val="00A75DEF"/>
    <w:rsid w:val="00A8118A"/>
    <w:rsid w:val="00A83D52"/>
    <w:rsid w:val="00A86405"/>
    <w:rsid w:val="00A86ED1"/>
    <w:rsid w:val="00A91166"/>
    <w:rsid w:val="00A91A58"/>
    <w:rsid w:val="00A93F6E"/>
    <w:rsid w:val="00AA08D7"/>
    <w:rsid w:val="00AA12F1"/>
    <w:rsid w:val="00AA14D8"/>
    <w:rsid w:val="00AB5DAD"/>
    <w:rsid w:val="00AC133F"/>
    <w:rsid w:val="00AD5976"/>
    <w:rsid w:val="00AD6180"/>
    <w:rsid w:val="00AD6492"/>
    <w:rsid w:val="00AD7577"/>
    <w:rsid w:val="00AE7E53"/>
    <w:rsid w:val="00AF01A1"/>
    <w:rsid w:val="00AF2182"/>
    <w:rsid w:val="00AF2674"/>
    <w:rsid w:val="00AF5EC8"/>
    <w:rsid w:val="00AF6140"/>
    <w:rsid w:val="00B02503"/>
    <w:rsid w:val="00B03756"/>
    <w:rsid w:val="00B11AC9"/>
    <w:rsid w:val="00B24685"/>
    <w:rsid w:val="00B2572B"/>
    <w:rsid w:val="00B25796"/>
    <w:rsid w:val="00B27180"/>
    <w:rsid w:val="00B319AD"/>
    <w:rsid w:val="00B34FB1"/>
    <w:rsid w:val="00B36C0A"/>
    <w:rsid w:val="00B47666"/>
    <w:rsid w:val="00B54B36"/>
    <w:rsid w:val="00B56253"/>
    <w:rsid w:val="00B63EF7"/>
    <w:rsid w:val="00B649E6"/>
    <w:rsid w:val="00B66A8C"/>
    <w:rsid w:val="00B71D6D"/>
    <w:rsid w:val="00B7323E"/>
    <w:rsid w:val="00B80BFD"/>
    <w:rsid w:val="00B819AE"/>
    <w:rsid w:val="00B819E0"/>
    <w:rsid w:val="00B82B9F"/>
    <w:rsid w:val="00B84671"/>
    <w:rsid w:val="00B92773"/>
    <w:rsid w:val="00B92D45"/>
    <w:rsid w:val="00B95177"/>
    <w:rsid w:val="00B9527C"/>
    <w:rsid w:val="00B96F84"/>
    <w:rsid w:val="00BA205A"/>
    <w:rsid w:val="00BA3BAC"/>
    <w:rsid w:val="00BA47DC"/>
    <w:rsid w:val="00BA76C1"/>
    <w:rsid w:val="00BB1FD9"/>
    <w:rsid w:val="00BB4B9A"/>
    <w:rsid w:val="00BB5332"/>
    <w:rsid w:val="00BB5586"/>
    <w:rsid w:val="00BC1535"/>
    <w:rsid w:val="00BC1C1A"/>
    <w:rsid w:val="00BC489A"/>
    <w:rsid w:val="00BD0188"/>
    <w:rsid w:val="00BD072C"/>
    <w:rsid w:val="00BD4650"/>
    <w:rsid w:val="00BD5C1A"/>
    <w:rsid w:val="00BE126C"/>
    <w:rsid w:val="00BE4AFA"/>
    <w:rsid w:val="00BE4BD0"/>
    <w:rsid w:val="00BE5CE3"/>
    <w:rsid w:val="00BF5C99"/>
    <w:rsid w:val="00BF7AB7"/>
    <w:rsid w:val="00C00936"/>
    <w:rsid w:val="00C02B4B"/>
    <w:rsid w:val="00C07CC1"/>
    <w:rsid w:val="00C13D7B"/>
    <w:rsid w:val="00C16AF2"/>
    <w:rsid w:val="00C172AB"/>
    <w:rsid w:val="00C17A75"/>
    <w:rsid w:val="00C17D96"/>
    <w:rsid w:val="00C229E1"/>
    <w:rsid w:val="00C230F1"/>
    <w:rsid w:val="00C24FAA"/>
    <w:rsid w:val="00C26F42"/>
    <w:rsid w:val="00C27051"/>
    <w:rsid w:val="00C35A95"/>
    <w:rsid w:val="00C3783E"/>
    <w:rsid w:val="00C40A87"/>
    <w:rsid w:val="00C44B21"/>
    <w:rsid w:val="00C517A7"/>
    <w:rsid w:val="00C51D96"/>
    <w:rsid w:val="00C537CE"/>
    <w:rsid w:val="00C54B01"/>
    <w:rsid w:val="00C654A7"/>
    <w:rsid w:val="00C71F5B"/>
    <w:rsid w:val="00C72148"/>
    <w:rsid w:val="00C833B6"/>
    <w:rsid w:val="00C93FD1"/>
    <w:rsid w:val="00C94043"/>
    <w:rsid w:val="00C952F3"/>
    <w:rsid w:val="00CA26B6"/>
    <w:rsid w:val="00CA6216"/>
    <w:rsid w:val="00CB2441"/>
    <w:rsid w:val="00CC1660"/>
    <w:rsid w:val="00CD20C0"/>
    <w:rsid w:val="00CD3E7A"/>
    <w:rsid w:val="00CE0F29"/>
    <w:rsid w:val="00CE66D7"/>
    <w:rsid w:val="00CE7383"/>
    <w:rsid w:val="00CF1417"/>
    <w:rsid w:val="00CF1A9B"/>
    <w:rsid w:val="00CF4571"/>
    <w:rsid w:val="00CF6466"/>
    <w:rsid w:val="00D008CD"/>
    <w:rsid w:val="00D01C6D"/>
    <w:rsid w:val="00D032BF"/>
    <w:rsid w:val="00D06487"/>
    <w:rsid w:val="00D1042E"/>
    <w:rsid w:val="00D129ED"/>
    <w:rsid w:val="00D23DC5"/>
    <w:rsid w:val="00D3519A"/>
    <w:rsid w:val="00D37FE0"/>
    <w:rsid w:val="00D37FEA"/>
    <w:rsid w:val="00D40C86"/>
    <w:rsid w:val="00D42383"/>
    <w:rsid w:val="00D429BB"/>
    <w:rsid w:val="00D44BDF"/>
    <w:rsid w:val="00D655F9"/>
    <w:rsid w:val="00D65A31"/>
    <w:rsid w:val="00D72B8F"/>
    <w:rsid w:val="00D73503"/>
    <w:rsid w:val="00D7519A"/>
    <w:rsid w:val="00D75566"/>
    <w:rsid w:val="00D821A2"/>
    <w:rsid w:val="00D82638"/>
    <w:rsid w:val="00D83428"/>
    <w:rsid w:val="00D83840"/>
    <w:rsid w:val="00D866AB"/>
    <w:rsid w:val="00D903A6"/>
    <w:rsid w:val="00D9045F"/>
    <w:rsid w:val="00D9425F"/>
    <w:rsid w:val="00D94BCE"/>
    <w:rsid w:val="00DA0FE0"/>
    <w:rsid w:val="00DB156B"/>
    <w:rsid w:val="00DB673F"/>
    <w:rsid w:val="00DC29BC"/>
    <w:rsid w:val="00DC7E97"/>
    <w:rsid w:val="00DD01C7"/>
    <w:rsid w:val="00DD0A57"/>
    <w:rsid w:val="00DD218E"/>
    <w:rsid w:val="00DD2E3E"/>
    <w:rsid w:val="00DE00C2"/>
    <w:rsid w:val="00DE19D3"/>
    <w:rsid w:val="00DE25C7"/>
    <w:rsid w:val="00DE73E5"/>
    <w:rsid w:val="00E003D1"/>
    <w:rsid w:val="00E0267A"/>
    <w:rsid w:val="00E11453"/>
    <w:rsid w:val="00E14456"/>
    <w:rsid w:val="00E21C24"/>
    <w:rsid w:val="00E2444E"/>
    <w:rsid w:val="00E24D1E"/>
    <w:rsid w:val="00E3020D"/>
    <w:rsid w:val="00E31B7B"/>
    <w:rsid w:val="00E36384"/>
    <w:rsid w:val="00E37530"/>
    <w:rsid w:val="00E405F4"/>
    <w:rsid w:val="00E4168F"/>
    <w:rsid w:val="00E43B57"/>
    <w:rsid w:val="00E46535"/>
    <w:rsid w:val="00E46F6E"/>
    <w:rsid w:val="00E477B3"/>
    <w:rsid w:val="00E52599"/>
    <w:rsid w:val="00E544E3"/>
    <w:rsid w:val="00E56AA3"/>
    <w:rsid w:val="00E622E2"/>
    <w:rsid w:val="00E67457"/>
    <w:rsid w:val="00E853BE"/>
    <w:rsid w:val="00E85B45"/>
    <w:rsid w:val="00E91AA0"/>
    <w:rsid w:val="00EA004B"/>
    <w:rsid w:val="00EA02C0"/>
    <w:rsid w:val="00EA08F2"/>
    <w:rsid w:val="00EA2644"/>
    <w:rsid w:val="00EA4E35"/>
    <w:rsid w:val="00EB4F19"/>
    <w:rsid w:val="00EB69FC"/>
    <w:rsid w:val="00EC194B"/>
    <w:rsid w:val="00EC4190"/>
    <w:rsid w:val="00ED1AF9"/>
    <w:rsid w:val="00ED44D5"/>
    <w:rsid w:val="00EE0FA8"/>
    <w:rsid w:val="00EE678C"/>
    <w:rsid w:val="00EE6E34"/>
    <w:rsid w:val="00EF0088"/>
    <w:rsid w:val="00EF13DD"/>
    <w:rsid w:val="00EF3DF1"/>
    <w:rsid w:val="00F0134F"/>
    <w:rsid w:val="00F029C1"/>
    <w:rsid w:val="00F0600F"/>
    <w:rsid w:val="00F14225"/>
    <w:rsid w:val="00F15254"/>
    <w:rsid w:val="00F37F1B"/>
    <w:rsid w:val="00F41C5D"/>
    <w:rsid w:val="00F4306D"/>
    <w:rsid w:val="00F435BB"/>
    <w:rsid w:val="00F43ECA"/>
    <w:rsid w:val="00F445CB"/>
    <w:rsid w:val="00F50EE9"/>
    <w:rsid w:val="00F51FED"/>
    <w:rsid w:val="00F5250E"/>
    <w:rsid w:val="00F56DB0"/>
    <w:rsid w:val="00F60D89"/>
    <w:rsid w:val="00F6133E"/>
    <w:rsid w:val="00F61B7F"/>
    <w:rsid w:val="00F61E65"/>
    <w:rsid w:val="00F62196"/>
    <w:rsid w:val="00F63BEB"/>
    <w:rsid w:val="00F72996"/>
    <w:rsid w:val="00F73270"/>
    <w:rsid w:val="00F75A29"/>
    <w:rsid w:val="00F766C3"/>
    <w:rsid w:val="00F80141"/>
    <w:rsid w:val="00F812B4"/>
    <w:rsid w:val="00F966FD"/>
    <w:rsid w:val="00FA0BE9"/>
    <w:rsid w:val="00FA1C05"/>
    <w:rsid w:val="00FB6796"/>
    <w:rsid w:val="00FB6A7D"/>
    <w:rsid w:val="00FC02A1"/>
    <w:rsid w:val="00FC3279"/>
    <w:rsid w:val="00FC563E"/>
    <w:rsid w:val="00FD40B5"/>
    <w:rsid w:val="00FD4217"/>
    <w:rsid w:val="00FD482A"/>
    <w:rsid w:val="00FD5B32"/>
    <w:rsid w:val="00FD6986"/>
    <w:rsid w:val="00FE14CB"/>
    <w:rsid w:val="00FE1731"/>
    <w:rsid w:val="00FE362A"/>
    <w:rsid w:val="00FE3B9A"/>
    <w:rsid w:val="00FE66E6"/>
    <w:rsid w:val="00FE6F67"/>
    <w:rsid w:val="00FE73B2"/>
    <w:rsid w:val="00FF64AC"/>
    <w:rsid w:val="00FF75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804093"/>
  <w15:chartTrackingRefBased/>
  <w15:docId w15:val="{D61E76E9-6DC1-4CE7-82CC-44218B7DF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kern w:val="2"/>
        <w:sz w:val="24"/>
        <w:szCs w:val="24"/>
        <w:lang w:val="en-US" w:eastAsia="zh-CN" w:bidi="ar-SA"/>
        <w14:ligatures w14:val="standardContextual"/>
      </w:rPr>
    </w:rPrDefault>
    <w:pPrDefault>
      <w:pPr>
        <w:spacing w:line="276" w:lineRule="auto"/>
        <w:ind w:left="284"/>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1A11C8"/>
    <w:pPr>
      <w:spacing w:line="360" w:lineRule="auto"/>
      <w:ind w:left="1281" w:firstLine="397"/>
      <w:jc w:val="both"/>
    </w:pPr>
    <w:rPr>
      <w:rFonts w:ascii="Georgia" w:hAnsi="Georgia"/>
      <w:lang w:val="fr-FR"/>
    </w:rPr>
  </w:style>
  <w:style w:type="paragraph" w:styleId="1">
    <w:name w:val="heading 1"/>
    <w:basedOn w:val="a1"/>
    <w:next w:val="a0"/>
    <w:link w:val="10"/>
    <w:autoRedefine/>
    <w:uiPriority w:val="9"/>
    <w:qFormat/>
    <w:rsid w:val="00A86405"/>
    <w:pPr>
      <w:keepNext/>
      <w:pageBreakBefore/>
      <w:jc w:val="left"/>
      <w:outlineLvl w:val="0"/>
    </w:pPr>
    <w:rPr>
      <w:sz w:val="40"/>
      <w:szCs w:val="40"/>
      <w:lang w:val="en-GB"/>
    </w:rPr>
  </w:style>
  <w:style w:type="paragraph" w:styleId="2">
    <w:name w:val="heading 2"/>
    <w:basedOn w:val="a2"/>
    <w:next w:val="a0"/>
    <w:link w:val="20"/>
    <w:autoRedefine/>
    <w:uiPriority w:val="9"/>
    <w:unhideWhenUsed/>
    <w:qFormat/>
    <w:rsid w:val="003B43AD"/>
    <w:pPr>
      <w:keepNext/>
      <w:widowControl w:val="0"/>
      <w:numPr>
        <w:numId w:val="5"/>
      </w:numPr>
      <w:spacing w:beforeLines="100" w:before="240" w:afterLines="50" w:after="120"/>
      <w:contextualSpacing w:val="0"/>
      <w:outlineLvl w:val="1"/>
    </w:pPr>
    <w:rPr>
      <w:rFonts w:eastAsia="Georgia"/>
      <w:b/>
      <w:bCs/>
      <w:kern w:val="0"/>
      <w:sz w:val="32"/>
      <w:szCs w:val="32"/>
      <w14:ligatures w14:val="none"/>
    </w:rPr>
  </w:style>
  <w:style w:type="paragraph" w:styleId="3">
    <w:name w:val="heading 3"/>
    <w:basedOn w:val="2"/>
    <w:next w:val="a0"/>
    <w:link w:val="30"/>
    <w:autoRedefine/>
    <w:uiPriority w:val="9"/>
    <w:unhideWhenUsed/>
    <w:qFormat/>
    <w:rsid w:val="00B47666"/>
    <w:pPr>
      <w:keepLines/>
      <w:numPr>
        <w:ilvl w:val="1"/>
      </w:numPr>
      <w:spacing w:beforeLines="50" w:before="120"/>
      <w:ind w:left="1021" w:right="238"/>
      <w:outlineLvl w:val="2"/>
    </w:pPr>
    <w:rPr>
      <w:sz w:val="28"/>
      <w:szCs w:val="28"/>
    </w:rPr>
  </w:style>
  <w:style w:type="paragraph" w:styleId="4">
    <w:name w:val="heading 4"/>
    <w:basedOn w:val="3"/>
    <w:next w:val="a0"/>
    <w:link w:val="40"/>
    <w:autoRedefine/>
    <w:uiPriority w:val="9"/>
    <w:unhideWhenUsed/>
    <w:qFormat/>
    <w:rsid w:val="00242682"/>
    <w:pPr>
      <w:numPr>
        <w:ilvl w:val="2"/>
      </w:numPr>
      <w:ind w:left="851" w:firstLine="0"/>
      <w:outlineLvl w:val="3"/>
    </w:pPr>
    <w:rPr>
      <w:sz w:val="24"/>
      <w:szCs w:val="24"/>
    </w:rPr>
  </w:style>
  <w:style w:type="paragraph" w:styleId="5">
    <w:name w:val="heading 5"/>
    <w:basedOn w:val="a0"/>
    <w:next w:val="a0"/>
    <w:link w:val="50"/>
    <w:uiPriority w:val="9"/>
    <w:semiHidden/>
    <w:unhideWhenUsed/>
    <w:qFormat/>
    <w:rsid w:val="0033272E"/>
    <w:pPr>
      <w:keepNext/>
      <w:keepLines/>
      <w:spacing w:before="80" w:after="40"/>
      <w:outlineLvl w:val="4"/>
    </w:pPr>
    <w:rPr>
      <w:rFonts w:asciiTheme="minorHAnsi" w:hAnsiTheme="minorHAnsi" w:cstheme="majorBidi"/>
      <w:color w:val="0F4761" w:themeColor="accent1" w:themeShade="BF"/>
    </w:rPr>
  </w:style>
  <w:style w:type="paragraph" w:styleId="6">
    <w:name w:val="heading 6"/>
    <w:basedOn w:val="a0"/>
    <w:next w:val="a0"/>
    <w:link w:val="60"/>
    <w:uiPriority w:val="9"/>
    <w:semiHidden/>
    <w:unhideWhenUsed/>
    <w:qFormat/>
    <w:rsid w:val="0033272E"/>
    <w:pPr>
      <w:keepNext/>
      <w:keepLines/>
      <w:spacing w:before="40"/>
      <w:outlineLvl w:val="5"/>
    </w:pPr>
    <w:rPr>
      <w:rFonts w:asciiTheme="minorHAnsi" w:hAnsiTheme="minorHAnsi" w:cstheme="majorBidi"/>
      <w:b/>
      <w:bCs/>
      <w:color w:val="0F4761" w:themeColor="accent1" w:themeShade="BF"/>
    </w:rPr>
  </w:style>
  <w:style w:type="paragraph" w:styleId="7">
    <w:name w:val="heading 7"/>
    <w:basedOn w:val="a0"/>
    <w:next w:val="a0"/>
    <w:link w:val="70"/>
    <w:uiPriority w:val="9"/>
    <w:semiHidden/>
    <w:unhideWhenUsed/>
    <w:qFormat/>
    <w:rsid w:val="0033272E"/>
    <w:pPr>
      <w:keepNext/>
      <w:keepLines/>
      <w:spacing w:before="40"/>
      <w:outlineLvl w:val="6"/>
    </w:pPr>
    <w:rPr>
      <w:rFonts w:asciiTheme="minorHAnsi" w:hAnsiTheme="minorHAnsi" w:cstheme="majorBidi"/>
      <w:b/>
      <w:bCs/>
      <w:color w:val="595959" w:themeColor="text1" w:themeTint="A6"/>
    </w:rPr>
  </w:style>
  <w:style w:type="paragraph" w:styleId="8">
    <w:name w:val="heading 8"/>
    <w:basedOn w:val="a0"/>
    <w:next w:val="a0"/>
    <w:link w:val="80"/>
    <w:uiPriority w:val="9"/>
    <w:semiHidden/>
    <w:unhideWhenUsed/>
    <w:qFormat/>
    <w:rsid w:val="0033272E"/>
    <w:pPr>
      <w:keepNext/>
      <w:keepLines/>
      <w:outlineLvl w:val="7"/>
    </w:pPr>
    <w:rPr>
      <w:rFonts w:asciiTheme="minorHAnsi" w:hAnsiTheme="minorHAnsi" w:cstheme="majorBidi"/>
      <w:color w:val="595959" w:themeColor="text1" w:themeTint="A6"/>
    </w:rPr>
  </w:style>
  <w:style w:type="paragraph" w:styleId="9">
    <w:name w:val="heading 9"/>
    <w:basedOn w:val="a0"/>
    <w:next w:val="a0"/>
    <w:link w:val="90"/>
    <w:uiPriority w:val="9"/>
    <w:semiHidden/>
    <w:unhideWhenUsed/>
    <w:qFormat/>
    <w:rsid w:val="0033272E"/>
    <w:pPr>
      <w:keepNext/>
      <w:keepLines/>
      <w:outlineLvl w:val="8"/>
    </w:pPr>
    <w:rPr>
      <w:rFonts w:asciiTheme="minorHAnsi" w:eastAsiaTheme="majorEastAsia" w:hAnsiTheme="minorHAnsi" w:cstheme="majorBidi"/>
      <w:color w:val="595959" w:themeColor="text1" w:themeTint="A6"/>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标题 1 字符"/>
    <w:basedOn w:val="a3"/>
    <w:link w:val="1"/>
    <w:uiPriority w:val="9"/>
    <w:rsid w:val="00A86405"/>
    <w:rPr>
      <w:rFonts w:ascii="Georgia" w:eastAsia="Georgia" w:hAnsi="Georgia"/>
      <w:b/>
      <w:bCs/>
      <w:kern w:val="0"/>
      <w:sz w:val="40"/>
      <w:szCs w:val="40"/>
      <w:lang w:val="en-GB"/>
      <w14:ligatures w14:val="none"/>
    </w:rPr>
  </w:style>
  <w:style w:type="character" w:customStyle="1" w:styleId="20">
    <w:name w:val="标题 2 字符"/>
    <w:basedOn w:val="a3"/>
    <w:link w:val="2"/>
    <w:uiPriority w:val="9"/>
    <w:rsid w:val="003B43AD"/>
    <w:rPr>
      <w:rFonts w:ascii="Georgia" w:eastAsia="Georgia" w:hAnsi="Georgia"/>
      <w:b/>
      <w:bCs/>
      <w:kern w:val="0"/>
      <w:sz w:val="32"/>
      <w:szCs w:val="32"/>
      <w:lang w:val="fr-FR"/>
      <w14:ligatures w14:val="none"/>
    </w:rPr>
  </w:style>
  <w:style w:type="paragraph" w:styleId="a6">
    <w:name w:val="Subtitle"/>
    <w:basedOn w:val="a0"/>
    <w:next w:val="a0"/>
    <w:link w:val="a7"/>
    <w:autoRedefine/>
    <w:uiPriority w:val="11"/>
    <w:qFormat/>
    <w:rsid w:val="00A5541B"/>
    <w:pPr>
      <w:keepNext/>
      <w:keepLines/>
      <w:widowControl w:val="0"/>
      <w:spacing w:after="320"/>
      <w:ind w:firstLineChars="200" w:firstLine="480"/>
    </w:pPr>
    <w:rPr>
      <w:rFonts w:eastAsia="Georgia" w:cs="Arial"/>
      <w:b/>
      <w:kern w:val="0"/>
      <w:sz w:val="36"/>
      <w:szCs w:val="30"/>
      <w14:ligatures w14:val="none"/>
    </w:rPr>
  </w:style>
  <w:style w:type="character" w:customStyle="1" w:styleId="a7">
    <w:name w:val="副标题 字符"/>
    <w:basedOn w:val="a3"/>
    <w:link w:val="a6"/>
    <w:uiPriority w:val="11"/>
    <w:rsid w:val="00A5541B"/>
    <w:rPr>
      <w:rFonts w:ascii="Georgia" w:eastAsia="Georgia" w:hAnsi="Georgia" w:cs="Arial"/>
      <w:b/>
      <w:kern w:val="0"/>
      <w:sz w:val="36"/>
      <w:szCs w:val="30"/>
      <w:lang w:val="fr-FR"/>
      <w14:ligatures w14:val="none"/>
    </w:rPr>
  </w:style>
  <w:style w:type="character" w:customStyle="1" w:styleId="40">
    <w:name w:val="标题 4 字符"/>
    <w:basedOn w:val="a3"/>
    <w:link w:val="4"/>
    <w:uiPriority w:val="9"/>
    <w:rsid w:val="00242682"/>
    <w:rPr>
      <w:rFonts w:ascii="Georgia" w:eastAsia="Georgia" w:hAnsi="Georgia"/>
      <w:b/>
      <w:bCs/>
      <w:kern w:val="0"/>
      <w:lang w:val="fr-FR"/>
      <w14:ligatures w14:val="none"/>
    </w:rPr>
  </w:style>
  <w:style w:type="paragraph" w:styleId="a1">
    <w:name w:val="Title"/>
    <w:basedOn w:val="a0"/>
    <w:next w:val="a0"/>
    <w:link w:val="a8"/>
    <w:autoRedefine/>
    <w:uiPriority w:val="10"/>
    <w:qFormat/>
    <w:rsid w:val="00A5541B"/>
    <w:pPr>
      <w:widowControl w:val="0"/>
      <w:spacing w:beforeLines="100" w:before="240" w:afterLines="100" w:after="240"/>
      <w:ind w:left="0"/>
      <w:jc w:val="center"/>
    </w:pPr>
    <w:rPr>
      <w:rFonts w:eastAsia="Georgia"/>
      <w:b/>
      <w:bCs/>
      <w:kern w:val="0"/>
      <w:sz w:val="60"/>
      <w:szCs w:val="60"/>
      <w14:ligatures w14:val="none"/>
    </w:rPr>
  </w:style>
  <w:style w:type="character" w:customStyle="1" w:styleId="a8">
    <w:name w:val="标题 字符"/>
    <w:basedOn w:val="a3"/>
    <w:link w:val="a1"/>
    <w:uiPriority w:val="10"/>
    <w:rsid w:val="00A5541B"/>
    <w:rPr>
      <w:rFonts w:ascii="Georgia" w:eastAsia="Georgia" w:hAnsi="Georgia"/>
      <w:b/>
      <w:bCs/>
      <w:kern w:val="0"/>
      <w:sz w:val="60"/>
      <w:szCs w:val="60"/>
      <w:lang w:val="fr-FR"/>
      <w14:ligatures w14:val="none"/>
    </w:rPr>
  </w:style>
  <w:style w:type="paragraph" w:styleId="a2">
    <w:name w:val="List Paragraph"/>
    <w:basedOn w:val="a0"/>
    <w:uiPriority w:val="34"/>
    <w:qFormat/>
    <w:rsid w:val="00A5541B"/>
    <w:pPr>
      <w:ind w:left="720"/>
      <w:contextualSpacing/>
    </w:pPr>
  </w:style>
  <w:style w:type="character" w:customStyle="1" w:styleId="30">
    <w:name w:val="标题 3 字符"/>
    <w:basedOn w:val="a3"/>
    <w:link w:val="3"/>
    <w:uiPriority w:val="9"/>
    <w:rsid w:val="00B47666"/>
    <w:rPr>
      <w:rFonts w:ascii="Georgia" w:eastAsia="Georgia" w:hAnsi="Georgia"/>
      <w:b/>
      <w:bCs/>
      <w:kern w:val="0"/>
      <w:sz w:val="28"/>
      <w:szCs w:val="28"/>
      <w:lang w:val="fr-FR"/>
      <w14:ligatures w14:val="none"/>
    </w:rPr>
  </w:style>
  <w:style w:type="paragraph" w:styleId="a">
    <w:name w:val="Quote"/>
    <w:basedOn w:val="a2"/>
    <w:next w:val="a0"/>
    <w:link w:val="a9"/>
    <w:autoRedefine/>
    <w:uiPriority w:val="29"/>
    <w:qFormat/>
    <w:rsid w:val="00EA2644"/>
    <w:pPr>
      <w:numPr>
        <w:numId w:val="7"/>
      </w:numPr>
      <w:ind w:left="680" w:right="240"/>
      <w:jc w:val="left"/>
    </w:pPr>
    <w:rPr>
      <w:sz w:val="21"/>
      <w:szCs w:val="21"/>
    </w:rPr>
  </w:style>
  <w:style w:type="character" w:customStyle="1" w:styleId="a9">
    <w:name w:val="引用 字符"/>
    <w:basedOn w:val="a3"/>
    <w:link w:val="a"/>
    <w:uiPriority w:val="29"/>
    <w:rsid w:val="00EA2644"/>
    <w:rPr>
      <w:rFonts w:ascii="Georgia" w:hAnsi="Georgia"/>
      <w:sz w:val="21"/>
      <w:szCs w:val="21"/>
      <w:lang w:val="fr-FR"/>
    </w:rPr>
  </w:style>
  <w:style w:type="character" w:customStyle="1" w:styleId="50">
    <w:name w:val="标题 5 字符"/>
    <w:basedOn w:val="a3"/>
    <w:link w:val="5"/>
    <w:uiPriority w:val="9"/>
    <w:semiHidden/>
    <w:rsid w:val="0033272E"/>
    <w:rPr>
      <w:rFonts w:asciiTheme="minorHAnsi" w:hAnsiTheme="minorHAnsi" w:cstheme="majorBidi"/>
      <w:color w:val="0F4761" w:themeColor="accent1" w:themeShade="BF"/>
    </w:rPr>
  </w:style>
  <w:style w:type="character" w:customStyle="1" w:styleId="60">
    <w:name w:val="标题 6 字符"/>
    <w:basedOn w:val="a3"/>
    <w:link w:val="6"/>
    <w:uiPriority w:val="9"/>
    <w:semiHidden/>
    <w:rsid w:val="0033272E"/>
    <w:rPr>
      <w:rFonts w:asciiTheme="minorHAnsi" w:hAnsiTheme="minorHAnsi" w:cstheme="majorBidi"/>
      <w:b/>
      <w:bCs/>
      <w:color w:val="0F4761" w:themeColor="accent1" w:themeShade="BF"/>
    </w:rPr>
  </w:style>
  <w:style w:type="character" w:customStyle="1" w:styleId="70">
    <w:name w:val="标题 7 字符"/>
    <w:basedOn w:val="a3"/>
    <w:link w:val="7"/>
    <w:uiPriority w:val="9"/>
    <w:semiHidden/>
    <w:rsid w:val="0033272E"/>
    <w:rPr>
      <w:rFonts w:asciiTheme="minorHAnsi" w:hAnsiTheme="minorHAnsi" w:cstheme="majorBidi"/>
      <w:b/>
      <w:bCs/>
      <w:color w:val="595959" w:themeColor="text1" w:themeTint="A6"/>
    </w:rPr>
  </w:style>
  <w:style w:type="character" w:customStyle="1" w:styleId="80">
    <w:name w:val="标题 8 字符"/>
    <w:basedOn w:val="a3"/>
    <w:link w:val="8"/>
    <w:uiPriority w:val="9"/>
    <w:semiHidden/>
    <w:rsid w:val="0033272E"/>
    <w:rPr>
      <w:rFonts w:asciiTheme="minorHAnsi" w:hAnsiTheme="minorHAnsi" w:cstheme="majorBidi"/>
      <w:color w:val="595959" w:themeColor="text1" w:themeTint="A6"/>
    </w:rPr>
  </w:style>
  <w:style w:type="character" w:customStyle="1" w:styleId="90">
    <w:name w:val="标题 9 字符"/>
    <w:basedOn w:val="a3"/>
    <w:link w:val="9"/>
    <w:uiPriority w:val="9"/>
    <w:semiHidden/>
    <w:rsid w:val="0033272E"/>
    <w:rPr>
      <w:rFonts w:asciiTheme="minorHAnsi" w:eastAsiaTheme="majorEastAsia" w:hAnsiTheme="minorHAnsi" w:cstheme="majorBidi"/>
      <w:color w:val="595959" w:themeColor="text1" w:themeTint="A6"/>
    </w:rPr>
  </w:style>
  <w:style w:type="character" w:styleId="aa">
    <w:name w:val="Intense Emphasis"/>
    <w:basedOn w:val="a3"/>
    <w:uiPriority w:val="21"/>
    <w:qFormat/>
    <w:rsid w:val="0033272E"/>
    <w:rPr>
      <w:i/>
      <w:iCs/>
      <w:color w:val="0F4761" w:themeColor="accent1" w:themeShade="BF"/>
    </w:rPr>
  </w:style>
  <w:style w:type="paragraph" w:styleId="ab">
    <w:name w:val="Intense Quote"/>
    <w:basedOn w:val="a0"/>
    <w:next w:val="a0"/>
    <w:link w:val="ac"/>
    <w:uiPriority w:val="30"/>
    <w:qFormat/>
    <w:rsid w:val="003327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3"/>
    <w:link w:val="ab"/>
    <w:uiPriority w:val="30"/>
    <w:rsid w:val="0033272E"/>
    <w:rPr>
      <w:i/>
      <w:iCs/>
      <w:color w:val="0F4761" w:themeColor="accent1" w:themeShade="BF"/>
    </w:rPr>
  </w:style>
  <w:style w:type="character" w:styleId="ad">
    <w:name w:val="Intense Reference"/>
    <w:basedOn w:val="a3"/>
    <w:uiPriority w:val="32"/>
    <w:qFormat/>
    <w:rsid w:val="0033272E"/>
    <w:rPr>
      <w:b/>
      <w:bCs/>
      <w:smallCaps/>
      <w:color w:val="0F4761" w:themeColor="accent1" w:themeShade="BF"/>
      <w:spacing w:val="5"/>
    </w:rPr>
  </w:style>
  <w:style w:type="paragraph" w:styleId="ae">
    <w:name w:val="header"/>
    <w:basedOn w:val="a0"/>
    <w:link w:val="af"/>
    <w:uiPriority w:val="99"/>
    <w:unhideWhenUsed/>
    <w:rsid w:val="005F779D"/>
    <w:pPr>
      <w:tabs>
        <w:tab w:val="center" w:pos="4153"/>
        <w:tab w:val="right" w:pos="8306"/>
      </w:tabs>
      <w:snapToGrid w:val="0"/>
      <w:spacing w:line="240" w:lineRule="auto"/>
      <w:jc w:val="center"/>
    </w:pPr>
    <w:rPr>
      <w:sz w:val="18"/>
      <w:szCs w:val="18"/>
    </w:rPr>
  </w:style>
  <w:style w:type="character" w:customStyle="1" w:styleId="af">
    <w:name w:val="页眉 字符"/>
    <w:basedOn w:val="a3"/>
    <w:link w:val="ae"/>
    <w:uiPriority w:val="99"/>
    <w:rsid w:val="005F779D"/>
    <w:rPr>
      <w:sz w:val="18"/>
      <w:szCs w:val="18"/>
    </w:rPr>
  </w:style>
  <w:style w:type="paragraph" w:styleId="af0">
    <w:name w:val="footer"/>
    <w:basedOn w:val="a0"/>
    <w:link w:val="af1"/>
    <w:uiPriority w:val="99"/>
    <w:unhideWhenUsed/>
    <w:rsid w:val="005F779D"/>
    <w:pPr>
      <w:tabs>
        <w:tab w:val="center" w:pos="4153"/>
        <w:tab w:val="right" w:pos="8306"/>
      </w:tabs>
      <w:snapToGrid w:val="0"/>
      <w:spacing w:line="240" w:lineRule="auto"/>
    </w:pPr>
    <w:rPr>
      <w:sz w:val="18"/>
      <w:szCs w:val="18"/>
    </w:rPr>
  </w:style>
  <w:style w:type="character" w:customStyle="1" w:styleId="af1">
    <w:name w:val="页脚 字符"/>
    <w:basedOn w:val="a3"/>
    <w:link w:val="af0"/>
    <w:uiPriority w:val="99"/>
    <w:rsid w:val="005F779D"/>
    <w:rPr>
      <w:sz w:val="18"/>
      <w:szCs w:val="18"/>
    </w:rPr>
  </w:style>
  <w:style w:type="paragraph" w:styleId="TOC">
    <w:name w:val="TOC Heading"/>
    <w:basedOn w:val="1"/>
    <w:next w:val="a0"/>
    <w:uiPriority w:val="39"/>
    <w:unhideWhenUsed/>
    <w:qFormat/>
    <w:rsid w:val="001C691C"/>
    <w:pPr>
      <w:keepLines/>
      <w:pageBreakBefore w:val="0"/>
      <w:widowControl/>
      <w:spacing w:beforeLines="0" w:afterLines="0" w:after="0" w:line="259" w:lineRule="auto"/>
      <w:outlineLvl w:val="9"/>
    </w:pPr>
    <w:rPr>
      <w:rFonts w:asciiTheme="majorHAnsi" w:eastAsiaTheme="majorEastAsia" w:hAnsiTheme="majorHAnsi" w:cstheme="majorBidi"/>
      <w:b w:val="0"/>
      <w:bCs w:val="0"/>
      <w:color w:val="0F4761" w:themeColor="accent1" w:themeShade="BF"/>
      <w:sz w:val="32"/>
      <w:szCs w:val="32"/>
      <w:lang w:val="en-US"/>
    </w:rPr>
  </w:style>
  <w:style w:type="paragraph" w:styleId="TOC1">
    <w:name w:val="toc 1"/>
    <w:basedOn w:val="a0"/>
    <w:next w:val="a0"/>
    <w:autoRedefine/>
    <w:uiPriority w:val="39"/>
    <w:unhideWhenUsed/>
    <w:rsid w:val="0070080B"/>
    <w:pPr>
      <w:tabs>
        <w:tab w:val="right" w:leader="dot" w:pos="9019"/>
      </w:tabs>
      <w:ind w:left="0"/>
    </w:pPr>
    <w:rPr>
      <w:b/>
      <w:bCs/>
      <w:noProof/>
    </w:rPr>
  </w:style>
  <w:style w:type="paragraph" w:styleId="TOC2">
    <w:name w:val="toc 2"/>
    <w:basedOn w:val="a0"/>
    <w:next w:val="a0"/>
    <w:autoRedefine/>
    <w:uiPriority w:val="39"/>
    <w:unhideWhenUsed/>
    <w:rsid w:val="001C691C"/>
    <w:pPr>
      <w:ind w:leftChars="200" w:left="420"/>
    </w:pPr>
  </w:style>
  <w:style w:type="paragraph" w:styleId="TOC3">
    <w:name w:val="toc 3"/>
    <w:basedOn w:val="a0"/>
    <w:next w:val="a0"/>
    <w:autoRedefine/>
    <w:uiPriority w:val="39"/>
    <w:unhideWhenUsed/>
    <w:rsid w:val="001C691C"/>
    <w:pPr>
      <w:ind w:leftChars="400" w:left="840"/>
    </w:pPr>
  </w:style>
  <w:style w:type="character" w:styleId="af2">
    <w:name w:val="Hyperlink"/>
    <w:basedOn w:val="a3"/>
    <w:uiPriority w:val="99"/>
    <w:unhideWhenUsed/>
    <w:rsid w:val="001C691C"/>
    <w:rPr>
      <w:color w:val="467886" w:themeColor="hyperlink"/>
      <w:u w:val="single"/>
    </w:rPr>
  </w:style>
  <w:style w:type="character" w:styleId="af3">
    <w:name w:val="Placeholder Text"/>
    <w:basedOn w:val="a3"/>
    <w:uiPriority w:val="99"/>
    <w:semiHidden/>
    <w:rsid w:val="00277399"/>
    <w:rPr>
      <w:color w:val="666666"/>
    </w:rPr>
  </w:style>
  <w:style w:type="paragraph" w:styleId="af4">
    <w:name w:val="caption"/>
    <w:basedOn w:val="a0"/>
    <w:next w:val="a0"/>
    <w:uiPriority w:val="35"/>
    <w:unhideWhenUsed/>
    <w:qFormat/>
    <w:rsid w:val="003D23D8"/>
    <w:rPr>
      <w:rFonts w:asciiTheme="majorHAnsi" w:eastAsia="黑体" w:hAnsiTheme="majorHAnsi" w:cstheme="majorBidi"/>
      <w:sz w:val="20"/>
      <w:szCs w:val="20"/>
    </w:rPr>
  </w:style>
  <w:style w:type="table" w:styleId="af5">
    <w:name w:val="Table Grid"/>
    <w:basedOn w:val="a4"/>
    <w:uiPriority w:val="39"/>
    <w:rsid w:val="00BD465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Unresolved Mention"/>
    <w:basedOn w:val="a3"/>
    <w:uiPriority w:val="99"/>
    <w:semiHidden/>
    <w:unhideWhenUsed/>
    <w:rsid w:val="00A644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B4C57AABDD3FE4C8D0F610AC9A6F681" ma:contentTypeVersion="9" ma:contentTypeDescription="Crée un document." ma:contentTypeScope="" ma:versionID="52140937d7f7614c9d022840b2bdc366">
  <xsd:schema xmlns:xsd="http://www.w3.org/2001/XMLSchema" xmlns:xs="http://www.w3.org/2001/XMLSchema" xmlns:p="http://schemas.microsoft.com/office/2006/metadata/properties" xmlns:ns3="2e1f90f2-a85f-42a7-9fae-f36b87f55cf8" xmlns:ns4="1a430a87-97d8-4638-ba74-2103fd9e5490" targetNamespace="http://schemas.microsoft.com/office/2006/metadata/properties" ma:root="true" ma:fieldsID="8a94332f85527bb2b3ba4cceb0c1fa16" ns3:_="" ns4:_="">
    <xsd:import namespace="2e1f90f2-a85f-42a7-9fae-f36b87f55cf8"/>
    <xsd:import namespace="1a430a87-97d8-4638-ba74-2103fd9e5490"/>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1f90f2-a85f-42a7-9fae-f36b87f55cf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a430a87-97d8-4638-ba74-2103fd9e5490" elementFormDefault="qualified">
    <xsd:import namespace="http://schemas.microsoft.com/office/2006/documentManagement/types"/>
    <xsd:import namespace="http://schemas.microsoft.com/office/infopath/2007/PartnerControls"/>
    <xsd:element name="SharedWithUsers" ma:index="12"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Partagé avec détails" ma:internalName="SharedWithDetails" ma:readOnly="true">
      <xsd:simpleType>
        <xsd:restriction base="dms:Note">
          <xsd:maxLength value="255"/>
        </xsd:restriction>
      </xsd:simpleType>
    </xsd:element>
    <xsd:element name="SharingHintHash" ma:index="14"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2e1f90f2-a85f-42a7-9fae-f36b87f55cf8"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5181D53-FCF4-4259-88F7-0FAECB11D5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1f90f2-a85f-42a7-9fae-f36b87f55cf8"/>
    <ds:schemaRef ds:uri="1a430a87-97d8-4638-ba74-2103fd9e549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DAC4479-A753-430F-9BF3-F688E0DC42F7}">
  <ds:schemaRefs>
    <ds:schemaRef ds:uri="http://schemas.openxmlformats.org/officeDocument/2006/bibliography"/>
  </ds:schemaRefs>
</ds:datastoreItem>
</file>

<file path=customXml/itemProps3.xml><?xml version="1.0" encoding="utf-8"?>
<ds:datastoreItem xmlns:ds="http://schemas.openxmlformats.org/officeDocument/2006/customXml" ds:itemID="{12DB58D9-2579-4275-8BF6-1BEA2493CBB9}">
  <ds:schemaRefs>
    <ds:schemaRef ds:uri="http://schemas.microsoft.com/office/2006/metadata/properties"/>
    <ds:schemaRef ds:uri="http://schemas.microsoft.com/office/infopath/2007/PartnerControls"/>
    <ds:schemaRef ds:uri="2e1f90f2-a85f-42a7-9fae-f36b87f55cf8"/>
  </ds:schemaRefs>
</ds:datastoreItem>
</file>

<file path=customXml/itemProps4.xml><?xml version="1.0" encoding="utf-8"?>
<ds:datastoreItem xmlns:ds="http://schemas.openxmlformats.org/officeDocument/2006/customXml" ds:itemID="{E49F18BD-E5B7-4A34-82D5-3EEE82428F7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18</Pages>
  <Words>3949</Words>
  <Characters>22511</Characters>
  <Application>Microsoft Office Word</Application>
  <DocSecurity>0</DocSecurity>
  <Lines>187</Lines>
  <Paragraphs>52</Paragraphs>
  <ScaleCrop>false</ScaleCrop>
  <Company/>
  <LinksUpToDate>false</LinksUpToDate>
  <CharactersWithSpaces>26408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Xiaofan GUO</dc:creator>
  <cp:keywords/>
  <dc:description/>
  <cp:lastModifiedBy>Xiaofan GUO</cp:lastModifiedBy>
  <cp:revision>17</cp:revision>
  <dcterms:created xsi:type="dcterms:W3CDTF">2024-11-18T23:02:00Z</dcterms:created>
  <dcterms:modified xsi:type="dcterms:W3CDTF">2024-11-18T23:11:00Z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0x0101001B4C57AABDD3FE4C8D0F610AC9A6F681</vt:lpwstr>
  </property>
</Properties>
</file>