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48BC1" w14:textId="560D3B8B" w:rsidR="00B82743" w:rsidRDefault="001B2F40"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fs</w:t>
      </w:r>
      <w:r>
        <w:t>QCA</w:t>
      </w:r>
      <w:proofErr w:type="spellEnd"/>
      <w:r>
        <w:rPr>
          <w:rFonts w:hint="eastAsia"/>
        </w:rPr>
        <w:t>的原理</w:t>
      </w:r>
    </w:p>
    <w:p w14:paraId="54B21BD6" w14:textId="093637E3" w:rsidR="00A062AD" w:rsidRDefault="00A062AD">
      <w:r>
        <w:rPr>
          <w:rFonts w:hint="eastAsia"/>
        </w:rPr>
        <w:t>①释义</w:t>
      </w:r>
      <w:r w:rsidR="00066A38">
        <w:rPr>
          <w:rFonts w:hint="eastAsia"/>
        </w:rPr>
        <w:t>：模糊集定性比较分析。</w:t>
      </w:r>
      <w:r w:rsidR="001146F7">
        <w:rPr>
          <w:rFonts w:hint="eastAsia"/>
        </w:rPr>
        <w:t>主要就是看不同组态</w:t>
      </w:r>
      <w:r w:rsidR="00A60730">
        <w:rPr>
          <w:rFonts w:hint="eastAsia"/>
        </w:rPr>
        <w:t>如何共同达成一个结果。</w:t>
      </w:r>
      <w:r w:rsidR="00561527">
        <w:rPr>
          <w:rFonts w:hint="eastAsia"/>
        </w:rPr>
        <w:t>或者说，为了达成一个结果，需要哪些条件或者很明确地不需要哪些条件。</w:t>
      </w:r>
      <w:r w:rsidR="002A435B">
        <w:rPr>
          <w:rFonts w:hint="eastAsia"/>
        </w:rPr>
        <w:t>（组态在不同解中的共同出现、重复出现等都是值得进一步分析的内容。）</w:t>
      </w:r>
    </w:p>
    <w:p w14:paraId="0AE0473B" w14:textId="71269708" w:rsidR="00A60730" w:rsidRDefault="00C05647">
      <w:r>
        <w:rPr>
          <w:rFonts w:hint="eastAsia"/>
        </w:rPr>
        <w:t>例如：</w:t>
      </w:r>
    </w:p>
    <w:p w14:paraId="707D05B7" w14:textId="73768D6E" w:rsidR="00C05647" w:rsidRDefault="000809BD">
      <w:r>
        <w:rPr>
          <w:noProof/>
        </w:rPr>
        <w:drawing>
          <wp:inline distT="0" distB="0" distL="0" distR="0" wp14:anchorId="755568D7" wp14:editId="68A3EAE0">
            <wp:extent cx="5092962" cy="4381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31BA" w14:textId="41B8906A" w:rsidR="001F38EC" w:rsidRDefault="00A062AD">
      <w:r>
        <w:rPr>
          <w:rFonts w:hint="eastAsia"/>
        </w:rPr>
        <w:t>②</w:t>
      </w:r>
      <w:r w:rsidR="00700917">
        <w:rPr>
          <w:rFonts w:hint="eastAsia"/>
        </w:rPr>
        <w:t>利用到的概念</w:t>
      </w:r>
      <w:r w:rsidR="00066A38">
        <w:rPr>
          <w:rFonts w:hint="eastAsia"/>
        </w:rPr>
        <w:t>：</w:t>
      </w:r>
    </w:p>
    <w:p w14:paraId="60891723" w14:textId="34CECEC6" w:rsidR="00EF7C6D" w:rsidRDefault="00EF7C6D">
      <w:r>
        <w:rPr>
          <w:rFonts w:hint="eastAsia"/>
        </w:rPr>
        <w:t>·模糊集：精确性是客观事物呈现的“非此即彼”性，模糊性，就是客观事物的差异在中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过渡时呈现的“亦此亦彼”性。</w:t>
      </w:r>
      <w:r w:rsidR="00AA5F31">
        <w:rPr>
          <w:rFonts w:hint="eastAsia"/>
        </w:rPr>
        <w:t>就是从属于该概念到不属于该概念之间无明显分界。</w:t>
      </w:r>
    </w:p>
    <w:p w14:paraId="7CDF5745" w14:textId="7CE2635B" w:rsidR="00561527" w:rsidRDefault="00561527">
      <w:r>
        <w:rPr>
          <w:rFonts w:hint="eastAsia"/>
        </w:rPr>
        <w:t>·布尔逻辑</w:t>
      </w:r>
      <w:r w:rsidR="00902AF8">
        <w:rPr>
          <w:rFonts w:hint="eastAsia"/>
        </w:rPr>
        <w:t>：提取共性因素</w:t>
      </w:r>
    </w:p>
    <w:p w14:paraId="13796911" w14:textId="37B10EA0" w:rsidR="00896654" w:rsidRDefault="00896654">
      <w:r>
        <w:rPr>
          <w:noProof/>
        </w:rPr>
        <w:lastRenderedPageBreak/>
        <w:drawing>
          <wp:inline distT="0" distB="0" distL="0" distR="0" wp14:anchorId="1E8ADF54" wp14:editId="29083BF4">
            <wp:extent cx="5274310" cy="2493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7277" w14:textId="4837B8E0" w:rsidR="001B2F40" w:rsidRDefault="001B2F40">
      <w:r>
        <w:rPr>
          <w:rFonts w:hint="eastAsia"/>
        </w:rPr>
        <w:t>2.</w:t>
      </w:r>
      <w:r>
        <w:t xml:space="preserve"> </w:t>
      </w:r>
      <w:proofErr w:type="spellStart"/>
      <w:r>
        <w:rPr>
          <w:rFonts w:hint="eastAsia"/>
        </w:rPr>
        <w:t>fs</w:t>
      </w:r>
      <w:r>
        <w:t>QCA</w:t>
      </w:r>
      <w:proofErr w:type="spellEnd"/>
      <w:r>
        <w:rPr>
          <w:rFonts w:hint="eastAsia"/>
        </w:rPr>
        <w:t>的适用范围</w:t>
      </w:r>
      <w:r w:rsidR="001F38EC">
        <w:rPr>
          <w:rFonts w:hint="eastAsia"/>
        </w:rPr>
        <w:t>与优势</w:t>
      </w:r>
    </w:p>
    <w:p w14:paraId="2EA7D7C2" w14:textId="4FAABBA8" w:rsidR="001F38EC" w:rsidRDefault="001F38EC" w:rsidP="000809BD">
      <w:r>
        <w:rPr>
          <w:rFonts w:hint="eastAsia"/>
        </w:rPr>
        <w:t>①适用范围</w:t>
      </w:r>
    </w:p>
    <w:p w14:paraId="3C84C3D7" w14:textId="691A3D20" w:rsidR="000809BD" w:rsidRDefault="000809BD" w:rsidP="000809BD">
      <w:r>
        <w:rPr>
          <w:rFonts w:hint="eastAsia"/>
        </w:rPr>
        <w:t>·适用于多个组态可能同时存在影响的问题上</w:t>
      </w:r>
    </w:p>
    <w:p w14:paraId="3655FCF8" w14:textId="105881C6" w:rsidR="00D30D49" w:rsidRDefault="001F38EC" w:rsidP="000809BD">
      <w:r>
        <w:rPr>
          <w:rFonts w:hint="eastAsia"/>
        </w:rPr>
        <w:t>·</w:t>
      </w:r>
      <w:r w:rsidR="00D30D49" w:rsidRPr="00D30D49">
        <w:rPr>
          <w:rFonts w:hint="eastAsia"/>
        </w:rPr>
        <w:t>适用于从非常小</w:t>
      </w:r>
      <w:r w:rsidR="00D30D49" w:rsidRPr="00D30D49">
        <w:rPr>
          <w:rFonts w:hint="eastAsia"/>
        </w:rPr>
        <w:t>(&lt; 50</w:t>
      </w:r>
      <w:r w:rsidR="00D30D49" w:rsidRPr="00D30D49">
        <w:rPr>
          <w:rFonts w:hint="eastAsia"/>
        </w:rPr>
        <w:t>例</w:t>
      </w:r>
      <w:r w:rsidR="00D30D49" w:rsidRPr="00D30D49">
        <w:rPr>
          <w:rFonts w:hint="eastAsia"/>
        </w:rPr>
        <w:t>)</w:t>
      </w:r>
      <w:r w:rsidR="00D30D49" w:rsidRPr="00D30D49">
        <w:rPr>
          <w:rFonts w:hint="eastAsia"/>
        </w:rPr>
        <w:t>到非常大</w:t>
      </w:r>
      <w:r w:rsidR="00D30D49" w:rsidRPr="00D30D49">
        <w:rPr>
          <w:rFonts w:hint="eastAsia"/>
        </w:rPr>
        <w:t>(</w:t>
      </w:r>
      <w:r w:rsidR="00D30D49" w:rsidRPr="00D30D49">
        <w:rPr>
          <w:rFonts w:hint="eastAsia"/>
        </w:rPr>
        <w:t>数千例</w:t>
      </w:r>
      <w:r w:rsidR="00D30D49" w:rsidRPr="00D30D49">
        <w:rPr>
          <w:rFonts w:hint="eastAsia"/>
        </w:rPr>
        <w:t>)</w:t>
      </w:r>
      <w:r w:rsidR="00D30D49" w:rsidRPr="00D30D49">
        <w:rPr>
          <w:rFonts w:hint="eastAsia"/>
        </w:rPr>
        <w:t>样本的研究设计。</w:t>
      </w:r>
    </w:p>
    <w:p w14:paraId="36DC4D0D" w14:textId="54C904A6" w:rsidR="000809BD" w:rsidRDefault="000809BD">
      <w:r>
        <w:rPr>
          <w:rFonts w:hint="eastAsia"/>
        </w:rPr>
        <w:t>·问卷定性与定量数据均可，因为会有</w:t>
      </w:r>
      <w:r w:rsidR="00CC2567">
        <w:rPr>
          <w:rFonts w:hint="eastAsia"/>
        </w:rPr>
        <w:t>标准化的</w:t>
      </w:r>
      <w:r w:rsidR="001F38EC">
        <w:rPr>
          <w:rFonts w:hint="eastAsia"/>
        </w:rPr>
        <w:t>步骤。</w:t>
      </w:r>
    </w:p>
    <w:p w14:paraId="58F5D66D" w14:textId="0683B888" w:rsidR="000415A8" w:rsidRDefault="000415A8">
      <w:r>
        <w:rPr>
          <w:rFonts w:hint="eastAsia"/>
        </w:rPr>
        <w:t>·能够判断条件的充分必要性（即影响是否具有对称性）</w:t>
      </w:r>
    </w:p>
    <w:p w14:paraId="064AE9AA" w14:textId="4F807E58" w:rsidR="008C5080" w:rsidRDefault="008C5080">
      <w:r>
        <w:rPr>
          <w:noProof/>
        </w:rPr>
        <w:drawing>
          <wp:inline distT="0" distB="0" distL="0" distR="0" wp14:anchorId="4BF7C5E3" wp14:editId="4878707E">
            <wp:extent cx="5274310" cy="2870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761" w14:textId="5C941311" w:rsidR="008C5080" w:rsidRDefault="008C5080">
      <w:r>
        <w:rPr>
          <w:rFonts w:hint="eastAsia"/>
        </w:rPr>
        <w:t>（</w:t>
      </w:r>
      <w:r>
        <w:rPr>
          <w:rFonts w:hint="eastAsia"/>
        </w:rPr>
        <w:t>y</w:t>
      </w:r>
      <w:r>
        <w:rPr>
          <w:rFonts w:hint="eastAsia"/>
        </w:rPr>
        <w:t>是</w:t>
      </w:r>
      <w:r>
        <w:rPr>
          <w:rFonts w:hint="eastAsia"/>
        </w:rPr>
        <w:t>x</w:t>
      </w:r>
      <w:r>
        <w:rPr>
          <w:rFonts w:hint="eastAsia"/>
        </w:rPr>
        <w:t>的子集的情况，案例一致性在</w:t>
      </w:r>
      <w:r>
        <w:rPr>
          <w:rFonts w:hint="eastAsia"/>
        </w:rPr>
        <w:t>0.76</w:t>
      </w:r>
      <w:r>
        <w:rPr>
          <w:rFonts w:hint="eastAsia"/>
        </w:rPr>
        <w:t>左右）</w:t>
      </w:r>
    </w:p>
    <w:p w14:paraId="2A02C5BD" w14:textId="15C245A0" w:rsidR="000415A8" w:rsidRPr="009A443A" w:rsidRDefault="009A443A">
      <w:r>
        <w:rPr>
          <w:rFonts w:hint="eastAsia"/>
        </w:rPr>
        <w:t>·不适用于讨论中介变量的问题里（即探测内在影响机制）</w:t>
      </w:r>
    </w:p>
    <w:p w14:paraId="24156A74" w14:textId="1F6940A5" w:rsidR="001F38EC" w:rsidRDefault="001F38EC">
      <w:r>
        <w:rPr>
          <w:rFonts w:hint="eastAsia"/>
        </w:rPr>
        <w:t>②优势</w:t>
      </w:r>
    </w:p>
    <w:p w14:paraId="23E1C0AD" w14:textId="23A2B095" w:rsidR="001F38EC" w:rsidRDefault="001F38EC">
      <w:r>
        <w:rPr>
          <w:rFonts w:hint="eastAsia"/>
        </w:rPr>
        <w:t>·</w:t>
      </w:r>
      <w:r w:rsidR="00B00907">
        <w:rPr>
          <w:rFonts w:hint="eastAsia"/>
        </w:rPr>
        <w:t>因为相对而言主观性比较弱，因此处理定性数据比较好</w:t>
      </w:r>
    </w:p>
    <w:p w14:paraId="335D0312" w14:textId="59FC0070" w:rsidR="00B00907" w:rsidRDefault="00B00907">
      <w:r>
        <w:rPr>
          <w:rFonts w:hint="eastAsia"/>
        </w:rPr>
        <w:t>·能够将很多个</w:t>
      </w:r>
      <w:r w:rsidR="00CB442B">
        <w:rPr>
          <w:rFonts w:hint="eastAsia"/>
        </w:rPr>
        <w:t>因素共同纳入</w:t>
      </w:r>
      <w:proofErr w:type="gramStart"/>
      <w:r w:rsidR="00CB442B">
        <w:rPr>
          <w:rFonts w:hint="eastAsia"/>
        </w:rPr>
        <w:t>考量</w:t>
      </w:r>
      <w:proofErr w:type="gramEnd"/>
      <w:r w:rsidR="00CB442B">
        <w:rPr>
          <w:rFonts w:hint="eastAsia"/>
        </w:rPr>
        <w:t>，相较于</w:t>
      </w:r>
      <w:r>
        <w:rPr>
          <w:rFonts w:hint="eastAsia"/>
        </w:rPr>
        <w:t>能够给出多条路径</w:t>
      </w:r>
    </w:p>
    <w:p w14:paraId="07F5A21A" w14:textId="65DA5952" w:rsidR="0064335A" w:rsidRDefault="0064335A">
      <w:pPr>
        <w:rPr>
          <w:color w:val="FF0000"/>
        </w:rPr>
      </w:pPr>
      <w:r>
        <w:rPr>
          <w:rFonts w:hint="eastAsia"/>
          <w:color w:val="FF0000"/>
        </w:rPr>
        <w:t>方法的问题：</w:t>
      </w:r>
    </w:p>
    <w:p w14:paraId="2D2B4335" w14:textId="4A49B01A" w:rsidR="0064335A" w:rsidRPr="0064335A" w:rsidRDefault="0064335A">
      <w:pPr>
        <w:rPr>
          <w:color w:val="FF0000"/>
          <w:u w:val="single"/>
        </w:rPr>
      </w:pPr>
      <w:r w:rsidRPr="0064335A">
        <w:rPr>
          <w:rFonts w:hint="eastAsia"/>
          <w:color w:val="FF0000"/>
        </w:rPr>
        <w:t>#</w:t>
      </w:r>
      <w:r w:rsidRPr="0064335A">
        <w:rPr>
          <w:color w:val="FF0000"/>
        </w:rPr>
        <w:t>#</w:t>
      </w:r>
      <w:r w:rsidRPr="0064335A">
        <w:rPr>
          <w:rFonts w:hint="eastAsia"/>
          <w:color w:val="FF0000"/>
          <w:u w:val="single"/>
        </w:rPr>
        <w:t>为什么选择这些前因变量？</w:t>
      </w:r>
    </w:p>
    <w:p w14:paraId="33A9AF57" w14:textId="35D2EB7C" w:rsidR="0064335A" w:rsidRDefault="0064335A">
      <w:pPr>
        <w:rPr>
          <w:color w:val="FF0000"/>
        </w:rPr>
      </w:pPr>
      <w:r w:rsidRPr="0064335A">
        <w:rPr>
          <w:rFonts w:hint="eastAsia"/>
          <w:color w:val="FF0000"/>
        </w:rPr>
        <w:t>#</w:t>
      </w:r>
      <w:r w:rsidRPr="0064335A">
        <w:rPr>
          <w:color w:val="FF0000"/>
        </w:rPr>
        <w:t>#</w:t>
      </w:r>
      <w:proofErr w:type="gramStart"/>
      <w:r w:rsidRPr="0064335A">
        <w:rPr>
          <w:rFonts w:hint="eastAsia"/>
          <w:color w:val="FF0000"/>
        </w:rPr>
        <w:t>锚点选择</w:t>
      </w:r>
      <w:proofErr w:type="gramEnd"/>
      <w:r w:rsidRPr="0064335A">
        <w:rPr>
          <w:rFonts w:hint="eastAsia"/>
          <w:color w:val="FF0000"/>
        </w:rPr>
        <w:t>的主观性</w:t>
      </w:r>
      <w:r>
        <w:rPr>
          <w:rFonts w:hint="eastAsia"/>
          <w:color w:val="FF0000"/>
        </w:rPr>
        <w:t>、样本选择的局限性。</w:t>
      </w:r>
    </w:p>
    <w:p w14:paraId="1196A3D3" w14:textId="1D83F84D" w:rsidR="0064335A" w:rsidRDefault="0064335A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color w:val="FF0000"/>
        </w:rPr>
        <w:t>#</w:t>
      </w:r>
      <w:r>
        <w:rPr>
          <w:rFonts w:hint="eastAsia"/>
          <w:color w:val="FF0000"/>
        </w:rPr>
        <w:t>可讨论问题的局限性。</w:t>
      </w:r>
    </w:p>
    <w:p w14:paraId="6AD96D0C" w14:textId="527C24F7" w:rsidR="0064335A" w:rsidRPr="0064335A" w:rsidRDefault="0064335A">
      <w:pPr>
        <w:rPr>
          <w:rFonts w:hint="eastAsia"/>
          <w:color w:val="FF0000"/>
        </w:rPr>
      </w:pPr>
      <w:r>
        <w:rPr>
          <w:rFonts w:hint="eastAsia"/>
          <w:color w:val="FF0000"/>
        </w:rPr>
        <w:t>#</w:t>
      </w:r>
      <w:r>
        <w:rPr>
          <w:color w:val="FF0000"/>
        </w:rPr>
        <w:t>#</w:t>
      </w:r>
      <w:r>
        <w:rPr>
          <w:rFonts w:hint="eastAsia"/>
          <w:color w:val="FF0000"/>
        </w:rPr>
        <w:t>得不到更为具体的影响程度结果。</w:t>
      </w:r>
    </w:p>
    <w:p w14:paraId="3DC62374" w14:textId="1189FB80" w:rsidR="003F4C32" w:rsidRDefault="003F4C32">
      <w:r>
        <w:rPr>
          <w:rFonts w:hint="eastAsia"/>
        </w:rPr>
        <w:lastRenderedPageBreak/>
        <w:t>3.</w:t>
      </w:r>
      <w:r>
        <w:rPr>
          <w:rFonts w:hint="eastAsia"/>
        </w:rPr>
        <w:t>流程</w:t>
      </w:r>
    </w:p>
    <w:p w14:paraId="75822847" w14:textId="21DCC399" w:rsidR="003F4C32" w:rsidRDefault="003F4C32">
      <w:r>
        <w:rPr>
          <w:rFonts w:hint="eastAsia"/>
        </w:rPr>
        <w:t>·</w:t>
      </w:r>
      <w:r w:rsidR="004326B0">
        <w:rPr>
          <w:rFonts w:hint="eastAsia"/>
        </w:rPr>
        <w:t>准备数据（只能上传文本类型数据）</w:t>
      </w:r>
    </w:p>
    <w:p w14:paraId="2D488279" w14:textId="5692B3C1" w:rsidR="00571808" w:rsidRDefault="00571808">
      <w:r>
        <w:rPr>
          <w:noProof/>
        </w:rPr>
        <w:drawing>
          <wp:inline distT="0" distB="0" distL="0" distR="0" wp14:anchorId="5506E215" wp14:editId="041C19D9">
            <wp:extent cx="4451579" cy="4718292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4D26" w14:textId="114D0DEB" w:rsidR="004326B0" w:rsidRDefault="004326B0">
      <w:r>
        <w:rPr>
          <w:rFonts w:hint="eastAsia"/>
        </w:rPr>
        <w:t>·数据校准：依据模糊函数，转化</w:t>
      </w:r>
      <w:proofErr w:type="gramStart"/>
      <w:r>
        <w:rPr>
          <w:rFonts w:hint="eastAsia"/>
        </w:rPr>
        <w:t>成针对</w:t>
      </w:r>
      <w:proofErr w:type="gramEnd"/>
      <w:r>
        <w:rPr>
          <w:rFonts w:hint="eastAsia"/>
        </w:rPr>
        <w:t>变量属性集的模糊隶属度</w:t>
      </w:r>
      <w:r>
        <w:rPr>
          <w:rFonts w:hint="eastAsia"/>
        </w:rPr>
        <w:t>[</w:t>
      </w:r>
      <w:r>
        <w:t>0,1]</w:t>
      </w:r>
      <w:r>
        <w:rPr>
          <w:rFonts w:hint="eastAsia"/>
        </w:rPr>
        <w:t>——调用</w:t>
      </w:r>
      <w:r>
        <w:rPr>
          <w:rFonts w:hint="eastAsia"/>
        </w:rPr>
        <w:t>calibrate</w:t>
      </w:r>
      <w:r w:rsidR="007A38C4">
        <w:rPr>
          <w:rFonts w:hint="eastAsia"/>
        </w:rPr>
        <w:t>，这是一次</w:t>
      </w:r>
      <w:commentRangeStart w:id="0"/>
      <w:r w:rsidR="007A38C4">
        <w:rPr>
          <w:rFonts w:hint="eastAsia"/>
        </w:rPr>
        <w:t>数据的转换</w:t>
      </w:r>
      <w:commentRangeEnd w:id="0"/>
      <w:r w:rsidR="00AC3C97">
        <w:rPr>
          <w:rStyle w:val="a7"/>
        </w:rPr>
        <w:commentReference w:id="0"/>
      </w:r>
      <w:r w:rsidR="00D3704B">
        <w:rPr>
          <w:rFonts w:hint="eastAsia"/>
        </w:rPr>
        <w:t>。</w:t>
      </w:r>
    </w:p>
    <w:p w14:paraId="541B9BD4" w14:textId="3448DB9B" w:rsidR="00A64E58" w:rsidRDefault="00A64E58" w:rsidP="00A64E58">
      <w:pPr>
        <w:jc w:val="center"/>
      </w:pPr>
      <w:r>
        <w:rPr>
          <w:noProof/>
        </w:rPr>
        <w:drawing>
          <wp:inline distT="0" distB="0" distL="0" distR="0" wp14:anchorId="6A1D96A2" wp14:editId="0C28B014">
            <wp:extent cx="2711589" cy="109860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8B4C" w14:textId="4F5631E5" w:rsidR="001148ED" w:rsidRDefault="001148ED">
      <w:r>
        <w:rPr>
          <w:rFonts w:hint="eastAsia"/>
        </w:rPr>
        <w:t>·构建真值表：利用模糊布尔代数法则进行逻辑表达汇总</w:t>
      </w:r>
      <w:r w:rsidR="00F94305">
        <w:rPr>
          <w:rFonts w:hint="eastAsia"/>
        </w:rPr>
        <w:t>，一共有</w:t>
      </w:r>
      <w:r w:rsidR="00F94305">
        <w:rPr>
          <w:rFonts w:hint="eastAsia"/>
        </w:rPr>
        <w:t>K</w:t>
      </w:r>
      <w:proofErr w:type="gramStart"/>
      <w:r w:rsidR="00F94305">
        <w:rPr>
          <w:rFonts w:hint="eastAsia"/>
        </w:rPr>
        <w:t>个</w:t>
      </w:r>
      <w:proofErr w:type="gramEnd"/>
      <w:r w:rsidR="00F94305">
        <w:rPr>
          <w:rFonts w:hint="eastAsia"/>
        </w:rPr>
        <w:t>值，真值表有</w:t>
      </w:r>
      <w:r w:rsidR="00F94305">
        <w:rPr>
          <w:rFonts w:hint="eastAsia"/>
        </w:rPr>
        <w:t>2</w:t>
      </w:r>
      <w:r w:rsidR="00F94305" w:rsidRPr="00F94305">
        <w:rPr>
          <w:rFonts w:hint="eastAsia"/>
          <w:vertAlign w:val="superscript"/>
        </w:rPr>
        <w:t>k</w:t>
      </w:r>
      <w:r w:rsidR="00F94305">
        <w:rPr>
          <w:rFonts w:hint="eastAsia"/>
        </w:rPr>
        <w:t>行，反映了所有</w:t>
      </w:r>
      <w:r w:rsidR="00AC3C97">
        <w:rPr>
          <w:rFonts w:hint="eastAsia"/>
        </w:rPr>
        <w:t>要素组合</w:t>
      </w:r>
      <w:r w:rsidR="00F94305">
        <w:rPr>
          <w:rFonts w:hint="eastAsia"/>
        </w:rPr>
        <w:t>可能的条件情况</w:t>
      </w:r>
      <w:r w:rsidR="00D3704B">
        <w:rPr>
          <w:rFonts w:hint="eastAsia"/>
        </w:rPr>
        <w:t>。这是第二次数据的转换，将模糊隶属度转化成二元的值</w:t>
      </w:r>
      <w:r w:rsidR="00AC3C97">
        <w:rPr>
          <w:rFonts w:hint="eastAsia"/>
        </w:rPr>
        <w:t>。</w:t>
      </w:r>
    </w:p>
    <w:p w14:paraId="250CC659" w14:textId="734CA70D" w:rsidR="00A64E58" w:rsidRDefault="002254B4" w:rsidP="002254B4">
      <w:r>
        <w:t>N</w:t>
      </w:r>
      <w:r>
        <w:rPr>
          <w:rFonts w:hint="eastAsia"/>
        </w:rPr>
        <w:t>umber</w:t>
      </w:r>
      <w:r>
        <w:rPr>
          <w:rFonts w:hint="eastAsia"/>
        </w:rPr>
        <w:t>：向量空间的角上的隶属度大于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的情况的数目。括号中显示的是案例的累积百分比，从向量空间中最密集的扇区开始。可以理解为：有多少案例模糊近似为这个条件组合？</w:t>
      </w:r>
    </w:p>
    <w:p w14:paraId="32394472" w14:textId="3DABDEC7" w:rsidR="002254B4" w:rsidRDefault="002254B4" w:rsidP="002254B4">
      <w:r>
        <w:rPr>
          <w:rFonts w:hint="eastAsia"/>
        </w:rPr>
        <w:t>Raw</w:t>
      </w:r>
      <w:r>
        <w:t xml:space="preserve"> </w:t>
      </w:r>
      <w:proofErr w:type="spellStart"/>
      <w:r>
        <w:rPr>
          <w:rFonts w:hint="eastAsia"/>
        </w:rPr>
        <w:t>consist</w:t>
      </w:r>
      <w:r w:rsidR="00D853BE">
        <w:rPr>
          <w:rFonts w:hint="eastAsia"/>
        </w:rPr>
        <w:t>ancy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向量空间的角上的隶属度是结果中隶属度的一致子集的程度。可以理解为：</w:t>
      </w:r>
      <w:r w:rsidR="00BB6D10">
        <w:rPr>
          <w:rFonts w:hint="eastAsia"/>
        </w:rPr>
        <w:t>在这种条件组合下有多少比例的案例产生了我需要的结果</w:t>
      </w:r>
      <w:r w:rsidR="00D853BE">
        <w:rPr>
          <w:rFonts w:hint="eastAsia"/>
        </w:rPr>
        <w:t>（</w:t>
      </w:r>
      <w:r w:rsidR="00C34EDF">
        <w:rPr>
          <w:rFonts w:hint="eastAsia"/>
        </w:rPr>
        <w:t>Z=</w:t>
      </w:r>
      <w:r w:rsidR="00C34EDF">
        <w:t>1</w:t>
      </w:r>
      <w:r w:rsidR="00DA4A1E">
        <w:rPr>
          <w:rFonts w:hint="eastAsia"/>
        </w:rPr>
        <w:t>；去判断的结果往往并非模糊隶属</w:t>
      </w:r>
      <w:r w:rsidR="00D853BE">
        <w:rPr>
          <w:rFonts w:hint="eastAsia"/>
        </w:rPr>
        <w:t>）</w:t>
      </w:r>
      <w:r w:rsidR="00BB6D10">
        <w:rPr>
          <w:rFonts w:hint="eastAsia"/>
        </w:rPr>
        <w:t>？</w:t>
      </w:r>
    </w:p>
    <w:p w14:paraId="73F2E777" w14:textId="46B55988" w:rsidR="00EA502F" w:rsidRDefault="00EA502F" w:rsidP="002254B4">
      <w:r>
        <w:rPr>
          <w:rFonts w:hint="eastAsia"/>
        </w:rPr>
        <w:t>【这些值并不是累加等于</w:t>
      </w:r>
      <w:r>
        <w:rPr>
          <w:rFonts w:hint="eastAsia"/>
        </w:rPr>
        <w:t>1</w:t>
      </w:r>
      <w:r>
        <w:rPr>
          <w:rFonts w:hint="eastAsia"/>
        </w:rPr>
        <w:t>的】</w:t>
      </w:r>
    </w:p>
    <w:p w14:paraId="31A4A73B" w14:textId="5147BDF7" w:rsidR="00FE2EF3" w:rsidRDefault="00FE2EF3">
      <w:r>
        <w:rPr>
          <w:noProof/>
        </w:rPr>
        <w:lastRenderedPageBreak/>
        <w:drawing>
          <wp:inline distT="0" distB="0" distL="0" distR="0" wp14:anchorId="141BA787" wp14:editId="4E88DA50">
            <wp:extent cx="5274310" cy="1776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A93" w14:textId="7C5CFDAA" w:rsidR="00F94305" w:rsidRDefault="00000000">
      <w:r>
        <w:rPr>
          <w:noProof/>
        </w:rPr>
        <w:pict w14:anchorId="4DA918A5">
          <v:rect id="_x0000_s2051" style="position:absolute;left:0;text-align:left;margin-left:137.3pt;margin-top:24.75pt;width:34.15pt;height:162.15pt;z-index:251659264" filled="f" strokecolor="red"/>
        </w:pict>
      </w:r>
      <w:r>
        <w:rPr>
          <w:noProof/>
        </w:rPr>
        <w:pict w14:anchorId="4DA918A5">
          <v:rect id="_x0000_s2050" style="position:absolute;left:0;text-align:left;margin-left:199.55pt;margin-top:22.25pt;width:34.15pt;height:162.15pt;z-index:251658240" filled="f" strokecolor="red"/>
        </w:pict>
      </w:r>
      <w:r w:rsidR="00F94305">
        <w:rPr>
          <w:noProof/>
        </w:rPr>
        <w:drawing>
          <wp:inline distT="0" distB="0" distL="0" distR="0" wp14:anchorId="17825141" wp14:editId="240F3542">
            <wp:extent cx="5274310" cy="2785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11BE" w14:textId="6085C27F" w:rsidR="001148ED" w:rsidRDefault="001148ED">
      <w:r>
        <w:rPr>
          <w:rFonts w:hint="eastAsia"/>
        </w:rPr>
        <w:t>·求解：用逻辑表达式对上一步的汇总结果进行化简，得到复杂解</w:t>
      </w:r>
      <w:r w:rsidR="00E24348">
        <w:rPr>
          <w:rFonts w:hint="eastAsia"/>
        </w:rPr>
        <w:t>、简约解等等</w:t>
      </w:r>
    </w:p>
    <w:p w14:paraId="137FD7C7" w14:textId="24345E81" w:rsidR="00E24348" w:rsidRDefault="00E24348">
      <w:r>
        <w:rPr>
          <w:rFonts w:hint="eastAsia"/>
        </w:rPr>
        <w:t>·分析逻辑构造：分析复杂解和简约解的区别，得到核心变量和边缘变量。</w:t>
      </w:r>
    </w:p>
    <w:p w14:paraId="081A4BB7" w14:textId="2110894A" w:rsidR="00F271CA" w:rsidRPr="000809BD" w:rsidRDefault="00F271CA">
      <w:r>
        <w:rPr>
          <w:rFonts w:hint="eastAsia"/>
        </w:rPr>
        <w:t>·敏感性分析</w:t>
      </w:r>
      <w:r w:rsidR="006A7D7D">
        <w:rPr>
          <w:rFonts w:hint="eastAsia"/>
        </w:rPr>
        <w:t>（</w:t>
      </w:r>
      <w:r>
        <w:rPr>
          <w:rFonts w:hint="eastAsia"/>
        </w:rPr>
        <w:t>调整数据校准的锚点、调整校准方法</w:t>
      </w:r>
      <w:r w:rsidR="006A7D7D">
        <w:rPr>
          <w:rFonts w:hint="eastAsia"/>
        </w:rPr>
        <w:t>）；预测效度分析（换一下子样本）</w:t>
      </w:r>
    </w:p>
    <w:p w14:paraId="592FA071" w14:textId="52B39D4D" w:rsidR="00066A38" w:rsidRDefault="003F4C32">
      <w:r>
        <w:rPr>
          <w:rFonts w:hint="eastAsia"/>
        </w:rPr>
        <w:t>4</w:t>
      </w:r>
      <w:r w:rsidR="00066A38">
        <w:rPr>
          <w:rFonts w:hint="eastAsia"/>
        </w:rPr>
        <w:t>.</w:t>
      </w:r>
      <w:r w:rsidR="00066A38">
        <w:rPr>
          <w:rFonts w:hint="eastAsia"/>
        </w:rPr>
        <w:t>一般需要注意的问题</w:t>
      </w:r>
    </w:p>
    <w:p w14:paraId="15E67B39" w14:textId="44966A02" w:rsidR="006F2882" w:rsidRDefault="006F2882">
      <w:r>
        <w:rPr>
          <w:rFonts w:hint="eastAsia"/>
        </w:rPr>
        <w:t>①</w:t>
      </w:r>
      <w:r w:rsidR="00A60730">
        <w:rPr>
          <w:rFonts w:hint="eastAsia"/>
        </w:rPr>
        <w:t>结果的解读</w:t>
      </w:r>
    </w:p>
    <w:p w14:paraId="65D9D77C" w14:textId="1954016B" w:rsidR="006F2882" w:rsidRDefault="006F2882">
      <w:r>
        <w:rPr>
          <w:rFonts w:hint="eastAsia"/>
        </w:rPr>
        <w:t>②</w:t>
      </w:r>
      <w:r w:rsidR="00A60730">
        <w:rPr>
          <w:rFonts w:hint="eastAsia"/>
        </w:rPr>
        <w:t>文章构成和行文逻辑（需要说清，稳健性检验等等）</w:t>
      </w:r>
    </w:p>
    <w:p w14:paraId="380CE75B" w14:textId="608E72BA" w:rsidR="00EA6375" w:rsidRDefault="003F4C32">
      <w:r>
        <w:rPr>
          <w:rFonts w:hint="eastAsia"/>
        </w:rPr>
        <w:t>5</w:t>
      </w:r>
      <w:r w:rsidR="00EA6375">
        <w:rPr>
          <w:rFonts w:hint="eastAsia"/>
        </w:rPr>
        <w:t>.</w:t>
      </w:r>
      <w:r w:rsidR="00EA6375">
        <w:t xml:space="preserve"> </w:t>
      </w:r>
      <w:proofErr w:type="spellStart"/>
      <w:r w:rsidR="00EA6375">
        <w:t>fsQCA</w:t>
      </w:r>
      <w:proofErr w:type="spellEnd"/>
      <w:r w:rsidR="00EA6375">
        <w:rPr>
          <w:rFonts w:hint="eastAsia"/>
        </w:rPr>
        <w:t>的应用案例举例</w:t>
      </w:r>
    </w:p>
    <w:p w14:paraId="53D421E9" w14:textId="79CB32EC" w:rsidR="0065181A" w:rsidRDefault="0065181A">
      <w:r>
        <w:rPr>
          <w:rFonts w:hint="eastAsia"/>
        </w:rPr>
        <w:t>·因变量：只有一个；自变量：</w:t>
      </w:r>
      <w:r>
        <w:rPr>
          <w:rFonts w:hint="eastAsia"/>
        </w:rPr>
        <w:t>4-7</w:t>
      </w:r>
      <w:r>
        <w:rPr>
          <w:rFonts w:hint="eastAsia"/>
        </w:rPr>
        <w:t>个</w:t>
      </w:r>
    </w:p>
    <w:p w14:paraId="036D707D" w14:textId="310B1B32" w:rsidR="008867FC" w:rsidRDefault="008867FC">
      <w:r>
        <w:rPr>
          <w:noProof/>
        </w:rPr>
        <w:drawing>
          <wp:inline distT="0" distB="0" distL="0" distR="0" wp14:anchorId="4B4F0C31" wp14:editId="050BCED9">
            <wp:extent cx="5274310" cy="6997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2821" w14:textId="77777777" w:rsidR="008867FC" w:rsidRDefault="008867FC"/>
    <w:sectPr w:rsidR="00886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ang Z.T" w:date="2022-09-12T10:46:00Z" w:initials="WZ">
    <w:p w14:paraId="1F12C443" w14:textId="19DF2B6F" w:rsidR="00AC3C97" w:rsidRDefault="00AC3C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可以考虑一下每次数据转换损失的数据信息。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12C4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C98C9E" w16cex:dateUtc="2022-09-12T0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12C443" w16cid:durableId="26C98C9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7BE4C" w14:textId="77777777" w:rsidR="007A742B" w:rsidRDefault="007A742B" w:rsidP="002A435B">
      <w:r>
        <w:separator/>
      </w:r>
    </w:p>
  </w:endnote>
  <w:endnote w:type="continuationSeparator" w:id="0">
    <w:p w14:paraId="44870401" w14:textId="77777777" w:rsidR="007A742B" w:rsidRDefault="007A742B" w:rsidP="002A4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4E36D" w14:textId="77777777" w:rsidR="007A742B" w:rsidRDefault="007A742B" w:rsidP="002A435B">
      <w:r>
        <w:separator/>
      </w:r>
    </w:p>
  </w:footnote>
  <w:footnote w:type="continuationSeparator" w:id="0">
    <w:p w14:paraId="0B0DBDF2" w14:textId="77777777" w:rsidR="007A742B" w:rsidRDefault="007A742B" w:rsidP="002A435B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ng Z.T">
    <w15:presenceInfo w15:providerId="Windows Live" w15:userId="96b08727ef0f25f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03CA"/>
    <w:rsid w:val="000415A8"/>
    <w:rsid w:val="00066A38"/>
    <w:rsid w:val="000809BD"/>
    <w:rsid w:val="001146F7"/>
    <w:rsid w:val="001148ED"/>
    <w:rsid w:val="001B2F40"/>
    <w:rsid w:val="001F38EC"/>
    <w:rsid w:val="002103CA"/>
    <w:rsid w:val="002254B4"/>
    <w:rsid w:val="002A435B"/>
    <w:rsid w:val="003F4C32"/>
    <w:rsid w:val="004326B0"/>
    <w:rsid w:val="00561527"/>
    <w:rsid w:val="00571808"/>
    <w:rsid w:val="005B4933"/>
    <w:rsid w:val="0064335A"/>
    <w:rsid w:val="0065181A"/>
    <w:rsid w:val="006A7D7D"/>
    <w:rsid w:val="006F2882"/>
    <w:rsid w:val="00700917"/>
    <w:rsid w:val="007A38C4"/>
    <w:rsid w:val="007A742B"/>
    <w:rsid w:val="008867FC"/>
    <w:rsid w:val="00896654"/>
    <w:rsid w:val="008C5080"/>
    <w:rsid w:val="00902AF8"/>
    <w:rsid w:val="00971BB0"/>
    <w:rsid w:val="009A443A"/>
    <w:rsid w:val="00A062AD"/>
    <w:rsid w:val="00A60730"/>
    <w:rsid w:val="00A64E58"/>
    <w:rsid w:val="00AA5F31"/>
    <w:rsid w:val="00AC3C97"/>
    <w:rsid w:val="00B00907"/>
    <w:rsid w:val="00B67F39"/>
    <w:rsid w:val="00B82743"/>
    <w:rsid w:val="00BB6D10"/>
    <w:rsid w:val="00C05647"/>
    <w:rsid w:val="00C34EDF"/>
    <w:rsid w:val="00CB442B"/>
    <w:rsid w:val="00CC2567"/>
    <w:rsid w:val="00D30D49"/>
    <w:rsid w:val="00D3704B"/>
    <w:rsid w:val="00D853BE"/>
    <w:rsid w:val="00DA4A1E"/>
    <w:rsid w:val="00E24348"/>
    <w:rsid w:val="00EA502F"/>
    <w:rsid w:val="00EA6375"/>
    <w:rsid w:val="00EE5A7E"/>
    <w:rsid w:val="00EF7C6D"/>
    <w:rsid w:val="00F20835"/>
    <w:rsid w:val="00F271CA"/>
    <w:rsid w:val="00F94305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781A8471"/>
  <w15:docId w15:val="{66D56773-BF8E-4FE9-A971-C61036504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4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43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4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435B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AC3C97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AC3C97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AC3C97"/>
  </w:style>
  <w:style w:type="paragraph" w:styleId="aa">
    <w:name w:val="annotation subject"/>
    <w:basedOn w:val="a8"/>
    <w:next w:val="a8"/>
    <w:link w:val="ab"/>
    <w:uiPriority w:val="99"/>
    <w:semiHidden/>
    <w:unhideWhenUsed/>
    <w:rsid w:val="00AC3C97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AC3C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16/09/relationships/commentsIds" Target="commentsIds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4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Z.T</dc:creator>
  <cp:keywords/>
  <dc:description/>
  <cp:lastModifiedBy>Wang Z.T</cp:lastModifiedBy>
  <cp:revision>3</cp:revision>
  <dcterms:created xsi:type="dcterms:W3CDTF">2022-09-08T00:59:00Z</dcterms:created>
  <dcterms:modified xsi:type="dcterms:W3CDTF">2022-09-12T07:10:00Z</dcterms:modified>
</cp:coreProperties>
</file>