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FDF55" w14:textId="47645C24" w:rsidR="00A00AB2" w:rsidRDefault="00A442A9" w:rsidP="00A00AB2">
      <w:pPr>
        <w:pStyle w:val="Heading1"/>
      </w:pPr>
      <w:bookmarkStart w:id="0" w:name="_Hlk200354380"/>
      <w:bookmarkStart w:id="1" w:name="_Toc172735267"/>
      <w:bookmarkEnd w:id="0"/>
      <w:r>
        <w:t>Procedure</w:t>
      </w:r>
    </w:p>
    <w:p w14:paraId="64B824F4" w14:textId="79248EF3" w:rsidR="00831A2B" w:rsidRDefault="002517BD" w:rsidP="00831A2B">
      <w:pPr>
        <w:pStyle w:val="NoSpacing"/>
      </w:pPr>
      <w:r>
        <w:t xml:space="preserve">The Security Checklist establishes </w:t>
      </w:r>
      <w:r w:rsidR="000E0C7F">
        <w:t xml:space="preserve">the </w:t>
      </w:r>
      <w:r w:rsidR="00C04EF9">
        <w:t>s</w:t>
      </w:r>
      <w:r w:rsidR="000E0C7F" w:rsidRPr="000E0C7F">
        <w:t xml:space="preserve">ecurity controls to be monitored, the frequency </w:t>
      </w:r>
      <w:r w:rsidR="002E08D9">
        <w:t xml:space="preserve">of monitoring </w:t>
      </w:r>
      <w:r w:rsidR="000E0C7F" w:rsidRPr="000E0C7F">
        <w:t>(weekly, monthly, quarterly, or annually)</w:t>
      </w:r>
      <w:r w:rsidR="00877341">
        <w:t xml:space="preserve">, the criteria or evidence required to validate effectiveness of controls, </w:t>
      </w:r>
      <w:r w:rsidR="001F49CB">
        <w:t xml:space="preserve">and the process for proper handling of any deficiencies identified. </w:t>
      </w:r>
      <w:r w:rsidR="004972A9">
        <w:t>[</w:t>
      </w:r>
      <w:r w:rsidR="00831A2B" w:rsidRPr="0014788A">
        <w:t>CA.L2-3.12.3</w:t>
      </w:r>
      <w:r w:rsidR="00FF6E72">
        <w:t xml:space="preserve">, </w:t>
      </w:r>
      <w:r w:rsidR="00727E0A" w:rsidRPr="00727E0A">
        <w:t>AU.L2-3.3.3</w:t>
      </w:r>
      <w:r w:rsidR="004972A9">
        <w:t>]</w:t>
      </w:r>
    </w:p>
    <w:p w14:paraId="40714B3E" w14:textId="076E8168" w:rsidR="00831A2B" w:rsidRDefault="00831A2B" w:rsidP="0014788A">
      <w:pPr>
        <w:pStyle w:val="NoSpacing"/>
      </w:pPr>
    </w:p>
    <w:p w14:paraId="60D2AAD7" w14:textId="04F91E09" w:rsidR="002426F4" w:rsidRPr="00BB23BE" w:rsidRDefault="002426F4" w:rsidP="0014788A">
      <w:pPr>
        <w:pStyle w:val="NoSpacing"/>
        <w:rPr>
          <w:b/>
          <w:bCs/>
        </w:rPr>
      </w:pPr>
      <w:r w:rsidRPr="00BB23BE">
        <w:rPr>
          <w:b/>
          <w:bCs/>
        </w:rPr>
        <w:t xml:space="preserve">Security Checklist </w:t>
      </w:r>
      <w:r w:rsidR="00C93737">
        <w:rPr>
          <w:b/>
          <w:bCs/>
        </w:rPr>
        <w:t>procedure</w:t>
      </w:r>
      <w:r w:rsidR="006B672B" w:rsidRPr="00BB23BE">
        <w:rPr>
          <w:b/>
          <w:bCs/>
        </w:rPr>
        <w:t>:</w:t>
      </w:r>
    </w:p>
    <w:p w14:paraId="06BDD4C2" w14:textId="6DFADEE1" w:rsidR="00E85D50" w:rsidRDefault="00177B60">
      <w:pPr>
        <w:pStyle w:val="NoSpacing"/>
        <w:numPr>
          <w:ilvl w:val="1"/>
          <w:numId w:val="30"/>
        </w:numPr>
      </w:pPr>
      <w:r>
        <w:t>Each security control</w:t>
      </w:r>
      <w:r w:rsidR="007A09FF">
        <w:t xml:space="preserve"> or </w:t>
      </w:r>
      <w:r w:rsidR="000E16E9">
        <w:t>event</w:t>
      </w:r>
      <w:r>
        <w:t xml:space="preserve"> to be monitored</w:t>
      </w:r>
      <w:r w:rsidR="008827B3">
        <w:t xml:space="preserve"> </w:t>
      </w:r>
      <w:r w:rsidR="003B60C1">
        <w:t xml:space="preserve">is identified, </w:t>
      </w:r>
      <w:r w:rsidR="008827B3">
        <w:t>and the</w:t>
      </w:r>
      <w:r w:rsidR="00BB6F2A">
        <w:t xml:space="preserve"> general</w:t>
      </w:r>
      <w:r w:rsidR="008827B3">
        <w:t xml:space="preserve"> </w:t>
      </w:r>
      <w:r w:rsidR="003B60C1">
        <w:t>criteria/</w:t>
      </w:r>
      <w:r w:rsidR="008827B3">
        <w:t xml:space="preserve">procedure for </w:t>
      </w:r>
      <w:r w:rsidR="00023D30">
        <w:t>each</w:t>
      </w:r>
      <w:r w:rsidR="00BB6F2A">
        <w:t>, IAW</w:t>
      </w:r>
      <w:r w:rsidR="008E5E95">
        <w:t xml:space="preserve"> </w:t>
      </w:r>
      <w:r w:rsidR="000E16E9" w:rsidRPr="000E16E9">
        <w:t>AU.L2-3.3.3</w:t>
      </w:r>
      <w:r w:rsidR="0046685B">
        <w:t xml:space="preserve">, </w:t>
      </w:r>
      <w:r w:rsidR="00BA0EF7" w:rsidRPr="00BA0EF7">
        <w:t>CA.L2-3.12.3</w:t>
      </w:r>
      <w:r w:rsidR="00761774">
        <w:t xml:space="preserve">, </w:t>
      </w:r>
      <w:r w:rsidR="00E85D50" w:rsidRPr="00E85D50">
        <w:t>CA.L2-3.12.2</w:t>
      </w:r>
      <w:r w:rsidR="00761774">
        <w:t xml:space="preserve">. </w:t>
      </w:r>
      <w:r w:rsidR="00DE3B83">
        <w:t>Various e</w:t>
      </w:r>
      <w:r w:rsidR="00D272B9">
        <w:t>vidence</w:t>
      </w:r>
      <w:r w:rsidR="0067609C">
        <w:t xml:space="preserve"> may</w:t>
      </w:r>
      <w:r w:rsidR="00D272B9">
        <w:t xml:space="preserve"> be accepted</w:t>
      </w:r>
      <w:r w:rsidR="00DE3B83">
        <w:t xml:space="preserve"> providing they</w:t>
      </w:r>
      <w:r w:rsidR="0067609C">
        <w:t xml:space="preserve"> demonstrate </w:t>
      </w:r>
      <w:r w:rsidR="00CE3E58">
        <w:t>compliance</w:t>
      </w:r>
      <w:r w:rsidR="0067609C">
        <w:t xml:space="preserve">. </w:t>
      </w:r>
    </w:p>
    <w:p w14:paraId="7311FD25" w14:textId="3061AA29" w:rsidR="00AF30A0" w:rsidRDefault="00ED03C8" w:rsidP="00ED03C8">
      <w:pPr>
        <w:pStyle w:val="NoSpacing"/>
        <w:numPr>
          <w:ilvl w:val="0"/>
          <w:numId w:val="30"/>
        </w:numPr>
      </w:pPr>
      <w:r>
        <w:t>A</w:t>
      </w:r>
      <w:r w:rsidR="00BD5B56">
        <w:t>ction items</w:t>
      </w:r>
      <w:r w:rsidR="00EF799D">
        <w:t xml:space="preserve"> such as </w:t>
      </w:r>
      <w:r w:rsidR="00A43263" w:rsidRPr="00A43263">
        <w:t>patch</w:t>
      </w:r>
      <w:r w:rsidR="00DA4A6C">
        <w:t xml:space="preserve">es needed, </w:t>
      </w:r>
      <w:r w:rsidR="00A6758E">
        <w:t xml:space="preserve">object </w:t>
      </w:r>
      <w:r w:rsidR="00DA4A6C">
        <w:t xml:space="preserve">cleanup, </w:t>
      </w:r>
      <w:r w:rsidR="00F740D7">
        <w:t xml:space="preserve">EDR </w:t>
      </w:r>
      <w:r w:rsidR="00A77C09">
        <w:t xml:space="preserve">agents missing, are noted for tracking but </w:t>
      </w:r>
      <w:r w:rsidR="00A43263" w:rsidRPr="00ED03C8">
        <w:rPr>
          <w:u w:val="single"/>
        </w:rPr>
        <w:t>are not</w:t>
      </w:r>
      <w:r w:rsidR="00A43263" w:rsidRPr="00A43263">
        <w:t xml:space="preserve"> deficiencies. </w:t>
      </w:r>
    </w:p>
    <w:p w14:paraId="6FE9D7DA" w14:textId="4E0F078F" w:rsidR="0051230E" w:rsidRDefault="0051230E" w:rsidP="0051230E">
      <w:pPr>
        <w:pStyle w:val="NoSpacing"/>
        <w:numPr>
          <w:ilvl w:val="0"/>
          <w:numId w:val="30"/>
        </w:numPr>
      </w:pPr>
      <w:r w:rsidRPr="00A636F0">
        <w:rPr>
          <w:b/>
          <w:bCs/>
        </w:rPr>
        <w:t>The IT Manager</w:t>
      </w:r>
      <w:r>
        <w:t xml:space="preserve"> reviews evidence</w:t>
      </w:r>
      <w:r w:rsidR="00FC14F4">
        <w:t xml:space="preserve">, </w:t>
      </w:r>
      <w:r w:rsidR="00D5259B">
        <w:t>comments on any follow</w:t>
      </w:r>
      <w:r w:rsidR="00915D9B">
        <w:t>-</w:t>
      </w:r>
      <w:r w:rsidR="00D5259B">
        <w:t xml:space="preserve">up needed, </w:t>
      </w:r>
      <w:r w:rsidR="002D1FAC">
        <w:t xml:space="preserve">and </w:t>
      </w:r>
      <w:r w:rsidR="0011307D">
        <w:t xml:space="preserve">files the </w:t>
      </w:r>
      <w:r w:rsidR="0073423B">
        <w:t xml:space="preserve">Security Checklist when </w:t>
      </w:r>
      <w:r w:rsidR="00CF562E">
        <w:t>completed.</w:t>
      </w:r>
    </w:p>
    <w:p w14:paraId="6B2B05E0" w14:textId="6DDB20DF" w:rsidR="004A3468" w:rsidRPr="000971C2" w:rsidRDefault="00A636F0" w:rsidP="0063656F">
      <w:pPr>
        <w:pStyle w:val="NoSpacing"/>
        <w:numPr>
          <w:ilvl w:val="0"/>
          <w:numId w:val="30"/>
        </w:numPr>
        <w:rPr>
          <w:b/>
          <w:bCs/>
        </w:rPr>
      </w:pPr>
      <w:r w:rsidRPr="000971C2">
        <w:rPr>
          <w:b/>
          <w:bCs/>
        </w:rPr>
        <w:t xml:space="preserve">The IT Manager </w:t>
      </w:r>
      <w:r w:rsidR="006E3E58" w:rsidRPr="000971C2">
        <w:rPr>
          <w:b/>
          <w:bCs/>
        </w:rPr>
        <w:t>identifies,</w:t>
      </w:r>
      <w:r w:rsidRPr="000971C2">
        <w:rPr>
          <w:b/>
          <w:bCs/>
        </w:rPr>
        <w:t xml:space="preserve"> and tracks d</w:t>
      </w:r>
      <w:r w:rsidR="004A3468" w:rsidRPr="000971C2">
        <w:rPr>
          <w:b/>
          <w:bCs/>
        </w:rPr>
        <w:t>eficiencies</w:t>
      </w:r>
      <w:r w:rsidR="00753B70">
        <w:rPr>
          <w:b/>
          <w:bCs/>
        </w:rPr>
        <w:t xml:space="preserve"> as follows:</w:t>
      </w:r>
    </w:p>
    <w:p w14:paraId="0037D506" w14:textId="50BD47A3" w:rsidR="0063656F" w:rsidRDefault="0063656F" w:rsidP="004A3468">
      <w:pPr>
        <w:pStyle w:val="NoSpacing"/>
        <w:numPr>
          <w:ilvl w:val="1"/>
          <w:numId w:val="30"/>
        </w:numPr>
      </w:pPr>
      <w:r w:rsidRPr="00A43263">
        <w:t xml:space="preserve">Before closing out </w:t>
      </w:r>
      <w:r w:rsidR="000D4FAA">
        <w:t xml:space="preserve">each </w:t>
      </w:r>
      <w:r w:rsidRPr="00A43263">
        <w:t xml:space="preserve">review, </w:t>
      </w:r>
      <w:r w:rsidR="000D4FAA">
        <w:t xml:space="preserve">the IT Manager notes </w:t>
      </w:r>
      <w:r>
        <w:t>any</w:t>
      </w:r>
      <w:r w:rsidRPr="00A43263">
        <w:t xml:space="preserve"> deficiencies</w:t>
      </w:r>
      <w:r w:rsidR="000D4FAA">
        <w:t xml:space="preserve"> </w:t>
      </w:r>
      <w:r>
        <w:t>in the ‘Deficiency Tracking’ section</w:t>
      </w:r>
      <w:r w:rsidRPr="00A43263">
        <w:t xml:space="preserve">. </w:t>
      </w:r>
    </w:p>
    <w:p w14:paraId="29F6188A" w14:textId="2D968C1A" w:rsidR="00A43263" w:rsidRDefault="00002944" w:rsidP="00C704F6">
      <w:pPr>
        <w:pStyle w:val="NoSpacing"/>
        <w:numPr>
          <w:ilvl w:val="1"/>
          <w:numId w:val="30"/>
        </w:numPr>
      </w:pPr>
      <w:r>
        <w:t xml:space="preserve">Definition: </w:t>
      </w:r>
      <w:r w:rsidR="00F42F48">
        <w:t>Deficiency</w:t>
      </w:r>
      <w:r w:rsidR="00CD3A14">
        <w:t xml:space="preserve"> is</w:t>
      </w:r>
      <w:r w:rsidR="00F42F48">
        <w:t xml:space="preserve"> </w:t>
      </w:r>
      <w:r w:rsidR="00E245DD">
        <w:t xml:space="preserve">a </w:t>
      </w:r>
      <w:r w:rsidR="00F42F48">
        <w:t xml:space="preserve">temporary or permanent </w:t>
      </w:r>
      <w:r w:rsidR="00C57289" w:rsidRPr="00C57289">
        <w:t xml:space="preserve">weakness or absence in the design, implementation, or operation of a security control that </w:t>
      </w:r>
      <w:r w:rsidR="005669FD">
        <w:t xml:space="preserve">could </w:t>
      </w:r>
      <w:r w:rsidR="00C57289" w:rsidRPr="00C57289">
        <w:t xml:space="preserve">prevent </w:t>
      </w:r>
      <w:r w:rsidR="00E245DD">
        <w:t>the</w:t>
      </w:r>
      <w:r w:rsidR="00C57289" w:rsidRPr="00C57289">
        <w:t xml:space="preserve"> organization from meeting its security objectives, protecting </w:t>
      </w:r>
      <w:r w:rsidR="009027E3">
        <w:t>CUI</w:t>
      </w:r>
      <w:r w:rsidR="00C57289" w:rsidRPr="00C57289">
        <w:t>, or adhering to CMMC requirements.</w:t>
      </w:r>
    </w:p>
    <w:p w14:paraId="64ABC1C2" w14:textId="455691EC" w:rsidR="00535954" w:rsidRDefault="00552A90" w:rsidP="00C704F6">
      <w:pPr>
        <w:pStyle w:val="NoSpacing"/>
        <w:numPr>
          <w:ilvl w:val="1"/>
          <w:numId w:val="30"/>
        </w:numPr>
      </w:pPr>
      <w:r>
        <w:t>Create a</w:t>
      </w:r>
      <w:r w:rsidR="003C2348">
        <w:t xml:space="preserve"> ticket</w:t>
      </w:r>
      <w:r>
        <w:t xml:space="preserve"> and</w:t>
      </w:r>
      <w:r w:rsidR="003C2348">
        <w:t xml:space="preserve"> </w:t>
      </w:r>
      <w:r w:rsidR="00535954">
        <w:t>remediate within 30 days</w:t>
      </w:r>
      <w:r>
        <w:t xml:space="preserve">; </w:t>
      </w:r>
      <w:r w:rsidR="00EF5F4D">
        <w:t xml:space="preserve">Add </w:t>
      </w:r>
      <w:r w:rsidR="00F3547C">
        <w:t xml:space="preserve">to the Operational POA&amp;M if more </w:t>
      </w:r>
      <w:r w:rsidR="00EF5F4D">
        <w:t>than 30 days</w:t>
      </w:r>
      <w:r w:rsidR="00F3547C">
        <w:t xml:space="preserve"> </w:t>
      </w:r>
      <w:proofErr w:type="gramStart"/>
      <w:r w:rsidR="00F3547C">
        <w:t>is</w:t>
      </w:r>
      <w:proofErr w:type="gramEnd"/>
      <w:r w:rsidR="00F3547C">
        <w:t xml:space="preserve"> </w:t>
      </w:r>
      <w:r w:rsidR="005B5CD2">
        <w:t>needed to properly address the deficiency</w:t>
      </w:r>
      <w:r w:rsidR="00F3547C">
        <w:t xml:space="preserve">. </w:t>
      </w:r>
    </w:p>
    <w:p w14:paraId="3E7C1E6A" w14:textId="1704A841" w:rsidR="008E6141" w:rsidRDefault="00DA6517" w:rsidP="002B25D4">
      <w:pPr>
        <w:pStyle w:val="Heading1"/>
      </w:pPr>
      <w:r>
        <w:t>Schedule</w:t>
      </w:r>
      <w:r w:rsidR="00975E84">
        <w:t xml:space="preserve"> Tracking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634"/>
        <w:gridCol w:w="1881"/>
        <w:gridCol w:w="1440"/>
        <w:gridCol w:w="1530"/>
        <w:gridCol w:w="2250"/>
        <w:gridCol w:w="3150"/>
      </w:tblGrid>
      <w:tr w:rsidR="00452CCE" w14:paraId="108C2423" w14:textId="12609DEA" w:rsidTr="00EF5BB9">
        <w:tc>
          <w:tcPr>
            <w:tcW w:w="634" w:type="dxa"/>
            <w:shd w:val="clear" w:color="auto" w:fill="BFBFBF" w:themeFill="background1" w:themeFillShade="BF"/>
          </w:tcPr>
          <w:p w14:paraId="2B83BD9D" w14:textId="22B8CE2D" w:rsidR="00452CCE" w:rsidRDefault="00452CCE" w:rsidP="009646B0">
            <w:pPr>
              <w:pStyle w:val="NoSpacing"/>
              <w:jc w:val="center"/>
            </w:pPr>
            <w:r>
              <w:rPr>
                <w:rFonts w:eastAsiaTheme="minorHAnsi"/>
              </w:rPr>
              <w:br w:type="page"/>
            </w:r>
            <w:bookmarkStart w:id="2" w:name="_Hlk200087439"/>
            <w:r>
              <w:t>Code</w:t>
            </w:r>
          </w:p>
        </w:tc>
        <w:tc>
          <w:tcPr>
            <w:tcW w:w="1881" w:type="dxa"/>
            <w:shd w:val="clear" w:color="auto" w:fill="BFBFBF" w:themeFill="background1" w:themeFillShade="BF"/>
          </w:tcPr>
          <w:p w14:paraId="41148D0B" w14:textId="447CF3E3" w:rsidR="00452CCE" w:rsidRDefault="00452CCE" w:rsidP="004A6362">
            <w:pPr>
              <w:pStyle w:val="NoSpacing"/>
            </w:pPr>
            <w:r>
              <w:t>Indicates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A50E92F" w14:textId="3791F647" w:rsidR="00452CCE" w:rsidRDefault="00452CCE" w:rsidP="00532CDF">
            <w:pPr>
              <w:pStyle w:val="NoSpacing"/>
              <w:jc w:val="center"/>
            </w:pPr>
            <w:r>
              <w:t>Weekly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1BD6F299" w14:textId="7C9EF167" w:rsidR="00452CCE" w:rsidRDefault="00452CCE" w:rsidP="00532CDF">
            <w:pPr>
              <w:pStyle w:val="NoSpacing"/>
              <w:jc w:val="center"/>
            </w:pPr>
            <w:r>
              <w:t>Monthly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55F8B443" w14:textId="052203B7" w:rsidR="00452CCE" w:rsidRDefault="003D1BF5" w:rsidP="00532CDF">
            <w:pPr>
              <w:pStyle w:val="NoSpacing"/>
              <w:jc w:val="center"/>
            </w:pPr>
            <w:r>
              <w:t>Quarterly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14:paraId="1F96DBA6" w14:textId="6A93E729" w:rsidR="00452CCE" w:rsidRDefault="00452CCE" w:rsidP="00532CDF">
            <w:pPr>
              <w:pStyle w:val="NoSpacing"/>
              <w:jc w:val="center"/>
            </w:pPr>
            <w:r>
              <w:t>Annual</w:t>
            </w:r>
          </w:p>
        </w:tc>
      </w:tr>
      <w:tr w:rsidR="00452CCE" w14:paraId="5903BDD4" w14:textId="6133557E" w:rsidTr="00EF5BB9">
        <w:trPr>
          <w:trHeight w:val="58"/>
        </w:trPr>
        <w:tc>
          <w:tcPr>
            <w:tcW w:w="634" w:type="dxa"/>
            <w:shd w:val="clear" w:color="auto" w:fill="92D050"/>
          </w:tcPr>
          <w:p w14:paraId="2058E2B1" w14:textId="7D05AD3F" w:rsidR="00452CCE" w:rsidRDefault="00452CCE" w:rsidP="009646B0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1881" w:type="dxa"/>
          </w:tcPr>
          <w:p w14:paraId="6B531F37" w14:textId="22C951EE" w:rsidR="00452CCE" w:rsidRDefault="00452CCE" w:rsidP="004A6362">
            <w:pPr>
              <w:pStyle w:val="NoSpacing"/>
            </w:pPr>
            <w:r>
              <w:t>Completed on Time</w:t>
            </w:r>
          </w:p>
        </w:tc>
        <w:tc>
          <w:tcPr>
            <w:tcW w:w="1440" w:type="dxa"/>
          </w:tcPr>
          <w:p w14:paraId="5C07B58B" w14:textId="71DB8550" w:rsidR="00452CCE" w:rsidRDefault="00BB5AE3" w:rsidP="00532CDF">
            <w:pPr>
              <w:pStyle w:val="NoSpacing"/>
              <w:jc w:val="center"/>
            </w:pPr>
            <w:r>
              <w:t>Mon-Fri</w:t>
            </w:r>
          </w:p>
        </w:tc>
        <w:tc>
          <w:tcPr>
            <w:tcW w:w="1530" w:type="dxa"/>
          </w:tcPr>
          <w:p w14:paraId="465E150D" w14:textId="7A97FF87" w:rsidR="00452CCE" w:rsidRDefault="00BA4371" w:rsidP="00532CDF">
            <w:pPr>
              <w:pStyle w:val="NoSpacing"/>
              <w:jc w:val="center"/>
            </w:pPr>
            <w:r>
              <w:t>By EOM</w:t>
            </w:r>
          </w:p>
        </w:tc>
        <w:tc>
          <w:tcPr>
            <w:tcW w:w="2250" w:type="dxa"/>
          </w:tcPr>
          <w:p w14:paraId="41F26C0F" w14:textId="344B870F" w:rsidR="00452CCE" w:rsidRDefault="001245C4" w:rsidP="00E90321">
            <w:pPr>
              <w:pStyle w:val="NoSpacing"/>
            </w:pPr>
            <w:r>
              <w:t>Within 7 days of EOQ</w:t>
            </w:r>
          </w:p>
        </w:tc>
        <w:tc>
          <w:tcPr>
            <w:tcW w:w="3150" w:type="dxa"/>
          </w:tcPr>
          <w:p w14:paraId="0963B56B" w14:textId="406390FA" w:rsidR="00452CCE" w:rsidRDefault="00BA6F50" w:rsidP="00532CDF">
            <w:pPr>
              <w:pStyle w:val="NoSpacing"/>
              <w:jc w:val="center"/>
            </w:pPr>
            <w:r>
              <w:t xml:space="preserve">Within </w:t>
            </w:r>
            <w:r w:rsidR="00F07C90">
              <w:t>calendar year</w:t>
            </w:r>
          </w:p>
        </w:tc>
      </w:tr>
      <w:tr w:rsidR="00452CCE" w14:paraId="28B6B51B" w14:textId="5D350ED5" w:rsidTr="00EF5BB9">
        <w:tc>
          <w:tcPr>
            <w:tcW w:w="634" w:type="dxa"/>
            <w:shd w:val="clear" w:color="auto" w:fill="FFC000"/>
          </w:tcPr>
          <w:p w14:paraId="03829AED" w14:textId="32707A05" w:rsidR="00452CCE" w:rsidRDefault="00452CCE" w:rsidP="0070130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881" w:type="dxa"/>
          </w:tcPr>
          <w:p w14:paraId="77D0368F" w14:textId="3EC9F301" w:rsidR="00452CCE" w:rsidRDefault="00452CCE" w:rsidP="0070130C">
            <w:pPr>
              <w:pStyle w:val="NoSpacing"/>
            </w:pPr>
            <w:r>
              <w:t>Missed</w:t>
            </w:r>
          </w:p>
        </w:tc>
        <w:tc>
          <w:tcPr>
            <w:tcW w:w="1440" w:type="dxa"/>
          </w:tcPr>
          <w:p w14:paraId="64A71BE7" w14:textId="5A992EF4" w:rsidR="00452CCE" w:rsidRDefault="00452CCE" w:rsidP="0070130C">
            <w:pPr>
              <w:pStyle w:val="NoSpacing"/>
              <w:jc w:val="center"/>
            </w:pPr>
            <w:r>
              <w:t>Any later</w:t>
            </w:r>
          </w:p>
        </w:tc>
        <w:tc>
          <w:tcPr>
            <w:tcW w:w="1530" w:type="dxa"/>
          </w:tcPr>
          <w:p w14:paraId="0EBC35A1" w14:textId="1E32F49B" w:rsidR="00452CCE" w:rsidRDefault="00452CCE" w:rsidP="0070130C">
            <w:pPr>
              <w:pStyle w:val="NoSpacing"/>
              <w:jc w:val="center"/>
            </w:pPr>
            <w:r>
              <w:t>Any later</w:t>
            </w:r>
          </w:p>
        </w:tc>
        <w:tc>
          <w:tcPr>
            <w:tcW w:w="2250" w:type="dxa"/>
          </w:tcPr>
          <w:p w14:paraId="2F750015" w14:textId="1231151F" w:rsidR="00452CCE" w:rsidRDefault="00452CCE" w:rsidP="0070130C">
            <w:pPr>
              <w:pStyle w:val="NoSpacing"/>
              <w:jc w:val="center"/>
            </w:pPr>
            <w:r>
              <w:t>Any later</w:t>
            </w:r>
          </w:p>
        </w:tc>
        <w:tc>
          <w:tcPr>
            <w:tcW w:w="3150" w:type="dxa"/>
          </w:tcPr>
          <w:p w14:paraId="5786DA3E" w14:textId="07A670F5" w:rsidR="00452CCE" w:rsidRDefault="00F134C4" w:rsidP="0070130C">
            <w:pPr>
              <w:pStyle w:val="NoSpacing"/>
              <w:jc w:val="center"/>
            </w:pPr>
            <w:r>
              <w:t>Any later</w:t>
            </w:r>
          </w:p>
        </w:tc>
      </w:tr>
      <w:bookmarkEnd w:id="2"/>
    </w:tbl>
    <w:p w14:paraId="3C73141B" w14:textId="77777777" w:rsidR="00657C9E" w:rsidRPr="004A6362" w:rsidRDefault="00657C9E" w:rsidP="004A6362">
      <w:pPr>
        <w:pStyle w:val="NoSpacing"/>
      </w:pP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2518"/>
        <w:gridCol w:w="1442"/>
        <w:gridCol w:w="630"/>
        <w:gridCol w:w="1350"/>
        <w:gridCol w:w="630"/>
        <w:gridCol w:w="1170"/>
        <w:gridCol w:w="1080"/>
      </w:tblGrid>
      <w:tr w:rsidR="0003552B" w:rsidRPr="00057B4B" w14:paraId="5D33A373" w14:textId="77777777" w:rsidTr="0003552B">
        <w:trPr>
          <w:jc w:val="center"/>
        </w:trPr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49EB917D" w14:textId="77777777" w:rsidR="0003552B" w:rsidRPr="0003552B" w:rsidRDefault="0003552B" w:rsidP="0003552B">
            <w:pPr>
              <w:jc w:val="center"/>
              <w:rPr>
                <w:color w:val="FFFFFF" w:themeColor="background1"/>
                <w:sz w:val="4"/>
                <w:szCs w:val="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D3947DE" w14:textId="77777777" w:rsidR="0003552B" w:rsidRPr="0003552B" w:rsidRDefault="0003552B" w:rsidP="0003552B">
            <w:pPr>
              <w:jc w:val="center"/>
              <w:rPr>
                <w:color w:val="FFFFFF" w:themeColor="background1"/>
                <w:sz w:val="4"/>
                <w:szCs w:val="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</w:tcPr>
          <w:p w14:paraId="4986F939" w14:textId="77777777" w:rsidR="0003552B" w:rsidRPr="0003552B" w:rsidRDefault="0003552B" w:rsidP="0003552B">
            <w:pPr>
              <w:jc w:val="center"/>
              <w:rPr>
                <w:color w:val="FFFFFF" w:themeColor="background1"/>
                <w:sz w:val="4"/>
                <w:szCs w:val="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5A13D6FF" w14:textId="77777777" w:rsidR="0003552B" w:rsidRPr="0003552B" w:rsidRDefault="0003552B" w:rsidP="0003552B">
            <w:pPr>
              <w:jc w:val="center"/>
              <w:rPr>
                <w:color w:val="FFFFFF" w:themeColor="background1"/>
                <w:sz w:val="4"/>
                <w:szCs w:val="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</w:tcPr>
          <w:p w14:paraId="462BE5EE" w14:textId="77777777" w:rsidR="0003552B" w:rsidRPr="0003552B" w:rsidRDefault="0003552B" w:rsidP="0003552B">
            <w:pPr>
              <w:jc w:val="center"/>
              <w:rPr>
                <w:color w:val="FFFFFF" w:themeColor="background1"/>
                <w:sz w:val="4"/>
                <w:szCs w:val="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1D20A784" w14:textId="77777777" w:rsidR="0003552B" w:rsidRPr="0003552B" w:rsidRDefault="0003552B" w:rsidP="0003552B">
            <w:pPr>
              <w:jc w:val="center"/>
              <w:rPr>
                <w:color w:val="FFFFFF" w:themeColor="background1"/>
                <w:sz w:val="4"/>
                <w:szCs w:val="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08C73472" w14:textId="77777777" w:rsidR="0003552B" w:rsidRPr="0003552B" w:rsidRDefault="0003552B" w:rsidP="0003552B">
            <w:pPr>
              <w:jc w:val="center"/>
              <w:rPr>
                <w:color w:val="FFFFFF" w:themeColor="background1"/>
                <w:sz w:val="4"/>
                <w:szCs w:val="4"/>
              </w:rPr>
            </w:pPr>
          </w:p>
        </w:tc>
      </w:tr>
      <w:tr w:rsidR="00335267" w14:paraId="2E68E1A5" w14:textId="786B69BA" w:rsidTr="0003552B">
        <w:trPr>
          <w:jc w:val="center"/>
        </w:trPr>
        <w:tc>
          <w:tcPr>
            <w:tcW w:w="2518" w:type="dxa"/>
            <w:shd w:val="clear" w:color="auto" w:fill="000000" w:themeFill="text1"/>
            <w:vAlign w:val="center"/>
          </w:tcPr>
          <w:p w14:paraId="5AB92FCA" w14:textId="0D5672AD" w:rsidR="00335267" w:rsidRPr="00C12D5F" w:rsidRDefault="00335267" w:rsidP="0033526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Pr="00585C7A">
              <w:rPr>
                <w:color w:val="FFFFFF" w:themeColor="background1"/>
                <w:vertAlign w:val="superscript"/>
              </w:rPr>
              <w:t>st</w:t>
            </w:r>
            <w:r>
              <w:rPr>
                <w:color w:val="FFFFFF" w:themeColor="background1"/>
              </w:rPr>
              <w:t xml:space="preserve"> Quarter</w:t>
            </w:r>
          </w:p>
        </w:tc>
        <w:tc>
          <w:tcPr>
            <w:tcW w:w="1442" w:type="dxa"/>
            <w:shd w:val="clear" w:color="auto" w:fill="BFBFBF" w:themeFill="background1" w:themeFillShade="BF"/>
            <w:vAlign w:val="center"/>
          </w:tcPr>
          <w:p w14:paraId="0D6B50DF" w14:textId="134E5DB4" w:rsidR="00335267" w:rsidRPr="00701D3E" w:rsidRDefault="00335267" w:rsidP="00335267">
            <w:pPr>
              <w:jc w:val="center"/>
              <w:rPr>
                <w:b/>
                <w:bCs/>
              </w:rPr>
            </w:pPr>
            <w:r w:rsidRPr="00701D3E">
              <w:rPr>
                <w:b/>
                <w:bCs/>
              </w:rPr>
              <w:t>JAN</w:t>
            </w:r>
            <w:r>
              <w:rPr>
                <w:b/>
                <w:bCs/>
              </w:rPr>
              <w:t xml:space="preserve"> &gt;</w:t>
            </w:r>
          </w:p>
        </w:tc>
        <w:tc>
          <w:tcPr>
            <w:tcW w:w="630" w:type="dxa"/>
          </w:tcPr>
          <w:p w14:paraId="45D636E0" w14:textId="5F2E46D1" w:rsidR="00335267" w:rsidRDefault="00335267" w:rsidP="00335267">
            <w:pPr>
              <w:jc w:val="center"/>
            </w:pPr>
            <w:r w:rsidRPr="00221ABB">
              <w:t>N/A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690A317B" w14:textId="43485AC8" w:rsidR="00335267" w:rsidRDefault="00335267" w:rsidP="00335267">
            <w:pPr>
              <w:jc w:val="center"/>
            </w:pPr>
            <w:r w:rsidRPr="00701D3E">
              <w:rPr>
                <w:b/>
                <w:bCs/>
              </w:rPr>
              <w:t>FEB</w:t>
            </w:r>
            <w:r w:rsidRPr="001D5EC2">
              <w:rPr>
                <w:b/>
                <w:bCs/>
              </w:rPr>
              <w:t xml:space="preserve"> &gt;</w:t>
            </w:r>
          </w:p>
        </w:tc>
        <w:tc>
          <w:tcPr>
            <w:tcW w:w="630" w:type="dxa"/>
          </w:tcPr>
          <w:p w14:paraId="6CAC1F88" w14:textId="0F3C344D" w:rsidR="00335267" w:rsidRDefault="00335267" w:rsidP="00335267">
            <w:pPr>
              <w:jc w:val="center"/>
            </w:pPr>
            <w:r w:rsidRPr="00576FB3">
              <w:t>N/A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47193DE9" w14:textId="21BEFB02" w:rsidR="00335267" w:rsidRDefault="00335267" w:rsidP="00335267">
            <w:pPr>
              <w:jc w:val="center"/>
            </w:pPr>
            <w:r w:rsidRPr="00701D3E">
              <w:rPr>
                <w:b/>
                <w:bCs/>
              </w:rPr>
              <w:t>MAR</w:t>
            </w:r>
            <w:r w:rsidRPr="00F2343F">
              <w:rPr>
                <w:b/>
                <w:bCs/>
              </w:rPr>
              <w:t xml:space="preserve"> &gt;</w:t>
            </w:r>
          </w:p>
        </w:tc>
        <w:tc>
          <w:tcPr>
            <w:tcW w:w="1080" w:type="dxa"/>
          </w:tcPr>
          <w:p w14:paraId="348502F1" w14:textId="5EBA3FDA" w:rsidR="00335267" w:rsidRDefault="00335267" w:rsidP="00335267">
            <w:pPr>
              <w:jc w:val="center"/>
            </w:pPr>
            <w:r w:rsidRPr="005E3C8E">
              <w:t>N/A</w:t>
            </w:r>
          </w:p>
        </w:tc>
      </w:tr>
      <w:tr w:rsidR="00335267" w14:paraId="135D90F4" w14:textId="17885511" w:rsidTr="0003552B">
        <w:trPr>
          <w:jc w:val="center"/>
        </w:trPr>
        <w:tc>
          <w:tcPr>
            <w:tcW w:w="2518" w:type="dxa"/>
            <w:vAlign w:val="center"/>
          </w:tcPr>
          <w:p w14:paraId="1428222B" w14:textId="5DE14720" w:rsidR="00335267" w:rsidRDefault="00335267" w:rsidP="00335267">
            <w:pPr>
              <w:jc w:val="center"/>
            </w:pPr>
            <w:r w:rsidRPr="00335267">
              <w:t>N/A</w:t>
            </w:r>
          </w:p>
        </w:tc>
        <w:tc>
          <w:tcPr>
            <w:tcW w:w="1442" w:type="dxa"/>
            <w:vAlign w:val="center"/>
          </w:tcPr>
          <w:p w14:paraId="62B38B9C" w14:textId="12048F85" w:rsidR="00335267" w:rsidRDefault="00335267" w:rsidP="00335267">
            <w:pPr>
              <w:jc w:val="center"/>
            </w:pPr>
            <w:r>
              <w:t>1-7 &gt;</w:t>
            </w:r>
          </w:p>
        </w:tc>
        <w:tc>
          <w:tcPr>
            <w:tcW w:w="630" w:type="dxa"/>
          </w:tcPr>
          <w:p w14:paraId="61A147B8" w14:textId="0D5FB5B7" w:rsidR="00335267" w:rsidRDefault="00335267" w:rsidP="00335267">
            <w:pPr>
              <w:jc w:val="center"/>
            </w:pPr>
            <w:r w:rsidRPr="00221ABB">
              <w:t>N/A</w:t>
            </w:r>
          </w:p>
        </w:tc>
        <w:tc>
          <w:tcPr>
            <w:tcW w:w="1350" w:type="dxa"/>
            <w:vAlign w:val="center"/>
          </w:tcPr>
          <w:p w14:paraId="1CFFBE29" w14:textId="53922329" w:rsidR="00335267" w:rsidRDefault="00335267" w:rsidP="00335267">
            <w:pPr>
              <w:jc w:val="center"/>
            </w:pPr>
            <w:r>
              <w:t>1-7 &gt;</w:t>
            </w:r>
          </w:p>
        </w:tc>
        <w:tc>
          <w:tcPr>
            <w:tcW w:w="630" w:type="dxa"/>
          </w:tcPr>
          <w:p w14:paraId="124F7F0D" w14:textId="13AF19A9" w:rsidR="00335267" w:rsidRDefault="00335267" w:rsidP="00335267">
            <w:pPr>
              <w:jc w:val="center"/>
            </w:pPr>
            <w:r w:rsidRPr="00576FB3">
              <w:t>N/A</w:t>
            </w:r>
          </w:p>
        </w:tc>
        <w:tc>
          <w:tcPr>
            <w:tcW w:w="1170" w:type="dxa"/>
            <w:vAlign w:val="center"/>
          </w:tcPr>
          <w:p w14:paraId="1A2EE03F" w14:textId="2977BF2A" w:rsidR="00335267" w:rsidRDefault="00335267" w:rsidP="00335267">
            <w:pPr>
              <w:jc w:val="center"/>
            </w:pPr>
            <w:r>
              <w:t>1-7 &gt;</w:t>
            </w:r>
          </w:p>
        </w:tc>
        <w:tc>
          <w:tcPr>
            <w:tcW w:w="1080" w:type="dxa"/>
          </w:tcPr>
          <w:p w14:paraId="36492967" w14:textId="2A306CC2" w:rsidR="00335267" w:rsidRDefault="00335267" w:rsidP="00335267">
            <w:pPr>
              <w:jc w:val="center"/>
            </w:pPr>
            <w:r w:rsidRPr="005E3C8E">
              <w:t>N/A</w:t>
            </w:r>
          </w:p>
        </w:tc>
      </w:tr>
      <w:tr w:rsidR="00335267" w14:paraId="36A7844E" w14:textId="46E616E1" w:rsidTr="0003552B">
        <w:trPr>
          <w:jc w:val="center"/>
        </w:trPr>
        <w:tc>
          <w:tcPr>
            <w:tcW w:w="2518" w:type="dxa"/>
            <w:vAlign w:val="center"/>
          </w:tcPr>
          <w:p w14:paraId="54FF1F84" w14:textId="77777777" w:rsidR="00335267" w:rsidRDefault="00335267" w:rsidP="00335267">
            <w:pPr>
              <w:jc w:val="center"/>
            </w:pPr>
          </w:p>
        </w:tc>
        <w:tc>
          <w:tcPr>
            <w:tcW w:w="1442" w:type="dxa"/>
            <w:vAlign w:val="center"/>
          </w:tcPr>
          <w:p w14:paraId="5A68EDEF" w14:textId="5402928B" w:rsidR="00335267" w:rsidRDefault="00335267" w:rsidP="00335267">
            <w:pPr>
              <w:jc w:val="center"/>
            </w:pPr>
            <w:r>
              <w:t>8-14 &gt;</w:t>
            </w:r>
          </w:p>
        </w:tc>
        <w:tc>
          <w:tcPr>
            <w:tcW w:w="630" w:type="dxa"/>
          </w:tcPr>
          <w:p w14:paraId="39C688C4" w14:textId="2BCAF5A3" w:rsidR="00335267" w:rsidRDefault="00335267" w:rsidP="00335267">
            <w:pPr>
              <w:jc w:val="center"/>
            </w:pPr>
            <w:r w:rsidRPr="00221ABB">
              <w:t>N/A</w:t>
            </w:r>
          </w:p>
        </w:tc>
        <w:tc>
          <w:tcPr>
            <w:tcW w:w="1350" w:type="dxa"/>
            <w:vAlign w:val="center"/>
          </w:tcPr>
          <w:p w14:paraId="067CC1A5" w14:textId="64BBD7E9" w:rsidR="00335267" w:rsidRDefault="00335267" w:rsidP="00335267">
            <w:pPr>
              <w:jc w:val="center"/>
            </w:pPr>
            <w:r>
              <w:t>8-14 &gt;</w:t>
            </w:r>
          </w:p>
        </w:tc>
        <w:tc>
          <w:tcPr>
            <w:tcW w:w="630" w:type="dxa"/>
          </w:tcPr>
          <w:p w14:paraId="69ECE878" w14:textId="3F7817E6" w:rsidR="00335267" w:rsidRDefault="00335267" w:rsidP="00335267">
            <w:pPr>
              <w:jc w:val="center"/>
            </w:pPr>
            <w:r w:rsidRPr="00576FB3">
              <w:t>N/A</w:t>
            </w:r>
          </w:p>
        </w:tc>
        <w:tc>
          <w:tcPr>
            <w:tcW w:w="1170" w:type="dxa"/>
            <w:vAlign w:val="center"/>
          </w:tcPr>
          <w:p w14:paraId="7B1D85EB" w14:textId="3EC1ED51" w:rsidR="00335267" w:rsidRDefault="00335267" w:rsidP="00335267">
            <w:pPr>
              <w:jc w:val="center"/>
            </w:pPr>
            <w:r>
              <w:t>8-14 &gt;</w:t>
            </w:r>
          </w:p>
        </w:tc>
        <w:tc>
          <w:tcPr>
            <w:tcW w:w="1080" w:type="dxa"/>
          </w:tcPr>
          <w:p w14:paraId="6836E510" w14:textId="1EC90ACC" w:rsidR="00335267" w:rsidRDefault="00335267" w:rsidP="00335267">
            <w:pPr>
              <w:jc w:val="center"/>
            </w:pPr>
            <w:r w:rsidRPr="005E3C8E">
              <w:t>N/A</w:t>
            </w:r>
          </w:p>
        </w:tc>
      </w:tr>
      <w:tr w:rsidR="00335267" w14:paraId="6E8A7A87" w14:textId="64A0C107" w:rsidTr="0003552B">
        <w:trPr>
          <w:jc w:val="center"/>
        </w:trPr>
        <w:tc>
          <w:tcPr>
            <w:tcW w:w="2518" w:type="dxa"/>
            <w:vAlign w:val="center"/>
          </w:tcPr>
          <w:p w14:paraId="251FED8D" w14:textId="77777777" w:rsidR="00335267" w:rsidRDefault="00335267" w:rsidP="00335267">
            <w:pPr>
              <w:jc w:val="center"/>
            </w:pPr>
          </w:p>
        </w:tc>
        <w:tc>
          <w:tcPr>
            <w:tcW w:w="1442" w:type="dxa"/>
            <w:vAlign w:val="center"/>
          </w:tcPr>
          <w:p w14:paraId="54E8EE99" w14:textId="2CA904BA" w:rsidR="00335267" w:rsidRDefault="00335267" w:rsidP="00335267">
            <w:pPr>
              <w:jc w:val="center"/>
            </w:pPr>
            <w:r>
              <w:t>15-21</w:t>
            </w:r>
            <w:r w:rsidRPr="006D78EF">
              <w:t xml:space="preserve"> &gt;</w:t>
            </w:r>
          </w:p>
        </w:tc>
        <w:tc>
          <w:tcPr>
            <w:tcW w:w="630" w:type="dxa"/>
          </w:tcPr>
          <w:p w14:paraId="00836AFA" w14:textId="243E44FC" w:rsidR="00335267" w:rsidRDefault="00335267" w:rsidP="00335267">
            <w:pPr>
              <w:jc w:val="center"/>
            </w:pPr>
            <w:r w:rsidRPr="00221ABB">
              <w:t>N/A</w:t>
            </w:r>
          </w:p>
        </w:tc>
        <w:tc>
          <w:tcPr>
            <w:tcW w:w="1350" w:type="dxa"/>
            <w:vAlign w:val="center"/>
          </w:tcPr>
          <w:p w14:paraId="07163C27" w14:textId="43ED4582" w:rsidR="00335267" w:rsidRDefault="00335267" w:rsidP="00335267">
            <w:pPr>
              <w:jc w:val="center"/>
            </w:pPr>
            <w:r>
              <w:t>15-21</w:t>
            </w:r>
            <w:r w:rsidRPr="006D78EF">
              <w:t xml:space="preserve"> &gt;</w:t>
            </w:r>
          </w:p>
        </w:tc>
        <w:tc>
          <w:tcPr>
            <w:tcW w:w="630" w:type="dxa"/>
          </w:tcPr>
          <w:p w14:paraId="6853060C" w14:textId="7D39B289" w:rsidR="00335267" w:rsidRDefault="00335267" w:rsidP="00335267">
            <w:pPr>
              <w:jc w:val="center"/>
            </w:pPr>
            <w:r w:rsidRPr="00576FB3">
              <w:t>N/A</w:t>
            </w:r>
          </w:p>
        </w:tc>
        <w:tc>
          <w:tcPr>
            <w:tcW w:w="1170" w:type="dxa"/>
            <w:vAlign w:val="center"/>
          </w:tcPr>
          <w:p w14:paraId="7B0E4C1A" w14:textId="6E5C7BB7" w:rsidR="00335267" w:rsidRDefault="00335267" w:rsidP="00335267">
            <w:pPr>
              <w:jc w:val="center"/>
            </w:pPr>
            <w:r>
              <w:t>15-21</w:t>
            </w:r>
            <w:r w:rsidRPr="006D78EF">
              <w:t xml:space="preserve"> &gt;</w:t>
            </w:r>
          </w:p>
        </w:tc>
        <w:tc>
          <w:tcPr>
            <w:tcW w:w="1080" w:type="dxa"/>
          </w:tcPr>
          <w:p w14:paraId="5CA1AE32" w14:textId="21AFF00E" w:rsidR="00335267" w:rsidRDefault="00335267" w:rsidP="00335267">
            <w:pPr>
              <w:jc w:val="center"/>
            </w:pPr>
            <w:r w:rsidRPr="005E3C8E">
              <w:t>N/A</w:t>
            </w:r>
          </w:p>
        </w:tc>
      </w:tr>
      <w:tr w:rsidR="00335267" w14:paraId="71DED553" w14:textId="7DE3588C" w:rsidTr="0003552B">
        <w:trPr>
          <w:jc w:val="center"/>
        </w:trPr>
        <w:tc>
          <w:tcPr>
            <w:tcW w:w="2518" w:type="dxa"/>
            <w:tcBorders>
              <w:bottom w:val="single" w:sz="4" w:space="0" w:color="auto"/>
            </w:tcBorders>
            <w:vAlign w:val="center"/>
          </w:tcPr>
          <w:p w14:paraId="09856BAF" w14:textId="77777777" w:rsidR="00335267" w:rsidRDefault="00335267" w:rsidP="00335267">
            <w:pPr>
              <w:jc w:val="center"/>
            </w:pPr>
          </w:p>
        </w:tc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14:paraId="5E80CE12" w14:textId="1D9C6E6D" w:rsidR="00335267" w:rsidRDefault="00335267" w:rsidP="00335267">
            <w:pPr>
              <w:jc w:val="center"/>
            </w:pPr>
            <w:r>
              <w:t>22-30</w:t>
            </w:r>
            <w:r w:rsidRPr="006D78EF">
              <w:t xml:space="preserve"> &gt;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9278F0D" w14:textId="03E93810" w:rsidR="00335267" w:rsidRDefault="00335267" w:rsidP="00335267">
            <w:pPr>
              <w:jc w:val="center"/>
            </w:pPr>
            <w:r w:rsidRPr="00221ABB">
              <w:t>N/A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E6E7CE8" w14:textId="3E2431CC" w:rsidR="00335267" w:rsidRDefault="00335267" w:rsidP="00335267">
            <w:pPr>
              <w:jc w:val="center"/>
            </w:pPr>
            <w:r>
              <w:t>22-30</w:t>
            </w:r>
            <w:r w:rsidRPr="006D78EF">
              <w:t xml:space="preserve"> &gt;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483F571" w14:textId="298325C3" w:rsidR="00335267" w:rsidRDefault="00335267" w:rsidP="00335267">
            <w:pPr>
              <w:jc w:val="center"/>
            </w:pPr>
            <w:r w:rsidRPr="00576FB3">
              <w:t>N/A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FBA8721" w14:textId="2BFC124E" w:rsidR="00335267" w:rsidRDefault="00335267" w:rsidP="00335267">
            <w:pPr>
              <w:jc w:val="center"/>
            </w:pPr>
            <w:r>
              <w:t>22-30</w:t>
            </w:r>
            <w:r w:rsidRPr="006D78EF">
              <w:t xml:space="preserve"> &gt;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3F3FF30" w14:textId="2F0AEF44" w:rsidR="00335267" w:rsidRDefault="00335267" w:rsidP="00335267">
            <w:pPr>
              <w:jc w:val="center"/>
            </w:pPr>
            <w:r>
              <w:t>N/A</w:t>
            </w:r>
          </w:p>
        </w:tc>
      </w:tr>
      <w:tr w:rsidR="006260EA" w:rsidRPr="00057B4B" w14:paraId="5517DC86" w14:textId="77777777" w:rsidTr="00456963">
        <w:trPr>
          <w:jc w:val="center"/>
        </w:trPr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2349BD9" w14:textId="77777777" w:rsidR="006260EA" w:rsidRPr="00057B4B" w:rsidRDefault="006260EA" w:rsidP="006260EA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74B9D6A" w14:textId="77777777" w:rsidR="006260EA" w:rsidRPr="00057B4B" w:rsidRDefault="006260EA" w:rsidP="006260EA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7AE2AD37" w14:textId="77777777" w:rsidR="006260EA" w:rsidRPr="00057B4B" w:rsidRDefault="006260EA" w:rsidP="006260EA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51C22A5" w14:textId="77777777" w:rsidR="006260EA" w:rsidRPr="00057B4B" w:rsidRDefault="006260EA" w:rsidP="006260EA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036A03F7" w14:textId="77777777" w:rsidR="006260EA" w:rsidRPr="00057B4B" w:rsidRDefault="006260EA" w:rsidP="006260EA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526BD0D" w14:textId="77777777" w:rsidR="006260EA" w:rsidRPr="00057B4B" w:rsidRDefault="006260EA" w:rsidP="006260EA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A2F568C" w14:textId="77777777" w:rsidR="006260EA" w:rsidRPr="00057B4B" w:rsidRDefault="006260EA" w:rsidP="006260EA">
            <w:pPr>
              <w:pStyle w:val="NoSpacing"/>
              <w:rPr>
                <w:sz w:val="4"/>
                <w:szCs w:val="4"/>
              </w:rPr>
            </w:pPr>
          </w:p>
        </w:tc>
      </w:tr>
      <w:tr w:rsidR="00557D43" w14:paraId="1A119596" w14:textId="14A0D465" w:rsidTr="00456963">
        <w:trPr>
          <w:jc w:val="center"/>
        </w:trPr>
        <w:tc>
          <w:tcPr>
            <w:tcW w:w="2518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08A55428" w14:textId="199093E4" w:rsidR="00557D43" w:rsidRPr="00C12D5F" w:rsidRDefault="00557D43" w:rsidP="00557D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Pr="00585C7A">
              <w:rPr>
                <w:color w:val="FFFFFF" w:themeColor="background1"/>
                <w:vertAlign w:val="superscript"/>
              </w:rPr>
              <w:t>nd</w:t>
            </w:r>
            <w:r>
              <w:rPr>
                <w:color w:val="FFFFFF" w:themeColor="background1"/>
              </w:rPr>
              <w:t xml:space="preserve"> Quarter</w:t>
            </w:r>
          </w:p>
        </w:tc>
        <w:tc>
          <w:tcPr>
            <w:tcW w:w="1442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9A3482" w14:textId="2A20ADFD" w:rsidR="00557D43" w:rsidRDefault="00557D43" w:rsidP="00557D43">
            <w:pPr>
              <w:jc w:val="center"/>
            </w:pPr>
            <w:r w:rsidRPr="00701D3E">
              <w:rPr>
                <w:b/>
                <w:bCs/>
              </w:rPr>
              <w:t>APRIL</w:t>
            </w:r>
            <w:r w:rsidRPr="006D78EF">
              <w:rPr>
                <w:b/>
                <w:bCs/>
              </w:rPr>
              <w:t xml:space="preserve"> &gt;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15CED3A" w14:textId="65E94E37" w:rsidR="00557D43" w:rsidRDefault="00557D43" w:rsidP="00557D43">
            <w:pPr>
              <w:jc w:val="center"/>
            </w:pPr>
            <w:r w:rsidRPr="004E190E">
              <w:t>N/A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D3EFC" w14:textId="34C5D3F9" w:rsidR="00557D43" w:rsidRDefault="00557D43" w:rsidP="00557D43">
            <w:pPr>
              <w:jc w:val="center"/>
            </w:pPr>
            <w:r w:rsidRPr="00701D3E">
              <w:rPr>
                <w:b/>
                <w:bCs/>
              </w:rPr>
              <w:t>MAY</w:t>
            </w:r>
            <w:r w:rsidRPr="001D5EC2">
              <w:rPr>
                <w:b/>
                <w:bCs/>
              </w:rPr>
              <w:t xml:space="preserve"> &gt;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EB5A4A6" w14:textId="2450E6AC" w:rsidR="00557D43" w:rsidRDefault="00557D43" w:rsidP="00557D43">
            <w:pPr>
              <w:jc w:val="center"/>
            </w:pPr>
            <w:r w:rsidRPr="002D789F">
              <w:t>N/A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28A2" w14:textId="37788376" w:rsidR="00557D43" w:rsidRDefault="00557D43" w:rsidP="00557D43">
            <w:pPr>
              <w:jc w:val="center"/>
            </w:pPr>
            <w:r w:rsidRPr="00701D3E">
              <w:rPr>
                <w:b/>
                <w:bCs/>
              </w:rPr>
              <w:t>JUNE</w:t>
            </w:r>
            <w:r w:rsidRPr="005A2816">
              <w:rPr>
                <w:b/>
                <w:bCs/>
              </w:rPr>
              <w:t xml:space="preserve"> &gt;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69993009" w14:textId="7FEFE6B0" w:rsidR="00557D43" w:rsidRDefault="00557D43" w:rsidP="00557D43">
            <w:pPr>
              <w:jc w:val="center"/>
            </w:pPr>
            <w:r>
              <w:t>C</w:t>
            </w:r>
          </w:p>
        </w:tc>
      </w:tr>
      <w:tr w:rsidR="00975E84" w14:paraId="03FBC332" w14:textId="1427B4AC" w:rsidTr="0003552B">
        <w:trPr>
          <w:jc w:val="center"/>
        </w:trPr>
        <w:tc>
          <w:tcPr>
            <w:tcW w:w="2518" w:type="dxa"/>
            <w:shd w:val="clear" w:color="auto" w:fill="92D050"/>
            <w:vAlign w:val="center"/>
          </w:tcPr>
          <w:p w14:paraId="2786ED27" w14:textId="3DFFFAF5" w:rsidR="00975E84" w:rsidRDefault="00975E84" w:rsidP="00975E84">
            <w:pPr>
              <w:jc w:val="center"/>
            </w:pPr>
            <w:r>
              <w:t>C</w:t>
            </w:r>
          </w:p>
        </w:tc>
        <w:tc>
          <w:tcPr>
            <w:tcW w:w="1442" w:type="dxa"/>
            <w:vAlign w:val="center"/>
          </w:tcPr>
          <w:p w14:paraId="7E44CB4E" w14:textId="17F9EDE7" w:rsidR="00975E84" w:rsidRDefault="00975E84" w:rsidP="00975E84">
            <w:pPr>
              <w:jc w:val="center"/>
            </w:pPr>
            <w:r>
              <w:t>1-7 &gt;</w:t>
            </w:r>
          </w:p>
        </w:tc>
        <w:tc>
          <w:tcPr>
            <w:tcW w:w="630" w:type="dxa"/>
          </w:tcPr>
          <w:p w14:paraId="23504FDB" w14:textId="426A6E1F" w:rsidR="00975E84" w:rsidRDefault="00975E84" w:rsidP="00975E84">
            <w:pPr>
              <w:jc w:val="center"/>
            </w:pPr>
            <w:r w:rsidRPr="004E190E">
              <w:t>N/A</w:t>
            </w:r>
          </w:p>
        </w:tc>
        <w:tc>
          <w:tcPr>
            <w:tcW w:w="1350" w:type="dxa"/>
            <w:vAlign w:val="center"/>
          </w:tcPr>
          <w:p w14:paraId="30385CE2" w14:textId="4D6AB642" w:rsidR="00975E84" w:rsidRDefault="00975E84" w:rsidP="00975E84">
            <w:pPr>
              <w:jc w:val="center"/>
            </w:pPr>
            <w:r>
              <w:t>1-7 &gt;</w:t>
            </w:r>
          </w:p>
        </w:tc>
        <w:tc>
          <w:tcPr>
            <w:tcW w:w="630" w:type="dxa"/>
          </w:tcPr>
          <w:p w14:paraId="1F88E7E4" w14:textId="4EAE1BBE" w:rsidR="00975E84" w:rsidRDefault="00975E84" w:rsidP="00975E84">
            <w:pPr>
              <w:jc w:val="center"/>
            </w:pPr>
            <w:r w:rsidRPr="002D789F">
              <w:t>N/A</w:t>
            </w:r>
          </w:p>
        </w:tc>
        <w:tc>
          <w:tcPr>
            <w:tcW w:w="1170" w:type="dxa"/>
            <w:vAlign w:val="center"/>
          </w:tcPr>
          <w:p w14:paraId="7D501327" w14:textId="010F9ED8" w:rsidR="00975E84" w:rsidRDefault="00975E84" w:rsidP="00975E84">
            <w:pPr>
              <w:jc w:val="center"/>
            </w:pPr>
            <w:r>
              <w:t>1-7 &gt;</w:t>
            </w:r>
          </w:p>
        </w:tc>
        <w:tc>
          <w:tcPr>
            <w:tcW w:w="1080" w:type="dxa"/>
            <w:shd w:val="clear" w:color="auto" w:fill="92D050"/>
            <w:vAlign w:val="center"/>
          </w:tcPr>
          <w:p w14:paraId="21DCE862" w14:textId="0C088DF4" w:rsidR="00975E84" w:rsidRDefault="00975E84" w:rsidP="00975E84">
            <w:pPr>
              <w:jc w:val="center"/>
            </w:pPr>
            <w:r>
              <w:t>C</w:t>
            </w:r>
          </w:p>
        </w:tc>
      </w:tr>
      <w:tr w:rsidR="00975E84" w14:paraId="00FB7D2C" w14:textId="48E7D688" w:rsidTr="0003552B">
        <w:trPr>
          <w:jc w:val="center"/>
        </w:trPr>
        <w:tc>
          <w:tcPr>
            <w:tcW w:w="2518" w:type="dxa"/>
            <w:vAlign w:val="center"/>
          </w:tcPr>
          <w:p w14:paraId="5959CAEF" w14:textId="77777777" w:rsidR="00975E84" w:rsidRDefault="00975E84" w:rsidP="00975E84">
            <w:pPr>
              <w:jc w:val="center"/>
            </w:pPr>
          </w:p>
        </w:tc>
        <w:tc>
          <w:tcPr>
            <w:tcW w:w="1442" w:type="dxa"/>
            <w:vAlign w:val="center"/>
          </w:tcPr>
          <w:p w14:paraId="64CB1368" w14:textId="2F800895" w:rsidR="00975E84" w:rsidRDefault="00975E84" w:rsidP="00975E84">
            <w:pPr>
              <w:jc w:val="center"/>
            </w:pPr>
            <w:r>
              <w:t>8-14 &gt;</w:t>
            </w:r>
          </w:p>
        </w:tc>
        <w:tc>
          <w:tcPr>
            <w:tcW w:w="630" w:type="dxa"/>
          </w:tcPr>
          <w:p w14:paraId="34D16657" w14:textId="080F6273" w:rsidR="00975E84" w:rsidRDefault="00975E84" w:rsidP="00975E84">
            <w:pPr>
              <w:jc w:val="center"/>
            </w:pPr>
            <w:r w:rsidRPr="004E190E">
              <w:t>N/A</w:t>
            </w:r>
          </w:p>
        </w:tc>
        <w:tc>
          <w:tcPr>
            <w:tcW w:w="1350" w:type="dxa"/>
            <w:vAlign w:val="center"/>
          </w:tcPr>
          <w:p w14:paraId="5DB45BCA" w14:textId="2EAC26B3" w:rsidR="00975E84" w:rsidRDefault="00975E84" w:rsidP="00975E84">
            <w:pPr>
              <w:jc w:val="center"/>
            </w:pPr>
            <w:r>
              <w:t>8-14 &gt;</w:t>
            </w:r>
          </w:p>
        </w:tc>
        <w:tc>
          <w:tcPr>
            <w:tcW w:w="630" w:type="dxa"/>
          </w:tcPr>
          <w:p w14:paraId="69D9E65D" w14:textId="086B17E7" w:rsidR="00975E84" w:rsidRDefault="00975E84" w:rsidP="00975E84">
            <w:pPr>
              <w:jc w:val="center"/>
            </w:pPr>
            <w:r w:rsidRPr="002D789F">
              <w:t>N/A</w:t>
            </w:r>
          </w:p>
        </w:tc>
        <w:tc>
          <w:tcPr>
            <w:tcW w:w="1170" w:type="dxa"/>
            <w:vAlign w:val="center"/>
          </w:tcPr>
          <w:p w14:paraId="6B323A82" w14:textId="67111257" w:rsidR="00975E84" w:rsidRDefault="00975E84" w:rsidP="00975E84">
            <w:pPr>
              <w:jc w:val="center"/>
            </w:pPr>
            <w:r>
              <w:t>8-14 &gt;</w:t>
            </w:r>
          </w:p>
        </w:tc>
        <w:tc>
          <w:tcPr>
            <w:tcW w:w="1080" w:type="dxa"/>
            <w:shd w:val="clear" w:color="auto" w:fill="FFC000"/>
          </w:tcPr>
          <w:p w14:paraId="6435317A" w14:textId="30C8AEC3" w:rsidR="00975E84" w:rsidRDefault="00975E84" w:rsidP="00975E84">
            <w:pPr>
              <w:jc w:val="center"/>
            </w:pPr>
            <w:r>
              <w:t>M</w:t>
            </w:r>
          </w:p>
        </w:tc>
      </w:tr>
      <w:tr w:rsidR="00975E84" w14:paraId="0F638964" w14:textId="6E36F275" w:rsidTr="0003552B">
        <w:trPr>
          <w:jc w:val="center"/>
        </w:trPr>
        <w:tc>
          <w:tcPr>
            <w:tcW w:w="2518" w:type="dxa"/>
            <w:vAlign w:val="center"/>
          </w:tcPr>
          <w:p w14:paraId="4994E4C8" w14:textId="77777777" w:rsidR="00975E84" w:rsidRDefault="00975E84" w:rsidP="00975E84">
            <w:pPr>
              <w:jc w:val="center"/>
            </w:pPr>
          </w:p>
        </w:tc>
        <w:tc>
          <w:tcPr>
            <w:tcW w:w="1442" w:type="dxa"/>
            <w:vAlign w:val="center"/>
          </w:tcPr>
          <w:p w14:paraId="70199CAD" w14:textId="78DC1F59" w:rsidR="00975E84" w:rsidRDefault="00975E84" w:rsidP="00975E84">
            <w:pPr>
              <w:jc w:val="center"/>
            </w:pPr>
            <w:r>
              <w:t>15-21</w:t>
            </w:r>
            <w:r w:rsidRPr="006D78EF">
              <w:t xml:space="preserve"> &gt;</w:t>
            </w:r>
          </w:p>
        </w:tc>
        <w:tc>
          <w:tcPr>
            <w:tcW w:w="630" w:type="dxa"/>
          </w:tcPr>
          <w:p w14:paraId="6E690A11" w14:textId="51407852" w:rsidR="00975E84" w:rsidRDefault="00975E84" w:rsidP="00975E84">
            <w:pPr>
              <w:jc w:val="center"/>
            </w:pPr>
            <w:r w:rsidRPr="004E190E">
              <w:t>N/A</w:t>
            </w:r>
          </w:p>
        </w:tc>
        <w:tc>
          <w:tcPr>
            <w:tcW w:w="1350" w:type="dxa"/>
            <w:vAlign w:val="center"/>
          </w:tcPr>
          <w:p w14:paraId="219C98C1" w14:textId="73F2A155" w:rsidR="00975E84" w:rsidRDefault="00975E84" w:rsidP="00975E84">
            <w:pPr>
              <w:jc w:val="center"/>
            </w:pPr>
            <w:r>
              <w:t>15-21</w:t>
            </w:r>
            <w:r w:rsidRPr="006D78EF">
              <w:t xml:space="preserve"> &gt;</w:t>
            </w:r>
          </w:p>
        </w:tc>
        <w:tc>
          <w:tcPr>
            <w:tcW w:w="630" w:type="dxa"/>
          </w:tcPr>
          <w:p w14:paraId="1669BDE5" w14:textId="0F809E29" w:rsidR="00975E84" w:rsidRDefault="00975E84" w:rsidP="00975E84">
            <w:pPr>
              <w:jc w:val="center"/>
            </w:pPr>
            <w:r w:rsidRPr="002D789F">
              <w:t>N/A</w:t>
            </w:r>
          </w:p>
        </w:tc>
        <w:tc>
          <w:tcPr>
            <w:tcW w:w="1170" w:type="dxa"/>
            <w:vAlign w:val="center"/>
          </w:tcPr>
          <w:p w14:paraId="0F9CD9FD" w14:textId="41C5AA9E" w:rsidR="00975E84" w:rsidRDefault="00975E84" w:rsidP="00975E84">
            <w:pPr>
              <w:jc w:val="center"/>
            </w:pPr>
            <w:r>
              <w:t>15-21</w:t>
            </w:r>
            <w:r w:rsidRPr="006D78EF">
              <w:t xml:space="preserve"> &gt;</w:t>
            </w:r>
          </w:p>
        </w:tc>
        <w:tc>
          <w:tcPr>
            <w:tcW w:w="1080" w:type="dxa"/>
            <w:shd w:val="clear" w:color="auto" w:fill="92D050"/>
            <w:vAlign w:val="center"/>
          </w:tcPr>
          <w:p w14:paraId="3EF92837" w14:textId="1166CD10" w:rsidR="00975E84" w:rsidRDefault="00975E84" w:rsidP="00975E84">
            <w:pPr>
              <w:jc w:val="center"/>
            </w:pPr>
            <w:r>
              <w:t>C</w:t>
            </w:r>
          </w:p>
        </w:tc>
      </w:tr>
      <w:tr w:rsidR="00975E84" w14:paraId="4E2E94A8" w14:textId="1EC416DB" w:rsidTr="0003552B">
        <w:trPr>
          <w:jc w:val="center"/>
        </w:trPr>
        <w:tc>
          <w:tcPr>
            <w:tcW w:w="2518" w:type="dxa"/>
            <w:vAlign w:val="center"/>
          </w:tcPr>
          <w:p w14:paraId="4D10D469" w14:textId="77777777" w:rsidR="00975E84" w:rsidRDefault="00975E84" w:rsidP="00975E84">
            <w:pPr>
              <w:jc w:val="center"/>
            </w:pPr>
          </w:p>
        </w:tc>
        <w:tc>
          <w:tcPr>
            <w:tcW w:w="1442" w:type="dxa"/>
            <w:vAlign w:val="center"/>
          </w:tcPr>
          <w:p w14:paraId="19B1A873" w14:textId="65F72576" w:rsidR="00975E84" w:rsidRDefault="00975E84" w:rsidP="00975E84">
            <w:pPr>
              <w:jc w:val="center"/>
            </w:pPr>
            <w:r>
              <w:t>22-30</w:t>
            </w:r>
            <w:r w:rsidRPr="006D78EF">
              <w:t xml:space="preserve"> &gt;</w:t>
            </w:r>
          </w:p>
        </w:tc>
        <w:tc>
          <w:tcPr>
            <w:tcW w:w="630" w:type="dxa"/>
          </w:tcPr>
          <w:p w14:paraId="543F3825" w14:textId="3154B184" w:rsidR="00975E84" w:rsidRDefault="00975E84" w:rsidP="00975E84">
            <w:pPr>
              <w:jc w:val="center"/>
            </w:pPr>
            <w:r w:rsidRPr="004E190E">
              <w:t>N/A</w:t>
            </w:r>
          </w:p>
        </w:tc>
        <w:tc>
          <w:tcPr>
            <w:tcW w:w="1350" w:type="dxa"/>
            <w:vAlign w:val="center"/>
          </w:tcPr>
          <w:p w14:paraId="4F97F142" w14:textId="0FE8FCF7" w:rsidR="00975E84" w:rsidRDefault="00975E84" w:rsidP="00975E84">
            <w:pPr>
              <w:jc w:val="center"/>
            </w:pPr>
            <w:r>
              <w:t>22-30</w:t>
            </w:r>
            <w:r w:rsidRPr="006D78EF">
              <w:t xml:space="preserve"> &gt;</w:t>
            </w:r>
          </w:p>
        </w:tc>
        <w:tc>
          <w:tcPr>
            <w:tcW w:w="630" w:type="dxa"/>
          </w:tcPr>
          <w:p w14:paraId="35A8530A" w14:textId="544048EF" w:rsidR="00975E84" w:rsidRDefault="00975E84" w:rsidP="00975E84">
            <w:pPr>
              <w:jc w:val="center"/>
            </w:pPr>
            <w:r w:rsidRPr="002D789F">
              <w:t>N/A</w:t>
            </w:r>
          </w:p>
        </w:tc>
        <w:tc>
          <w:tcPr>
            <w:tcW w:w="1170" w:type="dxa"/>
            <w:vAlign w:val="center"/>
          </w:tcPr>
          <w:p w14:paraId="130F54A2" w14:textId="4CFF707C" w:rsidR="00975E84" w:rsidRDefault="00975E84" w:rsidP="00975E84">
            <w:pPr>
              <w:jc w:val="center"/>
            </w:pPr>
            <w:r>
              <w:t>22-30</w:t>
            </w:r>
            <w:r w:rsidRPr="006D78EF">
              <w:t xml:space="preserve"> &gt;</w:t>
            </w:r>
          </w:p>
        </w:tc>
        <w:tc>
          <w:tcPr>
            <w:tcW w:w="1080" w:type="dxa"/>
            <w:shd w:val="clear" w:color="auto" w:fill="92D050"/>
            <w:vAlign w:val="center"/>
          </w:tcPr>
          <w:p w14:paraId="37C4AF3C" w14:textId="2A353043" w:rsidR="00975E84" w:rsidRDefault="00975E84" w:rsidP="00975E84">
            <w:pPr>
              <w:jc w:val="center"/>
            </w:pPr>
            <w:r>
              <w:t>C</w:t>
            </w:r>
          </w:p>
        </w:tc>
      </w:tr>
      <w:tr w:rsidR="00B15F98" w:rsidRPr="00456963" w14:paraId="4BFFCA83" w14:textId="77777777" w:rsidTr="0003552B">
        <w:trPr>
          <w:jc w:val="center"/>
        </w:trPr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351A3675" w14:textId="77777777" w:rsidR="00B15F98" w:rsidRPr="00B15F98" w:rsidRDefault="00B15F98" w:rsidP="00B15F9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49A7F39B" w14:textId="77777777" w:rsidR="00B15F98" w:rsidRPr="00B15F98" w:rsidRDefault="00B15F98" w:rsidP="00B15F9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</w:tcPr>
          <w:p w14:paraId="4B3957A0" w14:textId="77777777" w:rsidR="00B15F98" w:rsidRPr="00B15F98" w:rsidRDefault="00B15F98" w:rsidP="00B15F9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71E3788D" w14:textId="77777777" w:rsidR="00B15F98" w:rsidRPr="00B15F98" w:rsidRDefault="00B15F98" w:rsidP="00B15F9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</w:tcPr>
          <w:p w14:paraId="3E94BAD9" w14:textId="77777777" w:rsidR="00B15F98" w:rsidRPr="00B15F98" w:rsidRDefault="00B15F98" w:rsidP="00B15F9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AD0F9F6" w14:textId="77777777" w:rsidR="00B15F98" w:rsidRPr="00B15F98" w:rsidRDefault="00B15F98" w:rsidP="00B15F9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E12381E" w14:textId="77777777" w:rsidR="00B15F98" w:rsidRPr="00B15F98" w:rsidRDefault="00B15F98" w:rsidP="00B15F98">
            <w:pPr>
              <w:jc w:val="center"/>
              <w:rPr>
                <w:sz w:val="10"/>
                <w:szCs w:val="10"/>
              </w:rPr>
            </w:pPr>
          </w:p>
        </w:tc>
      </w:tr>
      <w:tr w:rsidR="008928C4" w:rsidRPr="00562B1C" w14:paraId="730877B9" w14:textId="3975E22B">
        <w:trPr>
          <w:jc w:val="center"/>
        </w:trPr>
        <w:tc>
          <w:tcPr>
            <w:tcW w:w="2518" w:type="dxa"/>
            <w:shd w:val="clear" w:color="auto" w:fill="000000" w:themeFill="text1"/>
            <w:vAlign w:val="center"/>
          </w:tcPr>
          <w:p w14:paraId="2FA460F4" w14:textId="326A6C0C" w:rsidR="008928C4" w:rsidRPr="00562B1C" w:rsidRDefault="008928C4" w:rsidP="008928C4">
            <w:pPr>
              <w:jc w:val="center"/>
              <w:rPr>
                <w:color w:val="FFFFFF" w:themeColor="background1"/>
              </w:rPr>
            </w:pPr>
            <w:r w:rsidRPr="00562B1C">
              <w:rPr>
                <w:color w:val="FFFFFF" w:themeColor="background1"/>
              </w:rPr>
              <w:t>3rd Quarter</w:t>
            </w:r>
          </w:p>
        </w:tc>
        <w:tc>
          <w:tcPr>
            <w:tcW w:w="1442" w:type="dxa"/>
            <w:shd w:val="clear" w:color="auto" w:fill="BFBFBF" w:themeFill="background1" w:themeFillShade="BF"/>
            <w:vAlign w:val="center"/>
          </w:tcPr>
          <w:p w14:paraId="502832BA" w14:textId="4317C4CE" w:rsidR="008928C4" w:rsidRPr="00562B1C" w:rsidRDefault="008928C4" w:rsidP="008928C4">
            <w:pPr>
              <w:jc w:val="center"/>
              <w:rPr>
                <w:b/>
                <w:bCs/>
              </w:rPr>
            </w:pPr>
            <w:r w:rsidRPr="00562B1C">
              <w:rPr>
                <w:b/>
                <w:bCs/>
              </w:rPr>
              <w:t>JULY &gt;</w:t>
            </w:r>
          </w:p>
        </w:tc>
        <w:tc>
          <w:tcPr>
            <w:tcW w:w="630" w:type="dxa"/>
            <w:shd w:val="clear" w:color="auto" w:fill="92D050"/>
            <w:vAlign w:val="center"/>
          </w:tcPr>
          <w:p w14:paraId="4195251A" w14:textId="2C856C6A" w:rsidR="008928C4" w:rsidRPr="00562B1C" w:rsidRDefault="008928C4" w:rsidP="008928C4">
            <w:pPr>
              <w:jc w:val="center"/>
              <w:rPr>
                <w:b/>
                <w:bCs/>
              </w:rPr>
            </w:pPr>
            <w:r>
              <w:t>C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312EEB5A" w14:textId="2CFD9491" w:rsidR="008928C4" w:rsidRPr="00562B1C" w:rsidRDefault="008928C4" w:rsidP="008928C4">
            <w:pPr>
              <w:jc w:val="center"/>
              <w:rPr>
                <w:b/>
                <w:bCs/>
              </w:rPr>
            </w:pPr>
            <w:r w:rsidRPr="00562B1C">
              <w:rPr>
                <w:b/>
                <w:bCs/>
              </w:rPr>
              <w:t>AUG &gt;</w:t>
            </w:r>
          </w:p>
        </w:tc>
        <w:tc>
          <w:tcPr>
            <w:tcW w:w="630" w:type="dxa"/>
            <w:vAlign w:val="center"/>
          </w:tcPr>
          <w:p w14:paraId="64D20ECF" w14:textId="77777777" w:rsidR="008928C4" w:rsidRPr="00562B1C" w:rsidRDefault="008928C4" w:rsidP="008928C4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7007B71B" w14:textId="52C5F51D" w:rsidR="008928C4" w:rsidRPr="00562B1C" w:rsidRDefault="008928C4" w:rsidP="008928C4">
            <w:pPr>
              <w:jc w:val="center"/>
              <w:rPr>
                <w:b/>
                <w:bCs/>
              </w:rPr>
            </w:pPr>
            <w:r w:rsidRPr="00562B1C">
              <w:rPr>
                <w:b/>
                <w:bCs/>
              </w:rPr>
              <w:t>SEP &gt;</w:t>
            </w:r>
          </w:p>
        </w:tc>
        <w:tc>
          <w:tcPr>
            <w:tcW w:w="1080" w:type="dxa"/>
            <w:vAlign w:val="center"/>
          </w:tcPr>
          <w:p w14:paraId="4F625FE6" w14:textId="77777777" w:rsidR="008928C4" w:rsidRPr="00562B1C" w:rsidRDefault="008928C4" w:rsidP="008928C4">
            <w:pPr>
              <w:jc w:val="center"/>
              <w:rPr>
                <w:color w:val="FFFFFF" w:themeColor="background1"/>
              </w:rPr>
            </w:pPr>
          </w:p>
        </w:tc>
      </w:tr>
      <w:tr w:rsidR="00B9166B" w14:paraId="57DE0130" w14:textId="26EF8D3F">
        <w:trPr>
          <w:jc w:val="center"/>
        </w:trPr>
        <w:tc>
          <w:tcPr>
            <w:tcW w:w="2518" w:type="dxa"/>
            <w:vAlign w:val="center"/>
          </w:tcPr>
          <w:p w14:paraId="4CA70517" w14:textId="77777777" w:rsidR="00B9166B" w:rsidRDefault="00B9166B" w:rsidP="00B9166B">
            <w:pPr>
              <w:jc w:val="center"/>
            </w:pPr>
          </w:p>
        </w:tc>
        <w:tc>
          <w:tcPr>
            <w:tcW w:w="1442" w:type="dxa"/>
            <w:vAlign w:val="center"/>
          </w:tcPr>
          <w:p w14:paraId="3E7B12B4" w14:textId="1C827421" w:rsidR="00B9166B" w:rsidRDefault="00B9166B" w:rsidP="00B9166B">
            <w:pPr>
              <w:jc w:val="center"/>
            </w:pPr>
            <w:r>
              <w:t>1-7 &gt;</w:t>
            </w:r>
          </w:p>
        </w:tc>
        <w:tc>
          <w:tcPr>
            <w:tcW w:w="630" w:type="dxa"/>
            <w:shd w:val="clear" w:color="auto" w:fill="92D050"/>
            <w:vAlign w:val="center"/>
          </w:tcPr>
          <w:p w14:paraId="79DA909E" w14:textId="27463944" w:rsidR="00B9166B" w:rsidRDefault="00B9166B" w:rsidP="00B9166B">
            <w:pPr>
              <w:jc w:val="center"/>
            </w:pPr>
            <w:r>
              <w:t>C</w:t>
            </w:r>
          </w:p>
        </w:tc>
        <w:tc>
          <w:tcPr>
            <w:tcW w:w="1350" w:type="dxa"/>
            <w:vAlign w:val="center"/>
          </w:tcPr>
          <w:p w14:paraId="12896AF2" w14:textId="3896DC98" w:rsidR="00B9166B" w:rsidRDefault="00B9166B" w:rsidP="00B9166B">
            <w:pPr>
              <w:jc w:val="center"/>
            </w:pPr>
            <w:r>
              <w:t>1-7 &gt;</w:t>
            </w:r>
          </w:p>
        </w:tc>
        <w:tc>
          <w:tcPr>
            <w:tcW w:w="630" w:type="dxa"/>
            <w:shd w:val="clear" w:color="auto" w:fill="FFC000"/>
          </w:tcPr>
          <w:p w14:paraId="7C76533F" w14:textId="347B0AFF" w:rsidR="00B9166B" w:rsidRDefault="00B9166B" w:rsidP="00B9166B">
            <w:pPr>
              <w:jc w:val="center"/>
            </w:pPr>
            <w:r>
              <w:t>M</w:t>
            </w:r>
          </w:p>
        </w:tc>
        <w:tc>
          <w:tcPr>
            <w:tcW w:w="1170" w:type="dxa"/>
            <w:vAlign w:val="center"/>
          </w:tcPr>
          <w:p w14:paraId="3CD87A70" w14:textId="15B45740" w:rsidR="00B9166B" w:rsidRDefault="00B9166B" w:rsidP="00B9166B">
            <w:pPr>
              <w:jc w:val="center"/>
            </w:pPr>
            <w:r>
              <w:t>1-7 &gt;</w:t>
            </w:r>
          </w:p>
        </w:tc>
        <w:tc>
          <w:tcPr>
            <w:tcW w:w="1080" w:type="dxa"/>
            <w:shd w:val="clear" w:color="auto" w:fill="92D050"/>
            <w:vAlign w:val="center"/>
          </w:tcPr>
          <w:p w14:paraId="071B3B04" w14:textId="22429AFE" w:rsidR="00B9166B" w:rsidRDefault="004151EE" w:rsidP="00B9166B">
            <w:pPr>
              <w:jc w:val="center"/>
            </w:pPr>
            <w:r>
              <w:t>C</w:t>
            </w:r>
          </w:p>
        </w:tc>
      </w:tr>
      <w:tr w:rsidR="007E58DE" w14:paraId="2F288A45" w14:textId="54276D9B">
        <w:trPr>
          <w:jc w:val="center"/>
        </w:trPr>
        <w:tc>
          <w:tcPr>
            <w:tcW w:w="2518" w:type="dxa"/>
            <w:vAlign w:val="center"/>
          </w:tcPr>
          <w:p w14:paraId="715955B8" w14:textId="77777777" w:rsidR="007E58DE" w:rsidRDefault="007E58DE" w:rsidP="007E58DE">
            <w:pPr>
              <w:jc w:val="center"/>
            </w:pPr>
          </w:p>
        </w:tc>
        <w:tc>
          <w:tcPr>
            <w:tcW w:w="1442" w:type="dxa"/>
            <w:vAlign w:val="center"/>
          </w:tcPr>
          <w:p w14:paraId="0B3A6AAF" w14:textId="4DB1E4EB" w:rsidR="007E58DE" w:rsidRDefault="007E58DE" w:rsidP="007E58DE">
            <w:pPr>
              <w:jc w:val="center"/>
            </w:pPr>
            <w:r>
              <w:t>8-14 &gt;</w:t>
            </w:r>
          </w:p>
        </w:tc>
        <w:tc>
          <w:tcPr>
            <w:tcW w:w="630" w:type="dxa"/>
            <w:shd w:val="clear" w:color="auto" w:fill="92D050"/>
            <w:vAlign w:val="center"/>
          </w:tcPr>
          <w:p w14:paraId="66619805" w14:textId="32D65DD3" w:rsidR="007E58DE" w:rsidRDefault="007E58DE" w:rsidP="007E58DE">
            <w:pPr>
              <w:jc w:val="center"/>
            </w:pPr>
            <w:r>
              <w:t>C</w:t>
            </w:r>
          </w:p>
        </w:tc>
        <w:tc>
          <w:tcPr>
            <w:tcW w:w="1350" w:type="dxa"/>
            <w:vAlign w:val="center"/>
          </w:tcPr>
          <w:p w14:paraId="5B1B7258" w14:textId="346C029F" w:rsidR="007E58DE" w:rsidRDefault="007E58DE" w:rsidP="007E58DE">
            <w:pPr>
              <w:jc w:val="center"/>
            </w:pPr>
            <w:r>
              <w:t>8-14 &gt;</w:t>
            </w:r>
          </w:p>
        </w:tc>
        <w:tc>
          <w:tcPr>
            <w:tcW w:w="630" w:type="dxa"/>
            <w:shd w:val="clear" w:color="auto" w:fill="92D050"/>
            <w:vAlign w:val="center"/>
          </w:tcPr>
          <w:p w14:paraId="7C6AD36E" w14:textId="7387A61A" w:rsidR="007E58DE" w:rsidRDefault="007E58DE" w:rsidP="007E58DE">
            <w:pPr>
              <w:jc w:val="center"/>
            </w:pPr>
            <w:r>
              <w:t>C</w:t>
            </w:r>
          </w:p>
        </w:tc>
        <w:tc>
          <w:tcPr>
            <w:tcW w:w="1170" w:type="dxa"/>
            <w:vAlign w:val="center"/>
          </w:tcPr>
          <w:p w14:paraId="46FE91B4" w14:textId="5BF680E0" w:rsidR="007E58DE" w:rsidRDefault="007E58DE" w:rsidP="007E58DE">
            <w:pPr>
              <w:jc w:val="center"/>
            </w:pPr>
            <w:r>
              <w:t>8-14 &gt;</w:t>
            </w:r>
          </w:p>
        </w:tc>
        <w:tc>
          <w:tcPr>
            <w:tcW w:w="1080" w:type="dxa"/>
            <w:shd w:val="clear" w:color="auto" w:fill="92D050"/>
            <w:vAlign w:val="center"/>
          </w:tcPr>
          <w:p w14:paraId="39B9DC14" w14:textId="1954CF71" w:rsidR="007E58DE" w:rsidRDefault="004151EE" w:rsidP="007E58DE">
            <w:pPr>
              <w:jc w:val="center"/>
            </w:pPr>
            <w:r>
              <w:t>C</w:t>
            </w:r>
          </w:p>
        </w:tc>
      </w:tr>
      <w:tr w:rsidR="007E58DE" w14:paraId="48299B40" w14:textId="306DFDF8">
        <w:trPr>
          <w:jc w:val="center"/>
        </w:trPr>
        <w:tc>
          <w:tcPr>
            <w:tcW w:w="2518" w:type="dxa"/>
            <w:vAlign w:val="center"/>
          </w:tcPr>
          <w:p w14:paraId="727F31E1" w14:textId="77777777" w:rsidR="007E58DE" w:rsidRDefault="007E58DE" w:rsidP="007E58DE">
            <w:pPr>
              <w:jc w:val="center"/>
            </w:pPr>
          </w:p>
        </w:tc>
        <w:tc>
          <w:tcPr>
            <w:tcW w:w="1442" w:type="dxa"/>
            <w:vAlign w:val="center"/>
          </w:tcPr>
          <w:p w14:paraId="14A980E6" w14:textId="11250DE0" w:rsidR="007E58DE" w:rsidRDefault="007E58DE" w:rsidP="007E58DE">
            <w:pPr>
              <w:jc w:val="center"/>
            </w:pPr>
            <w:r>
              <w:t>15-21</w:t>
            </w:r>
            <w:r w:rsidRPr="006D78EF">
              <w:t xml:space="preserve"> &gt;</w:t>
            </w:r>
          </w:p>
        </w:tc>
        <w:tc>
          <w:tcPr>
            <w:tcW w:w="630" w:type="dxa"/>
            <w:shd w:val="clear" w:color="auto" w:fill="92D050"/>
            <w:vAlign w:val="center"/>
          </w:tcPr>
          <w:p w14:paraId="78B64BE6" w14:textId="00DCFEB9" w:rsidR="007E58DE" w:rsidRDefault="007E58DE" w:rsidP="007E58DE">
            <w:pPr>
              <w:jc w:val="center"/>
            </w:pPr>
            <w:r>
              <w:t>C</w:t>
            </w:r>
          </w:p>
        </w:tc>
        <w:tc>
          <w:tcPr>
            <w:tcW w:w="1350" w:type="dxa"/>
            <w:vAlign w:val="center"/>
          </w:tcPr>
          <w:p w14:paraId="45C2AA48" w14:textId="4C07E0A7" w:rsidR="007E58DE" w:rsidRDefault="007E58DE" w:rsidP="007E58DE">
            <w:pPr>
              <w:jc w:val="center"/>
            </w:pPr>
            <w:r>
              <w:t>15-21</w:t>
            </w:r>
            <w:r w:rsidRPr="006D78EF">
              <w:t xml:space="preserve"> &gt;</w:t>
            </w:r>
          </w:p>
        </w:tc>
        <w:tc>
          <w:tcPr>
            <w:tcW w:w="630" w:type="dxa"/>
            <w:shd w:val="clear" w:color="auto" w:fill="92D050"/>
            <w:vAlign w:val="center"/>
          </w:tcPr>
          <w:p w14:paraId="7231ABC3" w14:textId="17991586" w:rsidR="007E58DE" w:rsidRDefault="004151EE" w:rsidP="007E58DE">
            <w:pPr>
              <w:jc w:val="center"/>
            </w:pPr>
            <w:r>
              <w:t>C</w:t>
            </w:r>
          </w:p>
        </w:tc>
        <w:tc>
          <w:tcPr>
            <w:tcW w:w="1170" w:type="dxa"/>
            <w:vAlign w:val="center"/>
          </w:tcPr>
          <w:p w14:paraId="580B64DF" w14:textId="1170DC8D" w:rsidR="007E58DE" w:rsidRDefault="007E58DE" w:rsidP="007E58DE">
            <w:pPr>
              <w:jc w:val="center"/>
            </w:pPr>
            <w:r>
              <w:t>15-21</w:t>
            </w:r>
            <w:r w:rsidRPr="006D78EF">
              <w:t xml:space="preserve"> &gt;</w:t>
            </w:r>
          </w:p>
        </w:tc>
        <w:tc>
          <w:tcPr>
            <w:tcW w:w="1080" w:type="dxa"/>
            <w:shd w:val="clear" w:color="auto" w:fill="92D050"/>
            <w:vAlign w:val="center"/>
          </w:tcPr>
          <w:p w14:paraId="6C78864E" w14:textId="54B6290C" w:rsidR="007E58DE" w:rsidRDefault="004151EE" w:rsidP="007E58DE">
            <w:pPr>
              <w:jc w:val="center"/>
            </w:pPr>
            <w:r>
              <w:t>C</w:t>
            </w:r>
          </w:p>
        </w:tc>
      </w:tr>
      <w:tr w:rsidR="007E58DE" w14:paraId="0359E304" w14:textId="7FE67F37">
        <w:trPr>
          <w:jc w:val="center"/>
        </w:trPr>
        <w:tc>
          <w:tcPr>
            <w:tcW w:w="2518" w:type="dxa"/>
          </w:tcPr>
          <w:p w14:paraId="75B89A92" w14:textId="77777777" w:rsidR="007E58DE" w:rsidRDefault="007E58DE" w:rsidP="007E58DE">
            <w:pPr>
              <w:jc w:val="center"/>
            </w:pPr>
          </w:p>
        </w:tc>
        <w:tc>
          <w:tcPr>
            <w:tcW w:w="1442" w:type="dxa"/>
            <w:vAlign w:val="center"/>
          </w:tcPr>
          <w:p w14:paraId="460EC082" w14:textId="60A6F91E" w:rsidR="007E58DE" w:rsidRDefault="007E58DE" w:rsidP="007E58DE">
            <w:pPr>
              <w:jc w:val="center"/>
            </w:pPr>
            <w:r>
              <w:t>22-30</w:t>
            </w:r>
            <w:r w:rsidRPr="006D78EF">
              <w:t xml:space="preserve"> &gt;</w:t>
            </w:r>
          </w:p>
        </w:tc>
        <w:tc>
          <w:tcPr>
            <w:tcW w:w="630" w:type="dxa"/>
            <w:shd w:val="clear" w:color="auto" w:fill="92D050"/>
            <w:vAlign w:val="center"/>
          </w:tcPr>
          <w:p w14:paraId="7E82BDBC" w14:textId="5F547DED" w:rsidR="007E58DE" w:rsidRDefault="007E58DE" w:rsidP="007E58DE">
            <w:pPr>
              <w:jc w:val="center"/>
            </w:pPr>
            <w:r>
              <w:t>C</w:t>
            </w:r>
          </w:p>
        </w:tc>
        <w:tc>
          <w:tcPr>
            <w:tcW w:w="1350" w:type="dxa"/>
            <w:vAlign w:val="center"/>
          </w:tcPr>
          <w:p w14:paraId="3EFC239A" w14:textId="3B77B877" w:rsidR="007E58DE" w:rsidRDefault="007E58DE" w:rsidP="007E58DE">
            <w:pPr>
              <w:jc w:val="center"/>
            </w:pPr>
            <w:r>
              <w:t>22-30</w:t>
            </w:r>
            <w:r w:rsidRPr="006D78EF">
              <w:t xml:space="preserve"> &gt;</w:t>
            </w:r>
          </w:p>
        </w:tc>
        <w:tc>
          <w:tcPr>
            <w:tcW w:w="630" w:type="dxa"/>
            <w:shd w:val="clear" w:color="auto" w:fill="92D050"/>
            <w:vAlign w:val="center"/>
          </w:tcPr>
          <w:p w14:paraId="1DD05D59" w14:textId="1C5277F5" w:rsidR="007E58DE" w:rsidRDefault="004151EE" w:rsidP="007E58DE">
            <w:pPr>
              <w:jc w:val="center"/>
            </w:pPr>
            <w:r>
              <w:t>C</w:t>
            </w:r>
          </w:p>
        </w:tc>
        <w:tc>
          <w:tcPr>
            <w:tcW w:w="1170" w:type="dxa"/>
            <w:vAlign w:val="center"/>
          </w:tcPr>
          <w:p w14:paraId="69EEA5C2" w14:textId="23A7A810" w:rsidR="007E58DE" w:rsidRDefault="007E58DE" w:rsidP="007E58DE">
            <w:pPr>
              <w:jc w:val="center"/>
            </w:pPr>
            <w:r>
              <w:t>22-30</w:t>
            </w:r>
            <w:r w:rsidRPr="006D78EF">
              <w:t xml:space="preserve"> &gt;</w:t>
            </w:r>
          </w:p>
        </w:tc>
        <w:tc>
          <w:tcPr>
            <w:tcW w:w="1080" w:type="dxa"/>
          </w:tcPr>
          <w:p w14:paraId="5D586162" w14:textId="77777777" w:rsidR="007E58DE" w:rsidRDefault="007E58DE" w:rsidP="007E58DE">
            <w:pPr>
              <w:jc w:val="center"/>
            </w:pPr>
          </w:p>
        </w:tc>
      </w:tr>
      <w:tr w:rsidR="007E58DE" w:rsidRPr="00057B4B" w14:paraId="600FDA1E" w14:textId="77777777" w:rsidTr="0003552B">
        <w:trPr>
          <w:jc w:val="center"/>
        </w:trPr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30117DCC" w14:textId="77777777" w:rsidR="007E58DE" w:rsidRPr="00B15F98" w:rsidRDefault="007E58DE" w:rsidP="007E58DE">
            <w:pPr>
              <w:jc w:val="center"/>
              <w:rPr>
                <w:color w:val="FFFFFF" w:themeColor="background1"/>
                <w:sz w:val="4"/>
                <w:szCs w:val="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2A13C0A5" w14:textId="77777777" w:rsidR="007E58DE" w:rsidRPr="00B15F98" w:rsidRDefault="007E58DE" w:rsidP="007E58DE">
            <w:pPr>
              <w:jc w:val="center"/>
              <w:rPr>
                <w:color w:val="FFFFFF" w:themeColor="background1"/>
                <w:sz w:val="4"/>
                <w:szCs w:val="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</w:tcPr>
          <w:p w14:paraId="52D242FF" w14:textId="77777777" w:rsidR="007E58DE" w:rsidRPr="00B15F98" w:rsidRDefault="007E58DE" w:rsidP="007E58DE">
            <w:pPr>
              <w:jc w:val="center"/>
              <w:rPr>
                <w:color w:val="FFFFFF" w:themeColor="background1"/>
                <w:sz w:val="4"/>
                <w:szCs w:val="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7610E4C" w14:textId="77777777" w:rsidR="007E58DE" w:rsidRPr="00B15F98" w:rsidRDefault="007E58DE" w:rsidP="007E58DE">
            <w:pPr>
              <w:jc w:val="center"/>
              <w:rPr>
                <w:color w:val="FFFFFF" w:themeColor="background1"/>
                <w:sz w:val="4"/>
                <w:szCs w:val="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</w:tcPr>
          <w:p w14:paraId="116E5566" w14:textId="77777777" w:rsidR="007E58DE" w:rsidRPr="00B15F98" w:rsidRDefault="007E58DE" w:rsidP="007E58DE">
            <w:pPr>
              <w:jc w:val="center"/>
              <w:rPr>
                <w:color w:val="FFFFFF" w:themeColor="background1"/>
                <w:sz w:val="4"/>
                <w:szCs w:val="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50CEF116" w14:textId="77777777" w:rsidR="007E58DE" w:rsidRPr="00B15F98" w:rsidRDefault="007E58DE" w:rsidP="007E58DE">
            <w:pPr>
              <w:jc w:val="center"/>
              <w:rPr>
                <w:color w:val="FFFFFF" w:themeColor="background1"/>
                <w:sz w:val="4"/>
                <w:szCs w:val="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2E03BA53" w14:textId="77777777" w:rsidR="007E58DE" w:rsidRPr="00B15F98" w:rsidRDefault="007E58DE" w:rsidP="007E58DE">
            <w:pPr>
              <w:jc w:val="center"/>
              <w:rPr>
                <w:color w:val="FFFFFF" w:themeColor="background1"/>
                <w:sz w:val="4"/>
                <w:szCs w:val="4"/>
              </w:rPr>
            </w:pPr>
          </w:p>
        </w:tc>
      </w:tr>
      <w:tr w:rsidR="007E58DE" w14:paraId="7EE0FD83" w14:textId="3DFA41C0" w:rsidTr="0003552B">
        <w:trPr>
          <w:jc w:val="center"/>
        </w:trPr>
        <w:tc>
          <w:tcPr>
            <w:tcW w:w="2518" w:type="dxa"/>
            <w:shd w:val="clear" w:color="auto" w:fill="000000" w:themeFill="text1"/>
            <w:vAlign w:val="center"/>
          </w:tcPr>
          <w:p w14:paraId="26E5EA39" w14:textId="7D1F58BB" w:rsidR="007E58DE" w:rsidRPr="00C12D5F" w:rsidRDefault="007E58DE" w:rsidP="007E58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585C7A">
              <w:rPr>
                <w:color w:val="FFFFFF" w:themeColor="background1"/>
                <w:vertAlign w:val="superscript"/>
              </w:rPr>
              <w:t>th</w:t>
            </w:r>
            <w:r>
              <w:rPr>
                <w:color w:val="FFFFFF" w:themeColor="background1"/>
              </w:rPr>
              <w:t xml:space="preserve"> Quarter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14:paraId="5D57437A" w14:textId="471731ED" w:rsidR="007E58DE" w:rsidRDefault="007E58DE" w:rsidP="007E58DE">
            <w:pPr>
              <w:jc w:val="center"/>
            </w:pPr>
            <w:r>
              <w:t>0CT</w:t>
            </w:r>
            <w:r w:rsidRPr="00487AC5">
              <w:t xml:space="preserve"> &gt;</w:t>
            </w:r>
          </w:p>
        </w:tc>
        <w:tc>
          <w:tcPr>
            <w:tcW w:w="630" w:type="dxa"/>
          </w:tcPr>
          <w:p w14:paraId="13562C57" w14:textId="77777777" w:rsidR="007E58DE" w:rsidRDefault="007E58DE" w:rsidP="007E58DE">
            <w:pPr>
              <w:jc w:val="center"/>
            </w:pPr>
          </w:p>
        </w:tc>
        <w:tc>
          <w:tcPr>
            <w:tcW w:w="1350" w:type="dxa"/>
            <w:shd w:val="clear" w:color="auto" w:fill="BFBFBF" w:themeFill="background1" w:themeFillShade="BF"/>
          </w:tcPr>
          <w:p w14:paraId="77C4970D" w14:textId="1066ADE1" w:rsidR="007E58DE" w:rsidRDefault="007E58DE" w:rsidP="007E58DE">
            <w:pPr>
              <w:jc w:val="center"/>
            </w:pPr>
            <w:r>
              <w:t>NOV</w:t>
            </w:r>
            <w:r w:rsidRPr="00F2343F">
              <w:t xml:space="preserve"> &gt;</w:t>
            </w:r>
          </w:p>
        </w:tc>
        <w:tc>
          <w:tcPr>
            <w:tcW w:w="630" w:type="dxa"/>
          </w:tcPr>
          <w:p w14:paraId="0FC8FCBF" w14:textId="77777777" w:rsidR="007E58DE" w:rsidRDefault="007E58DE" w:rsidP="007E58DE">
            <w:pPr>
              <w:jc w:val="center"/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4BE3D7F7" w14:textId="3E63530F" w:rsidR="007E58DE" w:rsidRDefault="007E58DE" w:rsidP="007E58DE">
            <w:pPr>
              <w:jc w:val="center"/>
            </w:pPr>
            <w:r>
              <w:t>DEC</w:t>
            </w:r>
            <w:r w:rsidRPr="005A2816">
              <w:t xml:space="preserve"> &gt;</w:t>
            </w:r>
          </w:p>
        </w:tc>
        <w:tc>
          <w:tcPr>
            <w:tcW w:w="1080" w:type="dxa"/>
          </w:tcPr>
          <w:p w14:paraId="5871BAB9" w14:textId="77777777" w:rsidR="007E58DE" w:rsidRDefault="007E58DE" w:rsidP="007E58DE">
            <w:pPr>
              <w:jc w:val="center"/>
            </w:pPr>
          </w:p>
        </w:tc>
      </w:tr>
      <w:tr w:rsidR="007E58DE" w14:paraId="22480EF0" w14:textId="2067462F" w:rsidTr="0003552B">
        <w:trPr>
          <w:jc w:val="center"/>
        </w:trPr>
        <w:tc>
          <w:tcPr>
            <w:tcW w:w="2518" w:type="dxa"/>
          </w:tcPr>
          <w:p w14:paraId="5D11AE86" w14:textId="77777777" w:rsidR="007E58DE" w:rsidRDefault="007E58DE" w:rsidP="007E58DE">
            <w:pPr>
              <w:jc w:val="center"/>
            </w:pPr>
          </w:p>
        </w:tc>
        <w:tc>
          <w:tcPr>
            <w:tcW w:w="1442" w:type="dxa"/>
            <w:vAlign w:val="center"/>
          </w:tcPr>
          <w:p w14:paraId="0A613DEC" w14:textId="672C2AE0" w:rsidR="007E58DE" w:rsidRDefault="007E58DE" w:rsidP="007E58DE">
            <w:pPr>
              <w:jc w:val="center"/>
            </w:pPr>
            <w:r>
              <w:t>1-7 &gt;</w:t>
            </w:r>
          </w:p>
        </w:tc>
        <w:tc>
          <w:tcPr>
            <w:tcW w:w="630" w:type="dxa"/>
          </w:tcPr>
          <w:p w14:paraId="363517FB" w14:textId="77777777" w:rsidR="007E58DE" w:rsidRDefault="007E58DE" w:rsidP="007E58DE">
            <w:pPr>
              <w:jc w:val="center"/>
            </w:pPr>
          </w:p>
        </w:tc>
        <w:tc>
          <w:tcPr>
            <w:tcW w:w="1350" w:type="dxa"/>
            <w:vAlign w:val="center"/>
          </w:tcPr>
          <w:p w14:paraId="4F914825" w14:textId="143D1155" w:rsidR="007E58DE" w:rsidRDefault="007E58DE" w:rsidP="007E58DE">
            <w:pPr>
              <w:jc w:val="center"/>
            </w:pPr>
            <w:r>
              <w:t>1-7 &gt;</w:t>
            </w:r>
          </w:p>
        </w:tc>
        <w:tc>
          <w:tcPr>
            <w:tcW w:w="630" w:type="dxa"/>
          </w:tcPr>
          <w:p w14:paraId="11651E4F" w14:textId="77777777" w:rsidR="007E58DE" w:rsidRDefault="007E58DE" w:rsidP="007E58DE">
            <w:pPr>
              <w:jc w:val="center"/>
            </w:pPr>
          </w:p>
        </w:tc>
        <w:tc>
          <w:tcPr>
            <w:tcW w:w="1170" w:type="dxa"/>
            <w:vAlign w:val="center"/>
          </w:tcPr>
          <w:p w14:paraId="1389A33D" w14:textId="6A500F3B" w:rsidR="007E58DE" w:rsidRDefault="007E58DE" w:rsidP="007E58DE">
            <w:pPr>
              <w:jc w:val="center"/>
            </w:pPr>
            <w:r>
              <w:t>1-7 &gt;</w:t>
            </w:r>
          </w:p>
        </w:tc>
        <w:tc>
          <w:tcPr>
            <w:tcW w:w="1080" w:type="dxa"/>
          </w:tcPr>
          <w:p w14:paraId="4529C094" w14:textId="77777777" w:rsidR="007E58DE" w:rsidRDefault="007E58DE" w:rsidP="007E58DE">
            <w:pPr>
              <w:jc w:val="center"/>
            </w:pPr>
          </w:p>
        </w:tc>
      </w:tr>
      <w:tr w:rsidR="007E58DE" w14:paraId="1E8F1371" w14:textId="41E4DAB0" w:rsidTr="0003552B">
        <w:trPr>
          <w:jc w:val="center"/>
        </w:trPr>
        <w:tc>
          <w:tcPr>
            <w:tcW w:w="2518" w:type="dxa"/>
          </w:tcPr>
          <w:p w14:paraId="1D47F641" w14:textId="77777777" w:rsidR="007E58DE" w:rsidRDefault="007E58DE" w:rsidP="007E58DE">
            <w:pPr>
              <w:jc w:val="center"/>
            </w:pPr>
          </w:p>
        </w:tc>
        <w:tc>
          <w:tcPr>
            <w:tcW w:w="1442" w:type="dxa"/>
            <w:vAlign w:val="center"/>
          </w:tcPr>
          <w:p w14:paraId="6CBEE26B" w14:textId="52579F15" w:rsidR="007E58DE" w:rsidRDefault="007E58DE" w:rsidP="007E58DE">
            <w:pPr>
              <w:jc w:val="center"/>
            </w:pPr>
            <w:r>
              <w:t>8-14 &gt;</w:t>
            </w:r>
          </w:p>
        </w:tc>
        <w:tc>
          <w:tcPr>
            <w:tcW w:w="630" w:type="dxa"/>
          </w:tcPr>
          <w:p w14:paraId="21C2BE59" w14:textId="77777777" w:rsidR="007E58DE" w:rsidRDefault="007E58DE" w:rsidP="007E58DE">
            <w:pPr>
              <w:jc w:val="center"/>
            </w:pPr>
          </w:p>
        </w:tc>
        <w:tc>
          <w:tcPr>
            <w:tcW w:w="1350" w:type="dxa"/>
            <w:vAlign w:val="center"/>
          </w:tcPr>
          <w:p w14:paraId="720115A9" w14:textId="643229D0" w:rsidR="007E58DE" w:rsidRDefault="007E58DE" w:rsidP="007E58DE">
            <w:pPr>
              <w:jc w:val="center"/>
            </w:pPr>
            <w:r>
              <w:t>8-14 &gt;</w:t>
            </w:r>
          </w:p>
        </w:tc>
        <w:tc>
          <w:tcPr>
            <w:tcW w:w="630" w:type="dxa"/>
          </w:tcPr>
          <w:p w14:paraId="32B88554" w14:textId="77777777" w:rsidR="007E58DE" w:rsidRDefault="007E58DE" w:rsidP="007E58DE">
            <w:pPr>
              <w:jc w:val="center"/>
            </w:pPr>
          </w:p>
        </w:tc>
        <w:tc>
          <w:tcPr>
            <w:tcW w:w="1170" w:type="dxa"/>
            <w:vAlign w:val="center"/>
          </w:tcPr>
          <w:p w14:paraId="2EA8D8BA" w14:textId="72A87B02" w:rsidR="007E58DE" w:rsidRDefault="007E58DE" w:rsidP="007E58DE">
            <w:pPr>
              <w:jc w:val="center"/>
            </w:pPr>
            <w:r>
              <w:t>8-14 &gt;</w:t>
            </w:r>
          </w:p>
        </w:tc>
        <w:tc>
          <w:tcPr>
            <w:tcW w:w="1080" w:type="dxa"/>
          </w:tcPr>
          <w:p w14:paraId="21D49BE1" w14:textId="77777777" w:rsidR="007E58DE" w:rsidRDefault="007E58DE" w:rsidP="007E58DE">
            <w:pPr>
              <w:jc w:val="center"/>
            </w:pPr>
          </w:p>
        </w:tc>
      </w:tr>
      <w:tr w:rsidR="007E58DE" w14:paraId="19652E4D" w14:textId="0F3866BF" w:rsidTr="0003552B">
        <w:trPr>
          <w:jc w:val="center"/>
        </w:trPr>
        <w:tc>
          <w:tcPr>
            <w:tcW w:w="2518" w:type="dxa"/>
          </w:tcPr>
          <w:p w14:paraId="42DA9E91" w14:textId="77777777" w:rsidR="007E58DE" w:rsidRDefault="007E58DE" w:rsidP="007E58DE">
            <w:pPr>
              <w:jc w:val="center"/>
            </w:pPr>
          </w:p>
        </w:tc>
        <w:tc>
          <w:tcPr>
            <w:tcW w:w="1442" w:type="dxa"/>
            <w:vAlign w:val="center"/>
          </w:tcPr>
          <w:p w14:paraId="5801E815" w14:textId="4830C4AE" w:rsidR="007E58DE" w:rsidRDefault="007E58DE" w:rsidP="007E58DE">
            <w:pPr>
              <w:jc w:val="center"/>
            </w:pPr>
            <w:r>
              <w:t>15-21</w:t>
            </w:r>
            <w:r w:rsidRPr="006D78EF">
              <w:t xml:space="preserve"> &gt;</w:t>
            </w:r>
          </w:p>
        </w:tc>
        <w:tc>
          <w:tcPr>
            <w:tcW w:w="630" w:type="dxa"/>
          </w:tcPr>
          <w:p w14:paraId="4D0C7CF7" w14:textId="77777777" w:rsidR="007E58DE" w:rsidRDefault="007E58DE" w:rsidP="007E58DE">
            <w:pPr>
              <w:jc w:val="center"/>
            </w:pPr>
          </w:p>
        </w:tc>
        <w:tc>
          <w:tcPr>
            <w:tcW w:w="1350" w:type="dxa"/>
            <w:vAlign w:val="center"/>
          </w:tcPr>
          <w:p w14:paraId="5C314B70" w14:textId="500EA59A" w:rsidR="007E58DE" w:rsidRDefault="007E58DE" w:rsidP="007E58DE">
            <w:pPr>
              <w:jc w:val="center"/>
            </w:pPr>
            <w:r>
              <w:t>15-21</w:t>
            </w:r>
            <w:r w:rsidRPr="006D78EF">
              <w:t xml:space="preserve"> &gt;</w:t>
            </w:r>
          </w:p>
        </w:tc>
        <w:tc>
          <w:tcPr>
            <w:tcW w:w="630" w:type="dxa"/>
          </w:tcPr>
          <w:p w14:paraId="0D0CED97" w14:textId="77777777" w:rsidR="007E58DE" w:rsidRDefault="007E58DE" w:rsidP="007E58DE">
            <w:pPr>
              <w:jc w:val="center"/>
            </w:pPr>
          </w:p>
        </w:tc>
        <w:tc>
          <w:tcPr>
            <w:tcW w:w="1170" w:type="dxa"/>
            <w:vAlign w:val="center"/>
          </w:tcPr>
          <w:p w14:paraId="6A27F169" w14:textId="1498BFE7" w:rsidR="007E58DE" w:rsidRDefault="007E58DE" w:rsidP="007E58DE">
            <w:pPr>
              <w:jc w:val="center"/>
            </w:pPr>
            <w:r>
              <w:t>15-21</w:t>
            </w:r>
            <w:r w:rsidRPr="006D78EF">
              <w:t xml:space="preserve"> &gt;</w:t>
            </w:r>
          </w:p>
        </w:tc>
        <w:tc>
          <w:tcPr>
            <w:tcW w:w="1080" w:type="dxa"/>
          </w:tcPr>
          <w:p w14:paraId="6BC3977B" w14:textId="77777777" w:rsidR="007E58DE" w:rsidRDefault="007E58DE" w:rsidP="007E58DE">
            <w:pPr>
              <w:jc w:val="center"/>
            </w:pPr>
          </w:p>
        </w:tc>
      </w:tr>
      <w:tr w:rsidR="007E58DE" w14:paraId="6B859251" w14:textId="4C591FCE" w:rsidTr="0003552B">
        <w:trPr>
          <w:jc w:val="center"/>
        </w:trPr>
        <w:tc>
          <w:tcPr>
            <w:tcW w:w="2518" w:type="dxa"/>
          </w:tcPr>
          <w:p w14:paraId="583B78F4" w14:textId="77777777" w:rsidR="007E58DE" w:rsidRDefault="007E58DE" w:rsidP="007E58DE">
            <w:pPr>
              <w:jc w:val="center"/>
            </w:pPr>
          </w:p>
        </w:tc>
        <w:tc>
          <w:tcPr>
            <w:tcW w:w="1442" w:type="dxa"/>
            <w:vAlign w:val="center"/>
          </w:tcPr>
          <w:p w14:paraId="7C9C1F6E" w14:textId="29730C00" w:rsidR="007E58DE" w:rsidRDefault="007E58DE" w:rsidP="007E58DE">
            <w:pPr>
              <w:jc w:val="center"/>
            </w:pPr>
            <w:r>
              <w:t>22-30</w:t>
            </w:r>
            <w:r w:rsidRPr="006D78EF">
              <w:t xml:space="preserve"> &gt;</w:t>
            </w:r>
          </w:p>
        </w:tc>
        <w:tc>
          <w:tcPr>
            <w:tcW w:w="630" w:type="dxa"/>
          </w:tcPr>
          <w:p w14:paraId="3BBF3F16" w14:textId="77777777" w:rsidR="007E58DE" w:rsidRDefault="007E58DE" w:rsidP="007E58DE">
            <w:pPr>
              <w:jc w:val="center"/>
            </w:pPr>
          </w:p>
        </w:tc>
        <w:tc>
          <w:tcPr>
            <w:tcW w:w="1350" w:type="dxa"/>
            <w:vAlign w:val="center"/>
          </w:tcPr>
          <w:p w14:paraId="0C6ECA68" w14:textId="15967596" w:rsidR="007E58DE" w:rsidRDefault="007E58DE" w:rsidP="007E58DE">
            <w:pPr>
              <w:jc w:val="center"/>
            </w:pPr>
            <w:r>
              <w:t>22-30</w:t>
            </w:r>
            <w:r w:rsidRPr="006D78EF">
              <w:t xml:space="preserve"> &gt;</w:t>
            </w:r>
          </w:p>
        </w:tc>
        <w:tc>
          <w:tcPr>
            <w:tcW w:w="630" w:type="dxa"/>
          </w:tcPr>
          <w:p w14:paraId="19B7312D" w14:textId="77777777" w:rsidR="007E58DE" w:rsidRDefault="007E58DE" w:rsidP="007E58DE">
            <w:pPr>
              <w:jc w:val="center"/>
            </w:pPr>
          </w:p>
        </w:tc>
        <w:tc>
          <w:tcPr>
            <w:tcW w:w="1170" w:type="dxa"/>
            <w:vAlign w:val="center"/>
          </w:tcPr>
          <w:p w14:paraId="1157AC9C" w14:textId="755160B2" w:rsidR="007E58DE" w:rsidRDefault="007E58DE" w:rsidP="007E58DE">
            <w:pPr>
              <w:jc w:val="center"/>
            </w:pPr>
            <w:r>
              <w:t>22-30</w:t>
            </w:r>
            <w:r w:rsidRPr="006D78EF">
              <w:t xml:space="preserve"> &gt;</w:t>
            </w:r>
          </w:p>
        </w:tc>
        <w:tc>
          <w:tcPr>
            <w:tcW w:w="1080" w:type="dxa"/>
          </w:tcPr>
          <w:p w14:paraId="37DF54E6" w14:textId="77777777" w:rsidR="007E58DE" w:rsidRDefault="007E58DE" w:rsidP="007E58DE">
            <w:pPr>
              <w:jc w:val="center"/>
            </w:pPr>
          </w:p>
        </w:tc>
      </w:tr>
    </w:tbl>
    <w:p w14:paraId="3CE29C35" w14:textId="77777777" w:rsidR="000E3074" w:rsidRPr="000E3074" w:rsidRDefault="000E3074" w:rsidP="000E3074"/>
    <w:p w14:paraId="70CE3BEA" w14:textId="0EEC3545" w:rsidR="002B25D4" w:rsidRDefault="002B25D4" w:rsidP="002B25D4">
      <w:pPr>
        <w:pStyle w:val="Heading1"/>
      </w:pPr>
      <w:r>
        <w:lastRenderedPageBreak/>
        <w:t>Deficiency Tracking</w:t>
      </w:r>
    </w:p>
    <w:p w14:paraId="32DD824F" w14:textId="77777777" w:rsidR="002B25D4" w:rsidRPr="001D2F3A" w:rsidRDefault="002B25D4" w:rsidP="002B25D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25D4" w14:paraId="13668A16" w14:textId="77777777">
        <w:tc>
          <w:tcPr>
            <w:tcW w:w="10790" w:type="dxa"/>
          </w:tcPr>
          <w:p w14:paraId="76DCE5BD" w14:textId="3AEC9D1D" w:rsidR="002B25D4" w:rsidRDefault="002B25D4">
            <w:r w:rsidRPr="008E10A0">
              <w:rPr>
                <w:b/>
                <w:bCs/>
              </w:rPr>
              <w:t>Procedure</w:t>
            </w:r>
            <w:r w:rsidRPr="001D2F3A">
              <w:t>: The IT Manager identifies deficiencies and documents them in this section. At the end of each calendar year, a new empty Security Checklist is started and any deficiencies which have been closed out are removed from this list.</w:t>
            </w:r>
            <w:r w:rsidR="00E14422">
              <w:t xml:space="preserve"> Any deficiencies or issues identified </w:t>
            </w:r>
            <w:r w:rsidR="00BA1425">
              <w:t>are tracked via a ticket and may be also tracked on the Operational POA</w:t>
            </w:r>
            <w:r w:rsidR="00B7077E">
              <w:t>&amp;M or the Risk Log as deemed necessary by the IT Manager to track the issue appropriately.</w:t>
            </w:r>
            <w:r w:rsidRPr="001D2F3A">
              <w:t xml:space="preserve"> [CA.L2-3.12.3, AU.L2-3.3.3, CA.L2-3.12.2]</w:t>
            </w:r>
          </w:p>
        </w:tc>
      </w:tr>
    </w:tbl>
    <w:p w14:paraId="5FCC1C5F" w14:textId="77777777" w:rsidR="002B25D4" w:rsidRPr="00813C7E" w:rsidRDefault="002B25D4" w:rsidP="002B25D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4860"/>
        <w:gridCol w:w="1461"/>
        <w:gridCol w:w="1144"/>
      </w:tblGrid>
      <w:tr w:rsidR="002B25D4" w14:paraId="37D9058E" w14:textId="77777777">
        <w:tc>
          <w:tcPr>
            <w:tcW w:w="1255" w:type="dxa"/>
            <w:shd w:val="clear" w:color="auto" w:fill="BFBFBF" w:themeFill="background1" w:themeFillShade="BF"/>
          </w:tcPr>
          <w:p w14:paraId="34695310" w14:textId="77777777" w:rsidR="002B25D4" w:rsidRDefault="002B25D4">
            <w:r>
              <w:t>Control#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7A44B87" w14:textId="77777777" w:rsidR="002B25D4" w:rsidRDefault="002B25D4">
            <w:r>
              <w:t>Date Identified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04F25529" w14:textId="77777777" w:rsidR="002B25D4" w:rsidRDefault="002B25D4">
            <w:r>
              <w:t>Ticket Number</w:t>
            </w:r>
          </w:p>
        </w:tc>
        <w:tc>
          <w:tcPr>
            <w:tcW w:w="4860" w:type="dxa"/>
            <w:shd w:val="clear" w:color="auto" w:fill="BFBFBF" w:themeFill="background1" w:themeFillShade="BF"/>
          </w:tcPr>
          <w:p w14:paraId="5FB9B493" w14:textId="77777777" w:rsidR="002B25D4" w:rsidRDefault="002B25D4">
            <w:r>
              <w:t>Deficiency</w:t>
            </w:r>
          </w:p>
        </w:tc>
        <w:tc>
          <w:tcPr>
            <w:tcW w:w="1461" w:type="dxa"/>
            <w:shd w:val="clear" w:color="auto" w:fill="BFBFBF" w:themeFill="background1" w:themeFillShade="BF"/>
          </w:tcPr>
          <w:p w14:paraId="72514B75" w14:textId="77777777" w:rsidR="002B25D4" w:rsidRDefault="002B25D4">
            <w:r>
              <w:t>Date Mitigated or Remediated</w:t>
            </w:r>
          </w:p>
        </w:tc>
        <w:tc>
          <w:tcPr>
            <w:tcW w:w="1144" w:type="dxa"/>
            <w:shd w:val="clear" w:color="auto" w:fill="BFBFBF" w:themeFill="background1" w:themeFillShade="BF"/>
          </w:tcPr>
          <w:p w14:paraId="621F1DAE" w14:textId="16E632A2" w:rsidR="002B25D4" w:rsidRDefault="002B25D4">
            <w:r>
              <w:t>POAM</w:t>
            </w:r>
            <w:r w:rsidR="00431D10">
              <w:t>/R</w:t>
            </w:r>
            <w:r w:rsidR="00E14422">
              <w:t>L</w:t>
            </w:r>
          </w:p>
          <w:p w14:paraId="33C8C276" w14:textId="001D0751" w:rsidR="00431D10" w:rsidRDefault="00431D10">
            <w:r>
              <w:t>(30+ days)</w:t>
            </w:r>
          </w:p>
        </w:tc>
      </w:tr>
      <w:tr w:rsidR="002B25D4" w14:paraId="6266EC68" w14:textId="77777777">
        <w:tc>
          <w:tcPr>
            <w:tcW w:w="1255" w:type="dxa"/>
          </w:tcPr>
          <w:p w14:paraId="1BB6E684" w14:textId="77777777" w:rsidR="002B25D4" w:rsidRDefault="002B25D4">
            <w:pPr>
              <w:jc w:val="center"/>
            </w:pPr>
            <w:r>
              <w:t>none</w:t>
            </w:r>
          </w:p>
        </w:tc>
        <w:tc>
          <w:tcPr>
            <w:tcW w:w="1080" w:type="dxa"/>
          </w:tcPr>
          <w:p w14:paraId="52B605D5" w14:textId="77777777" w:rsidR="002B25D4" w:rsidRDefault="002B25D4">
            <w:pPr>
              <w:jc w:val="center"/>
            </w:pPr>
            <w:r>
              <w:t>n/a</w:t>
            </w:r>
          </w:p>
        </w:tc>
        <w:tc>
          <w:tcPr>
            <w:tcW w:w="990" w:type="dxa"/>
          </w:tcPr>
          <w:p w14:paraId="2C0A98D8" w14:textId="77777777" w:rsidR="002B25D4" w:rsidRDefault="002B25D4">
            <w:pPr>
              <w:jc w:val="center"/>
            </w:pPr>
            <w:r>
              <w:t>n/a</w:t>
            </w:r>
          </w:p>
        </w:tc>
        <w:tc>
          <w:tcPr>
            <w:tcW w:w="4860" w:type="dxa"/>
          </w:tcPr>
          <w:p w14:paraId="2D964F7E" w14:textId="77777777" w:rsidR="002B25D4" w:rsidRDefault="002B25D4">
            <w:r>
              <w:t>No deficiencies identified</w:t>
            </w:r>
          </w:p>
        </w:tc>
        <w:tc>
          <w:tcPr>
            <w:tcW w:w="1461" w:type="dxa"/>
          </w:tcPr>
          <w:p w14:paraId="7A745103" w14:textId="77777777" w:rsidR="002B25D4" w:rsidRDefault="002B25D4">
            <w:pPr>
              <w:jc w:val="center"/>
            </w:pPr>
            <w:r>
              <w:t>n/a</w:t>
            </w:r>
          </w:p>
        </w:tc>
        <w:tc>
          <w:tcPr>
            <w:tcW w:w="1144" w:type="dxa"/>
          </w:tcPr>
          <w:p w14:paraId="5B54E1CA" w14:textId="77777777" w:rsidR="002B25D4" w:rsidRDefault="002B25D4">
            <w:pPr>
              <w:jc w:val="center"/>
            </w:pPr>
            <w:r>
              <w:t>n/a</w:t>
            </w:r>
          </w:p>
        </w:tc>
      </w:tr>
      <w:tr w:rsidR="002B25D4" w14:paraId="565124D8" w14:textId="77777777">
        <w:tc>
          <w:tcPr>
            <w:tcW w:w="1255" w:type="dxa"/>
          </w:tcPr>
          <w:p w14:paraId="21882C72" w14:textId="77777777" w:rsidR="002B25D4" w:rsidRDefault="002B25D4">
            <w:pPr>
              <w:jc w:val="center"/>
            </w:pPr>
          </w:p>
        </w:tc>
        <w:tc>
          <w:tcPr>
            <w:tcW w:w="1080" w:type="dxa"/>
          </w:tcPr>
          <w:p w14:paraId="001DE304" w14:textId="77777777" w:rsidR="002B25D4" w:rsidRDefault="002B25D4">
            <w:pPr>
              <w:jc w:val="center"/>
            </w:pPr>
          </w:p>
        </w:tc>
        <w:tc>
          <w:tcPr>
            <w:tcW w:w="990" w:type="dxa"/>
          </w:tcPr>
          <w:p w14:paraId="159ABC84" w14:textId="77777777" w:rsidR="002B25D4" w:rsidRDefault="002B25D4">
            <w:pPr>
              <w:jc w:val="center"/>
            </w:pPr>
          </w:p>
        </w:tc>
        <w:tc>
          <w:tcPr>
            <w:tcW w:w="4860" w:type="dxa"/>
          </w:tcPr>
          <w:p w14:paraId="6C3EBFEF" w14:textId="77777777" w:rsidR="002B25D4" w:rsidRDefault="002B25D4"/>
        </w:tc>
        <w:tc>
          <w:tcPr>
            <w:tcW w:w="1461" w:type="dxa"/>
          </w:tcPr>
          <w:p w14:paraId="3E5633EF" w14:textId="77777777" w:rsidR="002B25D4" w:rsidRDefault="002B25D4">
            <w:pPr>
              <w:jc w:val="center"/>
            </w:pPr>
          </w:p>
        </w:tc>
        <w:tc>
          <w:tcPr>
            <w:tcW w:w="1144" w:type="dxa"/>
          </w:tcPr>
          <w:p w14:paraId="0C132A79" w14:textId="77777777" w:rsidR="002B25D4" w:rsidRDefault="002B25D4">
            <w:pPr>
              <w:jc w:val="center"/>
            </w:pPr>
          </w:p>
        </w:tc>
      </w:tr>
      <w:tr w:rsidR="002B25D4" w14:paraId="63CC71FF" w14:textId="77777777">
        <w:tc>
          <w:tcPr>
            <w:tcW w:w="1255" w:type="dxa"/>
          </w:tcPr>
          <w:p w14:paraId="01FF57DA" w14:textId="77777777" w:rsidR="002B25D4" w:rsidRDefault="002B25D4">
            <w:pPr>
              <w:jc w:val="center"/>
            </w:pPr>
          </w:p>
        </w:tc>
        <w:tc>
          <w:tcPr>
            <w:tcW w:w="1080" w:type="dxa"/>
          </w:tcPr>
          <w:p w14:paraId="3BD9F075" w14:textId="77777777" w:rsidR="002B25D4" w:rsidRDefault="002B25D4">
            <w:pPr>
              <w:jc w:val="center"/>
            </w:pPr>
          </w:p>
        </w:tc>
        <w:tc>
          <w:tcPr>
            <w:tcW w:w="990" w:type="dxa"/>
          </w:tcPr>
          <w:p w14:paraId="32EA7D11" w14:textId="77777777" w:rsidR="002B25D4" w:rsidRDefault="002B25D4">
            <w:pPr>
              <w:jc w:val="center"/>
            </w:pPr>
          </w:p>
        </w:tc>
        <w:tc>
          <w:tcPr>
            <w:tcW w:w="4860" w:type="dxa"/>
          </w:tcPr>
          <w:p w14:paraId="68CCC75F" w14:textId="77777777" w:rsidR="002B25D4" w:rsidRDefault="002B25D4"/>
        </w:tc>
        <w:tc>
          <w:tcPr>
            <w:tcW w:w="1461" w:type="dxa"/>
          </w:tcPr>
          <w:p w14:paraId="13096B52" w14:textId="77777777" w:rsidR="002B25D4" w:rsidRDefault="002B25D4">
            <w:pPr>
              <w:jc w:val="center"/>
            </w:pPr>
          </w:p>
        </w:tc>
        <w:tc>
          <w:tcPr>
            <w:tcW w:w="1144" w:type="dxa"/>
          </w:tcPr>
          <w:p w14:paraId="6B66DA2A" w14:textId="77777777" w:rsidR="002B25D4" w:rsidRDefault="002B25D4">
            <w:pPr>
              <w:jc w:val="center"/>
            </w:pPr>
          </w:p>
        </w:tc>
      </w:tr>
    </w:tbl>
    <w:p w14:paraId="0644C622" w14:textId="77777777" w:rsidR="002B25D4" w:rsidRDefault="002B25D4" w:rsidP="002B25D4">
      <w:pPr>
        <w:pStyle w:val="NoSpacing"/>
      </w:pPr>
    </w:p>
    <w:p w14:paraId="02237DFC" w14:textId="77777777" w:rsidR="002B25D4" w:rsidRDefault="002B25D4">
      <w:pPr>
        <w:rPr>
          <w:rFonts w:eastAsiaTheme="minorHAnsi"/>
          <w:b/>
          <w:bCs/>
          <w:caps/>
          <w:color w:val="FFFFFF" w:themeColor="background1"/>
          <w:spacing w:val="15"/>
          <w:sz w:val="22"/>
          <w:szCs w:val="22"/>
        </w:rPr>
      </w:pPr>
      <w:r>
        <w:rPr>
          <w:rFonts w:eastAsiaTheme="minorHAnsi"/>
        </w:rPr>
        <w:br w:type="page"/>
      </w:r>
    </w:p>
    <w:p w14:paraId="4907894E" w14:textId="42CD2DF3" w:rsidR="00192364" w:rsidRDefault="00192364" w:rsidP="0033178A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Weekly Checklist</w:t>
      </w:r>
    </w:p>
    <w:p w14:paraId="0190BC0E" w14:textId="6A1A86D4" w:rsidR="00DE7C86" w:rsidRDefault="00DE7C86" w:rsidP="00DE7C86">
      <w:pPr>
        <w:pStyle w:val="Heading2"/>
      </w:pPr>
      <w:r w:rsidRPr="00C35015">
        <w:t>AC.L2-3.1.</w:t>
      </w:r>
      <w:r w:rsidRPr="00C35015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Pr="00C35015">
        <w:rPr>
          <w:sz w:val="24"/>
          <w:szCs w:val="24"/>
        </w:rPr>
        <w:t>Remote</w:t>
      </w:r>
      <w:r>
        <w:t xml:space="preserve"> Access Logs</w:t>
      </w:r>
    </w:p>
    <w:p w14:paraId="288B19B0" w14:textId="77777777" w:rsidR="00DE7C86" w:rsidRDefault="00DE7C86" w:rsidP="00DE7C8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43E85" w14:paraId="3298EA53" w14:textId="77777777">
        <w:tc>
          <w:tcPr>
            <w:tcW w:w="10790" w:type="dxa"/>
          </w:tcPr>
          <w:p w14:paraId="0699EC37" w14:textId="77777777" w:rsidR="00D43E85" w:rsidRDefault="00D43E85">
            <w:bookmarkStart w:id="3" w:name="_Hlk204324359"/>
            <w:r w:rsidRPr="008E10A0">
              <w:rPr>
                <w:b/>
                <w:bCs/>
              </w:rPr>
              <w:t>Procedure</w:t>
            </w:r>
            <w:r w:rsidRPr="008E10A0">
              <w:t xml:space="preserve">: Review all instances of remote access </w:t>
            </w:r>
            <w:r>
              <w:t>in Entra ID Sign-in Logs:</w:t>
            </w:r>
          </w:p>
          <w:p w14:paraId="5A07BCD1" w14:textId="6F66C053" w:rsidR="00D43E85" w:rsidRDefault="00D43E85">
            <w:pPr>
              <w:pStyle w:val="ListParagraph"/>
              <w:numPr>
                <w:ilvl w:val="0"/>
                <w:numId w:val="37"/>
              </w:numPr>
            </w:pPr>
            <w:r>
              <w:t xml:space="preserve">Download the Entra &gt; Monitoring and Health &gt; Log Analytics &gt; Queries &gt; </w:t>
            </w:r>
            <w:r w:rsidRPr="00FA5C08">
              <w:t>KH Remote Admin Weekly Audit</w:t>
            </w:r>
            <w:r>
              <w:t xml:space="preserve"> </w:t>
            </w:r>
          </w:p>
          <w:p w14:paraId="3F2C6817" w14:textId="029A2216" w:rsidR="00D43E85" w:rsidRPr="009A76F7" w:rsidRDefault="00D43E85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 w:rsidRPr="00D73A38">
              <w:rPr>
                <w:b/>
                <w:bCs/>
              </w:rPr>
              <w:t>IT Manager Review:</w:t>
            </w:r>
            <w:r>
              <w:rPr>
                <w:b/>
                <w:bCs/>
              </w:rPr>
              <w:t xml:space="preserve"> N</w:t>
            </w:r>
            <w:r w:rsidRPr="00D472FA">
              <w:t>ote any suspicious or unexpected login</w:t>
            </w:r>
            <w:r w:rsidR="000816CB">
              <w:t xml:space="preserve">s, </w:t>
            </w:r>
            <w:r w:rsidR="00DF2E75">
              <w:t>high numbers of failed logins</w:t>
            </w:r>
            <w:r w:rsidR="003B3AF7">
              <w:t xml:space="preserve">. </w:t>
            </w:r>
          </w:p>
          <w:p w14:paraId="75E378A9" w14:textId="53ED3466" w:rsidR="00BB1991" w:rsidRPr="00BB1991" w:rsidRDefault="00BB1991" w:rsidP="00C4066C"/>
        </w:tc>
      </w:tr>
      <w:bookmarkEnd w:id="3"/>
    </w:tbl>
    <w:p w14:paraId="14C837F2" w14:textId="77777777" w:rsidR="00D43E85" w:rsidRDefault="00D43E85" w:rsidP="00DE7C86">
      <w:pPr>
        <w:pStyle w:val="NoSpacing"/>
      </w:pPr>
    </w:p>
    <w:tbl>
      <w:tblPr>
        <w:tblStyle w:val="TableGrid"/>
        <w:tblW w:w="8362" w:type="dxa"/>
        <w:tblLook w:val="04A0" w:firstRow="1" w:lastRow="0" w:firstColumn="1" w:lastColumn="0" w:noHBand="0" w:noVBand="1"/>
      </w:tblPr>
      <w:tblGrid>
        <w:gridCol w:w="985"/>
        <w:gridCol w:w="810"/>
        <w:gridCol w:w="1440"/>
        <w:gridCol w:w="5127"/>
      </w:tblGrid>
      <w:tr w:rsidR="00DE7C86" w:rsidRPr="005414F3" w14:paraId="7D7189ED" w14:textId="77777777">
        <w:tc>
          <w:tcPr>
            <w:tcW w:w="985" w:type="dxa"/>
            <w:shd w:val="clear" w:color="auto" w:fill="BFBFBF" w:themeFill="background1" w:themeFillShade="BF"/>
          </w:tcPr>
          <w:p w14:paraId="7B653C0B" w14:textId="77777777" w:rsidR="00DE7C86" w:rsidRPr="005414F3" w:rsidRDefault="00DE7C86">
            <w:pPr>
              <w:pStyle w:val="NoSpacing"/>
            </w:pPr>
            <w:r w:rsidRPr="005414F3">
              <w:t>Date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5BD65CB" w14:textId="77777777" w:rsidR="00DE7C86" w:rsidRPr="005414F3" w:rsidRDefault="00DE7C86">
            <w:pPr>
              <w:pStyle w:val="NoSpacing"/>
            </w:pPr>
            <w:r w:rsidRPr="005414F3">
              <w:t>Initials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DF725A3" w14:textId="77777777" w:rsidR="00DE7C86" w:rsidRPr="005414F3" w:rsidRDefault="00DE7C86">
            <w:pPr>
              <w:pStyle w:val="NoSpacing"/>
            </w:pPr>
            <w:r w:rsidRPr="005414F3">
              <w:t>Ticket#</w:t>
            </w:r>
          </w:p>
        </w:tc>
        <w:tc>
          <w:tcPr>
            <w:tcW w:w="5127" w:type="dxa"/>
            <w:shd w:val="clear" w:color="auto" w:fill="BFBFBF" w:themeFill="background1" w:themeFillShade="BF"/>
          </w:tcPr>
          <w:p w14:paraId="0D6BD907" w14:textId="77777777" w:rsidR="00DE7C86" w:rsidRPr="005414F3" w:rsidRDefault="00DE7C86">
            <w:pPr>
              <w:pStyle w:val="NoSpacing"/>
            </w:pPr>
            <w:r w:rsidRPr="005414F3">
              <w:t>Note</w:t>
            </w:r>
          </w:p>
        </w:tc>
      </w:tr>
      <w:tr w:rsidR="00DE7C86" w:rsidRPr="005414F3" w14:paraId="22D288E3" w14:textId="77777777">
        <w:tc>
          <w:tcPr>
            <w:tcW w:w="985" w:type="dxa"/>
          </w:tcPr>
          <w:p w14:paraId="07C545A2" w14:textId="027DBD30" w:rsidR="00DE7C86" w:rsidRDefault="00DE7C86">
            <w:pPr>
              <w:pStyle w:val="NoSpacing"/>
            </w:pPr>
          </w:p>
        </w:tc>
        <w:tc>
          <w:tcPr>
            <w:tcW w:w="810" w:type="dxa"/>
          </w:tcPr>
          <w:p w14:paraId="360D0722" w14:textId="6FFAC5A8" w:rsidR="00DE7C86" w:rsidRDefault="00DE7C86">
            <w:pPr>
              <w:pStyle w:val="NoSpacing"/>
            </w:pPr>
          </w:p>
        </w:tc>
        <w:tc>
          <w:tcPr>
            <w:tcW w:w="1440" w:type="dxa"/>
          </w:tcPr>
          <w:p w14:paraId="2CD76E6E" w14:textId="77777777" w:rsidR="00DE7C86" w:rsidRPr="005414F3" w:rsidRDefault="00DE7C86">
            <w:pPr>
              <w:pStyle w:val="NoSpacing"/>
            </w:pPr>
          </w:p>
        </w:tc>
        <w:tc>
          <w:tcPr>
            <w:tcW w:w="5127" w:type="dxa"/>
          </w:tcPr>
          <w:p w14:paraId="5FB44BF3" w14:textId="126962AA" w:rsidR="00DE7C86" w:rsidRDefault="00DE7C86">
            <w:pPr>
              <w:pStyle w:val="NoSpacing"/>
            </w:pPr>
          </w:p>
        </w:tc>
      </w:tr>
      <w:tr w:rsidR="006A243B" w:rsidRPr="005414F3" w14:paraId="1FE08DF0" w14:textId="77777777">
        <w:tc>
          <w:tcPr>
            <w:tcW w:w="985" w:type="dxa"/>
          </w:tcPr>
          <w:p w14:paraId="01BF799F" w14:textId="7ACEF0D3" w:rsidR="006A243B" w:rsidRDefault="006A243B">
            <w:pPr>
              <w:pStyle w:val="NoSpacing"/>
            </w:pPr>
          </w:p>
        </w:tc>
        <w:tc>
          <w:tcPr>
            <w:tcW w:w="810" w:type="dxa"/>
          </w:tcPr>
          <w:p w14:paraId="29A9781E" w14:textId="32EE4B63" w:rsidR="006A243B" w:rsidRDefault="006A243B">
            <w:pPr>
              <w:pStyle w:val="NoSpacing"/>
            </w:pPr>
          </w:p>
        </w:tc>
        <w:tc>
          <w:tcPr>
            <w:tcW w:w="1440" w:type="dxa"/>
          </w:tcPr>
          <w:p w14:paraId="6571E8F2" w14:textId="77777777" w:rsidR="006A243B" w:rsidRPr="005414F3" w:rsidRDefault="006A243B">
            <w:pPr>
              <w:pStyle w:val="NoSpacing"/>
            </w:pPr>
          </w:p>
        </w:tc>
        <w:tc>
          <w:tcPr>
            <w:tcW w:w="5127" w:type="dxa"/>
          </w:tcPr>
          <w:p w14:paraId="5E0278C9" w14:textId="2CCF975B" w:rsidR="006A243B" w:rsidRDefault="006A243B">
            <w:pPr>
              <w:pStyle w:val="NoSpacing"/>
            </w:pPr>
          </w:p>
        </w:tc>
      </w:tr>
      <w:tr w:rsidR="00111515" w:rsidRPr="005414F3" w14:paraId="66291F98" w14:textId="77777777">
        <w:tc>
          <w:tcPr>
            <w:tcW w:w="985" w:type="dxa"/>
          </w:tcPr>
          <w:p w14:paraId="51D4C171" w14:textId="3BA22B0B" w:rsidR="00111515" w:rsidRDefault="00111515">
            <w:pPr>
              <w:pStyle w:val="NoSpacing"/>
            </w:pPr>
          </w:p>
        </w:tc>
        <w:tc>
          <w:tcPr>
            <w:tcW w:w="810" w:type="dxa"/>
          </w:tcPr>
          <w:p w14:paraId="6A0DFA0B" w14:textId="5BBB4DBD" w:rsidR="00111515" w:rsidRDefault="00111515">
            <w:pPr>
              <w:pStyle w:val="NoSpacing"/>
            </w:pPr>
          </w:p>
        </w:tc>
        <w:tc>
          <w:tcPr>
            <w:tcW w:w="1440" w:type="dxa"/>
          </w:tcPr>
          <w:p w14:paraId="353E6AB6" w14:textId="77777777" w:rsidR="00111515" w:rsidRPr="005414F3" w:rsidRDefault="00111515">
            <w:pPr>
              <w:pStyle w:val="NoSpacing"/>
            </w:pPr>
          </w:p>
        </w:tc>
        <w:tc>
          <w:tcPr>
            <w:tcW w:w="5127" w:type="dxa"/>
          </w:tcPr>
          <w:p w14:paraId="3690A57B" w14:textId="6FF9C303" w:rsidR="00111515" w:rsidRDefault="00111515">
            <w:pPr>
              <w:pStyle w:val="NoSpacing"/>
            </w:pPr>
          </w:p>
        </w:tc>
      </w:tr>
      <w:tr w:rsidR="000B6AB7" w:rsidRPr="005414F3" w14:paraId="16A09CF9" w14:textId="77777777">
        <w:tc>
          <w:tcPr>
            <w:tcW w:w="985" w:type="dxa"/>
          </w:tcPr>
          <w:p w14:paraId="3BF53A11" w14:textId="0A33261C" w:rsidR="000B6AB7" w:rsidRDefault="000B6AB7">
            <w:pPr>
              <w:pStyle w:val="NoSpacing"/>
            </w:pPr>
          </w:p>
        </w:tc>
        <w:tc>
          <w:tcPr>
            <w:tcW w:w="810" w:type="dxa"/>
          </w:tcPr>
          <w:p w14:paraId="49C16F9F" w14:textId="38AE1A49" w:rsidR="000B6AB7" w:rsidRDefault="000B6AB7">
            <w:pPr>
              <w:pStyle w:val="NoSpacing"/>
            </w:pPr>
          </w:p>
        </w:tc>
        <w:tc>
          <w:tcPr>
            <w:tcW w:w="1440" w:type="dxa"/>
          </w:tcPr>
          <w:p w14:paraId="1CE4119D" w14:textId="77777777" w:rsidR="000B6AB7" w:rsidRPr="005414F3" w:rsidRDefault="000B6AB7">
            <w:pPr>
              <w:pStyle w:val="NoSpacing"/>
            </w:pPr>
          </w:p>
        </w:tc>
        <w:tc>
          <w:tcPr>
            <w:tcW w:w="5127" w:type="dxa"/>
          </w:tcPr>
          <w:p w14:paraId="74846842" w14:textId="575A279A" w:rsidR="000B6AB7" w:rsidRDefault="000B6AB7">
            <w:pPr>
              <w:pStyle w:val="NoSpacing"/>
            </w:pPr>
          </w:p>
        </w:tc>
      </w:tr>
      <w:tr w:rsidR="005A0CB7" w:rsidRPr="005414F3" w14:paraId="51E0BEC6" w14:textId="77777777">
        <w:tc>
          <w:tcPr>
            <w:tcW w:w="985" w:type="dxa"/>
          </w:tcPr>
          <w:p w14:paraId="49B6D111" w14:textId="4CA03D2D" w:rsidR="005A0CB7" w:rsidRDefault="005A0CB7">
            <w:pPr>
              <w:pStyle w:val="NoSpacing"/>
            </w:pPr>
          </w:p>
        </w:tc>
        <w:tc>
          <w:tcPr>
            <w:tcW w:w="810" w:type="dxa"/>
          </w:tcPr>
          <w:p w14:paraId="057F605B" w14:textId="10920396" w:rsidR="005A0CB7" w:rsidRDefault="005A0CB7">
            <w:pPr>
              <w:pStyle w:val="NoSpacing"/>
            </w:pPr>
          </w:p>
        </w:tc>
        <w:tc>
          <w:tcPr>
            <w:tcW w:w="1440" w:type="dxa"/>
          </w:tcPr>
          <w:p w14:paraId="02A03B1C" w14:textId="77777777" w:rsidR="005A0CB7" w:rsidRPr="005414F3" w:rsidRDefault="005A0CB7">
            <w:pPr>
              <w:pStyle w:val="NoSpacing"/>
            </w:pPr>
          </w:p>
        </w:tc>
        <w:tc>
          <w:tcPr>
            <w:tcW w:w="5127" w:type="dxa"/>
          </w:tcPr>
          <w:p w14:paraId="58084F8D" w14:textId="6749AD80" w:rsidR="005A0CB7" w:rsidRDefault="005A0CB7">
            <w:pPr>
              <w:pStyle w:val="NoSpacing"/>
            </w:pPr>
          </w:p>
        </w:tc>
      </w:tr>
      <w:tr w:rsidR="005A0CB7" w:rsidRPr="005414F3" w14:paraId="7BC70267" w14:textId="77777777">
        <w:tc>
          <w:tcPr>
            <w:tcW w:w="985" w:type="dxa"/>
          </w:tcPr>
          <w:p w14:paraId="53B40A8D" w14:textId="2C97BF5C" w:rsidR="005A0CB7" w:rsidRDefault="005A0CB7">
            <w:pPr>
              <w:pStyle w:val="NoSpacing"/>
            </w:pPr>
          </w:p>
        </w:tc>
        <w:tc>
          <w:tcPr>
            <w:tcW w:w="810" w:type="dxa"/>
          </w:tcPr>
          <w:p w14:paraId="3D05A501" w14:textId="5302C6F6" w:rsidR="005A0CB7" w:rsidRDefault="005A0CB7">
            <w:pPr>
              <w:pStyle w:val="NoSpacing"/>
            </w:pPr>
          </w:p>
        </w:tc>
        <w:tc>
          <w:tcPr>
            <w:tcW w:w="1440" w:type="dxa"/>
          </w:tcPr>
          <w:p w14:paraId="1C97F2C7" w14:textId="77777777" w:rsidR="005A0CB7" w:rsidRPr="005414F3" w:rsidRDefault="005A0CB7">
            <w:pPr>
              <w:pStyle w:val="NoSpacing"/>
            </w:pPr>
          </w:p>
        </w:tc>
        <w:tc>
          <w:tcPr>
            <w:tcW w:w="5127" w:type="dxa"/>
          </w:tcPr>
          <w:p w14:paraId="0C4986DA" w14:textId="3A57BD37" w:rsidR="005A0CB7" w:rsidRDefault="005A0CB7">
            <w:pPr>
              <w:pStyle w:val="NoSpacing"/>
            </w:pPr>
          </w:p>
        </w:tc>
      </w:tr>
    </w:tbl>
    <w:p w14:paraId="01DA3D9E" w14:textId="77777777" w:rsidR="00DE7C86" w:rsidRPr="00427C84" w:rsidRDefault="00DE7C86" w:rsidP="00DE7C86">
      <w:pPr>
        <w:pStyle w:val="NoSpacing"/>
      </w:pPr>
    </w:p>
    <w:p w14:paraId="0102978F" w14:textId="77777777" w:rsidR="00DE7C86" w:rsidRPr="007E539A" w:rsidRDefault="00DE7C86" w:rsidP="00DE7C8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CF349" w14:textId="10BED037" w:rsidR="00DE7C86" w:rsidRDefault="00DE7C86" w:rsidP="00DE7C86">
      <w:pPr>
        <w:rPr>
          <w:rFonts w:eastAsiaTheme="minorHAnsi"/>
          <w:caps/>
          <w:spacing w:val="15"/>
          <w:sz w:val="22"/>
          <w:szCs w:val="22"/>
        </w:rPr>
      </w:pPr>
      <w:r>
        <w:rPr>
          <w:rFonts w:eastAsiaTheme="minorHAnsi"/>
          <w:caps/>
          <w:spacing w:val="15"/>
          <w:sz w:val="22"/>
          <w:szCs w:val="22"/>
        </w:rPr>
        <w:br w:type="page"/>
      </w:r>
    </w:p>
    <w:p w14:paraId="1E83B6D0" w14:textId="034693BE" w:rsidR="005A0CB7" w:rsidRDefault="005A0CB7" w:rsidP="00DE7C86">
      <w:pPr>
        <w:rPr>
          <w:rFonts w:eastAsiaTheme="minorHAnsi"/>
          <w:caps/>
          <w:spacing w:val="15"/>
          <w:sz w:val="22"/>
          <w:szCs w:val="22"/>
        </w:rPr>
      </w:pPr>
    </w:p>
    <w:p w14:paraId="6C7B8219" w14:textId="77777777" w:rsidR="006B5E5E" w:rsidRDefault="006B5E5E">
      <w:pPr>
        <w:rPr>
          <w:rFonts w:eastAsiaTheme="minorHAnsi"/>
          <w:caps/>
          <w:spacing w:val="15"/>
          <w:sz w:val="22"/>
          <w:szCs w:val="22"/>
        </w:rPr>
      </w:pPr>
      <w:r>
        <w:rPr>
          <w:rFonts w:eastAsiaTheme="minorHAnsi"/>
        </w:rPr>
        <w:br w:type="page"/>
      </w:r>
    </w:p>
    <w:p w14:paraId="638E1A0B" w14:textId="505282FD" w:rsidR="00DE7C86" w:rsidRDefault="00DE7C86" w:rsidP="00DE7C86">
      <w:pPr>
        <w:pStyle w:val="Heading2"/>
        <w:rPr>
          <w:rFonts w:eastAsiaTheme="minorHAnsi"/>
        </w:rPr>
      </w:pPr>
      <w:r w:rsidRPr="00461446">
        <w:rPr>
          <w:rFonts w:eastAsiaTheme="minorHAnsi"/>
        </w:rPr>
        <w:lastRenderedPageBreak/>
        <w:t>MP.L2-3.8.9</w:t>
      </w:r>
      <w:r>
        <w:rPr>
          <w:rFonts w:eastAsiaTheme="minorHAnsi"/>
        </w:rPr>
        <w:t xml:space="preserve"> | Backup </w:t>
      </w:r>
      <w:r w:rsidR="00FA5C08">
        <w:rPr>
          <w:rFonts w:eastAsiaTheme="minorHAnsi"/>
        </w:rPr>
        <w:t>Job Results</w:t>
      </w:r>
      <w:r>
        <w:rPr>
          <w:rFonts w:eastAsiaTheme="minorHAnsi"/>
        </w:rPr>
        <w:t xml:space="preserve"> </w:t>
      </w:r>
    </w:p>
    <w:tbl>
      <w:tblPr>
        <w:tblStyle w:val="TableGrid"/>
        <w:tblW w:w="11101" w:type="dxa"/>
        <w:tblLook w:val="04A0" w:firstRow="1" w:lastRow="0" w:firstColumn="1" w:lastColumn="0" w:noHBand="0" w:noVBand="1"/>
      </w:tblPr>
      <w:tblGrid>
        <w:gridCol w:w="880"/>
        <w:gridCol w:w="751"/>
        <w:gridCol w:w="1285"/>
        <w:gridCol w:w="8185"/>
      </w:tblGrid>
      <w:tr w:rsidR="00DE7C86" w14:paraId="2909CA17" w14:textId="77777777">
        <w:trPr>
          <w:trHeight w:val="794"/>
        </w:trPr>
        <w:tc>
          <w:tcPr>
            <w:tcW w:w="11101" w:type="dxa"/>
            <w:gridSpan w:val="4"/>
          </w:tcPr>
          <w:p w14:paraId="5D89FF9F" w14:textId="77777777" w:rsidR="00DE7C86" w:rsidRDefault="00DE7C86">
            <w:pPr>
              <w:rPr>
                <w:b/>
                <w:bCs/>
              </w:rPr>
            </w:pPr>
          </w:p>
          <w:p w14:paraId="1220589F" w14:textId="149FEB21" w:rsidR="00DE7C86" w:rsidRDefault="00DE7C86">
            <w:r w:rsidRPr="00854660">
              <w:rPr>
                <w:b/>
                <w:bCs/>
              </w:rPr>
              <w:t>Procedure</w:t>
            </w:r>
            <w:r>
              <w:t>: Insert screenshots of last 5 days of notifications for this job.</w:t>
            </w:r>
          </w:p>
          <w:p w14:paraId="7DF487C7" w14:textId="77777777" w:rsidR="00DE7C86" w:rsidRPr="00821F31" w:rsidRDefault="00DE7C86"/>
        </w:tc>
      </w:tr>
      <w:tr w:rsidR="00DE7C86" w14:paraId="02908197" w14:textId="77777777">
        <w:trPr>
          <w:trHeight w:val="274"/>
        </w:trPr>
        <w:tc>
          <w:tcPr>
            <w:tcW w:w="880" w:type="dxa"/>
            <w:shd w:val="clear" w:color="auto" w:fill="BFBFBF" w:themeFill="background1" w:themeFillShade="BF"/>
          </w:tcPr>
          <w:p w14:paraId="779AA44D" w14:textId="77777777" w:rsidR="00DE7C86" w:rsidRDefault="00DE7C86">
            <w:pPr>
              <w:pStyle w:val="NoSpacing"/>
            </w:pPr>
            <w:r>
              <w:t>Date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14:paraId="029E16E9" w14:textId="77777777" w:rsidR="00DE7C86" w:rsidRDefault="00DE7C86">
            <w:pPr>
              <w:pStyle w:val="NoSpacing"/>
            </w:pPr>
            <w:r>
              <w:t>Initials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14:paraId="05E1A2B8" w14:textId="77777777" w:rsidR="00DE7C86" w:rsidRDefault="00DE7C86">
            <w:pPr>
              <w:pStyle w:val="NoSpacing"/>
            </w:pPr>
            <w:r>
              <w:t>Ticket#</w:t>
            </w:r>
          </w:p>
        </w:tc>
        <w:tc>
          <w:tcPr>
            <w:tcW w:w="8185" w:type="dxa"/>
            <w:shd w:val="clear" w:color="auto" w:fill="BFBFBF" w:themeFill="background1" w:themeFillShade="BF"/>
          </w:tcPr>
          <w:p w14:paraId="3C2C178E" w14:textId="77777777" w:rsidR="00DE7C86" w:rsidRDefault="00DE7C86">
            <w:pPr>
              <w:pStyle w:val="NoSpacing"/>
            </w:pPr>
            <w:r>
              <w:t>Note</w:t>
            </w:r>
          </w:p>
        </w:tc>
      </w:tr>
      <w:tr w:rsidR="00DE7C86" w14:paraId="7C5387A7" w14:textId="77777777">
        <w:trPr>
          <w:trHeight w:val="264"/>
        </w:trPr>
        <w:tc>
          <w:tcPr>
            <w:tcW w:w="880" w:type="dxa"/>
          </w:tcPr>
          <w:p w14:paraId="7CC82E55" w14:textId="06F69A39" w:rsidR="00DE7C86" w:rsidRDefault="00DE7C86">
            <w:pPr>
              <w:pStyle w:val="NoSpacing"/>
            </w:pPr>
          </w:p>
        </w:tc>
        <w:tc>
          <w:tcPr>
            <w:tcW w:w="751" w:type="dxa"/>
          </w:tcPr>
          <w:p w14:paraId="26A660BA" w14:textId="7584E949" w:rsidR="00DE7C86" w:rsidRDefault="00DE7C86">
            <w:pPr>
              <w:pStyle w:val="NoSpacing"/>
            </w:pPr>
          </w:p>
        </w:tc>
        <w:tc>
          <w:tcPr>
            <w:tcW w:w="1285" w:type="dxa"/>
          </w:tcPr>
          <w:p w14:paraId="57D99510" w14:textId="77777777" w:rsidR="00DE7C86" w:rsidRDefault="00DE7C86">
            <w:pPr>
              <w:pStyle w:val="NoSpacing"/>
            </w:pPr>
          </w:p>
        </w:tc>
        <w:tc>
          <w:tcPr>
            <w:tcW w:w="8185" w:type="dxa"/>
          </w:tcPr>
          <w:p w14:paraId="51386A51" w14:textId="4E001DD2" w:rsidR="00DE7C86" w:rsidRDefault="00DE7C86">
            <w:pPr>
              <w:pStyle w:val="NoSpacing"/>
            </w:pPr>
          </w:p>
        </w:tc>
      </w:tr>
      <w:tr w:rsidR="00202004" w14:paraId="34CB643A" w14:textId="77777777">
        <w:trPr>
          <w:trHeight w:val="264"/>
        </w:trPr>
        <w:tc>
          <w:tcPr>
            <w:tcW w:w="880" w:type="dxa"/>
          </w:tcPr>
          <w:p w14:paraId="5D75BAB9" w14:textId="659AE645" w:rsidR="00202004" w:rsidRDefault="00202004">
            <w:pPr>
              <w:pStyle w:val="NoSpacing"/>
            </w:pPr>
          </w:p>
        </w:tc>
        <w:tc>
          <w:tcPr>
            <w:tcW w:w="751" w:type="dxa"/>
          </w:tcPr>
          <w:p w14:paraId="088924D3" w14:textId="04846171" w:rsidR="00202004" w:rsidRDefault="00202004">
            <w:pPr>
              <w:pStyle w:val="NoSpacing"/>
            </w:pPr>
          </w:p>
        </w:tc>
        <w:tc>
          <w:tcPr>
            <w:tcW w:w="1285" w:type="dxa"/>
          </w:tcPr>
          <w:p w14:paraId="10566F6C" w14:textId="77777777" w:rsidR="00202004" w:rsidRDefault="00202004">
            <w:pPr>
              <w:pStyle w:val="NoSpacing"/>
            </w:pPr>
          </w:p>
        </w:tc>
        <w:tc>
          <w:tcPr>
            <w:tcW w:w="8185" w:type="dxa"/>
          </w:tcPr>
          <w:p w14:paraId="5EFD419F" w14:textId="3D872432" w:rsidR="00202004" w:rsidRDefault="00202004">
            <w:pPr>
              <w:pStyle w:val="NoSpacing"/>
            </w:pPr>
          </w:p>
        </w:tc>
      </w:tr>
      <w:tr w:rsidR="002F10CB" w14:paraId="4D85BE1D" w14:textId="77777777">
        <w:trPr>
          <w:trHeight w:val="264"/>
        </w:trPr>
        <w:tc>
          <w:tcPr>
            <w:tcW w:w="880" w:type="dxa"/>
          </w:tcPr>
          <w:p w14:paraId="6D21064F" w14:textId="09EE437E" w:rsidR="002F10CB" w:rsidRDefault="002F10CB">
            <w:pPr>
              <w:pStyle w:val="NoSpacing"/>
            </w:pPr>
          </w:p>
        </w:tc>
        <w:tc>
          <w:tcPr>
            <w:tcW w:w="751" w:type="dxa"/>
          </w:tcPr>
          <w:p w14:paraId="26FC07E7" w14:textId="20EEF308" w:rsidR="002F10CB" w:rsidRDefault="002F10CB">
            <w:pPr>
              <w:pStyle w:val="NoSpacing"/>
            </w:pPr>
          </w:p>
        </w:tc>
        <w:tc>
          <w:tcPr>
            <w:tcW w:w="1285" w:type="dxa"/>
          </w:tcPr>
          <w:p w14:paraId="2DC7DE7E" w14:textId="77777777" w:rsidR="002F10CB" w:rsidRDefault="002F10CB">
            <w:pPr>
              <w:pStyle w:val="NoSpacing"/>
            </w:pPr>
          </w:p>
        </w:tc>
        <w:tc>
          <w:tcPr>
            <w:tcW w:w="8185" w:type="dxa"/>
          </w:tcPr>
          <w:p w14:paraId="67AF5CBD" w14:textId="0280C414" w:rsidR="002F10CB" w:rsidRDefault="002F10CB">
            <w:pPr>
              <w:pStyle w:val="NoSpacing"/>
            </w:pPr>
          </w:p>
        </w:tc>
      </w:tr>
    </w:tbl>
    <w:p w14:paraId="2B8816E4" w14:textId="227DE0F0" w:rsidR="00DE7C86" w:rsidRDefault="00447226" w:rsidP="00DE7C86">
      <w:pPr>
        <w:pStyle w:val="NoSpacing"/>
        <w:rPr>
          <w:b/>
          <w:bCs/>
          <w:sz w:val="24"/>
          <w:szCs w:val="24"/>
        </w:rPr>
      </w:pPr>
      <w:r w:rsidRPr="00447226">
        <w:rPr>
          <w:b/>
          <w:bCs/>
          <w:sz w:val="24"/>
          <w:szCs w:val="24"/>
        </w:rPr>
        <w:t xml:space="preserve"> </w:t>
      </w:r>
    </w:p>
    <w:p w14:paraId="1EE3012C" w14:textId="77777777" w:rsidR="00DE7C86" w:rsidRDefault="00DE7C86" w:rsidP="00DE7C86">
      <w:pPr>
        <w:rPr>
          <w:caps/>
          <w:color w:val="243F60" w:themeColor="accent1" w:themeShade="7F"/>
          <w:spacing w:val="15"/>
          <w:sz w:val="22"/>
          <w:szCs w:val="22"/>
        </w:rPr>
      </w:pPr>
    </w:p>
    <w:p w14:paraId="655F9E00" w14:textId="77777777" w:rsidR="006B5E5E" w:rsidRDefault="006B5E5E">
      <w:pPr>
        <w:rPr>
          <w:caps/>
          <w:spacing w:val="15"/>
          <w:sz w:val="22"/>
          <w:szCs w:val="22"/>
        </w:rPr>
      </w:pPr>
      <w:r>
        <w:br w:type="page"/>
      </w:r>
    </w:p>
    <w:p w14:paraId="69D9A8F8" w14:textId="4EE12BB5" w:rsidR="00F2095A" w:rsidRDefault="002F69E7" w:rsidP="0033178A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Monthly</w:t>
      </w:r>
      <w:r w:rsidR="00F2095A">
        <w:rPr>
          <w:rFonts w:eastAsiaTheme="minorHAnsi"/>
        </w:rPr>
        <w:t xml:space="preserve"> </w:t>
      </w:r>
      <w:r w:rsidR="00192364">
        <w:rPr>
          <w:rFonts w:eastAsiaTheme="minorHAnsi"/>
        </w:rPr>
        <w:t>Checklist</w:t>
      </w:r>
    </w:p>
    <w:p w14:paraId="0E6E1A62" w14:textId="77777777" w:rsidR="00C126AD" w:rsidRDefault="00C126AD">
      <w:pPr>
        <w:rPr>
          <w:rFonts w:eastAsiaTheme="minorHAnsi"/>
          <w:caps/>
          <w:spacing w:val="15"/>
          <w:sz w:val="22"/>
          <w:szCs w:val="22"/>
        </w:rPr>
      </w:pPr>
      <w:r>
        <w:rPr>
          <w:rFonts w:eastAsiaTheme="minorHAnsi"/>
        </w:rPr>
        <w:br w:type="page"/>
      </w:r>
    </w:p>
    <w:p w14:paraId="33A4AB41" w14:textId="422E2FB3" w:rsidR="005335FC" w:rsidRDefault="004A7F63" w:rsidP="00421898">
      <w:pPr>
        <w:pStyle w:val="Heading2"/>
        <w:rPr>
          <w:rFonts w:eastAsiaTheme="minorHAnsi"/>
        </w:rPr>
      </w:pPr>
      <w:r w:rsidRPr="004A7F63">
        <w:rPr>
          <w:rFonts w:eastAsiaTheme="minorHAnsi"/>
        </w:rPr>
        <w:lastRenderedPageBreak/>
        <w:t>IA.L2-3.5.3</w:t>
      </w:r>
      <w:r>
        <w:rPr>
          <w:rFonts w:eastAsiaTheme="minorHAnsi"/>
        </w:rPr>
        <w:t xml:space="preserve"> | </w:t>
      </w:r>
      <w:r w:rsidR="005335FC">
        <w:rPr>
          <w:rFonts w:eastAsiaTheme="minorHAnsi"/>
        </w:rPr>
        <w:t>VPN MFA</w:t>
      </w:r>
      <w:r w:rsidR="00CC5B2D">
        <w:rPr>
          <w:rFonts w:eastAsiaTheme="minorHAnsi"/>
        </w:rPr>
        <w:t xml:space="preserve"> |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251DB" w14:paraId="0AED671F" w14:textId="77777777">
        <w:tc>
          <w:tcPr>
            <w:tcW w:w="10790" w:type="dxa"/>
          </w:tcPr>
          <w:p w14:paraId="7EE6BB57" w14:textId="02F2B714" w:rsidR="004251DB" w:rsidRDefault="004251DB">
            <w:r>
              <w:t xml:space="preserve">Procedure: </w:t>
            </w:r>
            <w:r w:rsidR="00CB7DE0">
              <w:t xml:space="preserve">In AD, </w:t>
            </w:r>
            <w:r w:rsidR="00B554E5">
              <w:t xml:space="preserve">provide evidence of </w:t>
            </w:r>
            <w:r w:rsidR="00FE60E5">
              <w:t>users authorized to access VPN</w:t>
            </w:r>
          </w:p>
          <w:p w14:paraId="74ADE639" w14:textId="77777777" w:rsidR="004251DB" w:rsidRDefault="004251DB">
            <w:pPr>
              <w:pStyle w:val="ListParagraph"/>
              <w:numPr>
                <w:ilvl w:val="0"/>
                <w:numId w:val="38"/>
              </w:numPr>
            </w:pPr>
            <w:r>
              <w:t>Risky Users</w:t>
            </w:r>
          </w:p>
          <w:p w14:paraId="4E660F05" w14:textId="77777777" w:rsidR="004251DB" w:rsidRDefault="004251DB">
            <w:pPr>
              <w:pStyle w:val="ListParagraph"/>
              <w:numPr>
                <w:ilvl w:val="0"/>
                <w:numId w:val="38"/>
              </w:numPr>
            </w:pPr>
            <w:r>
              <w:t>Risky Sign-ins</w:t>
            </w:r>
          </w:p>
          <w:p w14:paraId="3C5B0576" w14:textId="77777777" w:rsidR="004251DB" w:rsidRDefault="004251DB">
            <w:r>
              <w:t xml:space="preserve">Create ticket for any risk detections found and what was done in response. For </w:t>
            </w:r>
            <w:proofErr w:type="gramStart"/>
            <w:r>
              <w:t>example</w:t>
            </w:r>
            <w:proofErr w:type="gramEnd"/>
            <w:r>
              <w:t xml:space="preserve"> if risk detection was found to be false alarm, it can be marked as resolved in Entra and noted here, or a ticket could be created for IT manager to provide guidance, etc. </w:t>
            </w:r>
          </w:p>
        </w:tc>
      </w:tr>
    </w:tbl>
    <w:p w14:paraId="4A16C8A8" w14:textId="73E31973" w:rsidR="00120E39" w:rsidRDefault="006917A7" w:rsidP="00421898">
      <w:pPr>
        <w:pStyle w:val="Heading2"/>
        <w:rPr>
          <w:rFonts w:eastAsiaTheme="minorHAnsi"/>
        </w:rPr>
      </w:pPr>
      <w:r w:rsidRPr="006917A7">
        <w:rPr>
          <w:rFonts w:eastAsiaTheme="minorHAnsi"/>
        </w:rPr>
        <w:t>SI.L2-3.14.7</w:t>
      </w:r>
      <w:r>
        <w:rPr>
          <w:rFonts w:eastAsiaTheme="minorHAnsi"/>
        </w:rPr>
        <w:t xml:space="preserve"> | </w:t>
      </w:r>
      <w:r w:rsidR="00120E39">
        <w:rPr>
          <w:rFonts w:eastAsiaTheme="minorHAnsi"/>
        </w:rPr>
        <w:t>Risk</w:t>
      </w:r>
      <w:r w:rsidR="00FA3291">
        <w:rPr>
          <w:rFonts w:eastAsiaTheme="minorHAnsi"/>
        </w:rPr>
        <w:t>y Users &amp; Risky Logins</w:t>
      </w:r>
      <w:r>
        <w:rPr>
          <w:rFonts w:eastAsiaTheme="minorHAnsi"/>
        </w:rPr>
        <w:t xml:space="preserve"> |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01360" w14:paraId="5289C449" w14:textId="77777777" w:rsidTr="00301339">
        <w:tc>
          <w:tcPr>
            <w:tcW w:w="10790" w:type="dxa"/>
          </w:tcPr>
          <w:p w14:paraId="74FA5C0F" w14:textId="488611BB" w:rsidR="00901360" w:rsidRDefault="00901360" w:rsidP="00FA3291">
            <w:r>
              <w:t>Procedure: In Entra ID, go to Protection and then get screenshots of any risk</w:t>
            </w:r>
            <w:r w:rsidR="000D42A0">
              <w:t>y logins.</w:t>
            </w:r>
          </w:p>
          <w:p w14:paraId="6EC89547" w14:textId="77777777" w:rsidR="000D42A0" w:rsidRDefault="000D42A0" w:rsidP="000D42A0">
            <w:pPr>
              <w:pStyle w:val="ListParagraph"/>
              <w:numPr>
                <w:ilvl w:val="0"/>
                <w:numId w:val="38"/>
              </w:numPr>
            </w:pPr>
            <w:r>
              <w:t>Risky Users</w:t>
            </w:r>
          </w:p>
          <w:p w14:paraId="25DF4EBD" w14:textId="77777777" w:rsidR="000D42A0" w:rsidRDefault="000D42A0" w:rsidP="000D42A0">
            <w:pPr>
              <w:pStyle w:val="ListParagraph"/>
              <w:numPr>
                <w:ilvl w:val="0"/>
                <w:numId w:val="38"/>
              </w:numPr>
            </w:pPr>
            <w:r>
              <w:t>Risky Sign-ins</w:t>
            </w:r>
          </w:p>
          <w:p w14:paraId="35DBF66F" w14:textId="0AF5B3A6" w:rsidR="00B06EF5" w:rsidRDefault="00FC544F" w:rsidP="00B06EF5">
            <w:r>
              <w:t xml:space="preserve">Create ticket for any risk detections found and what was done in response. </w:t>
            </w:r>
            <w:r w:rsidR="00C96699">
              <w:t xml:space="preserve">For </w:t>
            </w:r>
            <w:proofErr w:type="gramStart"/>
            <w:r w:rsidR="00C96699">
              <w:t>example</w:t>
            </w:r>
            <w:proofErr w:type="gramEnd"/>
            <w:r w:rsidR="00C96699">
              <w:t xml:space="preserve"> if risk detection was found to be false alarm, it can be marked as </w:t>
            </w:r>
            <w:r w:rsidR="0007152D">
              <w:t xml:space="preserve">resolved in Entra and noted here, or a ticket could be created for IT manager to provide guidance, etc. </w:t>
            </w:r>
          </w:p>
        </w:tc>
      </w:tr>
    </w:tbl>
    <w:p w14:paraId="14049CB6" w14:textId="77777777" w:rsidR="00FA3291" w:rsidRDefault="00FA3291" w:rsidP="00301339">
      <w:pPr>
        <w:pStyle w:val="NoSpacing"/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985"/>
        <w:gridCol w:w="810"/>
        <w:gridCol w:w="1440"/>
        <w:gridCol w:w="7650"/>
      </w:tblGrid>
      <w:tr w:rsidR="00301339" w:rsidRPr="00301339" w14:paraId="7E49E808" w14:textId="77777777">
        <w:tc>
          <w:tcPr>
            <w:tcW w:w="985" w:type="dxa"/>
            <w:shd w:val="clear" w:color="auto" w:fill="BFBFBF" w:themeFill="background1" w:themeFillShade="BF"/>
          </w:tcPr>
          <w:p w14:paraId="5DD66B42" w14:textId="77777777" w:rsidR="00301339" w:rsidRPr="00301339" w:rsidRDefault="00301339" w:rsidP="00301339">
            <w:pPr>
              <w:pStyle w:val="NoSpacing"/>
            </w:pPr>
            <w:r w:rsidRPr="00301339">
              <w:t>Date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5DDBBFD" w14:textId="77777777" w:rsidR="00301339" w:rsidRPr="00301339" w:rsidRDefault="00301339" w:rsidP="00301339">
            <w:pPr>
              <w:pStyle w:val="NoSpacing"/>
            </w:pPr>
            <w:r w:rsidRPr="00301339">
              <w:t>Initials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268199CD" w14:textId="77777777" w:rsidR="00301339" w:rsidRPr="00301339" w:rsidRDefault="00301339" w:rsidP="00301339">
            <w:pPr>
              <w:pStyle w:val="NoSpacing"/>
            </w:pPr>
            <w:r w:rsidRPr="00301339">
              <w:t>Ticket#</w:t>
            </w:r>
          </w:p>
        </w:tc>
        <w:tc>
          <w:tcPr>
            <w:tcW w:w="7650" w:type="dxa"/>
            <w:shd w:val="clear" w:color="auto" w:fill="BFBFBF" w:themeFill="background1" w:themeFillShade="BF"/>
          </w:tcPr>
          <w:p w14:paraId="54F60C7D" w14:textId="77777777" w:rsidR="00301339" w:rsidRPr="00301339" w:rsidRDefault="00301339" w:rsidP="00301339">
            <w:pPr>
              <w:pStyle w:val="NoSpacing"/>
            </w:pPr>
            <w:r w:rsidRPr="00301339">
              <w:t>Note</w:t>
            </w:r>
          </w:p>
        </w:tc>
      </w:tr>
      <w:tr w:rsidR="00301339" w:rsidRPr="00301339" w14:paraId="76EBE1DA" w14:textId="77777777">
        <w:tc>
          <w:tcPr>
            <w:tcW w:w="985" w:type="dxa"/>
          </w:tcPr>
          <w:p w14:paraId="745765D3" w14:textId="114840D1" w:rsidR="00301339" w:rsidRPr="00301339" w:rsidRDefault="00301339" w:rsidP="00301339">
            <w:pPr>
              <w:pStyle w:val="NoSpacing"/>
            </w:pPr>
          </w:p>
        </w:tc>
        <w:tc>
          <w:tcPr>
            <w:tcW w:w="810" w:type="dxa"/>
          </w:tcPr>
          <w:p w14:paraId="57EA57A5" w14:textId="125CE84B" w:rsidR="00301339" w:rsidRPr="00301339" w:rsidRDefault="00301339" w:rsidP="00301339">
            <w:pPr>
              <w:pStyle w:val="NoSpacing"/>
            </w:pPr>
          </w:p>
        </w:tc>
        <w:tc>
          <w:tcPr>
            <w:tcW w:w="1440" w:type="dxa"/>
          </w:tcPr>
          <w:p w14:paraId="543148DB" w14:textId="77777777" w:rsidR="00301339" w:rsidRPr="00301339" w:rsidRDefault="00301339" w:rsidP="00301339">
            <w:pPr>
              <w:pStyle w:val="NoSpacing"/>
            </w:pPr>
          </w:p>
        </w:tc>
        <w:tc>
          <w:tcPr>
            <w:tcW w:w="7650" w:type="dxa"/>
          </w:tcPr>
          <w:p w14:paraId="01C4D354" w14:textId="16B755A2" w:rsidR="00301339" w:rsidRPr="00762920" w:rsidRDefault="00301339" w:rsidP="00301339">
            <w:pPr>
              <w:pStyle w:val="NoSpacing"/>
              <w:rPr>
                <w:highlight w:val="yellow"/>
              </w:rPr>
            </w:pPr>
          </w:p>
        </w:tc>
      </w:tr>
      <w:tr w:rsidR="00301339" w:rsidRPr="00301339" w14:paraId="5C884B94" w14:textId="77777777">
        <w:tc>
          <w:tcPr>
            <w:tcW w:w="985" w:type="dxa"/>
          </w:tcPr>
          <w:p w14:paraId="52446C12" w14:textId="6993B51C" w:rsidR="00301339" w:rsidRPr="00301339" w:rsidRDefault="00301339" w:rsidP="00301339">
            <w:pPr>
              <w:pStyle w:val="NoSpacing"/>
            </w:pPr>
          </w:p>
        </w:tc>
        <w:tc>
          <w:tcPr>
            <w:tcW w:w="810" w:type="dxa"/>
          </w:tcPr>
          <w:p w14:paraId="25F2D378" w14:textId="2E255752" w:rsidR="00301339" w:rsidRPr="00301339" w:rsidRDefault="00301339" w:rsidP="00301339">
            <w:pPr>
              <w:pStyle w:val="NoSpacing"/>
            </w:pPr>
          </w:p>
        </w:tc>
        <w:tc>
          <w:tcPr>
            <w:tcW w:w="1440" w:type="dxa"/>
          </w:tcPr>
          <w:p w14:paraId="6FA76FC4" w14:textId="77777777" w:rsidR="00301339" w:rsidRPr="00301339" w:rsidRDefault="00301339" w:rsidP="00301339">
            <w:pPr>
              <w:pStyle w:val="NoSpacing"/>
            </w:pPr>
          </w:p>
        </w:tc>
        <w:tc>
          <w:tcPr>
            <w:tcW w:w="7650" w:type="dxa"/>
          </w:tcPr>
          <w:p w14:paraId="0577B5DB" w14:textId="1BEB54EA" w:rsidR="00301339" w:rsidRPr="00301339" w:rsidRDefault="00301339" w:rsidP="00301339">
            <w:pPr>
              <w:pStyle w:val="NoSpacing"/>
            </w:pPr>
          </w:p>
        </w:tc>
      </w:tr>
    </w:tbl>
    <w:p w14:paraId="7361A59B" w14:textId="7C310B62" w:rsidR="006C4B17" w:rsidRDefault="006C4B17" w:rsidP="00301339">
      <w:pPr>
        <w:pStyle w:val="NoSpacing"/>
      </w:pPr>
    </w:p>
    <w:p w14:paraId="3E50740B" w14:textId="234219C9" w:rsidR="00301339" w:rsidRDefault="00301339" w:rsidP="00301339">
      <w:pPr>
        <w:pStyle w:val="NoSpacing"/>
      </w:pPr>
    </w:p>
    <w:p w14:paraId="679B60B0" w14:textId="5AF6C33C" w:rsidR="004B69DB" w:rsidRPr="00FA3291" w:rsidRDefault="004B69DB" w:rsidP="00301339">
      <w:pPr>
        <w:pStyle w:val="NoSpacing"/>
      </w:pPr>
    </w:p>
    <w:p w14:paraId="19F36709" w14:textId="6772C584" w:rsidR="00043120" w:rsidRDefault="004A7F63" w:rsidP="00421898">
      <w:pPr>
        <w:pStyle w:val="Heading2"/>
        <w:rPr>
          <w:rFonts w:eastAsiaTheme="minorHAnsi"/>
        </w:rPr>
      </w:pPr>
      <w:r w:rsidRPr="004A7F63">
        <w:rPr>
          <w:rFonts w:eastAsiaTheme="minorHAnsi"/>
        </w:rPr>
        <w:t>IA</w:t>
      </w:r>
      <w:r w:rsidR="00711241" w:rsidRPr="00711241">
        <w:rPr>
          <w:rFonts w:eastAsiaTheme="minorHAnsi"/>
        </w:rPr>
        <w:t>.L2-3.</w:t>
      </w:r>
      <w:r w:rsidRPr="004A7F63">
        <w:rPr>
          <w:rFonts w:eastAsiaTheme="minorHAnsi"/>
        </w:rPr>
        <w:t>5.3</w:t>
      </w:r>
      <w:r w:rsidR="00711241">
        <w:rPr>
          <w:rFonts w:eastAsiaTheme="minorHAnsi"/>
        </w:rPr>
        <w:t xml:space="preserve">| </w:t>
      </w:r>
      <w:r w:rsidR="00FA5C08">
        <w:rPr>
          <w:rFonts w:eastAsiaTheme="minorHAnsi"/>
        </w:rPr>
        <w:t>Audit item 1</w:t>
      </w:r>
    </w:p>
    <w:p w14:paraId="770FD895" w14:textId="77777777" w:rsidR="00573892" w:rsidRDefault="00573892" w:rsidP="00573892"/>
    <w:p w14:paraId="00A59464" w14:textId="23BB28E3" w:rsidR="00573892" w:rsidRDefault="00573892" w:rsidP="00573892">
      <w:pPr>
        <w:pStyle w:val="Heading2"/>
        <w:rPr>
          <w:rFonts w:eastAsiaTheme="minorHAnsi"/>
        </w:rPr>
      </w:pPr>
      <w:r w:rsidRPr="004A7F63">
        <w:rPr>
          <w:rFonts w:eastAsiaTheme="minorHAnsi"/>
        </w:rPr>
        <w:t>IA</w:t>
      </w:r>
      <w:r w:rsidRPr="00711241">
        <w:rPr>
          <w:rFonts w:eastAsiaTheme="minorHAnsi"/>
        </w:rPr>
        <w:t>.L2-3.</w:t>
      </w:r>
      <w:r w:rsidRPr="004A7F63">
        <w:rPr>
          <w:rFonts w:eastAsiaTheme="minorHAnsi"/>
        </w:rPr>
        <w:t>5.3</w:t>
      </w:r>
      <w:r>
        <w:rPr>
          <w:rFonts w:eastAsiaTheme="minorHAnsi"/>
        </w:rPr>
        <w:t xml:space="preserve">| Audit item </w:t>
      </w:r>
      <w:r>
        <w:rPr>
          <w:rFonts w:eastAsiaTheme="minorHAnsi"/>
        </w:rPr>
        <w:t>2</w:t>
      </w:r>
    </w:p>
    <w:p w14:paraId="0C3E3FF8" w14:textId="77777777" w:rsidR="00573892" w:rsidRDefault="00573892" w:rsidP="00573892"/>
    <w:p w14:paraId="642F8B67" w14:textId="7DB9879D" w:rsidR="00573892" w:rsidRDefault="00573892" w:rsidP="00573892">
      <w:pPr>
        <w:pStyle w:val="Heading2"/>
        <w:rPr>
          <w:rFonts w:eastAsiaTheme="minorHAnsi"/>
        </w:rPr>
      </w:pPr>
      <w:r w:rsidRPr="004A7F63">
        <w:rPr>
          <w:rFonts w:eastAsiaTheme="minorHAnsi"/>
        </w:rPr>
        <w:t>IA</w:t>
      </w:r>
      <w:r w:rsidRPr="00711241">
        <w:rPr>
          <w:rFonts w:eastAsiaTheme="minorHAnsi"/>
        </w:rPr>
        <w:t>.L2-3.</w:t>
      </w:r>
      <w:r w:rsidRPr="004A7F63">
        <w:rPr>
          <w:rFonts w:eastAsiaTheme="minorHAnsi"/>
        </w:rPr>
        <w:t>5.3</w:t>
      </w:r>
      <w:r>
        <w:rPr>
          <w:rFonts w:eastAsiaTheme="minorHAnsi"/>
        </w:rPr>
        <w:t xml:space="preserve">| Audit item </w:t>
      </w:r>
      <w:r>
        <w:rPr>
          <w:rFonts w:eastAsiaTheme="minorHAnsi"/>
        </w:rPr>
        <w:t>3</w:t>
      </w:r>
    </w:p>
    <w:bookmarkEnd w:id="1"/>
    <w:p w14:paraId="3A76EEA9" w14:textId="77777777" w:rsidR="00573892" w:rsidRPr="00573892" w:rsidRDefault="00573892" w:rsidP="00573892"/>
    <w:sectPr w:rsidR="00573892" w:rsidRPr="00573892" w:rsidSect="00704BE6">
      <w:headerReference w:type="default" r:id="rId11"/>
      <w:footerReference w:type="default" r:id="rId12"/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D713B" w14:textId="77777777" w:rsidR="00155758" w:rsidRDefault="00155758" w:rsidP="00027024">
      <w:pPr>
        <w:spacing w:before="0" w:after="0" w:line="240" w:lineRule="auto"/>
      </w:pPr>
      <w:r>
        <w:separator/>
      </w:r>
    </w:p>
  </w:endnote>
  <w:endnote w:type="continuationSeparator" w:id="0">
    <w:p w14:paraId="0816753C" w14:textId="77777777" w:rsidR="00155758" w:rsidRDefault="00155758" w:rsidP="00027024">
      <w:pPr>
        <w:spacing w:before="0" w:after="0" w:line="240" w:lineRule="auto"/>
      </w:pPr>
      <w:r>
        <w:continuationSeparator/>
      </w:r>
    </w:p>
  </w:endnote>
  <w:endnote w:type="continuationNotice" w:id="1">
    <w:p w14:paraId="63CE52C3" w14:textId="77777777" w:rsidR="00155758" w:rsidRDefault="0015575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958544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E48FC54" w14:textId="77777777" w:rsidR="009C0D87" w:rsidRDefault="009C0D8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47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478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04EEDD" w14:textId="77777777" w:rsidR="00027024" w:rsidRDefault="00027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F5F86" w14:textId="77777777" w:rsidR="00155758" w:rsidRDefault="00155758" w:rsidP="00027024">
      <w:pPr>
        <w:spacing w:before="0" w:after="0" w:line="240" w:lineRule="auto"/>
      </w:pPr>
      <w:r>
        <w:separator/>
      </w:r>
    </w:p>
  </w:footnote>
  <w:footnote w:type="continuationSeparator" w:id="0">
    <w:p w14:paraId="2531D536" w14:textId="77777777" w:rsidR="00155758" w:rsidRDefault="00155758" w:rsidP="00027024">
      <w:pPr>
        <w:spacing w:before="0" w:after="0" w:line="240" w:lineRule="auto"/>
      </w:pPr>
      <w:r>
        <w:continuationSeparator/>
      </w:r>
    </w:p>
  </w:footnote>
  <w:footnote w:type="continuationNotice" w:id="1">
    <w:p w14:paraId="7368EC22" w14:textId="77777777" w:rsidR="00155758" w:rsidRDefault="0015575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2998"/>
      <w:gridCol w:w="4443"/>
      <w:gridCol w:w="2955"/>
    </w:tblGrid>
    <w:tr w:rsidR="0090259C" w14:paraId="490554E9" w14:textId="77777777" w:rsidTr="00C6102F">
      <w:trPr>
        <w:trHeight w:val="870"/>
        <w:jc w:val="center"/>
      </w:trPr>
      <w:tc>
        <w:tcPr>
          <w:tcW w:w="299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5FD7864" w14:textId="0D420B8F" w:rsidR="0090259C" w:rsidRDefault="0090259C" w:rsidP="0090259C">
          <w:pPr>
            <w:pStyle w:val="NoSpacing"/>
            <w:jc w:val="center"/>
          </w:pPr>
          <w:bookmarkStart w:id="4" w:name="_Hlk170989233"/>
        </w:p>
      </w:tc>
      <w:tc>
        <w:tcPr>
          <w:tcW w:w="444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005BF5" w14:textId="44D2F9BE" w:rsidR="0090259C" w:rsidRDefault="000877F4" w:rsidP="0090259C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Security Checklist</w:t>
          </w:r>
        </w:p>
        <w:p w14:paraId="20D4B8B9" w14:textId="77777777" w:rsidR="0090259C" w:rsidRPr="00A06A6E" w:rsidRDefault="0090259C" w:rsidP="0090259C">
          <w:pPr>
            <w:jc w:val="center"/>
            <w:rPr>
              <w:b/>
              <w:color w:val="FFFFFF" w:themeColor="background1"/>
              <w:sz w:val="36"/>
              <w:szCs w:val="36"/>
            </w:rPr>
          </w:pPr>
          <w:r>
            <w:rPr>
              <w:b/>
              <w:color w:val="FFFFFF" w:themeColor="background1"/>
              <w:sz w:val="32"/>
              <w:szCs w:val="32"/>
              <w:highlight w:val="black"/>
            </w:rPr>
            <w:t xml:space="preserve"> </w:t>
          </w:r>
          <w:bookmarkStart w:id="5" w:name="_Hlk171432178"/>
          <w:r w:rsidRPr="00A06A6E">
            <w:rPr>
              <w:b/>
              <w:color w:val="FFFFFF" w:themeColor="background1"/>
              <w:sz w:val="32"/>
              <w:szCs w:val="32"/>
              <w:highlight w:val="black"/>
            </w:rPr>
            <w:t>CONFIDENTIAL</w:t>
          </w:r>
          <w:r>
            <w:rPr>
              <w:b/>
              <w:color w:val="FFFFFF" w:themeColor="background1"/>
              <w:sz w:val="32"/>
              <w:szCs w:val="32"/>
            </w:rPr>
            <w:t xml:space="preserve"> </w:t>
          </w:r>
          <w:bookmarkEnd w:id="5"/>
        </w:p>
      </w:tc>
      <w:tc>
        <w:tcPr>
          <w:tcW w:w="29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BF4835" w14:textId="77777777" w:rsidR="0090259C" w:rsidRDefault="0090259C" w:rsidP="0090259C">
          <w:pPr>
            <w:pStyle w:val="NoSpacing"/>
            <w:jc w:val="center"/>
            <w:rPr>
              <w:sz w:val="24"/>
            </w:rPr>
          </w:pPr>
          <w:r>
            <w:rPr>
              <w:sz w:val="24"/>
            </w:rPr>
            <w:t xml:space="preserve">Doc No: </w:t>
          </w:r>
        </w:p>
        <w:p w14:paraId="1441D92C" w14:textId="77777777" w:rsidR="0090259C" w:rsidRDefault="0090259C" w:rsidP="0090259C">
          <w:pPr>
            <w:pStyle w:val="NoSpacing"/>
            <w:jc w:val="center"/>
            <w:rPr>
              <w:sz w:val="24"/>
            </w:rPr>
          </w:pPr>
          <w:r>
            <w:rPr>
              <w:sz w:val="24"/>
            </w:rPr>
            <w:t xml:space="preserve">Revision: </w:t>
          </w:r>
        </w:p>
        <w:p w14:paraId="3D351E23" w14:textId="77777777" w:rsidR="0090259C" w:rsidRDefault="0090259C" w:rsidP="0090259C">
          <w:pPr>
            <w:pStyle w:val="NoSpacing"/>
            <w:jc w:val="center"/>
            <w:rPr>
              <w:sz w:val="24"/>
            </w:rPr>
          </w:pPr>
          <w:r>
            <w:rPr>
              <w:sz w:val="24"/>
            </w:rPr>
            <w:t xml:space="preserve">Effective: </w:t>
          </w:r>
        </w:p>
        <w:p w14:paraId="39D2048D" w14:textId="77777777" w:rsidR="0090259C" w:rsidRPr="00A06A6E" w:rsidRDefault="0090259C" w:rsidP="0090259C">
          <w:pPr>
            <w:pStyle w:val="NoSpacing"/>
            <w:jc w:val="center"/>
            <w:rPr>
              <w:sz w:val="24"/>
            </w:rPr>
          </w:pPr>
          <w:r w:rsidRPr="00A06A6E">
            <w:rPr>
              <w:sz w:val="24"/>
            </w:rPr>
            <w:t xml:space="preserve">Page </w:t>
          </w:r>
          <w:r w:rsidRPr="00A06A6E">
            <w:rPr>
              <w:b/>
              <w:bCs/>
              <w:sz w:val="24"/>
            </w:rPr>
            <w:fldChar w:fldCharType="begin"/>
          </w:r>
          <w:r w:rsidRPr="00A06A6E">
            <w:rPr>
              <w:b/>
              <w:bCs/>
              <w:sz w:val="24"/>
            </w:rPr>
            <w:instrText xml:space="preserve"> PAGE  \* Arabic  \* MERGEFORMAT </w:instrText>
          </w:r>
          <w:r w:rsidRPr="00A06A6E">
            <w:rPr>
              <w:b/>
              <w:bCs/>
              <w:sz w:val="24"/>
            </w:rPr>
            <w:fldChar w:fldCharType="separate"/>
          </w:r>
          <w:r w:rsidRPr="00A06A6E">
            <w:rPr>
              <w:b/>
              <w:bCs/>
              <w:noProof/>
              <w:sz w:val="24"/>
            </w:rPr>
            <w:t>1</w:t>
          </w:r>
          <w:r w:rsidRPr="00A06A6E">
            <w:rPr>
              <w:b/>
              <w:bCs/>
              <w:sz w:val="24"/>
            </w:rPr>
            <w:fldChar w:fldCharType="end"/>
          </w:r>
          <w:r w:rsidRPr="00A06A6E">
            <w:rPr>
              <w:sz w:val="24"/>
            </w:rPr>
            <w:t xml:space="preserve"> of </w:t>
          </w:r>
          <w:r w:rsidRPr="00A06A6E">
            <w:rPr>
              <w:b/>
              <w:bCs/>
              <w:sz w:val="24"/>
            </w:rPr>
            <w:fldChar w:fldCharType="begin"/>
          </w:r>
          <w:r w:rsidRPr="00A06A6E">
            <w:rPr>
              <w:b/>
              <w:bCs/>
              <w:sz w:val="24"/>
            </w:rPr>
            <w:instrText xml:space="preserve"> NUMPAGES  \* Arabic  \* MERGEFORMAT </w:instrText>
          </w:r>
          <w:r w:rsidRPr="00A06A6E">
            <w:rPr>
              <w:b/>
              <w:bCs/>
              <w:sz w:val="24"/>
            </w:rPr>
            <w:fldChar w:fldCharType="separate"/>
          </w:r>
          <w:r w:rsidRPr="00A06A6E">
            <w:rPr>
              <w:b/>
              <w:bCs/>
              <w:noProof/>
              <w:sz w:val="24"/>
            </w:rPr>
            <w:t>2</w:t>
          </w:r>
          <w:r w:rsidRPr="00A06A6E">
            <w:rPr>
              <w:b/>
              <w:bCs/>
              <w:sz w:val="24"/>
            </w:rPr>
            <w:fldChar w:fldCharType="end"/>
          </w:r>
        </w:p>
      </w:tc>
    </w:tr>
    <w:bookmarkEnd w:id="4"/>
  </w:tbl>
  <w:p w14:paraId="76494EE2" w14:textId="77777777" w:rsidR="00584281" w:rsidRPr="00584281" w:rsidRDefault="0058428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5CB4"/>
    <w:multiLevelType w:val="hybridMultilevel"/>
    <w:tmpl w:val="66683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7ED"/>
    <w:multiLevelType w:val="hybridMultilevel"/>
    <w:tmpl w:val="2A927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152"/>
    <w:multiLevelType w:val="hybridMultilevel"/>
    <w:tmpl w:val="0A20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A2D25"/>
    <w:multiLevelType w:val="hybridMultilevel"/>
    <w:tmpl w:val="6324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072AA"/>
    <w:multiLevelType w:val="hybridMultilevel"/>
    <w:tmpl w:val="5E06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369BA"/>
    <w:multiLevelType w:val="hybridMultilevel"/>
    <w:tmpl w:val="278CA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40E7B"/>
    <w:multiLevelType w:val="hybridMultilevel"/>
    <w:tmpl w:val="65EE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C7671"/>
    <w:multiLevelType w:val="hybridMultilevel"/>
    <w:tmpl w:val="6942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730DD"/>
    <w:multiLevelType w:val="hybridMultilevel"/>
    <w:tmpl w:val="9E989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66D84"/>
    <w:multiLevelType w:val="hybridMultilevel"/>
    <w:tmpl w:val="6FF0B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369A1"/>
    <w:multiLevelType w:val="hybridMultilevel"/>
    <w:tmpl w:val="523C3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F2FE0"/>
    <w:multiLevelType w:val="hybridMultilevel"/>
    <w:tmpl w:val="708E52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32E96"/>
    <w:multiLevelType w:val="hybridMultilevel"/>
    <w:tmpl w:val="FB82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85204"/>
    <w:multiLevelType w:val="hybridMultilevel"/>
    <w:tmpl w:val="630E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A5D23"/>
    <w:multiLevelType w:val="hybridMultilevel"/>
    <w:tmpl w:val="DD1AAA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83668"/>
    <w:multiLevelType w:val="hybridMultilevel"/>
    <w:tmpl w:val="EF8E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57E23"/>
    <w:multiLevelType w:val="hybridMultilevel"/>
    <w:tmpl w:val="5E869892"/>
    <w:lvl w:ilvl="0" w:tplc="4E428C7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E5673"/>
    <w:multiLevelType w:val="hybridMultilevel"/>
    <w:tmpl w:val="9FE8F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6714C"/>
    <w:multiLevelType w:val="hybridMultilevel"/>
    <w:tmpl w:val="89BC5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3469B"/>
    <w:multiLevelType w:val="hybridMultilevel"/>
    <w:tmpl w:val="F874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26ACF"/>
    <w:multiLevelType w:val="hybridMultilevel"/>
    <w:tmpl w:val="AD74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F0F30"/>
    <w:multiLevelType w:val="hybridMultilevel"/>
    <w:tmpl w:val="AA7E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22EF6"/>
    <w:multiLevelType w:val="hybridMultilevel"/>
    <w:tmpl w:val="17AA29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D274A"/>
    <w:multiLevelType w:val="hybridMultilevel"/>
    <w:tmpl w:val="14543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00759"/>
    <w:multiLevelType w:val="hybridMultilevel"/>
    <w:tmpl w:val="E958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E3CEA"/>
    <w:multiLevelType w:val="hybridMultilevel"/>
    <w:tmpl w:val="4A76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720EB6"/>
    <w:multiLevelType w:val="hybridMultilevel"/>
    <w:tmpl w:val="18BE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47828"/>
    <w:multiLevelType w:val="hybridMultilevel"/>
    <w:tmpl w:val="AB6CD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16614B"/>
    <w:multiLevelType w:val="hybridMultilevel"/>
    <w:tmpl w:val="FACE3B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D537F"/>
    <w:multiLevelType w:val="hybridMultilevel"/>
    <w:tmpl w:val="DA84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AB7271"/>
    <w:multiLevelType w:val="hybridMultilevel"/>
    <w:tmpl w:val="32066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6C4FB5"/>
    <w:multiLevelType w:val="hybridMultilevel"/>
    <w:tmpl w:val="27C8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A376CF"/>
    <w:multiLevelType w:val="hybridMultilevel"/>
    <w:tmpl w:val="2A9273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F4C85"/>
    <w:multiLevelType w:val="hybridMultilevel"/>
    <w:tmpl w:val="9896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E07E7"/>
    <w:multiLevelType w:val="hybridMultilevel"/>
    <w:tmpl w:val="0C64A8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54CCC"/>
    <w:multiLevelType w:val="hybridMultilevel"/>
    <w:tmpl w:val="C302A6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23703"/>
    <w:multiLevelType w:val="hybridMultilevel"/>
    <w:tmpl w:val="53EE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436E2"/>
    <w:multiLevelType w:val="hybridMultilevel"/>
    <w:tmpl w:val="2A9273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5540A8"/>
    <w:multiLevelType w:val="hybridMultilevel"/>
    <w:tmpl w:val="069E2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6C31AE"/>
    <w:multiLevelType w:val="hybridMultilevel"/>
    <w:tmpl w:val="1AC2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861310"/>
    <w:multiLevelType w:val="hybridMultilevel"/>
    <w:tmpl w:val="EBD4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850CE"/>
    <w:multiLevelType w:val="hybridMultilevel"/>
    <w:tmpl w:val="91CA9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3C59CE"/>
    <w:multiLevelType w:val="hybridMultilevel"/>
    <w:tmpl w:val="DA86F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6114B"/>
    <w:multiLevelType w:val="hybridMultilevel"/>
    <w:tmpl w:val="5C70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611872">
    <w:abstractNumId w:val="1"/>
  </w:num>
  <w:num w:numId="2" w16cid:durableId="1664821974">
    <w:abstractNumId w:val="4"/>
  </w:num>
  <w:num w:numId="3" w16cid:durableId="818109242">
    <w:abstractNumId w:val="38"/>
  </w:num>
  <w:num w:numId="4" w16cid:durableId="127599118">
    <w:abstractNumId w:val="7"/>
  </w:num>
  <w:num w:numId="5" w16cid:durableId="1883518737">
    <w:abstractNumId w:val="11"/>
  </w:num>
  <w:num w:numId="6" w16cid:durableId="871261616">
    <w:abstractNumId w:val="33"/>
  </w:num>
  <w:num w:numId="7" w16cid:durableId="1292639059">
    <w:abstractNumId w:val="2"/>
  </w:num>
  <w:num w:numId="8" w16cid:durableId="1833369632">
    <w:abstractNumId w:val="1"/>
  </w:num>
  <w:num w:numId="9" w16cid:durableId="1453327965">
    <w:abstractNumId w:val="35"/>
  </w:num>
  <w:num w:numId="10" w16cid:durableId="1651787256">
    <w:abstractNumId w:val="22"/>
  </w:num>
  <w:num w:numId="11" w16cid:durableId="1480071198">
    <w:abstractNumId w:val="14"/>
  </w:num>
  <w:num w:numId="12" w16cid:durableId="1373844232">
    <w:abstractNumId w:val="34"/>
  </w:num>
  <w:num w:numId="13" w16cid:durableId="180974529">
    <w:abstractNumId w:val="23"/>
  </w:num>
  <w:num w:numId="14" w16cid:durableId="1477843131">
    <w:abstractNumId w:val="28"/>
  </w:num>
  <w:num w:numId="15" w16cid:durableId="200748061">
    <w:abstractNumId w:val="8"/>
  </w:num>
  <w:num w:numId="16" w16cid:durableId="469828143">
    <w:abstractNumId w:val="12"/>
  </w:num>
  <w:num w:numId="17" w16cid:durableId="772821856">
    <w:abstractNumId w:val="37"/>
  </w:num>
  <w:num w:numId="18" w16cid:durableId="745806586">
    <w:abstractNumId w:val="9"/>
  </w:num>
  <w:num w:numId="19" w16cid:durableId="69279915">
    <w:abstractNumId w:val="3"/>
  </w:num>
  <w:num w:numId="20" w16cid:durableId="776557837">
    <w:abstractNumId w:val="32"/>
  </w:num>
  <w:num w:numId="21" w16cid:durableId="1010107519">
    <w:abstractNumId w:val="18"/>
  </w:num>
  <w:num w:numId="22" w16cid:durableId="1327903753">
    <w:abstractNumId w:val="0"/>
  </w:num>
  <w:num w:numId="23" w16cid:durableId="1561670930">
    <w:abstractNumId w:val="17"/>
  </w:num>
  <w:num w:numId="24" w16cid:durableId="1477339697">
    <w:abstractNumId w:val="5"/>
  </w:num>
  <w:num w:numId="25" w16cid:durableId="1032150028">
    <w:abstractNumId w:val="43"/>
  </w:num>
  <w:num w:numId="26" w16cid:durableId="1628926868">
    <w:abstractNumId w:val="19"/>
  </w:num>
  <w:num w:numId="27" w16cid:durableId="1727071856">
    <w:abstractNumId w:val="13"/>
  </w:num>
  <w:num w:numId="28" w16cid:durableId="1745105287">
    <w:abstractNumId w:val="29"/>
  </w:num>
  <w:num w:numId="29" w16cid:durableId="10890808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22288605">
    <w:abstractNumId w:val="27"/>
  </w:num>
  <w:num w:numId="31" w16cid:durableId="191576167">
    <w:abstractNumId w:val="6"/>
  </w:num>
  <w:num w:numId="32" w16cid:durableId="401760514">
    <w:abstractNumId w:val="36"/>
  </w:num>
  <w:num w:numId="33" w16cid:durableId="1682507550">
    <w:abstractNumId w:val="26"/>
  </w:num>
  <w:num w:numId="34" w16cid:durableId="456292301">
    <w:abstractNumId w:val="20"/>
  </w:num>
  <w:num w:numId="35" w16cid:durableId="1971403231">
    <w:abstractNumId w:val="39"/>
  </w:num>
  <w:num w:numId="36" w16cid:durableId="1134785568">
    <w:abstractNumId w:val="30"/>
  </w:num>
  <w:num w:numId="37" w16cid:durableId="1869100703">
    <w:abstractNumId w:val="10"/>
  </w:num>
  <w:num w:numId="38" w16cid:durableId="162231">
    <w:abstractNumId w:val="21"/>
  </w:num>
  <w:num w:numId="39" w16cid:durableId="882600521">
    <w:abstractNumId w:val="15"/>
  </w:num>
  <w:num w:numId="40" w16cid:durableId="1871675174">
    <w:abstractNumId w:val="16"/>
  </w:num>
  <w:num w:numId="41" w16cid:durableId="687559316">
    <w:abstractNumId w:val="25"/>
  </w:num>
  <w:num w:numId="42" w16cid:durableId="408694922">
    <w:abstractNumId w:val="40"/>
  </w:num>
  <w:num w:numId="43" w16cid:durableId="203181819">
    <w:abstractNumId w:val="41"/>
  </w:num>
  <w:num w:numId="44" w16cid:durableId="1955670091">
    <w:abstractNumId w:val="24"/>
  </w:num>
  <w:num w:numId="45" w16cid:durableId="1241061228">
    <w:abstractNumId w:val="31"/>
  </w:num>
  <w:num w:numId="46" w16cid:durableId="702825122">
    <w:abstractNumId w:val="4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608"/>
    <w:rsid w:val="00000244"/>
    <w:rsid w:val="00000304"/>
    <w:rsid w:val="00000318"/>
    <w:rsid w:val="00000B52"/>
    <w:rsid w:val="00001790"/>
    <w:rsid w:val="00001B88"/>
    <w:rsid w:val="00001BE6"/>
    <w:rsid w:val="000020B1"/>
    <w:rsid w:val="0000227B"/>
    <w:rsid w:val="000025D0"/>
    <w:rsid w:val="00002676"/>
    <w:rsid w:val="00002944"/>
    <w:rsid w:val="00002E27"/>
    <w:rsid w:val="00003396"/>
    <w:rsid w:val="00003905"/>
    <w:rsid w:val="00003F60"/>
    <w:rsid w:val="00004677"/>
    <w:rsid w:val="00004789"/>
    <w:rsid w:val="000055F3"/>
    <w:rsid w:val="00005BE6"/>
    <w:rsid w:val="00005C90"/>
    <w:rsid w:val="00005FEB"/>
    <w:rsid w:val="000060E4"/>
    <w:rsid w:val="000076BE"/>
    <w:rsid w:val="00007890"/>
    <w:rsid w:val="00007C5D"/>
    <w:rsid w:val="00007CD1"/>
    <w:rsid w:val="00007D97"/>
    <w:rsid w:val="00010446"/>
    <w:rsid w:val="000108C5"/>
    <w:rsid w:val="00010B1C"/>
    <w:rsid w:val="000116D9"/>
    <w:rsid w:val="00011B96"/>
    <w:rsid w:val="000121A0"/>
    <w:rsid w:val="00012F78"/>
    <w:rsid w:val="00013082"/>
    <w:rsid w:val="000134A1"/>
    <w:rsid w:val="000136A6"/>
    <w:rsid w:val="00014855"/>
    <w:rsid w:val="00014E60"/>
    <w:rsid w:val="0001556E"/>
    <w:rsid w:val="00015A6D"/>
    <w:rsid w:val="00016618"/>
    <w:rsid w:val="00017876"/>
    <w:rsid w:val="00020311"/>
    <w:rsid w:val="000213F1"/>
    <w:rsid w:val="00021C20"/>
    <w:rsid w:val="00022668"/>
    <w:rsid w:val="00022789"/>
    <w:rsid w:val="000229F5"/>
    <w:rsid w:val="0002371B"/>
    <w:rsid w:val="00023843"/>
    <w:rsid w:val="00023D30"/>
    <w:rsid w:val="00023E52"/>
    <w:rsid w:val="000247BC"/>
    <w:rsid w:val="00024BAA"/>
    <w:rsid w:val="00024DC3"/>
    <w:rsid w:val="00025561"/>
    <w:rsid w:val="000265F3"/>
    <w:rsid w:val="00026656"/>
    <w:rsid w:val="00027024"/>
    <w:rsid w:val="000276CF"/>
    <w:rsid w:val="000278A3"/>
    <w:rsid w:val="0003027A"/>
    <w:rsid w:val="00030497"/>
    <w:rsid w:val="000308CC"/>
    <w:rsid w:val="00030A65"/>
    <w:rsid w:val="00030B28"/>
    <w:rsid w:val="00030BBF"/>
    <w:rsid w:val="00030C9B"/>
    <w:rsid w:val="00030FEB"/>
    <w:rsid w:val="00031415"/>
    <w:rsid w:val="00031682"/>
    <w:rsid w:val="00031AEC"/>
    <w:rsid w:val="00032578"/>
    <w:rsid w:val="000326B2"/>
    <w:rsid w:val="00033BF5"/>
    <w:rsid w:val="00034785"/>
    <w:rsid w:val="00034815"/>
    <w:rsid w:val="0003505D"/>
    <w:rsid w:val="00035332"/>
    <w:rsid w:val="00035366"/>
    <w:rsid w:val="0003552B"/>
    <w:rsid w:val="0003557C"/>
    <w:rsid w:val="0003633C"/>
    <w:rsid w:val="0003678D"/>
    <w:rsid w:val="00036B7D"/>
    <w:rsid w:val="000378C9"/>
    <w:rsid w:val="000406E1"/>
    <w:rsid w:val="00040B66"/>
    <w:rsid w:val="00040C7F"/>
    <w:rsid w:val="0004136F"/>
    <w:rsid w:val="000417FF"/>
    <w:rsid w:val="00042E3B"/>
    <w:rsid w:val="00042FE9"/>
    <w:rsid w:val="00043120"/>
    <w:rsid w:val="00043CE5"/>
    <w:rsid w:val="00043F4F"/>
    <w:rsid w:val="00043FBF"/>
    <w:rsid w:val="0004450C"/>
    <w:rsid w:val="00044923"/>
    <w:rsid w:val="00044A7D"/>
    <w:rsid w:val="00044AFE"/>
    <w:rsid w:val="00044E65"/>
    <w:rsid w:val="00045463"/>
    <w:rsid w:val="00045E90"/>
    <w:rsid w:val="00045F0D"/>
    <w:rsid w:val="00046721"/>
    <w:rsid w:val="00046A76"/>
    <w:rsid w:val="00046AA9"/>
    <w:rsid w:val="00047627"/>
    <w:rsid w:val="00047F99"/>
    <w:rsid w:val="00050128"/>
    <w:rsid w:val="00050714"/>
    <w:rsid w:val="0005095C"/>
    <w:rsid w:val="00051632"/>
    <w:rsid w:val="00052148"/>
    <w:rsid w:val="00052568"/>
    <w:rsid w:val="00052D63"/>
    <w:rsid w:val="00052D72"/>
    <w:rsid w:val="00053D91"/>
    <w:rsid w:val="000542FF"/>
    <w:rsid w:val="000554A2"/>
    <w:rsid w:val="00055570"/>
    <w:rsid w:val="00055788"/>
    <w:rsid w:val="00055A0E"/>
    <w:rsid w:val="000562CF"/>
    <w:rsid w:val="00056563"/>
    <w:rsid w:val="00057385"/>
    <w:rsid w:val="00057B4B"/>
    <w:rsid w:val="00057B92"/>
    <w:rsid w:val="00057B9F"/>
    <w:rsid w:val="00060657"/>
    <w:rsid w:val="00060821"/>
    <w:rsid w:val="00061027"/>
    <w:rsid w:val="00061365"/>
    <w:rsid w:val="00061A34"/>
    <w:rsid w:val="00062485"/>
    <w:rsid w:val="0006249D"/>
    <w:rsid w:val="00062C4E"/>
    <w:rsid w:val="00063583"/>
    <w:rsid w:val="00063E30"/>
    <w:rsid w:val="00063E8B"/>
    <w:rsid w:val="00064050"/>
    <w:rsid w:val="000646E6"/>
    <w:rsid w:val="00064756"/>
    <w:rsid w:val="000647E7"/>
    <w:rsid w:val="00064BE4"/>
    <w:rsid w:val="00065004"/>
    <w:rsid w:val="000652AA"/>
    <w:rsid w:val="00065C8A"/>
    <w:rsid w:val="000662E0"/>
    <w:rsid w:val="00066749"/>
    <w:rsid w:val="00066C84"/>
    <w:rsid w:val="00067248"/>
    <w:rsid w:val="000674FE"/>
    <w:rsid w:val="0006791C"/>
    <w:rsid w:val="00067E1E"/>
    <w:rsid w:val="0007152D"/>
    <w:rsid w:val="00071538"/>
    <w:rsid w:val="0007180F"/>
    <w:rsid w:val="00071846"/>
    <w:rsid w:val="00071C72"/>
    <w:rsid w:val="00071DD3"/>
    <w:rsid w:val="0007215C"/>
    <w:rsid w:val="00072615"/>
    <w:rsid w:val="00072CA9"/>
    <w:rsid w:val="00072CC8"/>
    <w:rsid w:val="0007342C"/>
    <w:rsid w:val="00073875"/>
    <w:rsid w:val="00073AA4"/>
    <w:rsid w:val="00073C2E"/>
    <w:rsid w:val="00073D6D"/>
    <w:rsid w:val="00074137"/>
    <w:rsid w:val="00074307"/>
    <w:rsid w:val="0007443A"/>
    <w:rsid w:val="000746DB"/>
    <w:rsid w:val="00074853"/>
    <w:rsid w:val="000748CD"/>
    <w:rsid w:val="00074B47"/>
    <w:rsid w:val="00074F8B"/>
    <w:rsid w:val="00074FF8"/>
    <w:rsid w:val="000752A0"/>
    <w:rsid w:val="00075A69"/>
    <w:rsid w:val="00075C47"/>
    <w:rsid w:val="000765F6"/>
    <w:rsid w:val="00076A40"/>
    <w:rsid w:val="00076C27"/>
    <w:rsid w:val="00080056"/>
    <w:rsid w:val="0008050A"/>
    <w:rsid w:val="0008094E"/>
    <w:rsid w:val="000809C3"/>
    <w:rsid w:val="00080FAE"/>
    <w:rsid w:val="000810EB"/>
    <w:rsid w:val="000816CB"/>
    <w:rsid w:val="00081F01"/>
    <w:rsid w:val="00083944"/>
    <w:rsid w:val="00083EC2"/>
    <w:rsid w:val="00084770"/>
    <w:rsid w:val="00084CC6"/>
    <w:rsid w:val="00085214"/>
    <w:rsid w:val="000852A8"/>
    <w:rsid w:val="00085A83"/>
    <w:rsid w:val="00085EC1"/>
    <w:rsid w:val="0008623E"/>
    <w:rsid w:val="00086916"/>
    <w:rsid w:val="00086CE0"/>
    <w:rsid w:val="00086E03"/>
    <w:rsid w:val="00087361"/>
    <w:rsid w:val="000877A0"/>
    <w:rsid w:val="000877F4"/>
    <w:rsid w:val="00087C42"/>
    <w:rsid w:val="000902F1"/>
    <w:rsid w:val="00090567"/>
    <w:rsid w:val="00090933"/>
    <w:rsid w:val="00090F8E"/>
    <w:rsid w:val="000910DD"/>
    <w:rsid w:val="00091133"/>
    <w:rsid w:val="00091471"/>
    <w:rsid w:val="00091CC9"/>
    <w:rsid w:val="00091F66"/>
    <w:rsid w:val="0009255E"/>
    <w:rsid w:val="00092B79"/>
    <w:rsid w:val="00092C69"/>
    <w:rsid w:val="000930DC"/>
    <w:rsid w:val="00093147"/>
    <w:rsid w:val="000936C3"/>
    <w:rsid w:val="000939AC"/>
    <w:rsid w:val="00095B74"/>
    <w:rsid w:val="00095DFD"/>
    <w:rsid w:val="00096CCA"/>
    <w:rsid w:val="000971C2"/>
    <w:rsid w:val="000A03F2"/>
    <w:rsid w:val="000A06B9"/>
    <w:rsid w:val="000A0FB1"/>
    <w:rsid w:val="000A1D67"/>
    <w:rsid w:val="000A1D86"/>
    <w:rsid w:val="000A2222"/>
    <w:rsid w:val="000A231F"/>
    <w:rsid w:val="000A255F"/>
    <w:rsid w:val="000A2A32"/>
    <w:rsid w:val="000A2C1E"/>
    <w:rsid w:val="000A2C28"/>
    <w:rsid w:val="000A2E44"/>
    <w:rsid w:val="000A2FAE"/>
    <w:rsid w:val="000A32DD"/>
    <w:rsid w:val="000A438D"/>
    <w:rsid w:val="000A4615"/>
    <w:rsid w:val="000A4E30"/>
    <w:rsid w:val="000A4FC7"/>
    <w:rsid w:val="000A5498"/>
    <w:rsid w:val="000A59BE"/>
    <w:rsid w:val="000A7B53"/>
    <w:rsid w:val="000A7C0B"/>
    <w:rsid w:val="000A7FD6"/>
    <w:rsid w:val="000B0582"/>
    <w:rsid w:val="000B0CD2"/>
    <w:rsid w:val="000B1365"/>
    <w:rsid w:val="000B137D"/>
    <w:rsid w:val="000B13F4"/>
    <w:rsid w:val="000B18E1"/>
    <w:rsid w:val="000B1A7E"/>
    <w:rsid w:val="000B1D8C"/>
    <w:rsid w:val="000B2080"/>
    <w:rsid w:val="000B24FA"/>
    <w:rsid w:val="000B2E16"/>
    <w:rsid w:val="000B315E"/>
    <w:rsid w:val="000B349F"/>
    <w:rsid w:val="000B36C2"/>
    <w:rsid w:val="000B3AE5"/>
    <w:rsid w:val="000B3C33"/>
    <w:rsid w:val="000B3EE1"/>
    <w:rsid w:val="000B5885"/>
    <w:rsid w:val="000B5901"/>
    <w:rsid w:val="000B5E11"/>
    <w:rsid w:val="000B5F7F"/>
    <w:rsid w:val="000B63F4"/>
    <w:rsid w:val="000B6895"/>
    <w:rsid w:val="000B6AB7"/>
    <w:rsid w:val="000B6ABF"/>
    <w:rsid w:val="000B7238"/>
    <w:rsid w:val="000B75C9"/>
    <w:rsid w:val="000B78FE"/>
    <w:rsid w:val="000C0062"/>
    <w:rsid w:val="000C0308"/>
    <w:rsid w:val="000C0647"/>
    <w:rsid w:val="000C07EF"/>
    <w:rsid w:val="000C131D"/>
    <w:rsid w:val="000C1F49"/>
    <w:rsid w:val="000C22B7"/>
    <w:rsid w:val="000C2CFB"/>
    <w:rsid w:val="000C34F5"/>
    <w:rsid w:val="000C3A8D"/>
    <w:rsid w:val="000C3F87"/>
    <w:rsid w:val="000C44FF"/>
    <w:rsid w:val="000C55B6"/>
    <w:rsid w:val="000C566C"/>
    <w:rsid w:val="000C56BD"/>
    <w:rsid w:val="000C5B39"/>
    <w:rsid w:val="000C5C74"/>
    <w:rsid w:val="000C6311"/>
    <w:rsid w:val="000C67A9"/>
    <w:rsid w:val="000C6B97"/>
    <w:rsid w:val="000C72CF"/>
    <w:rsid w:val="000C7317"/>
    <w:rsid w:val="000C7625"/>
    <w:rsid w:val="000C7D8E"/>
    <w:rsid w:val="000D126D"/>
    <w:rsid w:val="000D12D8"/>
    <w:rsid w:val="000D1441"/>
    <w:rsid w:val="000D1898"/>
    <w:rsid w:val="000D29C0"/>
    <w:rsid w:val="000D2B2B"/>
    <w:rsid w:val="000D2CA3"/>
    <w:rsid w:val="000D337A"/>
    <w:rsid w:val="000D39CD"/>
    <w:rsid w:val="000D3B8E"/>
    <w:rsid w:val="000D3C4B"/>
    <w:rsid w:val="000D4050"/>
    <w:rsid w:val="000D42A0"/>
    <w:rsid w:val="000D4434"/>
    <w:rsid w:val="000D473D"/>
    <w:rsid w:val="000D4A1F"/>
    <w:rsid w:val="000D4D3A"/>
    <w:rsid w:val="000D4D9F"/>
    <w:rsid w:val="000D4FAA"/>
    <w:rsid w:val="000D5AAA"/>
    <w:rsid w:val="000D63C3"/>
    <w:rsid w:val="000D65A5"/>
    <w:rsid w:val="000D6960"/>
    <w:rsid w:val="000D6AA2"/>
    <w:rsid w:val="000D7AE6"/>
    <w:rsid w:val="000D7D07"/>
    <w:rsid w:val="000D7D91"/>
    <w:rsid w:val="000E00AF"/>
    <w:rsid w:val="000E0C7F"/>
    <w:rsid w:val="000E1420"/>
    <w:rsid w:val="000E16E9"/>
    <w:rsid w:val="000E246F"/>
    <w:rsid w:val="000E3074"/>
    <w:rsid w:val="000E36C6"/>
    <w:rsid w:val="000E39A0"/>
    <w:rsid w:val="000E3B7B"/>
    <w:rsid w:val="000E421B"/>
    <w:rsid w:val="000E4331"/>
    <w:rsid w:val="000E4B3C"/>
    <w:rsid w:val="000E4B9B"/>
    <w:rsid w:val="000E4F31"/>
    <w:rsid w:val="000E644F"/>
    <w:rsid w:val="000E6BCB"/>
    <w:rsid w:val="000E726D"/>
    <w:rsid w:val="000E76B2"/>
    <w:rsid w:val="000F0AA5"/>
    <w:rsid w:val="000F2758"/>
    <w:rsid w:val="000F3127"/>
    <w:rsid w:val="000F4250"/>
    <w:rsid w:val="000F430B"/>
    <w:rsid w:val="000F4AE9"/>
    <w:rsid w:val="000F4B87"/>
    <w:rsid w:val="000F4B99"/>
    <w:rsid w:val="000F4D93"/>
    <w:rsid w:val="000F5811"/>
    <w:rsid w:val="000F595A"/>
    <w:rsid w:val="000F5E5D"/>
    <w:rsid w:val="000F6041"/>
    <w:rsid w:val="000F60E9"/>
    <w:rsid w:val="000F6B2F"/>
    <w:rsid w:val="000F6DBF"/>
    <w:rsid w:val="000F72C8"/>
    <w:rsid w:val="000F7686"/>
    <w:rsid w:val="00100697"/>
    <w:rsid w:val="001010A7"/>
    <w:rsid w:val="00101ADA"/>
    <w:rsid w:val="00101C8A"/>
    <w:rsid w:val="00102362"/>
    <w:rsid w:val="00102546"/>
    <w:rsid w:val="00102C23"/>
    <w:rsid w:val="001039B2"/>
    <w:rsid w:val="00103B20"/>
    <w:rsid w:val="00103D9B"/>
    <w:rsid w:val="00103E3E"/>
    <w:rsid w:val="00103F53"/>
    <w:rsid w:val="001040EE"/>
    <w:rsid w:val="00104CBF"/>
    <w:rsid w:val="001054F3"/>
    <w:rsid w:val="001064BE"/>
    <w:rsid w:val="001068F8"/>
    <w:rsid w:val="00107071"/>
    <w:rsid w:val="0010733C"/>
    <w:rsid w:val="00107557"/>
    <w:rsid w:val="00107CB0"/>
    <w:rsid w:val="00107E12"/>
    <w:rsid w:val="001101A6"/>
    <w:rsid w:val="00111357"/>
    <w:rsid w:val="001113C8"/>
    <w:rsid w:val="001113F7"/>
    <w:rsid w:val="00111464"/>
    <w:rsid w:val="00111515"/>
    <w:rsid w:val="00111710"/>
    <w:rsid w:val="001122C3"/>
    <w:rsid w:val="001127F0"/>
    <w:rsid w:val="0011307D"/>
    <w:rsid w:val="00113A3A"/>
    <w:rsid w:val="00114D45"/>
    <w:rsid w:val="00115342"/>
    <w:rsid w:val="00115344"/>
    <w:rsid w:val="00115472"/>
    <w:rsid w:val="001157A0"/>
    <w:rsid w:val="00116553"/>
    <w:rsid w:val="0011688A"/>
    <w:rsid w:val="001168CC"/>
    <w:rsid w:val="0011698B"/>
    <w:rsid w:val="00120091"/>
    <w:rsid w:val="001203B5"/>
    <w:rsid w:val="00120510"/>
    <w:rsid w:val="0012051B"/>
    <w:rsid w:val="001205F6"/>
    <w:rsid w:val="00120A4B"/>
    <w:rsid w:val="00120AC1"/>
    <w:rsid w:val="00120D61"/>
    <w:rsid w:val="00120E39"/>
    <w:rsid w:val="0012186F"/>
    <w:rsid w:val="0012266F"/>
    <w:rsid w:val="00122FC0"/>
    <w:rsid w:val="00123286"/>
    <w:rsid w:val="00123CEB"/>
    <w:rsid w:val="00123EA7"/>
    <w:rsid w:val="00124325"/>
    <w:rsid w:val="00124500"/>
    <w:rsid w:val="001245C4"/>
    <w:rsid w:val="0012461B"/>
    <w:rsid w:val="00125182"/>
    <w:rsid w:val="00125F10"/>
    <w:rsid w:val="001269EF"/>
    <w:rsid w:val="00126F87"/>
    <w:rsid w:val="0012714C"/>
    <w:rsid w:val="0012725D"/>
    <w:rsid w:val="00127273"/>
    <w:rsid w:val="001307B2"/>
    <w:rsid w:val="0013223A"/>
    <w:rsid w:val="0013277B"/>
    <w:rsid w:val="00132F66"/>
    <w:rsid w:val="001335F7"/>
    <w:rsid w:val="00133708"/>
    <w:rsid w:val="001337E2"/>
    <w:rsid w:val="00133E15"/>
    <w:rsid w:val="00134077"/>
    <w:rsid w:val="00134CD4"/>
    <w:rsid w:val="00134D92"/>
    <w:rsid w:val="0013536A"/>
    <w:rsid w:val="001357BD"/>
    <w:rsid w:val="0013624E"/>
    <w:rsid w:val="001365D0"/>
    <w:rsid w:val="001375D0"/>
    <w:rsid w:val="001376EA"/>
    <w:rsid w:val="00141B24"/>
    <w:rsid w:val="00142B79"/>
    <w:rsid w:val="001430BA"/>
    <w:rsid w:val="00143335"/>
    <w:rsid w:val="00143BBA"/>
    <w:rsid w:val="00144601"/>
    <w:rsid w:val="0014535E"/>
    <w:rsid w:val="00145F03"/>
    <w:rsid w:val="0014696D"/>
    <w:rsid w:val="00146A8F"/>
    <w:rsid w:val="00147387"/>
    <w:rsid w:val="0014775B"/>
    <w:rsid w:val="0014788A"/>
    <w:rsid w:val="00147AC4"/>
    <w:rsid w:val="00150FF6"/>
    <w:rsid w:val="0015196D"/>
    <w:rsid w:val="00151B52"/>
    <w:rsid w:val="00151D35"/>
    <w:rsid w:val="00152784"/>
    <w:rsid w:val="001533BC"/>
    <w:rsid w:val="001539DA"/>
    <w:rsid w:val="00153A7A"/>
    <w:rsid w:val="00153C2C"/>
    <w:rsid w:val="00153D00"/>
    <w:rsid w:val="0015435F"/>
    <w:rsid w:val="00154FB1"/>
    <w:rsid w:val="0015513A"/>
    <w:rsid w:val="0015567A"/>
    <w:rsid w:val="00155758"/>
    <w:rsid w:val="00155A7D"/>
    <w:rsid w:val="0015695D"/>
    <w:rsid w:val="001569AC"/>
    <w:rsid w:val="00157AC9"/>
    <w:rsid w:val="0016002B"/>
    <w:rsid w:val="00160259"/>
    <w:rsid w:val="0016049E"/>
    <w:rsid w:val="001606F1"/>
    <w:rsid w:val="00160D9A"/>
    <w:rsid w:val="001612A9"/>
    <w:rsid w:val="001614F4"/>
    <w:rsid w:val="00161930"/>
    <w:rsid w:val="00161A0D"/>
    <w:rsid w:val="00161A96"/>
    <w:rsid w:val="00161BC4"/>
    <w:rsid w:val="00161EB4"/>
    <w:rsid w:val="00162683"/>
    <w:rsid w:val="00163567"/>
    <w:rsid w:val="00163642"/>
    <w:rsid w:val="00163CF2"/>
    <w:rsid w:val="00163E0C"/>
    <w:rsid w:val="001642DF"/>
    <w:rsid w:val="00164D44"/>
    <w:rsid w:val="00165A9D"/>
    <w:rsid w:val="00165BB7"/>
    <w:rsid w:val="00166D89"/>
    <w:rsid w:val="00167D52"/>
    <w:rsid w:val="001709A9"/>
    <w:rsid w:val="00170D8B"/>
    <w:rsid w:val="001710BC"/>
    <w:rsid w:val="00171C31"/>
    <w:rsid w:val="00172001"/>
    <w:rsid w:val="0017214A"/>
    <w:rsid w:val="00172550"/>
    <w:rsid w:val="0017311D"/>
    <w:rsid w:val="001736F4"/>
    <w:rsid w:val="0017381F"/>
    <w:rsid w:val="00173F26"/>
    <w:rsid w:val="00174727"/>
    <w:rsid w:val="00176595"/>
    <w:rsid w:val="00176611"/>
    <w:rsid w:val="001768C1"/>
    <w:rsid w:val="00176927"/>
    <w:rsid w:val="0017715D"/>
    <w:rsid w:val="00177B60"/>
    <w:rsid w:val="00180968"/>
    <w:rsid w:val="00180C24"/>
    <w:rsid w:val="00180EF6"/>
    <w:rsid w:val="00182D7D"/>
    <w:rsid w:val="00182DD5"/>
    <w:rsid w:val="0018315D"/>
    <w:rsid w:val="001831C8"/>
    <w:rsid w:val="001834E7"/>
    <w:rsid w:val="00183CFD"/>
    <w:rsid w:val="001840EF"/>
    <w:rsid w:val="00184924"/>
    <w:rsid w:val="00184B4C"/>
    <w:rsid w:val="00184C9F"/>
    <w:rsid w:val="00184D69"/>
    <w:rsid w:val="0018534E"/>
    <w:rsid w:val="001853C0"/>
    <w:rsid w:val="0018562C"/>
    <w:rsid w:val="001859CC"/>
    <w:rsid w:val="00185E8F"/>
    <w:rsid w:val="001869E8"/>
    <w:rsid w:val="001869F2"/>
    <w:rsid w:val="00186D84"/>
    <w:rsid w:val="001870F5"/>
    <w:rsid w:val="00187303"/>
    <w:rsid w:val="00187E3E"/>
    <w:rsid w:val="0019024D"/>
    <w:rsid w:val="0019052D"/>
    <w:rsid w:val="001922B0"/>
    <w:rsid w:val="00192364"/>
    <w:rsid w:val="001928F5"/>
    <w:rsid w:val="00192CF4"/>
    <w:rsid w:val="001931E7"/>
    <w:rsid w:val="0019349B"/>
    <w:rsid w:val="00194300"/>
    <w:rsid w:val="00194863"/>
    <w:rsid w:val="001949E1"/>
    <w:rsid w:val="00194AF1"/>
    <w:rsid w:val="0019515E"/>
    <w:rsid w:val="00195705"/>
    <w:rsid w:val="00195B35"/>
    <w:rsid w:val="00196291"/>
    <w:rsid w:val="0019657E"/>
    <w:rsid w:val="001967DB"/>
    <w:rsid w:val="00196BD2"/>
    <w:rsid w:val="00196DF4"/>
    <w:rsid w:val="001970BE"/>
    <w:rsid w:val="0019734D"/>
    <w:rsid w:val="00197524"/>
    <w:rsid w:val="0019784E"/>
    <w:rsid w:val="001A09B0"/>
    <w:rsid w:val="001A0F22"/>
    <w:rsid w:val="001A0F46"/>
    <w:rsid w:val="001A2084"/>
    <w:rsid w:val="001A210D"/>
    <w:rsid w:val="001A294F"/>
    <w:rsid w:val="001A2C41"/>
    <w:rsid w:val="001A3F56"/>
    <w:rsid w:val="001A4596"/>
    <w:rsid w:val="001A4B1D"/>
    <w:rsid w:val="001A5019"/>
    <w:rsid w:val="001A5191"/>
    <w:rsid w:val="001A5B31"/>
    <w:rsid w:val="001A5C7C"/>
    <w:rsid w:val="001A5D04"/>
    <w:rsid w:val="001A5F6F"/>
    <w:rsid w:val="001A60A0"/>
    <w:rsid w:val="001A69C8"/>
    <w:rsid w:val="001A78D6"/>
    <w:rsid w:val="001B0A59"/>
    <w:rsid w:val="001B0C61"/>
    <w:rsid w:val="001B0D1E"/>
    <w:rsid w:val="001B1978"/>
    <w:rsid w:val="001B1D2C"/>
    <w:rsid w:val="001B2F01"/>
    <w:rsid w:val="001B3442"/>
    <w:rsid w:val="001B4049"/>
    <w:rsid w:val="001B4319"/>
    <w:rsid w:val="001B471B"/>
    <w:rsid w:val="001B471E"/>
    <w:rsid w:val="001B4A63"/>
    <w:rsid w:val="001B4FEF"/>
    <w:rsid w:val="001B596A"/>
    <w:rsid w:val="001B5A86"/>
    <w:rsid w:val="001B5DF3"/>
    <w:rsid w:val="001B69E5"/>
    <w:rsid w:val="001B6D6B"/>
    <w:rsid w:val="001B72B5"/>
    <w:rsid w:val="001B72F2"/>
    <w:rsid w:val="001B7C1B"/>
    <w:rsid w:val="001C004D"/>
    <w:rsid w:val="001C0EF6"/>
    <w:rsid w:val="001C13D9"/>
    <w:rsid w:val="001C14D7"/>
    <w:rsid w:val="001C1F47"/>
    <w:rsid w:val="001C2033"/>
    <w:rsid w:val="001C2083"/>
    <w:rsid w:val="001C32D0"/>
    <w:rsid w:val="001C3534"/>
    <w:rsid w:val="001C3A62"/>
    <w:rsid w:val="001C4A4A"/>
    <w:rsid w:val="001C581B"/>
    <w:rsid w:val="001C607C"/>
    <w:rsid w:val="001C6081"/>
    <w:rsid w:val="001C61CF"/>
    <w:rsid w:val="001C62DC"/>
    <w:rsid w:val="001C6E89"/>
    <w:rsid w:val="001C7332"/>
    <w:rsid w:val="001C74C5"/>
    <w:rsid w:val="001C7E3E"/>
    <w:rsid w:val="001D03A0"/>
    <w:rsid w:val="001D1137"/>
    <w:rsid w:val="001D1E9D"/>
    <w:rsid w:val="001D28C5"/>
    <w:rsid w:val="001D2C47"/>
    <w:rsid w:val="001D2C4A"/>
    <w:rsid w:val="001D2F3A"/>
    <w:rsid w:val="001D320B"/>
    <w:rsid w:val="001D40E5"/>
    <w:rsid w:val="001D412F"/>
    <w:rsid w:val="001D43FD"/>
    <w:rsid w:val="001D5EC2"/>
    <w:rsid w:val="001D65BA"/>
    <w:rsid w:val="001D6638"/>
    <w:rsid w:val="001D6695"/>
    <w:rsid w:val="001D6BB8"/>
    <w:rsid w:val="001D6F14"/>
    <w:rsid w:val="001E01EE"/>
    <w:rsid w:val="001E06D8"/>
    <w:rsid w:val="001E0915"/>
    <w:rsid w:val="001E0CEC"/>
    <w:rsid w:val="001E194D"/>
    <w:rsid w:val="001E1D25"/>
    <w:rsid w:val="001E21B1"/>
    <w:rsid w:val="001E2317"/>
    <w:rsid w:val="001E29FB"/>
    <w:rsid w:val="001E3623"/>
    <w:rsid w:val="001E3792"/>
    <w:rsid w:val="001E3C41"/>
    <w:rsid w:val="001E43AE"/>
    <w:rsid w:val="001E45E8"/>
    <w:rsid w:val="001E5673"/>
    <w:rsid w:val="001E5952"/>
    <w:rsid w:val="001E5B75"/>
    <w:rsid w:val="001E5C52"/>
    <w:rsid w:val="001E60A6"/>
    <w:rsid w:val="001E6599"/>
    <w:rsid w:val="001E6BC1"/>
    <w:rsid w:val="001E762B"/>
    <w:rsid w:val="001E7FCD"/>
    <w:rsid w:val="001F06CE"/>
    <w:rsid w:val="001F0915"/>
    <w:rsid w:val="001F09A4"/>
    <w:rsid w:val="001F0EF8"/>
    <w:rsid w:val="001F110A"/>
    <w:rsid w:val="001F18AF"/>
    <w:rsid w:val="001F2300"/>
    <w:rsid w:val="001F3602"/>
    <w:rsid w:val="001F3951"/>
    <w:rsid w:val="001F3B37"/>
    <w:rsid w:val="001F40A2"/>
    <w:rsid w:val="001F411D"/>
    <w:rsid w:val="001F49CB"/>
    <w:rsid w:val="001F4CA8"/>
    <w:rsid w:val="001F4D8D"/>
    <w:rsid w:val="001F5BE1"/>
    <w:rsid w:val="001F5CB2"/>
    <w:rsid w:val="001F606D"/>
    <w:rsid w:val="001F6087"/>
    <w:rsid w:val="001F6ACF"/>
    <w:rsid w:val="001F6C2F"/>
    <w:rsid w:val="001F6F3F"/>
    <w:rsid w:val="001F7A82"/>
    <w:rsid w:val="0020007F"/>
    <w:rsid w:val="0020173E"/>
    <w:rsid w:val="00201EDD"/>
    <w:rsid w:val="00202004"/>
    <w:rsid w:val="002021BD"/>
    <w:rsid w:val="002022E2"/>
    <w:rsid w:val="00202A45"/>
    <w:rsid w:val="00202B85"/>
    <w:rsid w:val="002037F0"/>
    <w:rsid w:val="00203DE9"/>
    <w:rsid w:val="00205BA7"/>
    <w:rsid w:val="00205D62"/>
    <w:rsid w:val="002061C8"/>
    <w:rsid w:val="0020644A"/>
    <w:rsid w:val="00206704"/>
    <w:rsid w:val="002068EE"/>
    <w:rsid w:val="00206CA7"/>
    <w:rsid w:val="0020740D"/>
    <w:rsid w:val="002074C7"/>
    <w:rsid w:val="00210992"/>
    <w:rsid w:val="00210B1D"/>
    <w:rsid w:val="00210D2D"/>
    <w:rsid w:val="0021141D"/>
    <w:rsid w:val="002116EF"/>
    <w:rsid w:val="00211791"/>
    <w:rsid w:val="002119AD"/>
    <w:rsid w:val="00211CA3"/>
    <w:rsid w:val="002120BD"/>
    <w:rsid w:val="002122D4"/>
    <w:rsid w:val="00212D88"/>
    <w:rsid w:val="002133F0"/>
    <w:rsid w:val="00213C3C"/>
    <w:rsid w:val="00213C6F"/>
    <w:rsid w:val="00214581"/>
    <w:rsid w:val="00214E99"/>
    <w:rsid w:val="00214F34"/>
    <w:rsid w:val="002155D1"/>
    <w:rsid w:val="0021575E"/>
    <w:rsid w:val="00215882"/>
    <w:rsid w:val="00215A6D"/>
    <w:rsid w:val="00215B20"/>
    <w:rsid w:val="00215E6F"/>
    <w:rsid w:val="002162F7"/>
    <w:rsid w:val="00216D8D"/>
    <w:rsid w:val="00217186"/>
    <w:rsid w:val="0021792F"/>
    <w:rsid w:val="00220B4E"/>
    <w:rsid w:val="00220E56"/>
    <w:rsid w:val="002213DF"/>
    <w:rsid w:val="00221CE2"/>
    <w:rsid w:val="00221CF8"/>
    <w:rsid w:val="00222FDD"/>
    <w:rsid w:val="00223E5F"/>
    <w:rsid w:val="00223F91"/>
    <w:rsid w:val="0022416F"/>
    <w:rsid w:val="0022424D"/>
    <w:rsid w:val="0022462C"/>
    <w:rsid w:val="00225F46"/>
    <w:rsid w:val="00226D33"/>
    <w:rsid w:val="00226D75"/>
    <w:rsid w:val="002274F5"/>
    <w:rsid w:val="00227E96"/>
    <w:rsid w:val="0023026A"/>
    <w:rsid w:val="0023028E"/>
    <w:rsid w:val="0023096E"/>
    <w:rsid w:val="0023218E"/>
    <w:rsid w:val="002321D0"/>
    <w:rsid w:val="00232B8E"/>
    <w:rsid w:val="00232CC4"/>
    <w:rsid w:val="00232F50"/>
    <w:rsid w:val="0023369B"/>
    <w:rsid w:val="00233975"/>
    <w:rsid w:val="0023412A"/>
    <w:rsid w:val="002346B8"/>
    <w:rsid w:val="0023571A"/>
    <w:rsid w:val="0023581A"/>
    <w:rsid w:val="00235B56"/>
    <w:rsid w:val="00236092"/>
    <w:rsid w:val="002361F6"/>
    <w:rsid w:val="00236EBC"/>
    <w:rsid w:val="00237104"/>
    <w:rsid w:val="0023762F"/>
    <w:rsid w:val="00237AB2"/>
    <w:rsid w:val="00237D56"/>
    <w:rsid w:val="00237ED8"/>
    <w:rsid w:val="0024011B"/>
    <w:rsid w:val="00240AB2"/>
    <w:rsid w:val="0024113A"/>
    <w:rsid w:val="00241A37"/>
    <w:rsid w:val="0024227B"/>
    <w:rsid w:val="002426F4"/>
    <w:rsid w:val="00242D23"/>
    <w:rsid w:val="00242FB9"/>
    <w:rsid w:val="0024353C"/>
    <w:rsid w:val="002438A9"/>
    <w:rsid w:val="0024393A"/>
    <w:rsid w:val="00244AFC"/>
    <w:rsid w:val="0024524A"/>
    <w:rsid w:val="002457EB"/>
    <w:rsid w:val="002469E8"/>
    <w:rsid w:val="00246F53"/>
    <w:rsid w:val="0024743A"/>
    <w:rsid w:val="002477A3"/>
    <w:rsid w:val="002477DD"/>
    <w:rsid w:val="002477EB"/>
    <w:rsid w:val="00247CF7"/>
    <w:rsid w:val="002502BB"/>
    <w:rsid w:val="00250768"/>
    <w:rsid w:val="00250866"/>
    <w:rsid w:val="00251218"/>
    <w:rsid w:val="002517BD"/>
    <w:rsid w:val="002523BC"/>
    <w:rsid w:val="002525FC"/>
    <w:rsid w:val="00252839"/>
    <w:rsid w:val="00252CB5"/>
    <w:rsid w:val="00252F53"/>
    <w:rsid w:val="00253E2F"/>
    <w:rsid w:val="00254728"/>
    <w:rsid w:val="00255393"/>
    <w:rsid w:val="002557C1"/>
    <w:rsid w:val="0025595F"/>
    <w:rsid w:val="00255A32"/>
    <w:rsid w:val="00256502"/>
    <w:rsid w:val="00256598"/>
    <w:rsid w:val="00256912"/>
    <w:rsid w:val="00257156"/>
    <w:rsid w:val="00257494"/>
    <w:rsid w:val="002574F2"/>
    <w:rsid w:val="00257F0A"/>
    <w:rsid w:val="002600A5"/>
    <w:rsid w:val="00261420"/>
    <w:rsid w:val="002614D6"/>
    <w:rsid w:val="00261C15"/>
    <w:rsid w:val="00262FA2"/>
    <w:rsid w:val="00263B31"/>
    <w:rsid w:val="00263C10"/>
    <w:rsid w:val="00263DD5"/>
    <w:rsid w:val="00264128"/>
    <w:rsid w:val="002641F5"/>
    <w:rsid w:val="00264688"/>
    <w:rsid w:val="00265807"/>
    <w:rsid w:val="00265D98"/>
    <w:rsid w:val="00266284"/>
    <w:rsid w:val="00266EA7"/>
    <w:rsid w:val="00266F01"/>
    <w:rsid w:val="002677E8"/>
    <w:rsid w:val="002677EB"/>
    <w:rsid w:val="0027003F"/>
    <w:rsid w:val="00270506"/>
    <w:rsid w:val="0027063D"/>
    <w:rsid w:val="002706DC"/>
    <w:rsid w:val="002710EB"/>
    <w:rsid w:val="00271C41"/>
    <w:rsid w:val="00271FD8"/>
    <w:rsid w:val="00271FDE"/>
    <w:rsid w:val="0027232E"/>
    <w:rsid w:val="002730C8"/>
    <w:rsid w:val="0027320F"/>
    <w:rsid w:val="0027326A"/>
    <w:rsid w:val="00273382"/>
    <w:rsid w:val="002733C3"/>
    <w:rsid w:val="00273DDC"/>
    <w:rsid w:val="0027446C"/>
    <w:rsid w:val="00274576"/>
    <w:rsid w:val="00275863"/>
    <w:rsid w:val="00275A02"/>
    <w:rsid w:val="002760BB"/>
    <w:rsid w:val="002765BB"/>
    <w:rsid w:val="00276B67"/>
    <w:rsid w:val="002771F9"/>
    <w:rsid w:val="0027785C"/>
    <w:rsid w:val="00280458"/>
    <w:rsid w:val="00280DF3"/>
    <w:rsid w:val="0028158C"/>
    <w:rsid w:val="002816A8"/>
    <w:rsid w:val="00281876"/>
    <w:rsid w:val="0028270E"/>
    <w:rsid w:val="00282BA6"/>
    <w:rsid w:val="00283E3B"/>
    <w:rsid w:val="002840F4"/>
    <w:rsid w:val="002843A2"/>
    <w:rsid w:val="002845AC"/>
    <w:rsid w:val="00284D5A"/>
    <w:rsid w:val="002854AF"/>
    <w:rsid w:val="0028608D"/>
    <w:rsid w:val="00286EFF"/>
    <w:rsid w:val="0028767A"/>
    <w:rsid w:val="002879E9"/>
    <w:rsid w:val="0029015B"/>
    <w:rsid w:val="00290446"/>
    <w:rsid w:val="0029044A"/>
    <w:rsid w:val="0029242A"/>
    <w:rsid w:val="0029268F"/>
    <w:rsid w:val="00292698"/>
    <w:rsid w:val="002937D6"/>
    <w:rsid w:val="00293B12"/>
    <w:rsid w:val="002945EB"/>
    <w:rsid w:val="00294AE1"/>
    <w:rsid w:val="00294DE6"/>
    <w:rsid w:val="0029535B"/>
    <w:rsid w:val="00297021"/>
    <w:rsid w:val="002974F6"/>
    <w:rsid w:val="0029768F"/>
    <w:rsid w:val="002A09FE"/>
    <w:rsid w:val="002A2385"/>
    <w:rsid w:val="002A2658"/>
    <w:rsid w:val="002A27D5"/>
    <w:rsid w:val="002A2D5A"/>
    <w:rsid w:val="002A3165"/>
    <w:rsid w:val="002A3865"/>
    <w:rsid w:val="002A4ACA"/>
    <w:rsid w:val="002A4E07"/>
    <w:rsid w:val="002A636C"/>
    <w:rsid w:val="002A6826"/>
    <w:rsid w:val="002A6AA0"/>
    <w:rsid w:val="002A73BB"/>
    <w:rsid w:val="002A781C"/>
    <w:rsid w:val="002A7932"/>
    <w:rsid w:val="002B1F2C"/>
    <w:rsid w:val="002B25D4"/>
    <w:rsid w:val="002B27ED"/>
    <w:rsid w:val="002B31AA"/>
    <w:rsid w:val="002B348F"/>
    <w:rsid w:val="002B3AD6"/>
    <w:rsid w:val="002B4308"/>
    <w:rsid w:val="002B4D19"/>
    <w:rsid w:val="002B5066"/>
    <w:rsid w:val="002B50B8"/>
    <w:rsid w:val="002B5FD7"/>
    <w:rsid w:val="002B60EC"/>
    <w:rsid w:val="002B681D"/>
    <w:rsid w:val="002B6D11"/>
    <w:rsid w:val="002B6E06"/>
    <w:rsid w:val="002B7086"/>
    <w:rsid w:val="002B734A"/>
    <w:rsid w:val="002B73A7"/>
    <w:rsid w:val="002B745E"/>
    <w:rsid w:val="002B7534"/>
    <w:rsid w:val="002B77B6"/>
    <w:rsid w:val="002B7EB9"/>
    <w:rsid w:val="002C0506"/>
    <w:rsid w:val="002C11A5"/>
    <w:rsid w:val="002C14F3"/>
    <w:rsid w:val="002C1D18"/>
    <w:rsid w:val="002C24E4"/>
    <w:rsid w:val="002C2748"/>
    <w:rsid w:val="002C2C4D"/>
    <w:rsid w:val="002C3215"/>
    <w:rsid w:val="002C3274"/>
    <w:rsid w:val="002C32F5"/>
    <w:rsid w:val="002C331A"/>
    <w:rsid w:val="002C43A3"/>
    <w:rsid w:val="002C4FF7"/>
    <w:rsid w:val="002C536C"/>
    <w:rsid w:val="002C5713"/>
    <w:rsid w:val="002C5D28"/>
    <w:rsid w:val="002C5D9C"/>
    <w:rsid w:val="002C67E9"/>
    <w:rsid w:val="002C7AB3"/>
    <w:rsid w:val="002C7B91"/>
    <w:rsid w:val="002C7C8C"/>
    <w:rsid w:val="002C7F79"/>
    <w:rsid w:val="002D03B8"/>
    <w:rsid w:val="002D070A"/>
    <w:rsid w:val="002D1503"/>
    <w:rsid w:val="002D17BA"/>
    <w:rsid w:val="002D1834"/>
    <w:rsid w:val="002D1FAC"/>
    <w:rsid w:val="002D2B49"/>
    <w:rsid w:val="002D2B7F"/>
    <w:rsid w:val="002D2D9B"/>
    <w:rsid w:val="002D348D"/>
    <w:rsid w:val="002D3907"/>
    <w:rsid w:val="002D465B"/>
    <w:rsid w:val="002D4755"/>
    <w:rsid w:val="002D49D3"/>
    <w:rsid w:val="002D5BD2"/>
    <w:rsid w:val="002D5DA0"/>
    <w:rsid w:val="002D65F2"/>
    <w:rsid w:val="002D7B42"/>
    <w:rsid w:val="002D7F0A"/>
    <w:rsid w:val="002E0674"/>
    <w:rsid w:val="002E077B"/>
    <w:rsid w:val="002E08D9"/>
    <w:rsid w:val="002E091B"/>
    <w:rsid w:val="002E237E"/>
    <w:rsid w:val="002E24C6"/>
    <w:rsid w:val="002E2C5D"/>
    <w:rsid w:val="002E3504"/>
    <w:rsid w:val="002E3953"/>
    <w:rsid w:val="002E3E1B"/>
    <w:rsid w:val="002E43C8"/>
    <w:rsid w:val="002E4535"/>
    <w:rsid w:val="002E4B91"/>
    <w:rsid w:val="002E4E45"/>
    <w:rsid w:val="002E5A3A"/>
    <w:rsid w:val="002E5B86"/>
    <w:rsid w:val="002E7692"/>
    <w:rsid w:val="002E7EC4"/>
    <w:rsid w:val="002F0062"/>
    <w:rsid w:val="002F0D57"/>
    <w:rsid w:val="002F10CB"/>
    <w:rsid w:val="002F1173"/>
    <w:rsid w:val="002F14C0"/>
    <w:rsid w:val="002F1C44"/>
    <w:rsid w:val="002F1E7D"/>
    <w:rsid w:val="002F25C4"/>
    <w:rsid w:val="002F3FCA"/>
    <w:rsid w:val="002F45D1"/>
    <w:rsid w:val="002F4823"/>
    <w:rsid w:val="002F4923"/>
    <w:rsid w:val="002F4D7B"/>
    <w:rsid w:val="002F538D"/>
    <w:rsid w:val="002F563B"/>
    <w:rsid w:val="002F5688"/>
    <w:rsid w:val="002F5DAD"/>
    <w:rsid w:val="002F6838"/>
    <w:rsid w:val="002F69E7"/>
    <w:rsid w:val="002F6EEF"/>
    <w:rsid w:val="002F756B"/>
    <w:rsid w:val="002F79BC"/>
    <w:rsid w:val="002F7EE6"/>
    <w:rsid w:val="00301339"/>
    <w:rsid w:val="003015B9"/>
    <w:rsid w:val="0030162F"/>
    <w:rsid w:val="003019F8"/>
    <w:rsid w:val="00301AFC"/>
    <w:rsid w:val="00303EEB"/>
    <w:rsid w:val="0030495E"/>
    <w:rsid w:val="0030522E"/>
    <w:rsid w:val="00305251"/>
    <w:rsid w:val="003059D2"/>
    <w:rsid w:val="00305B4F"/>
    <w:rsid w:val="00306189"/>
    <w:rsid w:val="00306326"/>
    <w:rsid w:val="0030682E"/>
    <w:rsid w:val="00306862"/>
    <w:rsid w:val="00306C97"/>
    <w:rsid w:val="00307283"/>
    <w:rsid w:val="00307637"/>
    <w:rsid w:val="00307661"/>
    <w:rsid w:val="003077EA"/>
    <w:rsid w:val="00307A38"/>
    <w:rsid w:val="00307FFE"/>
    <w:rsid w:val="00310483"/>
    <w:rsid w:val="00310523"/>
    <w:rsid w:val="00310556"/>
    <w:rsid w:val="0031075C"/>
    <w:rsid w:val="0031091D"/>
    <w:rsid w:val="00310BA9"/>
    <w:rsid w:val="00311089"/>
    <w:rsid w:val="003113D3"/>
    <w:rsid w:val="003114D2"/>
    <w:rsid w:val="003118A1"/>
    <w:rsid w:val="00311A4B"/>
    <w:rsid w:val="00311D5C"/>
    <w:rsid w:val="00311F0F"/>
    <w:rsid w:val="00311F3F"/>
    <w:rsid w:val="0031259E"/>
    <w:rsid w:val="003126D5"/>
    <w:rsid w:val="00312E2F"/>
    <w:rsid w:val="00313904"/>
    <w:rsid w:val="00313C7D"/>
    <w:rsid w:val="003148A4"/>
    <w:rsid w:val="00314A27"/>
    <w:rsid w:val="0031782E"/>
    <w:rsid w:val="00317B8D"/>
    <w:rsid w:val="00320147"/>
    <w:rsid w:val="0032041A"/>
    <w:rsid w:val="0032069B"/>
    <w:rsid w:val="00320803"/>
    <w:rsid w:val="00320AB0"/>
    <w:rsid w:val="00321500"/>
    <w:rsid w:val="003216CC"/>
    <w:rsid w:val="0032264E"/>
    <w:rsid w:val="00323128"/>
    <w:rsid w:val="00323440"/>
    <w:rsid w:val="00323EDA"/>
    <w:rsid w:val="00324BBA"/>
    <w:rsid w:val="00325D1E"/>
    <w:rsid w:val="003260C5"/>
    <w:rsid w:val="00326E21"/>
    <w:rsid w:val="00330091"/>
    <w:rsid w:val="003303E2"/>
    <w:rsid w:val="00330D74"/>
    <w:rsid w:val="00330D99"/>
    <w:rsid w:val="0033164B"/>
    <w:rsid w:val="0033178A"/>
    <w:rsid w:val="003319EC"/>
    <w:rsid w:val="0033208F"/>
    <w:rsid w:val="00332434"/>
    <w:rsid w:val="00332706"/>
    <w:rsid w:val="00332929"/>
    <w:rsid w:val="003331DB"/>
    <w:rsid w:val="003333B4"/>
    <w:rsid w:val="00333642"/>
    <w:rsid w:val="0033382F"/>
    <w:rsid w:val="00333BCA"/>
    <w:rsid w:val="00333D7C"/>
    <w:rsid w:val="00333D8D"/>
    <w:rsid w:val="00334A71"/>
    <w:rsid w:val="0033514A"/>
    <w:rsid w:val="0033519B"/>
    <w:rsid w:val="00335267"/>
    <w:rsid w:val="0033567D"/>
    <w:rsid w:val="003360C0"/>
    <w:rsid w:val="00336370"/>
    <w:rsid w:val="003365EA"/>
    <w:rsid w:val="003366C0"/>
    <w:rsid w:val="0033714C"/>
    <w:rsid w:val="003371C0"/>
    <w:rsid w:val="00337433"/>
    <w:rsid w:val="00337698"/>
    <w:rsid w:val="003378AA"/>
    <w:rsid w:val="00337C78"/>
    <w:rsid w:val="003409F1"/>
    <w:rsid w:val="003410E7"/>
    <w:rsid w:val="0034163A"/>
    <w:rsid w:val="00341D06"/>
    <w:rsid w:val="003420F3"/>
    <w:rsid w:val="003422FB"/>
    <w:rsid w:val="00342910"/>
    <w:rsid w:val="00343053"/>
    <w:rsid w:val="00343692"/>
    <w:rsid w:val="00343774"/>
    <w:rsid w:val="003441BE"/>
    <w:rsid w:val="00344BC2"/>
    <w:rsid w:val="00346AD3"/>
    <w:rsid w:val="00346F05"/>
    <w:rsid w:val="00347467"/>
    <w:rsid w:val="003475F5"/>
    <w:rsid w:val="003501A8"/>
    <w:rsid w:val="00350215"/>
    <w:rsid w:val="00350CC2"/>
    <w:rsid w:val="0035106D"/>
    <w:rsid w:val="0035133D"/>
    <w:rsid w:val="0035138A"/>
    <w:rsid w:val="00351BBC"/>
    <w:rsid w:val="0035244C"/>
    <w:rsid w:val="003525EC"/>
    <w:rsid w:val="00353371"/>
    <w:rsid w:val="00353648"/>
    <w:rsid w:val="003539AF"/>
    <w:rsid w:val="00353E41"/>
    <w:rsid w:val="00353E91"/>
    <w:rsid w:val="003541A6"/>
    <w:rsid w:val="003541B2"/>
    <w:rsid w:val="00354511"/>
    <w:rsid w:val="00354EC7"/>
    <w:rsid w:val="0035536A"/>
    <w:rsid w:val="003564B0"/>
    <w:rsid w:val="00356B19"/>
    <w:rsid w:val="00357209"/>
    <w:rsid w:val="00357E2B"/>
    <w:rsid w:val="003601D8"/>
    <w:rsid w:val="00360503"/>
    <w:rsid w:val="0036074C"/>
    <w:rsid w:val="0036167F"/>
    <w:rsid w:val="00361CB1"/>
    <w:rsid w:val="00361FFC"/>
    <w:rsid w:val="00362EC8"/>
    <w:rsid w:val="00363745"/>
    <w:rsid w:val="00364371"/>
    <w:rsid w:val="0036451B"/>
    <w:rsid w:val="0036491D"/>
    <w:rsid w:val="00364ADC"/>
    <w:rsid w:val="00364DE2"/>
    <w:rsid w:val="00365950"/>
    <w:rsid w:val="003660B9"/>
    <w:rsid w:val="00366285"/>
    <w:rsid w:val="00366814"/>
    <w:rsid w:val="00366963"/>
    <w:rsid w:val="00366FFF"/>
    <w:rsid w:val="003671E3"/>
    <w:rsid w:val="003676CA"/>
    <w:rsid w:val="003678A3"/>
    <w:rsid w:val="00367C33"/>
    <w:rsid w:val="00367D79"/>
    <w:rsid w:val="00370152"/>
    <w:rsid w:val="00370403"/>
    <w:rsid w:val="00370725"/>
    <w:rsid w:val="00370D53"/>
    <w:rsid w:val="00370EF6"/>
    <w:rsid w:val="00371554"/>
    <w:rsid w:val="00371E47"/>
    <w:rsid w:val="00371F27"/>
    <w:rsid w:val="00371F6F"/>
    <w:rsid w:val="00372236"/>
    <w:rsid w:val="00372261"/>
    <w:rsid w:val="003726E0"/>
    <w:rsid w:val="00372C6A"/>
    <w:rsid w:val="00372FBA"/>
    <w:rsid w:val="003735F1"/>
    <w:rsid w:val="00373636"/>
    <w:rsid w:val="0037372A"/>
    <w:rsid w:val="00373A61"/>
    <w:rsid w:val="00373BE5"/>
    <w:rsid w:val="00374475"/>
    <w:rsid w:val="00374A83"/>
    <w:rsid w:val="00375119"/>
    <w:rsid w:val="003754F2"/>
    <w:rsid w:val="00375751"/>
    <w:rsid w:val="003757F3"/>
    <w:rsid w:val="00375B86"/>
    <w:rsid w:val="00375DFF"/>
    <w:rsid w:val="00375EBE"/>
    <w:rsid w:val="00375F05"/>
    <w:rsid w:val="00376139"/>
    <w:rsid w:val="003764F5"/>
    <w:rsid w:val="00376605"/>
    <w:rsid w:val="00377268"/>
    <w:rsid w:val="0037728C"/>
    <w:rsid w:val="00377BB8"/>
    <w:rsid w:val="003805BE"/>
    <w:rsid w:val="003824B2"/>
    <w:rsid w:val="0038260D"/>
    <w:rsid w:val="00382F29"/>
    <w:rsid w:val="00383991"/>
    <w:rsid w:val="00383DC2"/>
    <w:rsid w:val="003841ED"/>
    <w:rsid w:val="0038519C"/>
    <w:rsid w:val="00385CBE"/>
    <w:rsid w:val="00385E17"/>
    <w:rsid w:val="00385F38"/>
    <w:rsid w:val="003865E1"/>
    <w:rsid w:val="00387487"/>
    <w:rsid w:val="00390066"/>
    <w:rsid w:val="00390984"/>
    <w:rsid w:val="00390A98"/>
    <w:rsid w:val="00390DDF"/>
    <w:rsid w:val="003912A5"/>
    <w:rsid w:val="00391340"/>
    <w:rsid w:val="003917E7"/>
    <w:rsid w:val="0039220E"/>
    <w:rsid w:val="003923D2"/>
    <w:rsid w:val="00393292"/>
    <w:rsid w:val="00393556"/>
    <w:rsid w:val="003936B3"/>
    <w:rsid w:val="003941B9"/>
    <w:rsid w:val="003943F6"/>
    <w:rsid w:val="00394AD8"/>
    <w:rsid w:val="00394FE7"/>
    <w:rsid w:val="003954E5"/>
    <w:rsid w:val="0039598B"/>
    <w:rsid w:val="00395B11"/>
    <w:rsid w:val="00395DA8"/>
    <w:rsid w:val="003962B6"/>
    <w:rsid w:val="003970AD"/>
    <w:rsid w:val="00397BE8"/>
    <w:rsid w:val="003A04E4"/>
    <w:rsid w:val="003A05E3"/>
    <w:rsid w:val="003A0F43"/>
    <w:rsid w:val="003A1419"/>
    <w:rsid w:val="003A1785"/>
    <w:rsid w:val="003A1AF5"/>
    <w:rsid w:val="003A1F66"/>
    <w:rsid w:val="003A1FE0"/>
    <w:rsid w:val="003A2794"/>
    <w:rsid w:val="003A2F66"/>
    <w:rsid w:val="003A407A"/>
    <w:rsid w:val="003A48B2"/>
    <w:rsid w:val="003A55AD"/>
    <w:rsid w:val="003A61A5"/>
    <w:rsid w:val="003A61D6"/>
    <w:rsid w:val="003A63CC"/>
    <w:rsid w:val="003A6745"/>
    <w:rsid w:val="003A705A"/>
    <w:rsid w:val="003A722A"/>
    <w:rsid w:val="003A727F"/>
    <w:rsid w:val="003A7364"/>
    <w:rsid w:val="003A7479"/>
    <w:rsid w:val="003A7A06"/>
    <w:rsid w:val="003A7A9F"/>
    <w:rsid w:val="003A7C2B"/>
    <w:rsid w:val="003B020B"/>
    <w:rsid w:val="003B07E9"/>
    <w:rsid w:val="003B0AA6"/>
    <w:rsid w:val="003B1829"/>
    <w:rsid w:val="003B2146"/>
    <w:rsid w:val="003B230E"/>
    <w:rsid w:val="003B2D22"/>
    <w:rsid w:val="003B369E"/>
    <w:rsid w:val="003B3AF7"/>
    <w:rsid w:val="003B412C"/>
    <w:rsid w:val="003B4536"/>
    <w:rsid w:val="003B4AB7"/>
    <w:rsid w:val="003B564D"/>
    <w:rsid w:val="003B5ADC"/>
    <w:rsid w:val="003B5D8B"/>
    <w:rsid w:val="003B60C1"/>
    <w:rsid w:val="003B717B"/>
    <w:rsid w:val="003B78E8"/>
    <w:rsid w:val="003B7FE7"/>
    <w:rsid w:val="003C0137"/>
    <w:rsid w:val="003C0B99"/>
    <w:rsid w:val="003C0CBF"/>
    <w:rsid w:val="003C0CC6"/>
    <w:rsid w:val="003C20D7"/>
    <w:rsid w:val="003C2348"/>
    <w:rsid w:val="003C256B"/>
    <w:rsid w:val="003C25D9"/>
    <w:rsid w:val="003C292B"/>
    <w:rsid w:val="003C2DE6"/>
    <w:rsid w:val="003C34CD"/>
    <w:rsid w:val="003C3C89"/>
    <w:rsid w:val="003C3FB9"/>
    <w:rsid w:val="003C40FE"/>
    <w:rsid w:val="003C45C2"/>
    <w:rsid w:val="003C4A9F"/>
    <w:rsid w:val="003C4E11"/>
    <w:rsid w:val="003C5CF1"/>
    <w:rsid w:val="003C5EF6"/>
    <w:rsid w:val="003C60B0"/>
    <w:rsid w:val="003C6297"/>
    <w:rsid w:val="003C6AB9"/>
    <w:rsid w:val="003C711D"/>
    <w:rsid w:val="003C7A79"/>
    <w:rsid w:val="003D01D6"/>
    <w:rsid w:val="003D0580"/>
    <w:rsid w:val="003D083E"/>
    <w:rsid w:val="003D0C11"/>
    <w:rsid w:val="003D0F23"/>
    <w:rsid w:val="003D129B"/>
    <w:rsid w:val="003D1447"/>
    <w:rsid w:val="003D1B6B"/>
    <w:rsid w:val="003D1BF5"/>
    <w:rsid w:val="003D222C"/>
    <w:rsid w:val="003D2966"/>
    <w:rsid w:val="003D2BE8"/>
    <w:rsid w:val="003D2C5C"/>
    <w:rsid w:val="003D31CD"/>
    <w:rsid w:val="003D362D"/>
    <w:rsid w:val="003D382C"/>
    <w:rsid w:val="003D3E70"/>
    <w:rsid w:val="003D443B"/>
    <w:rsid w:val="003D446F"/>
    <w:rsid w:val="003D47C1"/>
    <w:rsid w:val="003D4CAD"/>
    <w:rsid w:val="003D4D43"/>
    <w:rsid w:val="003D522A"/>
    <w:rsid w:val="003D577A"/>
    <w:rsid w:val="003D61C3"/>
    <w:rsid w:val="003D640F"/>
    <w:rsid w:val="003D6A0E"/>
    <w:rsid w:val="003D6F5E"/>
    <w:rsid w:val="003D7C1E"/>
    <w:rsid w:val="003E0662"/>
    <w:rsid w:val="003E123D"/>
    <w:rsid w:val="003E19EA"/>
    <w:rsid w:val="003E2281"/>
    <w:rsid w:val="003E2ACC"/>
    <w:rsid w:val="003E2FD9"/>
    <w:rsid w:val="003E3046"/>
    <w:rsid w:val="003E3A77"/>
    <w:rsid w:val="003E3D7E"/>
    <w:rsid w:val="003E4163"/>
    <w:rsid w:val="003E437A"/>
    <w:rsid w:val="003E43A8"/>
    <w:rsid w:val="003E4BFA"/>
    <w:rsid w:val="003E5591"/>
    <w:rsid w:val="003E59A1"/>
    <w:rsid w:val="003E5D1C"/>
    <w:rsid w:val="003E679B"/>
    <w:rsid w:val="003E6DD3"/>
    <w:rsid w:val="003E70AA"/>
    <w:rsid w:val="003E74D4"/>
    <w:rsid w:val="003E7963"/>
    <w:rsid w:val="003E7964"/>
    <w:rsid w:val="003E7A33"/>
    <w:rsid w:val="003F004C"/>
    <w:rsid w:val="003F0764"/>
    <w:rsid w:val="003F0CD2"/>
    <w:rsid w:val="003F0D7C"/>
    <w:rsid w:val="003F29BF"/>
    <w:rsid w:val="003F2B3E"/>
    <w:rsid w:val="003F2BBE"/>
    <w:rsid w:val="003F37D9"/>
    <w:rsid w:val="003F3C8C"/>
    <w:rsid w:val="003F3DC6"/>
    <w:rsid w:val="003F3EA3"/>
    <w:rsid w:val="003F3F22"/>
    <w:rsid w:val="003F443E"/>
    <w:rsid w:val="003F4664"/>
    <w:rsid w:val="003F5975"/>
    <w:rsid w:val="003F5BB7"/>
    <w:rsid w:val="003F64A3"/>
    <w:rsid w:val="003F7EA8"/>
    <w:rsid w:val="004006D2"/>
    <w:rsid w:val="00400E7D"/>
    <w:rsid w:val="00401298"/>
    <w:rsid w:val="004015B2"/>
    <w:rsid w:val="004015D3"/>
    <w:rsid w:val="00402731"/>
    <w:rsid w:val="0040337D"/>
    <w:rsid w:val="00403660"/>
    <w:rsid w:val="00403ACD"/>
    <w:rsid w:val="00404F95"/>
    <w:rsid w:val="00405438"/>
    <w:rsid w:val="00405834"/>
    <w:rsid w:val="004058F0"/>
    <w:rsid w:val="0040605D"/>
    <w:rsid w:val="0040650E"/>
    <w:rsid w:val="00406516"/>
    <w:rsid w:val="004076CA"/>
    <w:rsid w:val="00407D37"/>
    <w:rsid w:val="00407D78"/>
    <w:rsid w:val="0041015E"/>
    <w:rsid w:val="004106C2"/>
    <w:rsid w:val="004108A3"/>
    <w:rsid w:val="00410AA0"/>
    <w:rsid w:val="00411125"/>
    <w:rsid w:val="004121D7"/>
    <w:rsid w:val="0041236B"/>
    <w:rsid w:val="004125A0"/>
    <w:rsid w:val="00412BCA"/>
    <w:rsid w:val="00412DC6"/>
    <w:rsid w:val="00412F45"/>
    <w:rsid w:val="00413137"/>
    <w:rsid w:val="00414277"/>
    <w:rsid w:val="0041445D"/>
    <w:rsid w:val="004151EE"/>
    <w:rsid w:val="00415345"/>
    <w:rsid w:val="004159D1"/>
    <w:rsid w:val="00415BA9"/>
    <w:rsid w:val="00416336"/>
    <w:rsid w:val="004164CD"/>
    <w:rsid w:val="00417274"/>
    <w:rsid w:val="004177CE"/>
    <w:rsid w:val="00420096"/>
    <w:rsid w:val="00420513"/>
    <w:rsid w:val="004205AA"/>
    <w:rsid w:val="0042094B"/>
    <w:rsid w:val="00421024"/>
    <w:rsid w:val="0042135C"/>
    <w:rsid w:val="00421898"/>
    <w:rsid w:val="00421D7A"/>
    <w:rsid w:val="00421E3A"/>
    <w:rsid w:val="004222F1"/>
    <w:rsid w:val="00423AB7"/>
    <w:rsid w:val="00424003"/>
    <w:rsid w:val="00424DBC"/>
    <w:rsid w:val="004251DB"/>
    <w:rsid w:val="0042539F"/>
    <w:rsid w:val="0042571E"/>
    <w:rsid w:val="00425F81"/>
    <w:rsid w:val="004265CE"/>
    <w:rsid w:val="004266C1"/>
    <w:rsid w:val="00426735"/>
    <w:rsid w:val="00426ACC"/>
    <w:rsid w:val="00426DAF"/>
    <w:rsid w:val="00427B6E"/>
    <w:rsid w:val="00427C84"/>
    <w:rsid w:val="00427F65"/>
    <w:rsid w:val="00430125"/>
    <w:rsid w:val="00430E10"/>
    <w:rsid w:val="00430F15"/>
    <w:rsid w:val="00430F68"/>
    <w:rsid w:val="00431864"/>
    <w:rsid w:val="00431D10"/>
    <w:rsid w:val="00432888"/>
    <w:rsid w:val="004329F4"/>
    <w:rsid w:val="00432AAE"/>
    <w:rsid w:val="0043526A"/>
    <w:rsid w:val="00435DA2"/>
    <w:rsid w:val="00435EFE"/>
    <w:rsid w:val="004360F7"/>
    <w:rsid w:val="00436583"/>
    <w:rsid w:val="00436CA7"/>
    <w:rsid w:val="00437694"/>
    <w:rsid w:val="00437B5D"/>
    <w:rsid w:val="00437BC0"/>
    <w:rsid w:val="00437FF6"/>
    <w:rsid w:val="0044005C"/>
    <w:rsid w:val="004400F7"/>
    <w:rsid w:val="00440FA5"/>
    <w:rsid w:val="00441171"/>
    <w:rsid w:val="004414C4"/>
    <w:rsid w:val="00441591"/>
    <w:rsid w:val="004418F8"/>
    <w:rsid w:val="00441AD9"/>
    <w:rsid w:val="00441AF2"/>
    <w:rsid w:val="00441B01"/>
    <w:rsid w:val="00441F50"/>
    <w:rsid w:val="0044293E"/>
    <w:rsid w:val="00442B77"/>
    <w:rsid w:val="00443484"/>
    <w:rsid w:val="004438ED"/>
    <w:rsid w:val="00443E79"/>
    <w:rsid w:val="0044475D"/>
    <w:rsid w:val="00444B5E"/>
    <w:rsid w:val="004456B9"/>
    <w:rsid w:val="00445CAB"/>
    <w:rsid w:val="00446039"/>
    <w:rsid w:val="004462AE"/>
    <w:rsid w:val="0044684A"/>
    <w:rsid w:val="00447226"/>
    <w:rsid w:val="00447347"/>
    <w:rsid w:val="0044786B"/>
    <w:rsid w:val="004478AF"/>
    <w:rsid w:val="00447CD2"/>
    <w:rsid w:val="00450B08"/>
    <w:rsid w:val="00450E56"/>
    <w:rsid w:val="00451516"/>
    <w:rsid w:val="00451886"/>
    <w:rsid w:val="0045211D"/>
    <w:rsid w:val="0045214B"/>
    <w:rsid w:val="00452936"/>
    <w:rsid w:val="004529DD"/>
    <w:rsid w:val="00452CCE"/>
    <w:rsid w:val="004535C1"/>
    <w:rsid w:val="00453872"/>
    <w:rsid w:val="00453BB4"/>
    <w:rsid w:val="00453D38"/>
    <w:rsid w:val="00453E4A"/>
    <w:rsid w:val="00453F64"/>
    <w:rsid w:val="00454938"/>
    <w:rsid w:val="00455882"/>
    <w:rsid w:val="004562C7"/>
    <w:rsid w:val="0045649C"/>
    <w:rsid w:val="00456963"/>
    <w:rsid w:val="00457414"/>
    <w:rsid w:val="00457498"/>
    <w:rsid w:val="004578DB"/>
    <w:rsid w:val="004578F9"/>
    <w:rsid w:val="0046094B"/>
    <w:rsid w:val="00460B16"/>
    <w:rsid w:val="00460E6B"/>
    <w:rsid w:val="004612ED"/>
    <w:rsid w:val="00461446"/>
    <w:rsid w:val="00461573"/>
    <w:rsid w:val="00461D07"/>
    <w:rsid w:val="00461ED5"/>
    <w:rsid w:val="00462139"/>
    <w:rsid w:val="0046222F"/>
    <w:rsid w:val="00462419"/>
    <w:rsid w:val="00462774"/>
    <w:rsid w:val="0046291A"/>
    <w:rsid w:val="00462AA2"/>
    <w:rsid w:val="00463DAA"/>
    <w:rsid w:val="0046437A"/>
    <w:rsid w:val="00464411"/>
    <w:rsid w:val="004646A4"/>
    <w:rsid w:val="00464718"/>
    <w:rsid w:val="0046572E"/>
    <w:rsid w:val="0046578C"/>
    <w:rsid w:val="00466140"/>
    <w:rsid w:val="00466149"/>
    <w:rsid w:val="00466828"/>
    <w:rsid w:val="0046685B"/>
    <w:rsid w:val="00467C71"/>
    <w:rsid w:val="004700C8"/>
    <w:rsid w:val="004704D4"/>
    <w:rsid w:val="004706FB"/>
    <w:rsid w:val="00470A86"/>
    <w:rsid w:val="00470D31"/>
    <w:rsid w:val="00471C67"/>
    <w:rsid w:val="00472358"/>
    <w:rsid w:val="0047265E"/>
    <w:rsid w:val="00473A80"/>
    <w:rsid w:val="00474E01"/>
    <w:rsid w:val="0047582B"/>
    <w:rsid w:val="004759B9"/>
    <w:rsid w:val="0047697D"/>
    <w:rsid w:val="00476A03"/>
    <w:rsid w:val="00476F10"/>
    <w:rsid w:val="0047783C"/>
    <w:rsid w:val="004778AC"/>
    <w:rsid w:val="00477A2F"/>
    <w:rsid w:val="00477CB4"/>
    <w:rsid w:val="004802C9"/>
    <w:rsid w:val="0048037E"/>
    <w:rsid w:val="00480C40"/>
    <w:rsid w:val="00480ED2"/>
    <w:rsid w:val="00480FED"/>
    <w:rsid w:val="0048148E"/>
    <w:rsid w:val="0048175C"/>
    <w:rsid w:val="00481774"/>
    <w:rsid w:val="00482C1B"/>
    <w:rsid w:val="00482CAC"/>
    <w:rsid w:val="004831C9"/>
    <w:rsid w:val="0048474F"/>
    <w:rsid w:val="0048490B"/>
    <w:rsid w:val="00484B22"/>
    <w:rsid w:val="004858A5"/>
    <w:rsid w:val="004863B0"/>
    <w:rsid w:val="004874C6"/>
    <w:rsid w:val="00487AC5"/>
    <w:rsid w:val="00490101"/>
    <w:rsid w:val="0049026E"/>
    <w:rsid w:val="00490645"/>
    <w:rsid w:val="004906F5"/>
    <w:rsid w:val="00490F87"/>
    <w:rsid w:val="00491616"/>
    <w:rsid w:val="00491938"/>
    <w:rsid w:val="00491B5C"/>
    <w:rsid w:val="004923DA"/>
    <w:rsid w:val="00493309"/>
    <w:rsid w:val="00494C7F"/>
    <w:rsid w:val="004969EF"/>
    <w:rsid w:val="00496D8D"/>
    <w:rsid w:val="004972A9"/>
    <w:rsid w:val="00497CAD"/>
    <w:rsid w:val="004A03BE"/>
    <w:rsid w:val="004A0D5B"/>
    <w:rsid w:val="004A101F"/>
    <w:rsid w:val="004A11A7"/>
    <w:rsid w:val="004A12B9"/>
    <w:rsid w:val="004A2791"/>
    <w:rsid w:val="004A2AB6"/>
    <w:rsid w:val="004A3468"/>
    <w:rsid w:val="004A3934"/>
    <w:rsid w:val="004A3D74"/>
    <w:rsid w:val="004A42E4"/>
    <w:rsid w:val="004A46C8"/>
    <w:rsid w:val="004A5015"/>
    <w:rsid w:val="004A55EE"/>
    <w:rsid w:val="004A5C90"/>
    <w:rsid w:val="004A6362"/>
    <w:rsid w:val="004A6623"/>
    <w:rsid w:val="004A68F1"/>
    <w:rsid w:val="004A6915"/>
    <w:rsid w:val="004A6D94"/>
    <w:rsid w:val="004A7090"/>
    <w:rsid w:val="004A79D8"/>
    <w:rsid w:val="004A7F63"/>
    <w:rsid w:val="004B079E"/>
    <w:rsid w:val="004B07DC"/>
    <w:rsid w:val="004B1291"/>
    <w:rsid w:val="004B1B6F"/>
    <w:rsid w:val="004B292E"/>
    <w:rsid w:val="004B37F9"/>
    <w:rsid w:val="004B3811"/>
    <w:rsid w:val="004B39A8"/>
    <w:rsid w:val="004B4286"/>
    <w:rsid w:val="004B47CE"/>
    <w:rsid w:val="004B4BE2"/>
    <w:rsid w:val="004B558F"/>
    <w:rsid w:val="004B58D1"/>
    <w:rsid w:val="004B5B52"/>
    <w:rsid w:val="004B623D"/>
    <w:rsid w:val="004B68A4"/>
    <w:rsid w:val="004B6913"/>
    <w:rsid w:val="004B698A"/>
    <w:rsid w:val="004B69DB"/>
    <w:rsid w:val="004B70BC"/>
    <w:rsid w:val="004B7175"/>
    <w:rsid w:val="004B72F2"/>
    <w:rsid w:val="004C0076"/>
    <w:rsid w:val="004C00D9"/>
    <w:rsid w:val="004C01C3"/>
    <w:rsid w:val="004C0561"/>
    <w:rsid w:val="004C06EF"/>
    <w:rsid w:val="004C0882"/>
    <w:rsid w:val="004C1441"/>
    <w:rsid w:val="004C1480"/>
    <w:rsid w:val="004C164C"/>
    <w:rsid w:val="004C1671"/>
    <w:rsid w:val="004C19E7"/>
    <w:rsid w:val="004C27F1"/>
    <w:rsid w:val="004C2A0C"/>
    <w:rsid w:val="004C2B7B"/>
    <w:rsid w:val="004C2CE9"/>
    <w:rsid w:val="004C2DF9"/>
    <w:rsid w:val="004C3327"/>
    <w:rsid w:val="004C3EA1"/>
    <w:rsid w:val="004C4669"/>
    <w:rsid w:val="004C4BEB"/>
    <w:rsid w:val="004C4E51"/>
    <w:rsid w:val="004C5273"/>
    <w:rsid w:val="004C5EF9"/>
    <w:rsid w:val="004C5F82"/>
    <w:rsid w:val="004C6165"/>
    <w:rsid w:val="004C66BC"/>
    <w:rsid w:val="004C734F"/>
    <w:rsid w:val="004D0306"/>
    <w:rsid w:val="004D0AAC"/>
    <w:rsid w:val="004D1724"/>
    <w:rsid w:val="004D1F66"/>
    <w:rsid w:val="004D28F5"/>
    <w:rsid w:val="004D296B"/>
    <w:rsid w:val="004D2A2B"/>
    <w:rsid w:val="004D3771"/>
    <w:rsid w:val="004D3823"/>
    <w:rsid w:val="004D3A9F"/>
    <w:rsid w:val="004D3ACB"/>
    <w:rsid w:val="004D3D76"/>
    <w:rsid w:val="004D4AEA"/>
    <w:rsid w:val="004D4EE1"/>
    <w:rsid w:val="004D5C71"/>
    <w:rsid w:val="004D5D7F"/>
    <w:rsid w:val="004D5EE8"/>
    <w:rsid w:val="004D5FFD"/>
    <w:rsid w:val="004D6009"/>
    <w:rsid w:val="004D6482"/>
    <w:rsid w:val="004D65EC"/>
    <w:rsid w:val="004D6915"/>
    <w:rsid w:val="004D6C8A"/>
    <w:rsid w:val="004D6F29"/>
    <w:rsid w:val="004D73E3"/>
    <w:rsid w:val="004D7596"/>
    <w:rsid w:val="004D7B1D"/>
    <w:rsid w:val="004D7B97"/>
    <w:rsid w:val="004E024B"/>
    <w:rsid w:val="004E05C8"/>
    <w:rsid w:val="004E0AEB"/>
    <w:rsid w:val="004E0BCB"/>
    <w:rsid w:val="004E0BF0"/>
    <w:rsid w:val="004E0E21"/>
    <w:rsid w:val="004E1135"/>
    <w:rsid w:val="004E17C9"/>
    <w:rsid w:val="004E1C73"/>
    <w:rsid w:val="004E2117"/>
    <w:rsid w:val="004E216E"/>
    <w:rsid w:val="004E260F"/>
    <w:rsid w:val="004E292F"/>
    <w:rsid w:val="004E296C"/>
    <w:rsid w:val="004E30C8"/>
    <w:rsid w:val="004E31A8"/>
    <w:rsid w:val="004E3706"/>
    <w:rsid w:val="004E3A30"/>
    <w:rsid w:val="004E41B3"/>
    <w:rsid w:val="004E4557"/>
    <w:rsid w:val="004E538A"/>
    <w:rsid w:val="004E57E5"/>
    <w:rsid w:val="004E5B9A"/>
    <w:rsid w:val="004E5C18"/>
    <w:rsid w:val="004E623D"/>
    <w:rsid w:val="004E64FF"/>
    <w:rsid w:val="004E6524"/>
    <w:rsid w:val="004E6738"/>
    <w:rsid w:val="004E6883"/>
    <w:rsid w:val="004E6962"/>
    <w:rsid w:val="004E6D99"/>
    <w:rsid w:val="004E6E77"/>
    <w:rsid w:val="004E784E"/>
    <w:rsid w:val="004E7EE6"/>
    <w:rsid w:val="004E7FE0"/>
    <w:rsid w:val="004F0729"/>
    <w:rsid w:val="004F12CC"/>
    <w:rsid w:val="004F195B"/>
    <w:rsid w:val="004F1F9F"/>
    <w:rsid w:val="004F23E9"/>
    <w:rsid w:val="004F2557"/>
    <w:rsid w:val="004F2AA4"/>
    <w:rsid w:val="004F43CA"/>
    <w:rsid w:val="004F4464"/>
    <w:rsid w:val="004F47BD"/>
    <w:rsid w:val="004F4F50"/>
    <w:rsid w:val="004F522A"/>
    <w:rsid w:val="004F582F"/>
    <w:rsid w:val="004F5F8E"/>
    <w:rsid w:val="004F6972"/>
    <w:rsid w:val="004F69E5"/>
    <w:rsid w:val="004F70AF"/>
    <w:rsid w:val="004F7341"/>
    <w:rsid w:val="004F7B50"/>
    <w:rsid w:val="004F7F9D"/>
    <w:rsid w:val="00500247"/>
    <w:rsid w:val="005002B1"/>
    <w:rsid w:val="005009A5"/>
    <w:rsid w:val="005009D6"/>
    <w:rsid w:val="0050109F"/>
    <w:rsid w:val="005018B4"/>
    <w:rsid w:val="00501E88"/>
    <w:rsid w:val="00502F6E"/>
    <w:rsid w:val="0050381D"/>
    <w:rsid w:val="00503E31"/>
    <w:rsid w:val="005043B6"/>
    <w:rsid w:val="00504C87"/>
    <w:rsid w:val="00504E10"/>
    <w:rsid w:val="00504F3D"/>
    <w:rsid w:val="00505BB4"/>
    <w:rsid w:val="00505C7F"/>
    <w:rsid w:val="00505F82"/>
    <w:rsid w:val="005061C8"/>
    <w:rsid w:val="005066A5"/>
    <w:rsid w:val="005100B7"/>
    <w:rsid w:val="0051022E"/>
    <w:rsid w:val="00510D56"/>
    <w:rsid w:val="00510D9E"/>
    <w:rsid w:val="00510E44"/>
    <w:rsid w:val="00511664"/>
    <w:rsid w:val="0051203E"/>
    <w:rsid w:val="00512069"/>
    <w:rsid w:val="0051230E"/>
    <w:rsid w:val="0051235C"/>
    <w:rsid w:val="00512663"/>
    <w:rsid w:val="00512B53"/>
    <w:rsid w:val="005131BF"/>
    <w:rsid w:val="0051353E"/>
    <w:rsid w:val="0051374C"/>
    <w:rsid w:val="005137E1"/>
    <w:rsid w:val="00514725"/>
    <w:rsid w:val="0051512E"/>
    <w:rsid w:val="005155E0"/>
    <w:rsid w:val="00515BFB"/>
    <w:rsid w:val="00515D9F"/>
    <w:rsid w:val="005162F9"/>
    <w:rsid w:val="005165A3"/>
    <w:rsid w:val="00516F4C"/>
    <w:rsid w:val="005171A0"/>
    <w:rsid w:val="00517750"/>
    <w:rsid w:val="00517F12"/>
    <w:rsid w:val="005203FB"/>
    <w:rsid w:val="00521D5E"/>
    <w:rsid w:val="00521E8C"/>
    <w:rsid w:val="00521EFE"/>
    <w:rsid w:val="00522F5F"/>
    <w:rsid w:val="00523349"/>
    <w:rsid w:val="00524832"/>
    <w:rsid w:val="00524964"/>
    <w:rsid w:val="00524BC3"/>
    <w:rsid w:val="00525422"/>
    <w:rsid w:val="0052590E"/>
    <w:rsid w:val="00525C00"/>
    <w:rsid w:val="005267E6"/>
    <w:rsid w:val="00526877"/>
    <w:rsid w:val="00526A2B"/>
    <w:rsid w:val="00526E51"/>
    <w:rsid w:val="005272DD"/>
    <w:rsid w:val="005275BF"/>
    <w:rsid w:val="005278D7"/>
    <w:rsid w:val="00527A7A"/>
    <w:rsid w:val="00527F14"/>
    <w:rsid w:val="005302AB"/>
    <w:rsid w:val="00530A93"/>
    <w:rsid w:val="00530B41"/>
    <w:rsid w:val="0053116B"/>
    <w:rsid w:val="005315E7"/>
    <w:rsid w:val="00531C70"/>
    <w:rsid w:val="00531EB7"/>
    <w:rsid w:val="005320A6"/>
    <w:rsid w:val="00532ACE"/>
    <w:rsid w:val="00532CDF"/>
    <w:rsid w:val="005335FC"/>
    <w:rsid w:val="00533DBC"/>
    <w:rsid w:val="00534456"/>
    <w:rsid w:val="00535461"/>
    <w:rsid w:val="0053589B"/>
    <w:rsid w:val="00535954"/>
    <w:rsid w:val="005364B6"/>
    <w:rsid w:val="005366A9"/>
    <w:rsid w:val="00536D02"/>
    <w:rsid w:val="00536D2D"/>
    <w:rsid w:val="00536EDC"/>
    <w:rsid w:val="00537442"/>
    <w:rsid w:val="0053749A"/>
    <w:rsid w:val="00537A4D"/>
    <w:rsid w:val="00540D89"/>
    <w:rsid w:val="005414F3"/>
    <w:rsid w:val="00541840"/>
    <w:rsid w:val="0054226D"/>
    <w:rsid w:val="00542465"/>
    <w:rsid w:val="00542B8E"/>
    <w:rsid w:val="005430CB"/>
    <w:rsid w:val="005431E4"/>
    <w:rsid w:val="0054325A"/>
    <w:rsid w:val="005433A0"/>
    <w:rsid w:val="005440AF"/>
    <w:rsid w:val="00544289"/>
    <w:rsid w:val="00544895"/>
    <w:rsid w:val="00544F72"/>
    <w:rsid w:val="00545959"/>
    <w:rsid w:val="00546580"/>
    <w:rsid w:val="00546962"/>
    <w:rsid w:val="005470E9"/>
    <w:rsid w:val="005475F3"/>
    <w:rsid w:val="00547BCC"/>
    <w:rsid w:val="005505FA"/>
    <w:rsid w:val="00550DEA"/>
    <w:rsid w:val="00551EB5"/>
    <w:rsid w:val="0055250E"/>
    <w:rsid w:val="005527D6"/>
    <w:rsid w:val="00552A90"/>
    <w:rsid w:val="00552EBA"/>
    <w:rsid w:val="00553522"/>
    <w:rsid w:val="00554A05"/>
    <w:rsid w:val="00554E00"/>
    <w:rsid w:val="00554F4D"/>
    <w:rsid w:val="005552E3"/>
    <w:rsid w:val="0055692E"/>
    <w:rsid w:val="00557D43"/>
    <w:rsid w:val="00560B2F"/>
    <w:rsid w:val="00561720"/>
    <w:rsid w:val="00561EC7"/>
    <w:rsid w:val="00562971"/>
    <w:rsid w:val="00562B1C"/>
    <w:rsid w:val="00562B3B"/>
    <w:rsid w:val="005635A4"/>
    <w:rsid w:val="00563648"/>
    <w:rsid w:val="00564188"/>
    <w:rsid w:val="0056484E"/>
    <w:rsid w:val="00564899"/>
    <w:rsid w:val="00564B48"/>
    <w:rsid w:val="005656AF"/>
    <w:rsid w:val="005657E6"/>
    <w:rsid w:val="005659F6"/>
    <w:rsid w:val="00566001"/>
    <w:rsid w:val="00566758"/>
    <w:rsid w:val="005669FD"/>
    <w:rsid w:val="00567293"/>
    <w:rsid w:val="00567966"/>
    <w:rsid w:val="00567C4F"/>
    <w:rsid w:val="00567E2F"/>
    <w:rsid w:val="005700DA"/>
    <w:rsid w:val="00571B84"/>
    <w:rsid w:val="00571F82"/>
    <w:rsid w:val="005720BB"/>
    <w:rsid w:val="005723A2"/>
    <w:rsid w:val="00572710"/>
    <w:rsid w:val="00572B91"/>
    <w:rsid w:val="00573892"/>
    <w:rsid w:val="00573FA9"/>
    <w:rsid w:val="00574722"/>
    <w:rsid w:val="00574C4D"/>
    <w:rsid w:val="0057566C"/>
    <w:rsid w:val="00575B9E"/>
    <w:rsid w:val="00575BE1"/>
    <w:rsid w:val="00575DCD"/>
    <w:rsid w:val="00576306"/>
    <w:rsid w:val="00577627"/>
    <w:rsid w:val="00577952"/>
    <w:rsid w:val="00577C1F"/>
    <w:rsid w:val="0058084A"/>
    <w:rsid w:val="00581018"/>
    <w:rsid w:val="00581A51"/>
    <w:rsid w:val="00581D0E"/>
    <w:rsid w:val="00582545"/>
    <w:rsid w:val="00582FAB"/>
    <w:rsid w:val="00584281"/>
    <w:rsid w:val="00584664"/>
    <w:rsid w:val="005848B8"/>
    <w:rsid w:val="00584AF2"/>
    <w:rsid w:val="00584F99"/>
    <w:rsid w:val="00584FD7"/>
    <w:rsid w:val="0058507C"/>
    <w:rsid w:val="00585C7A"/>
    <w:rsid w:val="00585D49"/>
    <w:rsid w:val="00585D6C"/>
    <w:rsid w:val="00585E07"/>
    <w:rsid w:val="005860E3"/>
    <w:rsid w:val="005864A8"/>
    <w:rsid w:val="00586BBC"/>
    <w:rsid w:val="00587038"/>
    <w:rsid w:val="0058725D"/>
    <w:rsid w:val="00587AE8"/>
    <w:rsid w:val="005901AC"/>
    <w:rsid w:val="0059053A"/>
    <w:rsid w:val="00590D18"/>
    <w:rsid w:val="00590D2B"/>
    <w:rsid w:val="00591C03"/>
    <w:rsid w:val="00592547"/>
    <w:rsid w:val="005927A8"/>
    <w:rsid w:val="00592E14"/>
    <w:rsid w:val="00593303"/>
    <w:rsid w:val="00593889"/>
    <w:rsid w:val="00593FF7"/>
    <w:rsid w:val="00594322"/>
    <w:rsid w:val="00594452"/>
    <w:rsid w:val="0059449E"/>
    <w:rsid w:val="0059479C"/>
    <w:rsid w:val="00594D58"/>
    <w:rsid w:val="00595150"/>
    <w:rsid w:val="00595242"/>
    <w:rsid w:val="00596707"/>
    <w:rsid w:val="00596890"/>
    <w:rsid w:val="0059777E"/>
    <w:rsid w:val="00597854"/>
    <w:rsid w:val="005A0082"/>
    <w:rsid w:val="005A04C9"/>
    <w:rsid w:val="005A0602"/>
    <w:rsid w:val="005A0778"/>
    <w:rsid w:val="005A0CB7"/>
    <w:rsid w:val="005A1076"/>
    <w:rsid w:val="005A18AB"/>
    <w:rsid w:val="005A1CE0"/>
    <w:rsid w:val="005A1D61"/>
    <w:rsid w:val="005A2816"/>
    <w:rsid w:val="005A2EC2"/>
    <w:rsid w:val="005A3643"/>
    <w:rsid w:val="005A37E7"/>
    <w:rsid w:val="005A3907"/>
    <w:rsid w:val="005A4738"/>
    <w:rsid w:val="005A4AAC"/>
    <w:rsid w:val="005A53DE"/>
    <w:rsid w:val="005A706D"/>
    <w:rsid w:val="005A7380"/>
    <w:rsid w:val="005A743D"/>
    <w:rsid w:val="005A76CA"/>
    <w:rsid w:val="005A7A37"/>
    <w:rsid w:val="005A7B13"/>
    <w:rsid w:val="005A7C9B"/>
    <w:rsid w:val="005B0124"/>
    <w:rsid w:val="005B013D"/>
    <w:rsid w:val="005B0919"/>
    <w:rsid w:val="005B0C91"/>
    <w:rsid w:val="005B1ADF"/>
    <w:rsid w:val="005B1F6F"/>
    <w:rsid w:val="005B202E"/>
    <w:rsid w:val="005B29A0"/>
    <w:rsid w:val="005B2E35"/>
    <w:rsid w:val="005B347F"/>
    <w:rsid w:val="005B34D0"/>
    <w:rsid w:val="005B3743"/>
    <w:rsid w:val="005B3774"/>
    <w:rsid w:val="005B4207"/>
    <w:rsid w:val="005B423E"/>
    <w:rsid w:val="005B42C0"/>
    <w:rsid w:val="005B46C7"/>
    <w:rsid w:val="005B5103"/>
    <w:rsid w:val="005B5623"/>
    <w:rsid w:val="005B572F"/>
    <w:rsid w:val="005B57B9"/>
    <w:rsid w:val="005B5CD2"/>
    <w:rsid w:val="005B6A74"/>
    <w:rsid w:val="005C009A"/>
    <w:rsid w:val="005C0120"/>
    <w:rsid w:val="005C0A2A"/>
    <w:rsid w:val="005C0C45"/>
    <w:rsid w:val="005C0FF9"/>
    <w:rsid w:val="005C1251"/>
    <w:rsid w:val="005C1A37"/>
    <w:rsid w:val="005C1BF5"/>
    <w:rsid w:val="005C22D2"/>
    <w:rsid w:val="005C277E"/>
    <w:rsid w:val="005C27EA"/>
    <w:rsid w:val="005C286C"/>
    <w:rsid w:val="005C323D"/>
    <w:rsid w:val="005C3399"/>
    <w:rsid w:val="005C34A5"/>
    <w:rsid w:val="005C3CF9"/>
    <w:rsid w:val="005C43E8"/>
    <w:rsid w:val="005C45E6"/>
    <w:rsid w:val="005C6C65"/>
    <w:rsid w:val="005C7061"/>
    <w:rsid w:val="005C73C0"/>
    <w:rsid w:val="005D01C1"/>
    <w:rsid w:val="005D1016"/>
    <w:rsid w:val="005D27D7"/>
    <w:rsid w:val="005D2FC1"/>
    <w:rsid w:val="005D33EB"/>
    <w:rsid w:val="005D3869"/>
    <w:rsid w:val="005D41F2"/>
    <w:rsid w:val="005D478F"/>
    <w:rsid w:val="005D508E"/>
    <w:rsid w:val="005D5D3D"/>
    <w:rsid w:val="005D63DE"/>
    <w:rsid w:val="005D7448"/>
    <w:rsid w:val="005D7880"/>
    <w:rsid w:val="005E02DE"/>
    <w:rsid w:val="005E0435"/>
    <w:rsid w:val="005E0B9F"/>
    <w:rsid w:val="005E1271"/>
    <w:rsid w:val="005E1685"/>
    <w:rsid w:val="005E19E8"/>
    <w:rsid w:val="005E1D60"/>
    <w:rsid w:val="005E1EF3"/>
    <w:rsid w:val="005E1EFD"/>
    <w:rsid w:val="005E2266"/>
    <w:rsid w:val="005E27D2"/>
    <w:rsid w:val="005E32E8"/>
    <w:rsid w:val="005E40A1"/>
    <w:rsid w:val="005E4442"/>
    <w:rsid w:val="005E4A65"/>
    <w:rsid w:val="005E4E5B"/>
    <w:rsid w:val="005E5470"/>
    <w:rsid w:val="005E570E"/>
    <w:rsid w:val="005E5F27"/>
    <w:rsid w:val="005E646F"/>
    <w:rsid w:val="005E6491"/>
    <w:rsid w:val="005E6975"/>
    <w:rsid w:val="005E7126"/>
    <w:rsid w:val="005E7671"/>
    <w:rsid w:val="005E7AF1"/>
    <w:rsid w:val="005E7F2B"/>
    <w:rsid w:val="005F0075"/>
    <w:rsid w:val="005F0DBA"/>
    <w:rsid w:val="005F0FF4"/>
    <w:rsid w:val="005F119A"/>
    <w:rsid w:val="005F1B0B"/>
    <w:rsid w:val="005F1B4E"/>
    <w:rsid w:val="005F1E34"/>
    <w:rsid w:val="005F1EE2"/>
    <w:rsid w:val="005F2500"/>
    <w:rsid w:val="005F2715"/>
    <w:rsid w:val="005F28A2"/>
    <w:rsid w:val="005F2D37"/>
    <w:rsid w:val="005F3639"/>
    <w:rsid w:val="005F3937"/>
    <w:rsid w:val="005F3B90"/>
    <w:rsid w:val="005F3BB2"/>
    <w:rsid w:val="005F43BF"/>
    <w:rsid w:val="005F446B"/>
    <w:rsid w:val="005F46AD"/>
    <w:rsid w:val="005F4747"/>
    <w:rsid w:val="005F488C"/>
    <w:rsid w:val="005F4BFF"/>
    <w:rsid w:val="005F4F38"/>
    <w:rsid w:val="005F5228"/>
    <w:rsid w:val="005F52D9"/>
    <w:rsid w:val="005F5ECC"/>
    <w:rsid w:val="005F6359"/>
    <w:rsid w:val="005F65AB"/>
    <w:rsid w:val="005F7303"/>
    <w:rsid w:val="005F733F"/>
    <w:rsid w:val="006000C3"/>
    <w:rsid w:val="00600448"/>
    <w:rsid w:val="006005B8"/>
    <w:rsid w:val="00600D1A"/>
    <w:rsid w:val="00602942"/>
    <w:rsid w:val="00602C62"/>
    <w:rsid w:val="00602D5B"/>
    <w:rsid w:val="00602F89"/>
    <w:rsid w:val="006031CB"/>
    <w:rsid w:val="006057F6"/>
    <w:rsid w:val="00605CF5"/>
    <w:rsid w:val="00605D7F"/>
    <w:rsid w:val="00605EDC"/>
    <w:rsid w:val="00606796"/>
    <w:rsid w:val="00606D75"/>
    <w:rsid w:val="0060725C"/>
    <w:rsid w:val="00607B5E"/>
    <w:rsid w:val="00607F59"/>
    <w:rsid w:val="00610049"/>
    <w:rsid w:val="006104D1"/>
    <w:rsid w:val="00610A6A"/>
    <w:rsid w:val="00611437"/>
    <w:rsid w:val="0061203B"/>
    <w:rsid w:val="00612935"/>
    <w:rsid w:val="006130A8"/>
    <w:rsid w:val="006130EE"/>
    <w:rsid w:val="00613A84"/>
    <w:rsid w:val="00613BFA"/>
    <w:rsid w:val="00613EDA"/>
    <w:rsid w:val="006143FE"/>
    <w:rsid w:val="00614595"/>
    <w:rsid w:val="0061471E"/>
    <w:rsid w:val="00615046"/>
    <w:rsid w:val="00615C33"/>
    <w:rsid w:val="00616261"/>
    <w:rsid w:val="006168C0"/>
    <w:rsid w:val="006169A7"/>
    <w:rsid w:val="006169F1"/>
    <w:rsid w:val="00616C34"/>
    <w:rsid w:val="00616EDE"/>
    <w:rsid w:val="006171DD"/>
    <w:rsid w:val="0061770D"/>
    <w:rsid w:val="00620D9C"/>
    <w:rsid w:val="00622003"/>
    <w:rsid w:val="00622374"/>
    <w:rsid w:val="00622573"/>
    <w:rsid w:val="00623D64"/>
    <w:rsid w:val="0062464C"/>
    <w:rsid w:val="00624A46"/>
    <w:rsid w:val="00625706"/>
    <w:rsid w:val="006260EA"/>
    <w:rsid w:val="0062672E"/>
    <w:rsid w:val="006269B7"/>
    <w:rsid w:val="00627289"/>
    <w:rsid w:val="0062756E"/>
    <w:rsid w:val="0062763B"/>
    <w:rsid w:val="00627E8A"/>
    <w:rsid w:val="00627FBE"/>
    <w:rsid w:val="00627FCE"/>
    <w:rsid w:val="0063052F"/>
    <w:rsid w:val="00630601"/>
    <w:rsid w:val="00630EFE"/>
    <w:rsid w:val="00631127"/>
    <w:rsid w:val="00631161"/>
    <w:rsid w:val="00631B22"/>
    <w:rsid w:val="0063221C"/>
    <w:rsid w:val="006336B1"/>
    <w:rsid w:val="0063382E"/>
    <w:rsid w:val="00633AF6"/>
    <w:rsid w:val="00634635"/>
    <w:rsid w:val="00635001"/>
    <w:rsid w:val="006352B2"/>
    <w:rsid w:val="006355BA"/>
    <w:rsid w:val="006358F3"/>
    <w:rsid w:val="0063592C"/>
    <w:rsid w:val="006364EF"/>
    <w:rsid w:val="0063656F"/>
    <w:rsid w:val="0063736C"/>
    <w:rsid w:val="0063745A"/>
    <w:rsid w:val="00637640"/>
    <w:rsid w:val="0063781C"/>
    <w:rsid w:val="00637A54"/>
    <w:rsid w:val="00640591"/>
    <w:rsid w:val="00640D2C"/>
    <w:rsid w:val="006410B2"/>
    <w:rsid w:val="00641D10"/>
    <w:rsid w:val="00642207"/>
    <w:rsid w:val="006424A6"/>
    <w:rsid w:val="00642933"/>
    <w:rsid w:val="00642ABD"/>
    <w:rsid w:val="0064309F"/>
    <w:rsid w:val="006433BE"/>
    <w:rsid w:val="00643530"/>
    <w:rsid w:val="0064498F"/>
    <w:rsid w:val="006451E4"/>
    <w:rsid w:val="00645705"/>
    <w:rsid w:val="00645A46"/>
    <w:rsid w:val="00645B74"/>
    <w:rsid w:val="00645DB9"/>
    <w:rsid w:val="00647285"/>
    <w:rsid w:val="00647DAA"/>
    <w:rsid w:val="006504E1"/>
    <w:rsid w:val="00650E08"/>
    <w:rsid w:val="006512AE"/>
    <w:rsid w:val="00651C23"/>
    <w:rsid w:val="00651CD2"/>
    <w:rsid w:val="00651DC9"/>
    <w:rsid w:val="0065254D"/>
    <w:rsid w:val="00652599"/>
    <w:rsid w:val="006527CF"/>
    <w:rsid w:val="00652935"/>
    <w:rsid w:val="006529FA"/>
    <w:rsid w:val="00652AAD"/>
    <w:rsid w:val="00652BED"/>
    <w:rsid w:val="006533D9"/>
    <w:rsid w:val="006537DF"/>
    <w:rsid w:val="00653ACA"/>
    <w:rsid w:val="00654790"/>
    <w:rsid w:val="00654E25"/>
    <w:rsid w:val="00654E3F"/>
    <w:rsid w:val="00654FE4"/>
    <w:rsid w:val="0065608B"/>
    <w:rsid w:val="00656610"/>
    <w:rsid w:val="0065675D"/>
    <w:rsid w:val="006569AE"/>
    <w:rsid w:val="00656A7A"/>
    <w:rsid w:val="006577C5"/>
    <w:rsid w:val="00657C9E"/>
    <w:rsid w:val="00660399"/>
    <w:rsid w:val="006608AF"/>
    <w:rsid w:val="00660B16"/>
    <w:rsid w:val="00661E12"/>
    <w:rsid w:val="00662122"/>
    <w:rsid w:val="0066212A"/>
    <w:rsid w:val="006627A9"/>
    <w:rsid w:val="00662886"/>
    <w:rsid w:val="0066291E"/>
    <w:rsid w:val="006630B3"/>
    <w:rsid w:val="006630DE"/>
    <w:rsid w:val="00663531"/>
    <w:rsid w:val="00663AB0"/>
    <w:rsid w:val="006642C2"/>
    <w:rsid w:val="00664619"/>
    <w:rsid w:val="00664A6B"/>
    <w:rsid w:val="00664AF6"/>
    <w:rsid w:val="006657EC"/>
    <w:rsid w:val="00665A16"/>
    <w:rsid w:val="00665C65"/>
    <w:rsid w:val="00666A20"/>
    <w:rsid w:val="006672BB"/>
    <w:rsid w:val="006674EF"/>
    <w:rsid w:val="006676F3"/>
    <w:rsid w:val="0067028E"/>
    <w:rsid w:val="006711B0"/>
    <w:rsid w:val="00671D68"/>
    <w:rsid w:val="00672570"/>
    <w:rsid w:val="00673094"/>
    <w:rsid w:val="006732B4"/>
    <w:rsid w:val="006736DA"/>
    <w:rsid w:val="0067385E"/>
    <w:rsid w:val="00673BE1"/>
    <w:rsid w:val="00675494"/>
    <w:rsid w:val="006755E1"/>
    <w:rsid w:val="0067570F"/>
    <w:rsid w:val="006759A4"/>
    <w:rsid w:val="00675B73"/>
    <w:rsid w:val="00675C39"/>
    <w:rsid w:val="00675D91"/>
    <w:rsid w:val="00675ED3"/>
    <w:rsid w:val="00675F62"/>
    <w:rsid w:val="0067609C"/>
    <w:rsid w:val="006767E5"/>
    <w:rsid w:val="00676952"/>
    <w:rsid w:val="00677383"/>
    <w:rsid w:val="006776CA"/>
    <w:rsid w:val="0068074A"/>
    <w:rsid w:val="0068090C"/>
    <w:rsid w:val="00681271"/>
    <w:rsid w:val="0068190A"/>
    <w:rsid w:val="0068214C"/>
    <w:rsid w:val="006823D0"/>
    <w:rsid w:val="00682446"/>
    <w:rsid w:val="00682D25"/>
    <w:rsid w:val="00682F32"/>
    <w:rsid w:val="006833BA"/>
    <w:rsid w:val="0068380E"/>
    <w:rsid w:val="00683BE0"/>
    <w:rsid w:val="00685046"/>
    <w:rsid w:val="0068645E"/>
    <w:rsid w:val="00686A30"/>
    <w:rsid w:val="00686E60"/>
    <w:rsid w:val="00686ECA"/>
    <w:rsid w:val="0068745A"/>
    <w:rsid w:val="00687574"/>
    <w:rsid w:val="00687BF9"/>
    <w:rsid w:val="006909E7"/>
    <w:rsid w:val="006916FA"/>
    <w:rsid w:val="006917A7"/>
    <w:rsid w:val="0069181E"/>
    <w:rsid w:val="006926C4"/>
    <w:rsid w:val="00692779"/>
    <w:rsid w:val="00695988"/>
    <w:rsid w:val="00695BBD"/>
    <w:rsid w:val="00695F04"/>
    <w:rsid w:val="006964D7"/>
    <w:rsid w:val="00696694"/>
    <w:rsid w:val="00696975"/>
    <w:rsid w:val="0069706E"/>
    <w:rsid w:val="00697839"/>
    <w:rsid w:val="00697889"/>
    <w:rsid w:val="00697941"/>
    <w:rsid w:val="006A11E2"/>
    <w:rsid w:val="006A143B"/>
    <w:rsid w:val="006A243B"/>
    <w:rsid w:val="006A3094"/>
    <w:rsid w:val="006A394E"/>
    <w:rsid w:val="006A3C18"/>
    <w:rsid w:val="006A41F1"/>
    <w:rsid w:val="006A5087"/>
    <w:rsid w:val="006A57FF"/>
    <w:rsid w:val="006A59EE"/>
    <w:rsid w:val="006A5EB0"/>
    <w:rsid w:val="006A62E1"/>
    <w:rsid w:val="006A6B31"/>
    <w:rsid w:val="006A705D"/>
    <w:rsid w:val="006A7B5F"/>
    <w:rsid w:val="006B040E"/>
    <w:rsid w:val="006B04B5"/>
    <w:rsid w:val="006B1145"/>
    <w:rsid w:val="006B1239"/>
    <w:rsid w:val="006B14DA"/>
    <w:rsid w:val="006B1D1D"/>
    <w:rsid w:val="006B2A71"/>
    <w:rsid w:val="006B2BCF"/>
    <w:rsid w:val="006B30C6"/>
    <w:rsid w:val="006B331C"/>
    <w:rsid w:val="006B3F5F"/>
    <w:rsid w:val="006B40F8"/>
    <w:rsid w:val="006B486E"/>
    <w:rsid w:val="006B4CE2"/>
    <w:rsid w:val="006B59F6"/>
    <w:rsid w:val="006B5A81"/>
    <w:rsid w:val="006B5E5E"/>
    <w:rsid w:val="006B619E"/>
    <w:rsid w:val="006B672B"/>
    <w:rsid w:val="006B730E"/>
    <w:rsid w:val="006B7356"/>
    <w:rsid w:val="006B7E94"/>
    <w:rsid w:val="006C149F"/>
    <w:rsid w:val="006C1578"/>
    <w:rsid w:val="006C1AFB"/>
    <w:rsid w:val="006C23DF"/>
    <w:rsid w:val="006C2C53"/>
    <w:rsid w:val="006C2E5C"/>
    <w:rsid w:val="006C2F04"/>
    <w:rsid w:val="006C361F"/>
    <w:rsid w:val="006C3EF2"/>
    <w:rsid w:val="006C47B1"/>
    <w:rsid w:val="006C4B17"/>
    <w:rsid w:val="006C4C10"/>
    <w:rsid w:val="006C4DAB"/>
    <w:rsid w:val="006C54EB"/>
    <w:rsid w:val="006C59CE"/>
    <w:rsid w:val="006C5C80"/>
    <w:rsid w:val="006C60A5"/>
    <w:rsid w:val="006C65A6"/>
    <w:rsid w:val="006C6812"/>
    <w:rsid w:val="006C6AC1"/>
    <w:rsid w:val="006C6F77"/>
    <w:rsid w:val="006C7016"/>
    <w:rsid w:val="006C7234"/>
    <w:rsid w:val="006D0578"/>
    <w:rsid w:val="006D07A1"/>
    <w:rsid w:val="006D17B8"/>
    <w:rsid w:val="006D17C0"/>
    <w:rsid w:val="006D19C9"/>
    <w:rsid w:val="006D1E81"/>
    <w:rsid w:val="006D2ADB"/>
    <w:rsid w:val="006D2E46"/>
    <w:rsid w:val="006D3083"/>
    <w:rsid w:val="006D3097"/>
    <w:rsid w:val="006D30E1"/>
    <w:rsid w:val="006D352B"/>
    <w:rsid w:val="006D38BA"/>
    <w:rsid w:val="006D3A88"/>
    <w:rsid w:val="006D3DAD"/>
    <w:rsid w:val="006D4028"/>
    <w:rsid w:val="006D4727"/>
    <w:rsid w:val="006D4D08"/>
    <w:rsid w:val="006D5BCE"/>
    <w:rsid w:val="006D5FFF"/>
    <w:rsid w:val="006D6B6A"/>
    <w:rsid w:val="006D719D"/>
    <w:rsid w:val="006D7368"/>
    <w:rsid w:val="006D7375"/>
    <w:rsid w:val="006D78EF"/>
    <w:rsid w:val="006D793B"/>
    <w:rsid w:val="006E073E"/>
    <w:rsid w:val="006E08E4"/>
    <w:rsid w:val="006E0C01"/>
    <w:rsid w:val="006E0C44"/>
    <w:rsid w:val="006E0E76"/>
    <w:rsid w:val="006E1176"/>
    <w:rsid w:val="006E1E7C"/>
    <w:rsid w:val="006E2025"/>
    <w:rsid w:val="006E2193"/>
    <w:rsid w:val="006E2507"/>
    <w:rsid w:val="006E3655"/>
    <w:rsid w:val="006E3E58"/>
    <w:rsid w:val="006E3F29"/>
    <w:rsid w:val="006E4340"/>
    <w:rsid w:val="006E56CD"/>
    <w:rsid w:val="006E5A54"/>
    <w:rsid w:val="006E5CAF"/>
    <w:rsid w:val="006E6129"/>
    <w:rsid w:val="006E61EC"/>
    <w:rsid w:val="006E64A1"/>
    <w:rsid w:val="006E78FF"/>
    <w:rsid w:val="006E7C5B"/>
    <w:rsid w:val="006F0110"/>
    <w:rsid w:val="006F0812"/>
    <w:rsid w:val="006F0E04"/>
    <w:rsid w:val="006F17AF"/>
    <w:rsid w:val="006F18DC"/>
    <w:rsid w:val="006F208D"/>
    <w:rsid w:val="006F2842"/>
    <w:rsid w:val="006F2976"/>
    <w:rsid w:val="006F2DE3"/>
    <w:rsid w:val="006F3AD2"/>
    <w:rsid w:val="006F3D52"/>
    <w:rsid w:val="006F468B"/>
    <w:rsid w:val="006F4D36"/>
    <w:rsid w:val="006F507F"/>
    <w:rsid w:val="006F5152"/>
    <w:rsid w:val="006F59C6"/>
    <w:rsid w:val="006F5A66"/>
    <w:rsid w:val="006F5D56"/>
    <w:rsid w:val="006F676C"/>
    <w:rsid w:val="006F69A4"/>
    <w:rsid w:val="006F6BDF"/>
    <w:rsid w:val="006F78CD"/>
    <w:rsid w:val="006F7DD7"/>
    <w:rsid w:val="006F7EBA"/>
    <w:rsid w:val="00700018"/>
    <w:rsid w:val="00700DFD"/>
    <w:rsid w:val="00700F99"/>
    <w:rsid w:val="0070105E"/>
    <w:rsid w:val="00701221"/>
    <w:rsid w:val="0070130C"/>
    <w:rsid w:val="007015E5"/>
    <w:rsid w:val="00701D3E"/>
    <w:rsid w:val="00701E86"/>
    <w:rsid w:val="0070202B"/>
    <w:rsid w:val="007021F3"/>
    <w:rsid w:val="0070255B"/>
    <w:rsid w:val="00702E74"/>
    <w:rsid w:val="00702E96"/>
    <w:rsid w:val="00702F12"/>
    <w:rsid w:val="00703A22"/>
    <w:rsid w:val="007045CC"/>
    <w:rsid w:val="0070461B"/>
    <w:rsid w:val="00704BE6"/>
    <w:rsid w:val="00704E0C"/>
    <w:rsid w:val="00704E3C"/>
    <w:rsid w:val="00704FCD"/>
    <w:rsid w:val="0070505C"/>
    <w:rsid w:val="00705173"/>
    <w:rsid w:val="00705531"/>
    <w:rsid w:val="007057FF"/>
    <w:rsid w:val="00705F9E"/>
    <w:rsid w:val="00706096"/>
    <w:rsid w:val="00706688"/>
    <w:rsid w:val="007067EE"/>
    <w:rsid w:val="00706FFE"/>
    <w:rsid w:val="00707267"/>
    <w:rsid w:val="00707656"/>
    <w:rsid w:val="007079B0"/>
    <w:rsid w:val="00710170"/>
    <w:rsid w:val="00710344"/>
    <w:rsid w:val="0071080E"/>
    <w:rsid w:val="00710E2F"/>
    <w:rsid w:val="00710E9E"/>
    <w:rsid w:val="00711241"/>
    <w:rsid w:val="00711382"/>
    <w:rsid w:val="00711A89"/>
    <w:rsid w:val="00711C05"/>
    <w:rsid w:val="00711E54"/>
    <w:rsid w:val="00711F88"/>
    <w:rsid w:val="0071249A"/>
    <w:rsid w:val="00712C34"/>
    <w:rsid w:val="00713AC5"/>
    <w:rsid w:val="00713D99"/>
    <w:rsid w:val="00713F22"/>
    <w:rsid w:val="00714086"/>
    <w:rsid w:val="00715135"/>
    <w:rsid w:val="00715266"/>
    <w:rsid w:val="00715900"/>
    <w:rsid w:val="00715C72"/>
    <w:rsid w:val="00716300"/>
    <w:rsid w:val="00716845"/>
    <w:rsid w:val="0071692B"/>
    <w:rsid w:val="00716AD9"/>
    <w:rsid w:val="0071769E"/>
    <w:rsid w:val="00717C71"/>
    <w:rsid w:val="00717FB7"/>
    <w:rsid w:val="0072035F"/>
    <w:rsid w:val="007204BC"/>
    <w:rsid w:val="007206F2"/>
    <w:rsid w:val="0072141C"/>
    <w:rsid w:val="00721468"/>
    <w:rsid w:val="00721F7F"/>
    <w:rsid w:val="00722407"/>
    <w:rsid w:val="007227E0"/>
    <w:rsid w:val="00722D02"/>
    <w:rsid w:val="007232E6"/>
    <w:rsid w:val="007235C5"/>
    <w:rsid w:val="00723D4A"/>
    <w:rsid w:val="007243E3"/>
    <w:rsid w:val="00724943"/>
    <w:rsid w:val="00724C9A"/>
    <w:rsid w:val="007252D2"/>
    <w:rsid w:val="007279AF"/>
    <w:rsid w:val="00727BDD"/>
    <w:rsid w:val="00727E0A"/>
    <w:rsid w:val="00730257"/>
    <w:rsid w:val="0073112F"/>
    <w:rsid w:val="00731349"/>
    <w:rsid w:val="00731951"/>
    <w:rsid w:val="00731957"/>
    <w:rsid w:val="007320FC"/>
    <w:rsid w:val="007322ED"/>
    <w:rsid w:val="00732E61"/>
    <w:rsid w:val="00733383"/>
    <w:rsid w:val="007333FD"/>
    <w:rsid w:val="00733702"/>
    <w:rsid w:val="00733ADD"/>
    <w:rsid w:val="0073423B"/>
    <w:rsid w:val="007342BA"/>
    <w:rsid w:val="0073515D"/>
    <w:rsid w:val="007357B9"/>
    <w:rsid w:val="0073622E"/>
    <w:rsid w:val="0073742F"/>
    <w:rsid w:val="00737867"/>
    <w:rsid w:val="00737A99"/>
    <w:rsid w:val="00737B00"/>
    <w:rsid w:val="00737F82"/>
    <w:rsid w:val="00740106"/>
    <w:rsid w:val="0074010C"/>
    <w:rsid w:val="00740C0A"/>
    <w:rsid w:val="00741052"/>
    <w:rsid w:val="00741142"/>
    <w:rsid w:val="00741CEA"/>
    <w:rsid w:val="0074220A"/>
    <w:rsid w:val="00742475"/>
    <w:rsid w:val="00743418"/>
    <w:rsid w:val="0074396F"/>
    <w:rsid w:val="00744655"/>
    <w:rsid w:val="00744AE1"/>
    <w:rsid w:val="00745161"/>
    <w:rsid w:val="00745410"/>
    <w:rsid w:val="007461DD"/>
    <w:rsid w:val="00746224"/>
    <w:rsid w:val="00746388"/>
    <w:rsid w:val="00746A29"/>
    <w:rsid w:val="00747864"/>
    <w:rsid w:val="00747E51"/>
    <w:rsid w:val="0075044D"/>
    <w:rsid w:val="007507E4"/>
    <w:rsid w:val="00750C98"/>
    <w:rsid w:val="00751710"/>
    <w:rsid w:val="0075287B"/>
    <w:rsid w:val="00753817"/>
    <w:rsid w:val="007538B1"/>
    <w:rsid w:val="00753B70"/>
    <w:rsid w:val="0075428C"/>
    <w:rsid w:val="00754D7C"/>
    <w:rsid w:val="00755223"/>
    <w:rsid w:val="00755D5D"/>
    <w:rsid w:val="0075621E"/>
    <w:rsid w:val="00757F39"/>
    <w:rsid w:val="00760861"/>
    <w:rsid w:val="00760979"/>
    <w:rsid w:val="007609A5"/>
    <w:rsid w:val="00760BAB"/>
    <w:rsid w:val="00760E18"/>
    <w:rsid w:val="00761774"/>
    <w:rsid w:val="00762920"/>
    <w:rsid w:val="00762D2E"/>
    <w:rsid w:val="00762DB0"/>
    <w:rsid w:val="0076329C"/>
    <w:rsid w:val="00763424"/>
    <w:rsid w:val="007643A3"/>
    <w:rsid w:val="0076447F"/>
    <w:rsid w:val="0076458C"/>
    <w:rsid w:val="00764F2A"/>
    <w:rsid w:val="007653C8"/>
    <w:rsid w:val="00765B73"/>
    <w:rsid w:val="00765BFC"/>
    <w:rsid w:val="00765EE8"/>
    <w:rsid w:val="007663B9"/>
    <w:rsid w:val="007663BD"/>
    <w:rsid w:val="00766EA3"/>
    <w:rsid w:val="00766FB7"/>
    <w:rsid w:val="00767052"/>
    <w:rsid w:val="00767514"/>
    <w:rsid w:val="007676D5"/>
    <w:rsid w:val="0077003F"/>
    <w:rsid w:val="0077095E"/>
    <w:rsid w:val="00770D05"/>
    <w:rsid w:val="00770EDE"/>
    <w:rsid w:val="00771172"/>
    <w:rsid w:val="00771404"/>
    <w:rsid w:val="00772399"/>
    <w:rsid w:val="00772D92"/>
    <w:rsid w:val="007733A5"/>
    <w:rsid w:val="00773975"/>
    <w:rsid w:val="00773B99"/>
    <w:rsid w:val="00774DD7"/>
    <w:rsid w:val="007750A1"/>
    <w:rsid w:val="007754BC"/>
    <w:rsid w:val="007757C6"/>
    <w:rsid w:val="00776108"/>
    <w:rsid w:val="007763C3"/>
    <w:rsid w:val="00776439"/>
    <w:rsid w:val="007767AF"/>
    <w:rsid w:val="00776A53"/>
    <w:rsid w:val="0077772B"/>
    <w:rsid w:val="00780732"/>
    <w:rsid w:val="00780AB2"/>
    <w:rsid w:val="00780BC0"/>
    <w:rsid w:val="00780BDB"/>
    <w:rsid w:val="00780DED"/>
    <w:rsid w:val="007819FC"/>
    <w:rsid w:val="0078219F"/>
    <w:rsid w:val="0078288B"/>
    <w:rsid w:val="00782C60"/>
    <w:rsid w:val="00782E23"/>
    <w:rsid w:val="007834F2"/>
    <w:rsid w:val="0078411E"/>
    <w:rsid w:val="0078464B"/>
    <w:rsid w:val="00784F6D"/>
    <w:rsid w:val="0078736F"/>
    <w:rsid w:val="007874BD"/>
    <w:rsid w:val="0078757C"/>
    <w:rsid w:val="00787753"/>
    <w:rsid w:val="00790ADA"/>
    <w:rsid w:val="00790C27"/>
    <w:rsid w:val="00790D56"/>
    <w:rsid w:val="00790F4D"/>
    <w:rsid w:val="00791415"/>
    <w:rsid w:val="00791737"/>
    <w:rsid w:val="007919A6"/>
    <w:rsid w:val="00791E82"/>
    <w:rsid w:val="00791F8F"/>
    <w:rsid w:val="00792A4E"/>
    <w:rsid w:val="00792C1A"/>
    <w:rsid w:val="00792EF4"/>
    <w:rsid w:val="00793212"/>
    <w:rsid w:val="00793B04"/>
    <w:rsid w:val="00794065"/>
    <w:rsid w:val="007943B2"/>
    <w:rsid w:val="007951D2"/>
    <w:rsid w:val="0079569E"/>
    <w:rsid w:val="00795A1C"/>
    <w:rsid w:val="00796377"/>
    <w:rsid w:val="00796523"/>
    <w:rsid w:val="007967CB"/>
    <w:rsid w:val="00797804"/>
    <w:rsid w:val="007A006E"/>
    <w:rsid w:val="007A0347"/>
    <w:rsid w:val="007A03D1"/>
    <w:rsid w:val="007A09FF"/>
    <w:rsid w:val="007A196E"/>
    <w:rsid w:val="007A1E5D"/>
    <w:rsid w:val="007A239A"/>
    <w:rsid w:val="007A244B"/>
    <w:rsid w:val="007A2703"/>
    <w:rsid w:val="007A3072"/>
    <w:rsid w:val="007A37EF"/>
    <w:rsid w:val="007A408E"/>
    <w:rsid w:val="007A46B8"/>
    <w:rsid w:val="007A57FF"/>
    <w:rsid w:val="007A5EC0"/>
    <w:rsid w:val="007A5FA7"/>
    <w:rsid w:val="007A603F"/>
    <w:rsid w:val="007A6066"/>
    <w:rsid w:val="007A65E1"/>
    <w:rsid w:val="007A65FF"/>
    <w:rsid w:val="007A69BE"/>
    <w:rsid w:val="007A6E8D"/>
    <w:rsid w:val="007A743C"/>
    <w:rsid w:val="007A751E"/>
    <w:rsid w:val="007A78D8"/>
    <w:rsid w:val="007A7BD1"/>
    <w:rsid w:val="007A7DEB"/>
    <w:rsid w:val="007B061F"/>
    <w:rsid w:val="007B07B3"/>
    <w:rsid w:val="007B07B8"/>
    <w:rsid w:val="007B0842"/>
    <w:rsid w:val="007B0AF0"/>
    <w:rsid w:val="007B12F4"/>
    <w:rsid w:val="007B24B9"/>
    <w:rsid w:val="007B2D42"/>
    <w:rsid w:val="007B31C8"/>
    <w:rsid w:val="007B3F9E"/>
    <w:rsid w:val="007B48F7"/>
    <w:rsid w:val="007B4938"/>
    <w:rsid w:val="007B4CDF"/>
    <w:rsid w:val="007B51B5"/>
    <w:rsid w:val="007B59BC"/>
    <w:rsid w:val="007B6D28"/>
    <w:rsid w:val="007B7497"/>
    <w:rsid w:val="007C02D8"/>
    <w:rsid w:val="007C06ED"/>
    <w:rsid w:val="007C098C"/>
    <w:rsid w:val="007C0B5C"/>
    <w:rsid w:val="007C127A"/>
    <w:rsid w:val="007C14EE"/>
    <w:rsid w:val="007C1A26"/>
    <w:rsid w:val="007C1ED9"/>
    <w:rsid w:val="007C2134"/>
    <w:rsid w:val="007C2926"/>
    <w:rsid w:val="007C2B01"/>
    <w:rsid w:val="007C461E"/>
    <w:rsid w:val="007C4853"/>
    <w:rsid w:val="007C4DD9"/>
    <w:rsid w:val="007C55D2"/>
    <w:rsid w:val="007C5B95"/>
    <w:rsid w:val="007C6182"/>
    <w:rsid w:val="007C6AA7"/>
    <w:rsid w:val="007C6DB1"/>
    <w:rsid w:val="007C74B7"/>
    <w:rsid w:val="007C778C"/>
    <w:rsid w:val="007C78E4"/>
    <w:rsid w:val="007C7A9F"/>
    <w:rsid w:val="007D0194"/>
    <w:rsid w:val="007D0A55"/>
    <w:rsid w:val="007D0DD0"/>
    <w:rsid w:val="007D0F41"/>
    <w:rsid w:val="007D196F"/>
    <w:rsid w:val="007D2AE5"/>
    <w:rsid w:val="007D2C67"/>
    <w:rsid w:val="007D39B4"/>
    <w:rsid w:val="007D3AE4"/>
    <w:rsid w:val="007D42AE"/>
    <w:rsid w:val="007D44B4"/>
    <w:rsid w:val="007D498A"/>
    <w:rsid w:val="007D4E45"/>
    <w:rsid w:val="007D523D"/>
    <w:rsid w:val="007D566A"/>
    <w:rsid w:val="007D58F0"/>
    <w:rsid w:val="007D5A93"/>
    <w:rsid w:val="007D5B4A"/>
    <w:rsid w:val="007D654D"/>
    <w:rsid w:val="007D6B94"/>
    <w:rsid w:val="007D6BF8"/>
    <w:rsid w:val="007D6FD0"/>
    <w:rsid w:val="007D7037"/>
    <w:rsid w:val="007D7457"/>
    <w:rsid w:val="007D7C79"/>
    <w:rsid w:val="007E060E"/>
    <w:rsid w:val="007E0AE1"/>
    <w:rsid w:val="007E1135"/>
    <w:rsid w:val="007E11D5"/>
    <w:rsid w:val="007E1546"/>
    <w:rsid w:val="007E1AE3"/>
    <w:rsid w:val="007E3A04"/>
    <w:rsid w:val="007E3C1A"/>
    <w:rsid w:val="007E539A"/>
    <w:rsid w:val="007E57AF"/>
    <w:rsid w:val="007E58DE"/>
    <w:rsid w:val="007E590A"/>
    <w:rsid w:val="007E6E20"/>
    <w:rsid w:val="007E75BE"/>
    <w:rsid w:val="007F01AB"/>
    <w:rsid w:val="007F060E"/>
    <w:rsid w:val="007F1818"/>
    <w:rsid w:val="007F21B4"/>
    <w:rsid w:val="007F22AE"/>
    <w:rsid w:val="007F249A"/>
    <w:rsid w:val="007F2F09"/>
    <w:rsid w:val="007F3265"/>
    <w:rsid w:val="007F3458"/>
    <w:rsid w:val="007F39A5"/>
    <w:rsid w:val="007F40F6"/>
    <w:rsid w:val="007F49A7"/>
    <w:rsid w:val="007F4F2F"/>
    <w:rsid w:val="007F50CF"/>
    <w:rsid w:val="007F6770"/>
    <w:rsid w:val="007F7468"/>
    <w:rsid w:val="0080064C"/>
    <w:rsid w:val="008010C1"/>
    <w:rsid w:val="00801EA5"/>
    <w:rsid w:val="00802518"/>
    <w:rsid w:val="00802610"/>
    <w:rsid w:val="00803F13"/>
    <w:rsid w:val="00804563"/>
    <w:rsid w:val="00804905"/>
    <w:rsid w:val="00804BF8"/>
    <w:rsid w:val="00804C0C"/>
    <w:rsid w:val="0080516F"/>
    <w:rsid w:val="008058CB"/>
    <w:rsid w:val="00805C94"/>
    <w:rsid w:val="00806174"/>
    <w:rsid w:val="0080659F"/>
    <w:rsid w:val="0080725F"/>
    <w:rsid w:val="0080732A"/>
    <w:rsid w:val="00807770"/>
    <w:rsid w:val="008078F7"/>
    <w:rsid w:val="00810953"/>
    <w:rsid w:val="008114B0"/>
    <w:rsid w:val="00811DC3"/>
    <w:rsid w:val="00811F8E"/>
    <w:rsid w:val="0081259E"/>
    <w:rsid w:val="00813C7E"/>
    <w:rsid w:val="008143C9"/>
    <w:rsid w:val="008145BC"/>
    <w:rsid w:val="00814B1A"/>
    <w:rsid w:val="00814BB4"/>
    <w:rsid w:val="00814E96"/>
    <w:rsid w:val="00815300"/>
    <w:rsid w:val="00815E0B"/>
    <w:rsid w:val="008160CE"/>
    <w:rsid w:val="008161AF"/>
    <w:rsid w:val="008165D1"/>
    <w:rsid w:val="008168CB"/>
    <w:rsid w:val="00816D9F"/>
    <w:rsid w:val="00816FDE"/>
    <w:rsid w:val="008170D6"/>
    <w:rsid w:val="00817F81"/>
    <w:rsid w:val="0082075E"/>
    <w:rsid w:val="00820D5E"/>
    <w:rsid w:val="00820ED1"/>
    <w:rsid w:val="00821398"/>
    <w:rsid w:val="00821950"/>
    <w:rsid w:val="00821F31"/>
    <w:rsid w:val="00822091"/>
    <w:rsid w:val="008226C4"/>
    <w:rsid w:val="00823019"/>
    <w:rsid w:val="00823193"/>
    <w:rsid w:val="008238E3"/>
    <w:rsid w:val="00823A9E"/>
    <w:rsid w:val="00823D4D"/>
    <w:rsid w:val="00823F02"/>
    <w:rsid w:val="00823F92"/>
    <w:rsid w:val="008243BC"/>
    <w:rsid w:val="00824A34"/>
    <w:rsid w:val="00826ABE"/>
    <w:rsid w:val="00826B67"/>
    <w:rsid w:val="0082705A"/>
    <w:rsid w:val="008277EC"/>
    <w:rsid w:val="00827B40"/>
    <w:rsid w:val="00827C53"/>
    <w:rsid w:val="008301C5"/>
    <w:rsid w:val="008301CA"/>
    <w:rsid w:val="008302DA"/>
    <w:rsid w:val="00830476"/>
    <w:rsid w:val="0083097A"/>
    <w:rsid w:val="00831562"/>
    <w:rsid w:val="00831618"/>
    <w:rsid w:val="0083180A"/>
    <w:rsid w:val="0083187D"/>
    <w:rsid w:val="008318FB"/>
    <w:rsid w:val="00831A2B"/>
    <w:rsid w:val="00832183"/>
    <w:rsid w:val="008327EB"/>
    <w:rsid w:val="00832B94"/>
    <w:rsid w:val="00832CA8"/>
    <w:rsid w:val="00832FC2"/>
    <w:rsid w:val="0083367A"/>
    <w:rsid w:val="00833776"/>
    <w:rsid w:val="00833DF3"/>
    <w:rsid w:val="00834656"/>
    <w:rsid w:val="00834E2E"/>
    <w:rsid w:val="008357C2"/>
    <w:rsid w:val="00835E1D"/>
    <w:rsid w:val="00835F75"/>
    <w:rsid w:val="008362AF"/>
    <w:rsid w:val="008379D2"/>
    <w:rsid w:val="00837AD8"/>
    <w:rsid w:val="00837BFC"/>
    <w:rsid w:val="00840FFF"/>
    <w:rsid w:val="00841B75"/>
    <w:rsid w:val="00842A2F"/>
    <w:rsid w:val="00843653"/>
    <w:rsid w:val="00843B54"/>
    <w:rsid w:val="00843C8A"/>
    <w:rsid w:val="008441EE"/>
    <w:rsid w:val="008442C3"/>
    <w:rsid w:val="00845525"/>
    <w:rsid w:val="008459BD"/>
    <w:rsid w:val="00846AB6"/>
    <w:rsid w:val="00847184"/>
    <w:rsid w:val="00847390"/>
    <w:rsid w:val="00850140"/>
    <w:rsid w:val="0085020D"/>
    <w:rsid w:val="00850444"/>
    <w:rsid w:val="008505AE"/>
    <w:rsid w:val="00850A07"/>
    <w:rsid w:val="00851360"/>
    <w:rsid w:val="00851390"/>
    <w:rsid w:val="008513A1"/>
    <w:rsid w:val="00851504"/>
    <w:rsid w:val="008526FE"/>
    <w:rsid w:val="0085279A"/>
    <w:rsid w:val="00852DE8"/>
    <w:rsid w:val="00853313"/>
    <w:rsid w:val="008538FA"/>
    <w:rsid w:val="00853D3E"/>
    <w:rsid w:val="00854634"/>
    <w:rsid w:val="00854660"/>
    <w:rsid w:val="00854AB3"/>
    <w:rsid w:val="00855DB0"/>
    <w:rsid w:val="0085666F"/>
    <w:rsid w:val="0085685A"/>
    <w:rsid w:val="00856C0A"/>
    <w:rsid w:val="00857593"/>
    <w:rsid w:val="00857A00"/>
    <w:rsid w:val="0086021F"/>
    <w:rsid w:val="00860537"/>
    <w:rsid w:val="00860B79"/>
    <w:rsid w:val="00860F26"/>
    <w:rsid w:val="008611B3"/>
    <w:rsid w:val="00861466"/>
    <w:rsid w:val="00861DC4"/>
    <w:rsid w:val="00863A93"/>
    <w:rsid w:val="008646E1"/>
    <w:rsid w:val="00865314"/>
    <w:rsid w:val="0086568D"/>
    <w:rsid w:val="00867536"/>
    <w:rsid w:val="00867550"/>
    <w:rsid w:val="008677C9"/>
    <w:rsid w:val="00870590"/>
    <w:rsid w:val="008712D0"/>
    <w:rsid w:val="008717F0"/>
    <w:rsid w:val="008728A8"/>
    <w:rsid w:val="008728BA"/>
    <w:rsid w:val="00872F24"/>
    <w:rsid w:val="008731CE"/>
    <w:rsid w:val="008733CB"/>
    <w:rsid w:val="008735A1"/>
    <w:rsid w:val="008737E0"/>
    <w:rsid w:val="0087384F"/>
    <w:rsid w:val="00873F22"/>
    <w:rsid w:val="008750A9"/>
    <w:rsid w:val="008758E2"/>
    <w:rsid w:val="00875E62"/>
    <w:rsid w:val="00876194"/>
    <w:rsid w:val="008765D1"/>
    <w:rsid w:val="00876724"/>
    <w:rsid w:val="00876899"/>
    <w:rsid w:val="00876B84"/>
    <w:rsid w:val="00876EBE"/>
    <w:rsid w:val="00877322"/>
    <w:rsid w:val="00877341"/>
    <w:rsid w:val="00877B38"/>
    <w:rsid w:val="00877BF2"/>
    <w:rsid w:val="00877D97"/>
    <w:rsid w:val="0088017B"/>
    <w:rsid w:val="00880665"/>
    <w:rsid w:val="00880A59"/>
    <w:rsid w:val="00880FC0"/>
    <w:rsid w:val="00880FED"/>
    <w:rsid w:val="00881946"/>
    <w:rsid w:val="00882039"/>
    <w:rsid w:val="00882476"/>
    <w:rsid w:val="008826F7"/>
    <w:rsid w:val="008827B3"/>
    <w:rsid w:val="00882E48"/>
    <w:rsid w:val="00883CCB"/>
    <w:rsid w:val="00884294"/>
    <w:rsid w:val="00884E7B"/>
    <w:rsid w:val="00885033"/>
    <w:rsid w:val="008852F3"/>
    <w:rsid w:val="00885FE9"/>
    <w:rsid w:val="008862EF"/>
    <w:rsid w:val="00886A25"/>
    <w:rsid w:val="00886ABA"/>
    <w:rsid w:val="00890335"/>
    <w:rsid w:val="008904B1"/>
    <w:rsid w:val="00890871"/>
    <w:rsid w:val="00890CAE"/>
    <w:rsid w:val="00891248"/>
    <w:rsid w:val="008913D0"/>
    <w:rsid w:val="008914F0"/>
    <w:rsid w:val="0089184D"/>
    <w:rsid w:val="00891BC7"/>
    <w:rsid w:val="00892604"/>
    <w:rsid w:val="008928C4"/>
    <w:rsid w:val="0089356C"/>
    <w:rsid w:val="00893CFD"/>
    <w:rsid w:val="0089403E"/>
    <w:rsid w:val="008945D6"/>
    <w:rsid w:val="0089483D"/>
    <w:rsid w:val="00894A27"/>
    <w:rsid w:val="00895773"/>
    <w:rsid w:val="00895859"/>
    <w:rsid w:val="008965B7"/>
    <w:rsid w:val="00897206"/>
    <w:rsid w:val="0089798D"/>
    <w:rsid w:val="00897C2A"/>
    <w:rsid w:val="00897E7F"/>
    <w:rsid w:val="008A08A1"/>
    <w:rsid w:val="008A187B"/>
    <w:rsid w:val="008A1D1F"/>
    <w:rsid w:val="008A1DB6"/>
    <w:rsid w:val="008A2340"/>
    <w:rsid w:val="008A2861"/>
    <w:rsid w:val="008A38A4"/>
    <w:rsid w:val="008A3EE6"/>
    <w:rsid w:val="008A472A"/>
    <w:rsid w:val="008A5293"/>
    <w:rsid w:val="008A6DEB"/>
    <w:rsid w:val="008A7367"/>
    <w:rsid w:val="008A7431"/>
    <w:rsid w:val="008A747A"/>
    <w:rsid w:val="008A74BC"/>
    <w:rsid w:val="008A75CD"/>
    <w:rsid w:val="008A7BA1"/>
    <w:rsid w:val="008B0241"/>
    <w:rsid w:val="008B0931"/>
    <w:rsid w:val="008B17EB"/>
    <w:rsid w:val="008B1D4D"/>
    <w:rsid w:val="008B212C"/>
    <w:rsid w:val="008B287A"/>
    <w:rsid w:val="008B29E2"/>
    <w:rsid w:val="008B32E4"/>
    <w:rsid w:val="008B3603"/>
    <w:rsid w:val="008B3800"/>
    <w:rsid w:val="008B3EE9"/>
    <w:rsid w:val="008B4412"/>
    <w:rsid w:val="008B4523"/>
    <w:rsid w:val="008B4715"/>
    <w:rsid w:val="008B4AF2"/>
    <w:rsid w:val="008B4DD9"/>
    <w:rsid w:val="008B5143"/>
    <w:rsid w:val="008B5417"/>
    <w:rsid w:val="008B55FC"/>
    <w:rsid w:val="008B5EFC"/>
    <w:rsid w:val="008B68FA"/>
    <w:rsid w:val="008B6EB0"/>
    <w:rsid w:val="008B7399"/>
    <w:rsid w:val="008B7404"/>
    <w:rsid w:val="008C1EAE"/>
    <w:rsid w:val="008C25EC"/>
    <w:rsid w:val="008C27C8"/>
    <w:rsid w:val="008C331C"/>
    <w:rsid w:val="008C33AD"/>
    <w:rsid w:val="008C425C"/>
    <w:rsid w:val="008C515C"/>
    <w:rsid w:val="008C55DD"/>
    <w:rsid w:val="008C64FF"/>
    <w:rsid w:val="008C6685"/>
    <w:rsid w:val="008C6A5C"/>
    <w:rsid w:val="008C7008"/>
    <w:rsid w:val="008C781B"/>
    <w:rsid w:val="008C7E88"/>
    <w:rsid w:val="008D213E"/>
    <w:rsid w:val="008D2DB7"/>
    <w:rsid w:val="008D2EAE"/>
    <w:rsid w:val="008D3885"/>
    <w:rsid w:val="008D3B76"/>
    <w:rsid w:val="008D3F07"/>
    <w:rsid w:val="008D3F6E"/>
    <w:rsid w:val="008D4530"/>
    <w:rsid w:val="008D4B56"/>
    <w:rsid w:val="008D4E2C"/>
    <w:rsid w:val="008D5A34"/>
    <w:rsid w:val="008D5A91"/>
    <w:rsid w:val="008D5F49"/>
    <w:rsid w:val="008D601A"/>
    <w:rsid w:val="008D62F6"/>
    <w:rsid w:val="008D66CC"/>
    <w:rsid w:val="008D687E"/>
    <w:rsid w:val="008D75EB"/>
    <w:rsid w:val="008D7A75"/>
    <w:rsid w:val="008D7E7B"/>
    <w:rsid w:val="008E0138"/>
    <w:rsid w:val="008E0409"/>
    <w:rsid w:val="008E043B"/>
    <w:rsid w:val="008E077F"/>
    <w:rsid w:val="008E0BFE"/>
    <w:rsid w:val="008E103D"/>
    <w:rsid w:val="008E10A0"/>
    <w:rsid w:val="008E1479"/>
    <w:rsid w:val="008E1E5C"/>
    <w:rsid w:val="008E2126"/>
    <w:rsid w:val="008E2973"/>
    <w:rsid w:val="008E2BDD"/>
    <w:rsid w:val="008E2CDF"/>
    <w:rsid w:val="008E31E4"/>
    <w:rsid w:val="008E3481"/>
    <w:rsid w:val="008E34E3"/>
    <w:rsid w:val="008E5377"/>
    <w:rsid w:val="008E5C76"/>
    <w:rsid w:val="008E5E95"/>
    <w:rsid w:val="008E5FFF"/>
    <w:rsid w:val="008E605B"/>
    <w:rsid w:val="008E6141"/>
    <w:rsid w:val="008E6173"/>
    <w:rsid w:val="008E6292"/>
    <w:rsid w:val="008E634C"/>
    <w:rsid w:val="008E660D"/>
    <w:rsid w:val="008E67FE"/>
    <w:rsid w:val="008E6D5C"/>
    <w:rsid w:val="008E78AE"/>
    <w:rsid w:val="008E791E"/>
    <w:rsid w:val="008E7EA0"/>
    <w:rsid w:val="008F00D9"/>
    <w:rsid w:val="008F0F91"/>
    <w:rsid w:val="008F10C7"/>
    <w:rsid w:val="008F10F5"/>
    <w:rsid w:val="008F17C2"/>
    <w:rsid w:val="008F2143"/>
    <w:rsid w:val="008F2FCD"/>
    <w:rsid w:val="008F4D7B"/>
    <w:rsid w:val="008F5592"/>
    <w:rsid w:val="008F7BDA"/>
    <w:rsid w:val="00900A0E"/>
    <w:rsid w:val="009010B0"/>
    <w:rsid w:val="00901282"/>
    <w:rsid w:val="00901360"/>
    <w:rsid w:val="00901B30"/>
    <w:rsid w:val="00902464"/>
    <w:rsid w:val="0090259C"/>
    <w:rsid w:val="009026CE"/>
    <w:rsid w:val="009027E3"/>
    <w:rsid w:val="00902C74"/>
    <w:rsid w:val="00903077"/>
    <w:rsid w:val="00903277"/>
    <w:rsid w:val="00903DCC"/>
    <w:rsid w:val="00904212"/>
    <w:rsid w:val="00904BA2"/>
    <w:rsid w:val="009057B6"/>
    <w:rsid w:val="00905DF5"/>
    <w:rsid w:val="009062FA"/>
    <w:rsid w:val="0090676B"/>
    <w:rsid w:val="009068B4"/>
    <w:rsid w:val="00907076"/>
    <w:rsid w:val="00911474"/>
    <w:rsid w:val="009115D1"/>
    <w:rsid w:val="00912142"/>
    <w:rsid w:val="00912191"/>
    <w:rsid w:val="00912383"/>
    <w:rsid w:val="00912C5D"/>
    <w:rsid w:val="009131E8"/>
    <w:rsid w:val="0091389E"/>
    <w:rsid w:val="009138D4"/>
    <w:rsid w:val="00913B75"/>
    <w:rsid w:val="00913C57"/>
    <w:rsid w:val="00913E57"/>
    <w:rsid w:val="009144E3"/>
    <w:rsid w:val="00914719"/>
    <w:rsid w:val="0091482A"/>
    <w:rsid w:val="0091492A"/>
    <w:rsid w:val="00914A30"/>
    <w:rsid w:val="00914D33"/>
    <w:rsid w:val="00914D92"/>
    <w:rsid w:val="00914FFD"/>
    <w:rsid w:val="00915D9B"/>
    <w:rsid w:val="009168F0"/>
    <w:rsid w:val="009169EB"/>
    <w:rsid w:val="00916F59"/>
    <w:rsid w:val="0091769D"/>
    <w:rsid w:val="00920227"/>
    <w:rsid w:val="009203AA"/>
    <w:rsid w:val="0092055F"/>
    <w:rsid w:val="00920FC4"/>
    <w:rsid w:val="00921296"/>
    <w:rsid w:val="00921578"/>
    <w:rsid w:val="009227F3"/>
    <w:rsid w:val="00922BB3"/>
    <w:rsid w:val="0092322A"/>
    <w:rsid w:val="009234BE"/>
    <w:rsid w:val="00923AA9"/>
    <w:rsid w:val="00924E0A"/>
    <w:rsid w:val="00924ECB"/>
    <w:rsid w:val="00925314"/>
    <w:rsid w:val="00925551"/>
    <w:rsid w:val="00926481"/>
    <w:rsid w:val="00926598"/>
    <w:rsid w:val="00926638"/>
    <w:rsid w:val="009306DD"/>
    <w:rsid w:val="00930AEE"/>
    <w:rsid w:val="00931005"/>
    <w:rsid w:val="009311FD"/>
    <w:rsid w:val="0093198C"/>
    <w:rsid w:val="009325DE"/>
    <w:rsid w:val="00932AD5"/>
    <w:rsid w:val="00932F6F"/>
    <w:rsid w:val="009338BA"/>
    <w:rsid w:val="00934557"/>
    <w:rsid w:val="00935255"/>
    <w:rsid w:val="0093589A"/>
    <w:rsid w:val="00936D59"/>
    <w:rsid w:val="009404D7"/>
    <w:rsid w:val="009405D3"/>
    <w:rsid w:val="0094131F"/>
    <w:rsid w:val="009417EC"/>
    <w:rsid w:val="00941A35"/>
    <w:rsid w:val="00941EE0"/>
    <w:rsid w:val="0094205D"/>
    <w:rsid w:val="009421B6"/>
    <w:rsid w:val="00942368"/>
    <w:rsid w:val="00942639"/>
    <w:rsid w:val="00942840"/>
    <w:rsid w:val="00942C4F"/>
    <w:rsid w:val="00942EEB"/>
    <w:rsid w:val="009431D1"/>
    <w:rsid w:val="0094333D"/>
    <w:rsid w:val="00943DCC"/>
    <w:rsid w:val="00944FF1"/>
    <w:rsid w:val="009455C8"/>
    <w:rsid w:val="00945669"/>
    <w:rsid w:val="009458D5"/>
    <w:rsid w:val="00945B6F"/>
    <w:rsid w:val="009460BB"/>
    <w:rsid w:val="00946154"/>
    <w:rsid w:val="00946532"/>
    <w:rsid w:val="0094739E"/>
    <w:rsid w:val="00947A2D"/>
    <w:rsid w:val="00950AF0"/>
    <w:rsid w:val="009525DF"/>
    <w:rsid w:val="009527B4"/>
    <w:rsid w:val="00952D3B"/>
    <w:rsid w:val="009531DC"/>
    <w:rsid w:val="00954330"/>
    <w:rsid w:val="00955447"/>
    <w:rsid w:val="00955627"/>
    <w:rsid w:val="00956D49"/>
    <w:rsid w:val="009575BB"/>
    <w:rsid w:val="00957835"/>
    <w:rsid w:val="00957C66"/>
    <w:rsid w:val="00957D7C"/>
    <w:rsid w:val="00957F12"/>
    <w:rsid w:val="00957F38"/>
    <w:rsid w:val="0096038D"/>
    <w:rsid w:val="0096089A"/>
    <w:rsid w:val="00960993"/>
    <w:rsid w:val="009611D3"/>
    <w:rsid w:val="0096144B"/>
    <w:rsid w:val="0096171D"/>
    <w:rsid w:val="00961870"/>
    <w:rsid w:val="00961BD1"/>
    <w:rsid w:val="00961F38"/>
    <w:rsid w:val="0096280A"/>
    <w:rsid w:val="0096345A"/>
    <w:rsid w:val="009634AD"/>
    <w:rsid w:val="009634F7"/>
    <w:rsid w:val="00963B98"/>
    <w:rsid w:val="00963C25"/>
    <w:rsid w:val="009646B0"/>
    <w:rsid w:val="00964A6E"/>
    <w:rsid w:val="00965450"/>
    <w:rsid w:val="00965520"/>
    <w:rsid w:val="00965E0F"/>
    <w:rsid w:val="0096619A"/>
    <w:rsid w:val="00966271"/>
    <w:rsid w:val="00966550"/>
    <w:rsid w:val="00966D22"/>
    <w:rsid w:val="00967319"/>
    <w:rsid w:val="00967661"/>
    <w:rsid w:val="00967788"/>
    <w:rsid w:val="009708E9"/>
    <w:rsid w:val="00970A6C"/>
    <w:rsid w:val="00971CD5"/>
    <w:rsid w:val="009728A2"/>
    <w:rsid w:val="009732E6"/>
    <w:rsid w:val="009733D2"/>
    <w:rsid w:val="0097349F"/>
    <w:rsid w:val="009735BD"/>
    <w:rsid w:val="009738AA"/>
    <w:rsid w:val="00973B26"/>
    <w:rsid w:val="009740DC"/>
    <w:rsid w:val="00974491"/>
    <w:rsid w:val="009746B8"/>
    <w:rsid w:val="00974BC9"/>
    <w:rsid w:val="00975121"/>
    <w:rsid w:val="00975E84"/>
    <w:rsid w:val="009761EE"/>
    <w:rsid w:val="009762E9"/>
    <w:rsid w:val="00976D28"/>
    <w:rsid w:val="00976D55"/>
    <w:rsid w:val="009771C0"/>
    <w:rsid w:val="00977BED"/>
    <w:rsid w:val="00977EC6"/>
    <w:rsid w:val="00980D33"/>
    <w:rsid w:val="00981029"/>
    <w:rsid w:val="0098172F"/>
    <w:rsid w:val="0098195E"/>
    <w:rsid w:val="00981A20"/>
    <w:rsid w:val="00982557"/>
    <w:rsid w:val="0098269B"/>
    <w:rsid w:val="00982968"/>
    <w:rsid w:val="0098314E"/>
    <w:rsid w:val="00983860"/>
    <w:rsid w:val="00983981"/>
    <w:rsid w:val="00983D3F"/>
    <w:rsid w:val="00984824"/>
    <w:rsid w:val="00984C26"/>
    <w:rsid w:val="00984ED0"/>
    <w:rsid w:val="0098523C"/>
    <w:rsid w:val="009858B8"/>
    <w:rsid w:val="00985C9B"/>
    <w:rsid w:val="00985EFA"/>
    <w:rsid w:val="00986003"/>
    <w:rsid w:val="009861EA"/>
    <w:rsid w:val="009863AE"/>
    <w:rsid w:val="00986403"/>
    <w:rsid w:val="00986654"/>
    <w:rsid w:val="00986EB6"/>
    <w:rsid w:val="00987A42"/>
    <w:rsid w:val="00987BFB"/>
    <w:rsid w:val="00990528"/>
    <w:rsid w:val="009906D6"/>
    <w:rsid w:val="00990BA5"/>
    <w:rsid w:val="00991F8D"/>
    <w:rsid w:val="00992512"/>
    <w:rsid w:val="00992854"/>
    <w:rsid w:val="00992A34"/>
    <w:rsid w:val="00992C91"/>
    <w:rsid w:val="00992E24"/>
    <w:rsid w:val="00992F3D"/>
    <w:rsid w:val="0099364D"/>
    <w:rsid w:val="009937C6"/>
    <w:rsid w:val="009938FE"/>
    <w:rsid w:val="00993E70"/>
    <w:rsid w:val="00994A57"/>
    <w:rsid w:val="00994C2D"/>
    <w:rsid w:val="0099559F"/>
    <w:rsid w:val="009964B7"/>
    <w:rsid w:val="00996B84"/>
    <w:rsid w:val="00996C71"/>
    <w:rsid w:val="00996C9F"/>
    <w:rsid w:val="00997327"/>
    <w:rsid w:val="00997592"/>
    <w:rsid w:val="00997722"/>
    <w:rsid w:val="00997BBE"/>
    <w:rsid w:val="009A000D"/>
    <w:rsid w:val="009A05F1"/>
    <w:rsid w:val="009A1BF4"/>
    <w:rsid w:val="009A1F3B"/>
    <w:rsid w:val="009A239C"/>
    <w:rsid w:val="009A2858"/>
    <w:rsid w:val="009A304A"/>
    <w:rsid w:val="009A3568"/>
    <w:rsid w:val="009A369E"/>
    <w:rsid w:val="009A3CBC"/>
    <w:rsid w:val="009A3F07"/>
    <w:rsid w:val="009A4270"/>
    <w:rsid w:val="009A450F"/>
    <w:rsid w:val="009A457E"/>
    <w:rsid w:val="009A49B5"/>
    <w:rsid w:val="009A5313"/>
    <w:rsid w:val="009A5A59"/>
    <w:rsid w:val="009A603A"/>
    <w:rsid w:val="009A619F"/>
    <w:rsid w:val="009A64E1"/>
    <w:rsid w:val="009A76F7"/>
    <w:rsid w:val="009B02A2"/>
    <w:rsid w:val="009B0BA5"/>
    <w:rsid w:val="009B0EB4"/>
    <w:rsid w:val="009B1067"/>
    <w:rsid w:val="009B1D12"/>
    <w:rsid w:val="009B1E4E"/>
    <w:rsid w:val="009B1F1B"/>
    <w:rsid w:val="009B22DC"/>
    <w:rsid w:val="009B2345"/>
    <w:rsid w:val="009B234B"/>
    <w:rsid w:val="009B2778"/>
    <w:rsid w:val="009B2793"/>
    <w:rsid w:val="009B3009"/>
    <w:rsid w:val="009B33E4"/>
    <w:rsid w:val="009B3899"/>
    <w:rsid w:val="009B4017"/>
    <w:rsid w:val="009B45B3"/>
    <w:rsid w:val="009B46E4"/>
    <w:rsid w:val="009B51F6"/>
    <w:rsid w:val="009B563A"/>
    <w:rsid w:val="009B56BE"/>
    <w:rsid w:val="009B5742"/>
    <w:rsid w:val="009B64F6"/>
    <w:rsid w:val="009B6506"/>
    <w:rsid w:val="009B7BFA"/>
    <w:rsid w:val="009C034E"/>
    <w:rsid w:val="009C0987"/>
    <w:rsid w:val="009C0B1B"/>
    <w:rsid w:val="009C0CC9"/>
    <w:rsid w:val="009C0D87"/>
    <w:rsid w:val="009C213C"/>
    <w:rsid w:val="009C2629"/>
    <w:rsid w:val="009C2688"/>
    <w:rsid w:val="009C2EEE"/>
    <w:rsid w:val="009C2FB9"/>
    <w:rsid w:val="009C31CC"/>
    <w:rsid w:val="009C3719"/>
    <w:rsid w:val="009C397B"/>
    <w:rsid w:val="009C3C98"/>
    <w:rsid w:val="009C4B69"/>
    <w:rsid w:val="009C4C95"/>
    <w:rsid w:val="009C4DBD"/>
    <w:rsid w:val="009C5A47"/>
    <w:rsid w:val="009C5E4E"/>
    <w:rsid w:val="009C6900"/>
    <w:rsid w:val="009D05CE"/>
    <w:rsid w:val="009D0B38"/>
    <w:rsid w:val="009D236A"/>
    <w:rsid w:val="009D31B1"/>
    <w:rsid w:val="009D400D"/>
    <w:rsid w:val="009D450B"/>
    <w:rsid w:val="009D486F"/>
    <w:rsid w:val="009D4CD4"/>
    <w:rsid w:val="009D5BB7"/>
    <w:rsid w:val="009D5E72"/>
    <w:rsid w:val="009D611E"/>
    <w:rsid w:val="009D7674"/>
    <w:rsid w:val="009D77F5"/>
    <w:rsid w:val="009E05B5"/>
    <w:rsid w:val="009E065A"/>
    <w:rsid w:val="009E0B00"/>
    <w:rsid w:val="009E0BB7"/>
    <w:rsid w:val="009E163B"/>
    <w:rsid w:val="009E1841"/>
    <w:rsid w:val="009E1B0F"/>
    <w:rsid w:val="009E3454"/>
    <w:rsid w:val="009E3A89"/>
    <w:rsid w:val="009E42A6"/>
    <w:rsid w:val="009E4812"/>
    <w:rsid w:val="009E4F99"/>
    <w:rsid w:val="009E5212"/>
    <w:rsid w:val="009E53B9"/>
    <w:rsid w:val="009E5789"/>
    <w:rsid w:val="009E589A"/>
    <w:rsid w:val="009E6463"/>
    <w:rsid w:val="009E6700"/>
    <w:rsid w:val="009E7366"/>
    <w:rsid w:val="009E77F2"/>
    <w:rsid w:val="009E7A40"/>
    <w:rsid w:val="009E7C90"/>
    <w:rsid w:val="009F02B2"/>
    <w:rsid w:val="009F0BBC"/>
    <w:rsid w:val="009F0BE8"/>
    <w:rsid w:val="009F0E4D"/>
    <w:rsid w:val="009F1499"/>
    <w:rsid w:val="009F1C54"/>
    <w:rsid w:val="009F1D8D"/>
    <w:rsid w:val="009F25BD"/>
    <w:rsid w:val="009F2A0E"/>
    <w:rsid w:val="009F2C65"/>
    <w:rsid w:val="009F39C7"/>
    <w:rsid w:val="009F3A77"/>
    <w:rsid w:val="009F3F14"/>
    <w:rsid w:val="009F4DB6"/>
    <w:rsid w:val="009F542C"/>
    <w:rsid w:val="009F5B73"/>
    <w:rsid w:val="009F5C68"/>
    <w:rsid w:val="009F6209"/>
    <w:rsid w:val="009F6A4B"/>
    <w:rsid w:val="00A00177"/>
    <w:rsid w:val="00A00569"/>
    <w:rsid w:val="00A008DC"/>
    <w:rsid w:val="00A00AB2"/>
    <w:rsid w:val="00A00C0D"/>
    <w:rsid w:val="00A00D4F"/>
    <w:rsid w:val="00A016A3"/>
    <w:rsid w:val="00A01777"/>
    <w:rsid w:val="00A01BD1"/>
    <w:rsid w:val="00A0218C"/>
    <w:rsid w:val="00A02369"/>
    <w:rsid w:val="00A02438"/>
    <w:rsid w:val="00A0296F"/>
    <w:rsid w:val="00A02AB7"/>
    <w:rsid w:val="00A02BF5"/>
    <w:rsid w:val="00A02C1C"/>
    <w:rsid w:val="00A02D84"/>
    <w:rsid w:val="00A02EFD"/>
    <w:rsid w:val="00A03353"/>
    <w:rsid w:val="00A047B6"/>
    <w:rsid w:val="00A04BC6"/>
    <w:rsid w:val="00A04D93"/>
    <w:rsid w:val="00A050FD"/>
    <w:rsid w:val="00A05589"/>
    <w:rsid w:val="00A05934"/>
    <w:rsid w:val="00A05A80"/>
    <w:rsid w:val="00A05D58"/>
    <w:rsid w:val="00A05ED5"/>
    <w:rsid w:val="00A060BB"/>
    <w:rsid w:val="00A06220"/>
    <w:rsid w:val="00A06791"/>
    <w:rsid w:val="00A067A9"/>
    <w:rsid w:val="00A06CC6"/>
    <w:rsid w:val="00A06F6D"/>
    <w:rsid w:val="00A078F6"/>
    <w:rsid w:val="00A07FCD"/>
    <w:rsid w:val="00A10554"/>
    <w:rsid w:val="00A105F6"/>
    <w:rsid w:val="00A105FD"/>
    <w:rsid w:val="00A10DB9"/>
    <w:rsid w:val="00A1128D"/>
    <w:rsid w:val="00A116CB"/>
    <w:rsid w:val="00A11B0F"/>
    <w:rsid w:val="00A124AF"/>
    <w:rsid w:val="00A1338F"/>
    <w:rsid w:val="00A1363F"/>
    <w:rsid w:val="00A13A97"/>
    <w:rsid w:val="00A1547C"/>
    <w:rsid w:val="00A155DB"/>
    <w:rsid w:val="00A15920"/>
    <w:rsid w:val="00A16608"/>
    <w:rsid w:val="00A16EB3"/>
    <w:rsid w:val="00A17508"/>
    <w:rsid w:val="00A1768B"/>
    <w:rsid w:val="00A177F0"/>
    <w:rsid w:val="00A17CFC"/>
    <w:rsid w:val="00A20474"/>
    <w:rsid w:val="00A20D82"/>
    <w:rsid w:val="00A216F7"/>
    <w:rsid w:val="00A219EB"/>
    <w:rsid w:val="00A21A82"/>
    <w:rsid w:val="00A21C77"/>
    <w:rsid w:val="00A22513"/>
    <w:rsid w:val="00A2287F"/>
    <w:rsid w:val="00A22D00"/>
    <w:rsid w:val="00A22F0F"/>
    <w:rsid w:val="00A238FD"/>
    <w:rsid w:val="00A24B58"/>
    <w:rsid w:val="00A252A6"/>
    <w:rsid w:val="00A2575E"/>
    <w:rsid w:val="00A25E7A"/>
    <w:rsid w:val="00A261C7"/>
    <w:rsid w:val="00A272C0"/>
    <w:rsid w:val="00A274CF"/>
    <w:rsid w:val="00A27642"/>
    <w:rsid w:val="00A27AA5"/>
    <w:rsid w:val="00A27CCA"/>
    <w:rsid w:val="00A27E59"/>
    <w:rsid w:val="00A30393"/>
    <w:rsid w:val="00A305EC"/>
    <w:rsid w:val="00A308E9"/>
    <w:rsid w:val="00A30F43"/>
    <w:rsid w:val="00A3129A"/>
    <w:rsid w:val="00A3144E"/>
    <w:rsid w:val="00A3172A"/>
    <w:rsid w:val="00A31ABC"/>
    <w:rsid w:val="00A32530"/>
    <w:rsid w:val="00A33BE0"/>
    <w:rsid w:val="00A346CC"/>
    <w:rsid w:val="00A34898"/>
    <w:rsid w:val="00A34A77"/>
    <w:rsid w:val="00A34C01"/>
    <w:rsid w:val="00A35105"/>
    <w:rsid w:val="00A35FA8"/>
    <w:rsid w:val="00A3641A"/>
    <w:rsid w:val="00A36B6D"/>
    <w:rsid w:val="00A37332"/>
    <w:rsid w:val="00A37599"/>
    <w:rsid w:val="00A378FF"/>
    <w:rsid w:val="00A40904"/>
    <w:rsid w:val="00A418A3"/>
    <w:rsid w:val="00A41DC6"/>
    <w:rsid w:val="00A41F5C"/>
    <w:rsid w:val="00A42749"/>
    <w:rsid w:val="00A42DE7"/>
    <w:rsid w:val="00A43263"/>
    <w:rsid w:val="00A43A2C"/>
    <w:rsid w:val="00A43DCB"/>
    <w:rsid w:val="00A442A9"/>
    <w:rsid w:val="00A442D7"/>
    <w:rsid w:val="00A45E25"/>
    <w:rsid w:val="00A464D9"/>
    <w:rsid w:val="00A4686A"/>
    <w:rsid w:val="00A46C49"/>
    <w:rsid w:val="00A46D39"/>
    <w:rsid w:val="00A506D4"/>
    <w:rsid w:val="00A50E65"/>
    <w:rsid w:val="00A51010"/>
    <w:rsid w:val="00A5122E"/>
    <w:rsid w:val="00A51A7A"/>
    <w:rsid w:val="00A51F95"/>
    <w:rsid w:val="00A52313"/>
    <w:rsid w:val="00A52FD7"/>
    <w:rsid w:val="00A53074"/>
    <w:rsid w:val="00A53452"/>
    <w:rsid w:val="00A53D23"/>
    <w:rsid w:val="00A53E37"/>
    <w:rsid w:val="00A53E50"/>
    <w:rsid w:val="00A54004"/>
    <w:rsid w:val="00A55842"/>
    <w:rsid w:val="00A55C61"/>
    <w:rsid w:val="00A566CD"/>
    <w:rsid w:val="00A56A54"/>
    <w:rsid w:val="00A56BC7"/>
    <w:rsid w:val="00A574ED"/>
    <w:rsid w:val="00A57DAC"/>
    <w:rsid w:val="00A57E66"/>
    <w:rsid w:val="00A57EDF"/>
    <w:rsid w:val="00A6031F"/>
    <w:rsid w:val="00A60486"/>
    <w:rsid w:val="00A60596"/>
    <w:rsid w:val="00A60B7C"/>
    <w:rsid w:val="00A60DBF"/>
    <w:rsid w:val="00A614DD"/>
    <w:rsid w:val="00A61CA9"/>
    <w:rsid w:val="00A62100"/>
    <w:rsid w:val="00A6220A"/>
    <w:rsid w:val="00A622EB"/>
    <w:rsid w:val="00A6263F"/>
    <w:rsid w:val="00A62D3D"/>
    <w:rsid w:val="00A633E2"/>
    <w:rsid w:val="00A634CA"/>
    <w:rsid w:val="00A636F0"/>
    <w:rsid w:val="00A639C2"/>
    <w:rsid w:val="00A65B0E"/>
    <w:rsid w:val="00A65CD8"/>
    <w:rsid w:val="00A65CED"/>
    <w:rsid w:val="00A65F18"/>
    <w:rsid w:val="00A66068"/>
    <w:rsid w:val="00A660C0"/>
    <w:rsid w:val="00A66524"/>
    <w:rsid w:val="00A6667E"/>
    <w:rsid w:val="00A66740"/>
    <w:rsid w:val="00A66825"/>
    <w:rsid w:val="00A6758E"/>
    <w:rsid w:val="00A678A4"/>
    <w:rsid w:val="00A67916"/>
    <w:rsid w:val="00A67A15"/>
    <w:rsid w:val="00A67B26"/>
    <w:rsid w:val="00A702D8"/>
    <w:rsid w:val="00A70D07"/>
    <w:rsid w:val="00A70D51"/>
    <w:rsid w:val="00A7114E"/>
    <w:rsid w:val="00A71BB7"/>
    <w:rsid w:val="00A71EA5"/>
    <w:rsid w:val="00A71F7D"/>
    <w:rsid w:val="00A73989"/>
    <w:rsid w:val="00A73DE7"/>
    <w:rsid w:val="00A73E3B"/>
    <w:rsid w:val="00A73F43"/>
    <w:rsid w:val="00A742B0"/>
    <w:rsid w:val="00A751D5"/>
    <w:rsid w:val="00A7540D"/>
    <w:rsid w:val="00A75505"/>
    <w:rsid w:val="00A75611"/>
    <w:rsid w:val="00A758F3"/>
    <w:rsid w:val="00A75C19"/>
    <w:rsid w:val="00A75D04"/>
    <w:rsid w:val="00A75FB2"/>
    <w:rsid w:val="00A75FF8"/>
    <w:rsid w:val="00A7608E"/>
    <w:rsid w:val="00A77429"/>
    <w:rsid w:val="00A77520"/>
    <w:rsid w:val="00A776CE"/>
    <w:rsid w:val="00A77C09"/>
    <w:rsid w:val="00A77FDB"/>
    <w:rsid w:val="00A8059B"/>
    <w:rsid w:val="00A805F1"/>
    <w:rsid w:val="00A81E89"/>
    <w:rsid w:val="00A83926"/>
    <w:rsid w:val="00A8437E"/>
    <w:rsid w:val="00A84F6E"/>
    <w:rsid w:val="00A85366"/>
    <w:rsid w:val="00A8559A"/>
    <w:rsid w:val="00A85755"/>
    <w:rsid w:val="00A858AA"/>
    <w:rsid w:val="00A862A2"/>
    <w:rsid w:val="00A86A64"/>
    <w:rsid w:val="00A86D61"/>
    <w:rsid w:val="00A86DE6"/>
    <w:rsid w:val="00A870AA"/>
    <w:rsid w:val="00A87182"/>
    <w:rsid w:val="00A879A2"/>
    <w:rsid w:val="00A911B5"/>
    <w:rsid w:val="00A91475"/>
    <w:rsid w:val="00A914CF"/>
    <w:rsid w:val="00A92153"/>
    <w:rsid w:val="00A92413"/>
    <w:rsid w:val="00A924A8"/>
    <w:rsid w:val="00A92E94"/>
    <w:rsid w:val="00A93490"/>
    <w:rsid w:val="00A934A1"/>
    <w:rsid w:val="00A93F11"/>
    <w:rsid w:val="00A942E1"/>
    <w:rsid w:val="00A9438C"/>
    <w:rsid w:val="00A9454F"/>
    <w:rsid w:val="00A94804"/>
    <w:rsid w:val="00A94A99"/>
    <w:rsid w:val="00A94F2E"/>
    <w:rsid w:val="00A95509"/>
    <w:rsid w:val="00A96A27"/>
    <w:rsid w:val="00A977EC"/>
    <w:rsid w:val="00AA0428"/>
    <w:rsid w:val="00AA0443"/>
    <w:rsid w:val="00AA0BD0"/>
    <w:rsid w:val="00AA11A4"/>
    <w:rsid w:val="00AA141F"/>
    <w:rsid w:val="00AA1AB4"/>
    <w:rsid w:val="00AA1CFF"/>
    <w:rsid w:val="00AA335E"/>
    <w:rsid w:val="00AA3436"/>
    <w:rsid w:val="00AA3E10"/>
    <w:rsid w:val="00AA412C"/>
    <w:rsid w:val="00AA4A0A"/>
    <w:rsid w:val="00AA4A8F"/>
    <w:rsid w:val="00AA513B"/>
    <w:rsid w:val="00AA57A9"/>
    <w:rsid w:val="00AA5E57"/>
    <w:rsid w:val="00AA6371"/>
    <w:rsid w:val="00AA6B7F"/>
    <w:rsid w:val="00AA71B3"/>
    <w:rsid w:val="00AA735D"/>
    <w:rsid w:val="00AA7716"/>
    <w:rsid w:val="00AA772A"/>
    <w:rsid w:val="00AA7841"/>
    <w:rsid w:val="00AB00FC"/>
    <w:rsid w:val="00AB02ED"/>
    <w:rsid w:val="00AB05B8"/>
    <w:rsid w:val="00AB081C"/>
    <w:rsid w:val="00AB10B5"/>
    <w:rsid w:val="00AB10DD"/>
    <w:rsid w:val="00AB139A"/>
    <w:rsid w:val="00AB160D"/>
    <w:rsid w:val="00AB1C69"/>
    <w:rsid w:val="00AB23B8"/>
    <w:rsid w:val="00AB2AF8"/>
    <w:rsid w:val="00AB2DC9"/>
    <w:rsid w:val="00AB2E79"/>
    <w:rsid w:val="00AB32CD"/>
    <w:rsid w:val="00AB3A88"/>
    <w:rsid w:val="00AB4100"/>
    <w:rsid w:val="00AB4FC9"/>
    <w:rsid w:val="00AB6740"/>
    <w:rsid w:val="00AB683F"/>
    <w:rsid w:val="00AB7B2F"/>
    <w:rsid w:val="00AC03E0"/>
    <w:rsid w:val="00AC04BB"/>
    <w:rsid w:val="00AC07EE"/>
    <w:rsid w:val="00AC0826"/>
    <w:rsid w:val="00AC1B0C"/>
    <w:rsid w:val="00AC2CC5"/>
    <w:rsid w:val="00AC30AD"/>
    <w:rsid w:val="00AC3314"/>
    <w:rsid w:val="00AC3A73"/>
    <w:rsid w:val="00AC426E"/>
    <w:rsid w:val="00AC4673"/>
    <w:rsid w:val="00AC4DFC"/>
    <w:rsid w:val="00AC5612"/>
    <w:rsid w:val="00AC585C"/>
    <w:rsid w:val="00AC5B76"/>
    <w:rsid w:val="00AC6217"/>
    <w:rsid w:val="00AC6390"/>
    <w:rsid w:val="00AC6CAE"/>
    <w:rsid w:val="00AC7155"/>
    <w:rsid w:val="00AC75D5"/>
    <w:rsid w:val="00AD0BC9"/>
    <w:rsid w:val="00AD0E5A"/>
    <w:rsid w:val="00AD0EA2"/>
    <w:rsid w:val="00AD1113"/>
    <w:rsid w:val="00AD11D5"/>
    <w:rsid w:val="00AD12F2"/>
    <w:rsid w:val="00AD1D8B"/>
    <w:rsid w:val="00AD1F02"/>
    <w:rsid w:val="00AD2354"/>
    <w:rsid w:val="00AD3153"/>
    <w:rsid w:val="00AD3FC2"/>
    <w:rsid w:val="00AD40CD"/>
    <w:rsid w:val="00AD40D5"/>
    <w:rsid w:val="00AD4515"/>
    <w:rsid w:val="00AD514E"/>
    <w:rsid w:val="00AD5641"/>
    <w:rsid w:val="00AD5FC4"/>
    <w:rsid w:val="00AD63BC"/>
    <w:rsid w:val="00AD6804"/>
    <w:rsid w:val="00AD6995"/>
    <w:rsid w:val="00AD77A3"/>
    <w:rsid w:val="00AD7FEF"/>
    <w:rsid w:val="00AE035A"/>
    <w:rsid w:val="00AE0A92"/>
    <w:rsid w:val="00AE1438"/>
    <w:rsid w:val="00AE1A27"/>
    <w:rsid w:val="00AE1E64"/>
    <w:rsid w:val="00AE26C8"/>
    <w:rsid w:val="00AE28DE"/>
    <w:rsid w:val="00AE2C97"/>
    <w:rsid w:val="00AE2CAD"/>
    <w:rsid w:val="00AE3903"/>
    <w:rsid w:val="00AE3A30"/>
    <w:rsid w:val="00AE3B8F"/>
    <w:rsid w:val="00AE45B7"/>
    <w:rsid w:val="00AE4A4C"/>
    <w:rsid w:val="00AE4A8F"/>
    <w:rsid w:val="00AE56B4"/>
    <w:rsid w:val="00AE5A7A"/>
    <w:rsid w:val="00AE61D9"/>
    <w:rsid w:val="00AE6644"/>
    <w:rsid w:val="00AE6F19"/>
    <w:rsid w:val="00AE7374"/>
    <w:rsid w:val="00AE7392"/>
    <w:rsid w:val="00AE797A"/>
    <w:rsid w:val="00AF204F"/>
    <w:rsid w:val="00AF2454"/>
    <w:rsid w:val="00AF2DAC"/>
    <w:rsid w:val="00AF30A0"/>
    <w:rsid w:val="00AF3BA5"/>
    <w:rsid w:val="00AF44BD"/>
    <w:rsid w:val="00AF52A9"/>
    <w:rsid w:val="00AF60F9"/>
    <w:rsid w:val="00AF63DA"/>
    <w:rsid w:val="00AF69ED"/>
    <w:rsid w:val="00AF6D8C"/>
    <w:rsid w:val="00AF7225"/>
    <w:rsid w:val="00AF7762"/>
    <w:rsid w:val="00AF785A"/>
    <w:rsid w:val="00AF7CFF"/>
    <w:rsid w:val="00AF7D49"/>
    <w:rsid w:val="00AF7DC0"/>
    <w:rsid w:val="00AF7FD1"/>
    <w:rsid w:val="00B00A05"/>
    <w:rsid w:val="00B00FFF"/>
    <w:rsid w:val="00B01001"/>
    <w:rsid w:val="00B013B4"/>
    <w:rsid w:val="00B017DB"/>
    <w:rsid w:val="00B01823"/>
    <w:rsid w:val="00B0189B"/>
    <w:rsid w:val="00B018A3"/>
    <w:rsid w:val="00B01A01"/>
    <w:rsid w:val="00B020B6"/>
    <w:rsid w:val="00B023BD"/>
    <w:rsid w:val="00B02E40"/>
    <w:rsid w:val="00B036A6"/>
    <w:rsid w:val="00B042A9"/>
    <w:rsid w:val="00B0512B"/>
    <w:rsid w:val="00B0640A"/>
    <w:rsid w:val="00B0648A"/>
    <w:rsid w:val="00B06838"/>
    <w:rsid w:val="00B06EF5"/>
    <w:rsid w:val="00B07B08"/>
    <w:rsid w:val="00B1085E"/>
    <w:rsid w:val="00B1099F"/>
    <w:rsid w:val="00B10CAB"/>
    <w:rsid w:val="00B111CE"/>
    <w:rsid w:val="00B11299"/>
    <w:rsid w:val="00B1145A"/>
    <w:rsid w:val="00B1256D"/>
    <w:rsid w:val="00B1405D"/>
    <w:rsid w:val="00B15295"/>
    <w:rsid w:val="00B15C4A"/>
    <w:rsid w:val="00B15D4F"/>
    <w:rsid w:val="00B15E2F"/>
    <w:rsid w:val="00B15F98"/>
    <w:rsid w:val="00B16031"/>
    <w:rsid w:val="00B161D4"/>
    <w:rsid w:val="00B1627C"/>
    <w:rsid w:val="00B16918"/>
    <w:rsid w:val="00B17146"/>
    <w:rsid w:val="00B17450"/>
    <w:rsid w:val="00B17890"/>
    <w:rsid w:val="00B2058D"/>
    <w:rsid w:val="00B20788"/>
    <w:rsid w:val="00B2207C"/>
    <w:rsid w:val="00B226A3"/>
    <w:rsid w:val="00B22729"/>
    <w:rsid w:val="00B228F3"/>
    <w:rsid w:val="00B22A07"/>
    <w:rsid w:val="00B22CE9"/>
    <w:rsid w:val="00B230E0"/>
    <w:rsid w:val="00B23178"/>
    <w:rsid w:val="00B2378B"/>
    <w:rsid w:val="00B24107"/>
    <w:rsid w:val="00B24367"/>
    <w:rsid w:val="00B2467D"/>
    <w:rsid w:val="00B24F36"/>
    <w:rsid w:val="00B258CF"/>
    <w:rsid w:val="00B25B1D"/>
    <w:rsid w:val="00B25B95"/>
    <w:rsid w:val="00B25CB5"/>
    <w:rsid w:val="00B26484"/>
    <w:rsid w:val="00B26D47"/>
    <w:rsid w:val="00B26F0D"/>
    <w:rsid w:val="00B27561"/>
    <w:rsid w:val="00B277D3"/>
    <w:rsid w:val="00B27CA6"/>
    <w:rsid w:val="00B27F96"/>
    <w:rsid w:val="00B3005C"/>
    <w:rsid w:val="00B30382"/>
    <w:rsid w:val="00B3095A"/>
    <w:rsid w:val="00B31322"/>
    <w:rsid w:val="00B3149B"/>
    <w:rsid w:val="00B31F8B"/>
    <w:rsid w:val="00B333B4"/>
    <w:rsid w:val="00B334A1"/>
    <w:rsid w:val="00B33682"/>
    <w:rsid w:val="00B339DB"/>
    <w:rsid w:val="00B34511"/>
    <w:rsid w:val="00B3499A"/>
    <w:rsid w:val="00B35117"/>
    <w:rsid w:val="00B3571F"/>
    <w:rsid w:val="00B35816"/>
    <w:rsid w:val="00B35D05"/>
    <w:rsid w:val="00B36E8B"/>
    <w:rsid w:val="00B370CB"/>
    <w:rsid w:val="00B3740A"/>
    <w:rsid w:val="00B3785F"/>
    <w:rsid w:val="00B37C60"/>
    <w:rsid w:val="00B40987"/>
    <w:rsid w:val="00B40E20"/>
    <w:rsid w:val="00B41003"/>
    <w:rsid w:val="00B412C8"/>
    <w:rsid w:val="00B4170A"/>
    <w:rsid w:val="00B42452"/>
    <w:rsid w:val="00B43BF0"/>
    <w:rsid w:val="00B43FB4"/>
    <w:rsid w:val="00B44077"/>
    <w:rsid w:val="00B45AE1"/>
    <w:rsid w:val="00B46F22"/>
    <w:rsid w:val="00B47109"/>
    <w:rsid w:val="00B47270"/>
    <w:rsid w:val="00B47444"/>
    <w:rsid w:val="00B47473"/>
    <w:rsid w:val="00B50441"/>
    <w:rsid w:val="00B5064F"/>
    <w:rsid w:val="00B506C7"/>
    <w:rsid w:val="00B5090B"/>
    <w:rsid w:val="00B50952"/>
    <w:rsid w:val="00B50BBF"/>
    <w:rsid w:val="00B50DCD"/>
    <w:rsid w:val="00B513C8"/>
    <w:rsid w:val="00B5141B"/>
    <w:rsid w:val="00B51EB1"/>
    <w:rsid w:val="00B5230F"/>
    <w:rsid w:val="00B52611"/>
    <w:rsid w:val="00B52F1C"/>
    <w:rsid w:val="00B5341A"/>
    <w:rsid w:val="00B5344D"/>
    <w:rsid w:val="00B55210"/>
    <w:rsid w:val="00B554E5"/>
    <w:rsid w:val="00B5577F"/>
    <w:rsid w:val="00B561DA"/>
    <w:rsid w:val="00B56DB6"/>
    <w:rsid w:val="00B604B0"/>
    <w:rsid w:val="00B60ABB"/>
    <w:rsid w:val="00B60D3E"/>
    <w:rsid w:val="00B60DD2"/>
    <w:rsid w:val="00B60F20"/>
    <w:rsid w:val="00B6108F"/>
    <w:rsid w:val="00B6130A"/>
    <w:rsid w:val="00B616A0"/>
    <w:rsid w:val="00B6180D"/>
    <w:rsid w:val="00B61899"/>
    <w:rsid w:val="00B61A97"/>
    <w:rsid w:val="00B61CE7"/>
    <w:rsid w:val="00B635C8"/>
    <w:rsid w:val="00B63CCF"/>
    <w:rsid w:val="00B641C9"/>
    <w:rsid w:val="00B64441"/>
    <w:rsid w:val="00B64553"/>
    <w:rsid w:val="00B64A95"/>
    <w:rsid w:val="00B65413"/>
    <w:rsid w:val="00B667B9"/>
    <w:rsid w:val="00B674DB"/>
    <w:rsid w:val="00B67569"/>
    <w:rsid w:val="00B67AD7"/>
    <w:rsid w:val="00B67DA6"/>
    <w:rsid w:val="00B702A4"/>
    <w:rsid w:val="00B706D6"/>
    <w:rsid w:val="00B7077E"/>
    <w:rsid w:val="00B70886"/>
    <w:rsid w:val="00B710B0"/>
    <w:rsid w:val="00B710F6"/>
    <w:rsid w:val="00B7128B"/>
    <w:rsid w:val="00B715EF"/>
    <w:rsid w:val="00B71C92"/>
    <w:rsid w:val="00B739F1"/>
    <w:rsid w:val="00B73D6E"/>
    <w:rsid w:val="00B73E64"/>
    <w:rsid w:val="00B73E83"/>
    <w:rsid w:val="00B74394"/>
    <w:rsid w:val="00B743AD"/>
    <w:rsid w:val="00B74A9E"/>
    <w:rsid w:val="00B74CBF"/>
    <w:rsid w:val="00B74F1A"/>
    <w:rsid w:val="00B751C1"/>
    <w:rsid w:val="00B75C2E"/>
    <w:rsid w:val="00B75E80"/>
    <w:rsid w:val="00B75FB5"/>
    <w:rsid w:val="00B7632C"/>
    <w:rsid w:val="00B7696C"/>
    <w:rsid w:val="00B76BED"/>
    <w:rsid w:val="00B76FA3"/>
    <w:rsid w:val="00B77EC1"/>
    <w:rsid w:val="00B802D9"/>
    <w:rsid w:val="00B80310"/>
    <w:rsid w:val="00B8068D"/>
    <w:rsid w:val="00B80BB9"/>
    <w:rsid w:val="00B80C27"/>
    <w:rsid w:val="00B80D95"/>
    <w:rsid w:val="00B80E7C"/>
    <w:rsid w:val="00B80FF8"/>
    <w:rsid w:val="00B8115A"/>
    <w:rsid w:val="00B8174E"/>
    <w:rsid w:val="00B826CC"/>
    <w:rsid w:val="00B82D1C"/>
    <w:rsid w:val="00B82E41"/>
    <w:rsid w:val="00B82FDA"/>
    <w:rsid w:val="00B8408C"/>
    <w:rsid w:val="00B844A9"/>
    <w:rsid w:val="00B847EE"/>
    <w:rsid w:val="00B850D8"/>
    <w:rsid w:val="00B85815"/>
    <w:rsid w:val="00B85FBE"/>
    <w:rsid w:val="00B862A2"/>
    <w:rsid w:val="00B864F6"/>
    <w:rsid w:val="00B86F82"/>
    <w:rsid w:val="00B9077C"/>
    <w:rsid w:val="00B90EB0"/>
    <w:rsid w:val="00B915FE"/>
    <w:rsid w:val="00B91634"/>
    <w:rsid w:val="00B9166B"/>
    <w:rsid w:val="00B91901"/>
    <w:rsid w:val="00B91A80"/>
    <w:rsid w:val="00B935B9"/>
    <w:rsid w:val="00B93729"/>
    <w:rsid w:val="00B93CEC"/>
    <w:rsid w:val="00B93E5E"/>
    <w:rsid w:val="00B93E73"/>
    <w:rsid w:val="00B94095"/>
    <w:rsid w:val="00B955B1"/>
    <w:rsid w:val="00B9570A"/>
    <w:rsid w:val="00B95858"/>
    <w:rsid w:val="00B96AEC"/>
    <w:rsid w:val="00B96DFD"/>
    <w:rsid w:val="00B96ECD"/>
    <w:rsid w:val="00B97D21"/>
    <w:rsid w:val="00B97DEB"/>
    <w:rsid w:val="00BA07E1"/>
    <w:rsid w:val="00BA0A91"/>
    <w:rsid w:val="00BA0C62"/>
    <w:rsid w:val="00BA0D53"/>
    <w:rsid w:val="00BA0EF7"/>
    <w:rsid w:val="00BA1064"/>
    <w:rsid w:val="00BA132E"/>
    <w:rsid w:val="00BA1425"/>
    <w:rsid w:val="00BA2005"/>
    <w:rsid w:val="00BA2466"/>
    <w:rsid w:val="00BA30BE"/>
    <w:rsid w:val="00BA3BA7"/>
    <w:rsid w:val="00BA3D8F"/>
    <w:rsid w:val="00BA4304"/>
    <w:rsid w:val="00BA4371"/>
    <w:rsid w:val="00BA4567"/>
    <w:rsid w:val="00BA4B38"/>
    <w:rsid w:val="00BA4C83"/>
    <w:rsid w:val="00BA4D2F"/>
    <w:rsid w:val="00BA514E"/>
    <w:rsid w:val="00BA532D"/>
    <w:rsid w:val="00BA5C9F"/>
    <w:rsid w:val="00BA647A"/>
    <w:rsid w:val="00BA6F50"/>
    <w:rsid w:val="00BA74D8"/>
    <w:rsid w:val="00BB019D"/>
    <w:rsid w:val="00BB075A"/>
    <w:rsid w:val="00BB0943"/>
    <w:rsid w:val="00BB0B44"/>
    <w:rsid w:val="00BB1495"/>
    <w:rsid w:val="00BB1963"/>
    <w:rsid w:val="00BB1991"/>
    <w:rsid w:val="00BB23A2"/>
    <w:rsid w:val="00BB23BE"/>
    <w:rsid w:val="00BB2E8D"/>
    <w:rsid w:val="00BB30AB"/>
    <w:rsid w:val="00BB37EC"/>
    <w:rsid w:val="00BB42C9"/>
    <w:rsid w:val="00BB464C"/>
    <w:rsid w:val="00BB4B0B"/>
    <w:rsid w:val="00BB5991"/>
    <w:rsid w:val="00BB5AE3"/>
    <w:rsid w:val="00BB5AED"/>
    <w:rsid w:val="00BB6893"/>
    <w:rsid w:val="00BB6A32"/>
    <w:rsid w:val="00BB6F2A"/>
    <w:rsid w:val="00BB7C91"/>
    <w:rsid w:val="00BC05FE"/>
    <w:rsid w:val="00BC0DD4"/>
    <w:rsid w:val="00BC1760"/>
    <w:rsid w:val="00BC1D2D"/>
    <w:rsid w:val="00BC20BB"/>
    <w:rsid w:val="00BC242E"/>
    <w:rsid w:val="00BC2DC4"/>
    <w:rsid w:val="00BC2F17"/>
    <w:rsid w:val="00BC3DFE"/>
    <w:rsid w:val="00BC3F37"/>
    <w:rsid w:val="00BC4199"/>
    <w:rsid w:val="00BC44AB"/>
    <w:rsid w:val="00BC569C"/>
    <w:rsid w:val="00BC6794"/>
    <w:rsid w:val="00BC792A"/>
    <w:rsid w:val="00BD00F4"/>
    <w:rsid w:val="00BD016D"/>
    <w:rsid w:val="00BD0186"/>
    <w:rsid w:val="00BD0AF1"/>
    <w:rsid w:val="00BD0E8A"/>
    <w:rsid w:val="00BD1024"/>
    <w:rsid w:val="00BD1773"/>
    <w:rsid w:val="00BD1863"/>
    <w:rsid w:val="00BD1AB4"/>
    <w:rsid w:val="00BD2233"/>
    <w:rsid w:val="00BD22FC"/>
    <w:rsid w:val="00BD26A6"/>
    <w:rsid w:val="00BD30B6"/>
    <w:rsid w:val="00BD3493"/>
    <w:rsid w:val="00BD3C59"/>
    <w:rsid w:val="00BD3FE6"/>
    <w:rsid w:val="00BD437D"/>
    <w:rsid w:val="00BD4532"/>
    <w:rsid w:val="00BD464F"/>
    <w:rsid w:val="00BD4C1C"/>
    <w:rsid w:val="00BD4D77"/>
    <w:rsid w:val="00BD58E8"/>
    <w:rsid w:val="00BD5AFC"/>
    <w:rsid w:val="00BD5B56"/>
    <w:rsid w:val="00BD6206"/>
    <w:rsid w:val="00BD621A"/>
    <w:rsid w:val="00BD6A34"/>
    <w:rsid w:val="00BD6BDD"/>
    <w:rsid w:val="00BD77E6"/>
    <w:rsid w:val="00BD79DE"/>
    <w:rsid w:val="00BD7ABE"/>
    <w:rsid w:val="00BD7E40"/>
    <w:rsid w:val="00BE0EBB"/>
    <w:rsid w:val="00BE0F56"/>
    <w:rsid w:val="00BE1BF9"/>
    <w:rsid w:val="00BE280B"/>
    <w:rsid w:val="00BE29B5"/>
    <w:rsid w:val="00BE2CF4"/>
    <w:rsid w:val="00BE3025"/>
    <w:rsid w:val="00BE3F38"/>
    <w:rsid w:val="00BE44C9"/>
    <w:rsid w:val="00BE44D9"/>
    <w:rsid w:val="00BE48DA"/>
    <w:rsid w:val="00BE4B89"/>
    <w:rsid w:val="00BE4EBB"/>
    <w:rsid w:val="00BE5745"/>
    <w:rsid w:val="00BE6D9C"/>
    <w:rsid w:val="00BE6EB4"/>
    <w:rsid w:val="00BE74E8"/>
    <w:rsid w:val="00BE76E3"/>
    <w:rsid w:val="00BE7C4D"/>
    <w:rsid w:val="00BF0992"/>
    <w:rsid w:val="00BF1DE4"/>
    <w:rsid w:val="00BF1E07"/>
    <w:rsid w:val="00BF200B"/>
    <w:rsid w:val="00BF20B2"/>
    <w:rsid w:val="00BF29E7"/>
    <w:rsid w:val="00BF323C"/>
    <w:rsid w:val="00BF3C91"/>
    <w:rsid w:val="00BF4095"/>
    <w:rsid w:val="00BF41BA"/>
    <w:rsid w:val="00BF460A"/>
    <w:rsid w:val="00BF479F"/>
    <w:rsid w:val="00BF4A15"/>
    <w:rsid w:val="00BF4B03"/>
    <w:rsid w:val="00BF525D"/>
    <w:rsid w:val="00BF5680"/>
    <w:rsid w:val="00BF5B26"/>
    <w:rsid w:val="00BF5FB6"/>
    <w:rsid w:val="00BF5FF2"/>
    <w:rsid w:val="00BF6054"/>
    <w:rsid w:val="00BF61A1"/>
    <w:rsid w:val="00BF6A24"/>
    <w:rsid w:val="00BF7226"/>
    <w:rsid w:val="00BF79CA"/>
    <w:rsid w:val="00BF7AC7"/>
    <w:rsid w:val="00BF7CEC"/>
    <w:rsid w:val="00BF7F5E"/>
    <w:rsid w:val="00BF7F88"/>
    <w:rsid w:val="00C000F3"/>
    <w:rsid w:val="00C00544"/>
    <w:rsid w:val="00C00CE6"/>
    <w:rsid w:val="00C011D2"/>
    <w:rsid w:val="00C01240"/>
    <w:rsid w:val="00C01AE3"/>
    <w:rsid w:val="00C01D11"/>
    <w:rsid w:val="00C02FB7"/>
    <w:rsid w:val="00C036C1"/>
    <w:rsid w:val="00C03946"/>
    <w:rsid w:val="00C04436"/>
    <w:rsid w:val="00C0449E"/>
    <w:rsid w:val="00C046C3"/>
    <w:rsid w:val="00C04EF9"/>
    <w:rsid w:val="00C05264"/>
    <w:rsid w:val="00C05C89"/>
    <w:rsid w:val="00C05D02"/>
    <w:rsid w:val="00C05D76"/>
    <w:rsid w:val="00C05D8A"/>
    <w:rsid w:val="00C060B8"/>
    <w:rsid w:val="00C069BD"/>
    <w:rsid w:val="00C06DDF"/>
    <w:rsid w:val="00C07078"/>
    <w:rsid w:val="00C0723B"/>
    <w:rsid w:val="00C07718"/>
    <w:rsid w:val="00C07899"/>
    <w:rsid w:val="00C07C43"/>
    <w:rsid w:val="00C07DB2"/>
    <w:rsid w:val="00C07E9D"/>
    <w:rsid w:val="00C07F72"/>
    <w:rsid w:val="00C100EA"/>
    <w:rsid w:val="00C10DF5"/>
    <w:rsid w:val="00C10F61"/>
    <w:rsid w:val="00C11508"/>
    <w:rsid w:val="00C115BA"/>
    <w:rsid w:val="00C11869"/>
    <w:rsid w:val="00C126AD"/>
    <w:rsid w:val="00C12A54"/>
    <w:rsid w:val="00C12D5F"/>
    <w:rsid w:val="00C13028"/>
    <w:rsid w:val="00C13CB7"/>
    <w:rsid w:val="00C1474C"/>
    <w:rsid w:val="00C152FB"/>
    <w:rsid w:val="00C154EC"/>
    <w:rsid w:val="00C1600E"/>
    <w:rsid w:val="00C161C7"/>
    <w:rsid w:val="00C16366"/>
    <w:rsid w:val="00C17479"/>
    <w:rsid w:val="00C17FE9"/>
    <w:rsid w:val="00C20173"/>
    <w:rsid w:val="00C20566"/>
    <w:rsid w:val="00C21A36"/>
    <w:rsid w:val="00C222A0"/>
    <w:rsid w:val="00C22B0E"/>
    <w:rsid w:val="00C22F26"/>
    <w:rsid w:val="00C23065"/>
    <w:rsid w:val="00C238F6"/>
    <w:rsid w:val="00C23A65"/>
    <w:rsid w:val="00C2483F"/>
    <w:rsid w:val="00C24B24"/>
    <w:rsid w:val="00C25033"/>
    <w:rsid w:val="00C25107"/>
    <w:rsid w:val="00C25164"/>
    <w:rsid w:val="00C2596C"/>
    <w:rsid w:val="00C2596E"/>
    <w:rsid w:val="00C26866"/>
    <w:rsid w:val="00C26D1A"/>
    <w:rsid w:val="00C26FD4"/>
    <w:rsid w:val="00C27045"/>
    <w:rsid w:val="00C27EA3"/>
    <w:rsid w:val="00C30232"/>
    <w:rsid w:val="00C30C7D"/>
    <w:rsid w:val="00C310A9"/>
    <w:rsid w:val="00C314A5"/>
    <w:rsid w:val="00C3173F"/>
    <w:rsid w:val="00C31D75"/>
    <w:rsid w:val="00C32042"/>
    <w:rsid w:val="00C3219F"/>
    <w:rsid w:val="00C32795"/>
    <w:rsid w:val="00C327B2"/>
    <w:rsid w:val="00C32C29"/>
    <w:rsid w:val="00C32E72"/>
    <w:rsid w:val="00C333A2"/>
    <w:rsid w:val="00C335CF"/>
    <w:rsid w:val="00C337F2"/>
    <w:rsid w:val="00C33936"/>
    <w:rsid w:val="00C33C3A"/>
    <w:rsid w:val="00C34412"/>
    <w:rsid w:val="00C34F6A"/>
    <w:rsid w:val="00C35015"/>
    <w:rsid w:val="00C351D4"/>
    <w:rsid w:val="00C35586"/>
    <w:rsid w:val="00C359A0"/>
    <w:rsid w:val="00C3632A"/>
    <w:rsid w:val="00C36499"/>
    <w:rsid w:val="00C3683C"/>
    <w:rsid w:val="00C36B94"/>
    <w:rsid w:val="00C36E7B"/>
    <w:rsid w:val="00C370E2"/>
    <w:rsid w:val="00C374A0"/>
    <w:rsid w:val="00C400D5"/>
    <w:rsid w:val="00C4048A"/>
    <w:rsid w:val="00C4066C"/>
    <w:rsid w:val="00C4103F"/>
    <w:rsid w:val="00C4199D"/>
    <w:rsid w:val="00C41BA3"/>
    <w:rsid w:val="00C41C5C"/>
    <w:rsid w:val="00C430AA"/>
    <w:rsid w:val="00C4354B"/>
    <w:rsid w:val="00C43A52"/>
    <w:rsid w:val="00C43F54"/>
    <w:rsid w:val="00C442AE"/>
    <w:rsid w:val="00C44392"/>
    <w:rsid w:val="00C44ABB"/>
    <w:rsid w:val="00C44D4F"/>
    <w:rsid w:val="00C451D7"/>
    <w:rsid w:val="00C45253"/>
    <w:rsid w:val="00C4563D"/>
    <w:rsid w:val="00C45711"/>
    <w:rsid w:val="00C45985"/>
    <w:rsid w:val="00C47C16"/>
    <w:rsid w:val="00C50605"/>
    <w:rsid w:val="00C507E3"/>
    <w:rsid w:val="00C508B8"/>
    <w:rsid w:val="00C5110A"/>
    <w:rsid w:val="00C51790"/>
    <w:rsid w:val="00C5191A"/>
    <w:rsid w:val="00C51C7A"/>
    <w:rsid w:val="00C52298"/>
    <w:rsid w:val="00C5269C"/>
    <w:rsid w:val="00C52AD4"/>
    <w:rsid w:val="00C5312F"/>
    <w:rsid w:val="00C538EB"/>
    <w:rsid w:val="00C53FFF"/>
    <w:rsid w:val="00C54071"/>
    <w:rsid w:val="00C541EE"/>
    <w:rsid w:val="00C546ED"/>
    <w:rsid w:val="00C55050"/>
    <w:rsid w:val="00C5540A"/>
    <w:rsid w:val="00C556B2"/>
    <w:rsid w:val="00C55B9E"/>
    <w:rsid w:val="00C56AA6"/>
    <w:rsid w:val="00C56C05"/>
    <w:rsid w:val="00C56E65"/>
    <w:rsid w:val="00C571C8"/>
    <w:rsid w:val="00C57289"/>
    <w:rsid w:val="00C57411"/>
    <w:rsid w:val="00C5777B"/>
    <w:rsid w:val="00C57C58"/>
    <w:rsid w:val="00C6049F"/>
    <w:rsid w:val="00C606D3"/>
    <w:rsid w:val="00C6102F"/>
    <w:rsid w:val="00C61067"/>
    <w:rsid w:val="00C611AB"/>
    <w:rsid w:val="00C61AD8"/>
    <w:rsid w:val="00C625E4"/>
    <w:rsid w:val="00C62EBB"/>
    <w:rsid w:val="00C63E6E"/>
    <w:rsid w:val="00C64305"/>
    <w:rsid w:val="00C6524F"/>
    <w:rsid w:val="00C65297"/>
    <w:rsid w:val="00C6537A"/>
    <w:rsid w:val="00C6587A"/>
    <w:rsid w:val="00C6599C"/>
    <w:rsid w:val="00C65A3A"/>
    <w:rsid w:val="00C65B42"/>
    <w:rsid w:val="00C660DB"/>
    <w:rsid w:val="00C6633B"/>
    <w:rsid w:val="00C667B7"/>
    <w:rsid w:val="00C66DF8"/>
    <w:rsid w:val="00C66E16"/>
    <w:rsid w:val="00C6754D"/>
    <w:rsid w:val="00C67928"/>
    <w:rsid w:val="00C70198"/>
    <w:rsid w:val="00C70219"/>
    <w:rsid w:val="00C704F6"/>
    <w:rsid w:val="00C70A16"/>
    <w:rsid w:val="00C70DCD"/>
    <w:rsid w:val="00C70F19"/>
    <w:rsid w:val="00C720CD"/>
    <w:rsid w:val="00C720EB"/>
    <w:rsid w:val="00C727F0"/>
    <w:rsid w:val="00C72B86"/>
    <w:rsid w:val="00C732CF"/>
    <w:rsid w:val="00C7352F"/>
    <w:rsid w:val="00C737F7"/>
    <w:rsid w:val="00C740A8"/>
    <w:rsid w:val="00C7424B"/>
    <w:rsid w:val="00C74496"/>
    <w:rsid w:val="00C745C6"/>
    <w:rsid w:val="00C778A1"/>
    <w:rsid w:val="00C779A6"/>
    <w:rsid w:val="00C77A4F"/>
    <w:rsid w:val="00C8007A"/>
    <w:rsid w:val="00C806D8"/>
    <w:rsid w:val="00C808CC"/>
    <w:rsid w:val="00C8161D"/>
    <w:rsid w:val="00C83217"/>
    <w:rsid w:val="00C8335F"/>
    <w:rsid w:val="00C845A9"/>
    <w:rsid w:val="00C85586"/>
    <w:rsid w:val="00C856E5"/>
    <w:rsid w:val="00C85BB9"/>
    <w:rsid w:val="00C85E02"/>
    <w:rsid w:val="00C85F0E"/>
    <w:rsid w:val="00C86698"/>
    <w:rsid w:val="00C86751"/>
    <w:rsid w:val="00C8789D"/>
    <w:rsid w:val="00C9138C"/>
    <w:rsid w:val="00C9172D"/>
    <w:rsid w:val="00C92414"/>
    <w:rsid w:val="00C93265"/>
    <w:rsid w:val="00C93737"/>
    <w:rsid w:val="00C937D3"/>
    <w:rsid w:val="00C938DF"/>
    <w:rsid w:val="00C93A92"/>
    <w:rsid w:val="00C93BB4"/>
    <w:rsid w:val="00C93ED0"/>
    <w:rsid w:val="00C947D1"/>
    <w:rsid w:val="00C949DA"/>
    <w:rsid w:val="00C96699"/>
    <w:rsid w:val="00C96857"/>
    <w:rsid w:val="00C971BE"/>
    <w:rsid w:val="00C971C0"/>
    <w:rsid w:val="00C975F4"/>
    <w:rsid w:val="00C976FF"/>
    <w:rsid w:val="00CA01C1"/>
    <w:rsid w:val="00CA0812"/>
    <w:rsid w:val="00CA0A11"/>
    <w:rsid w:val="00CA1023"/>
    <w:rsid w:val="00CA1099"/>
    <w:rsid w:val="00CA11F5"/>
    <w:rsid w:val="00CA144B"/>
    <w:rsid w:val="00CA1BD4"/>
    <w:rsid w:val="00CA1C4D"/>
    <w:rsid w:val="00CA2243"/>
    <w:rsid w:val="00CA22AD"/>
    <w:rsid w:val="00CA2506"/>
    <w:rsid w:val="00CA2AE1"/>
    <w:rsid w:val="00CA2B29"/>
    <w:rsid w:val="00CA3265"/>
    <w:rsid w:val="00CA4F46"/>
    <w:rsid w:val="00CA51EB"/>
    <w:rsid w:val="00CA53D1"/>
    <w:rsid w:val="00CA5612"/>
    <w:rsid w:val="00CA5850"/>
    <w:rsid w:val="00CA5AAC"/>
    <w:rsid w:val="00CA65B2"/>
    <w:rsid w:val="00CA65D6"/>
    <w:rsid w:val="00CA7314"/>
    <w:rsid w:val="00CA758C"/>
    <w:rsid w:val="00CA7B0E"/>
    <w:rsid w:val="00CA7F6B"/>
    <w:rsid w:val="00CB0185"/>
    <w:rsid w:val="00CB0235"/>
    <w:rsid w:val="00CB1174"/>
    <w:rsid w:val="00CB1BCD"/>
    <w:rsid w:val="00CB20BC"/>
    <w:rsid w:val="00CB2198"/>
    <w:rsid w:val="00CB3B14"/>
    <w:rsid w:val="00CB44B9"/>
    <w:rsid w:val="00CB4537"/>
    <w:rsid w:val="00CB4727"/>
    <w:rsid w:val="00CB496F"/>
    <w:rsid w:val="00CB49D7"/>
    <w:rsid w:val="00CB4B4A"/>
    <w:rsid w:val="00CB4FCF"/>
    <w:rsid w:val="00CB5460"/>
    <w:rsid w:val="00CB5740"/>
    <w:rsid w:val="00CB59D1"/>
    <w:rsid w:val="00CB5C36"/>
    <w:rsid w:val="00CB6D92"/>
    <w:rsid w:val="00CB7DE0"/>
    <w:rsid w:val="00CB7E70"/>
    <w:rsid w:val="00CC081C"/>
    <w:rsid w:val="00CC09BC"/>
    <w:rsid w:val="00CC0D20"/>
    <w:rsid w:val="00CC0E65"/>
    <w:rsid w:val="00CC11A6"/>
    <w:rsid w:val="00CC141F"/>
    <w:rsid w:val="00CC146A"/>
    <w:rsid w:val="00CC173F"/>
    <w:rsid w:val="00CC1834"/>
    <w:rsid w:val="00CC2137"/>
    <w:rsid w:val="00CC248E"/>
    <w:rsid w:val="00CC24B3"/>
    <w:rsid w:val="00CC3C0C"/>
    <w:rsid w:val="00CC406E"/>
    <w:rsid w:val="00CC43D7"/>
    <w:rsid w:val="00CC4713"/>
    <w:rsid w:val="00CC4C5D"/>
    <w:rsid w:val="00CC4FB8"/>
    <w:rsid w:val="00CC5730"/>
    <w:rsid w:val="00CC5B2D"/>
    <w:rsid w:val="00CC6299"/>
    <w:rsid w:val="00CC6606"/>
    <w:rsid w:val="00CC6C8C"/>
    <w:rsid w:val="00CC6E4C"/>
    <w:rsid w:val="00CC76B0"/>
    <w:rsid w:val="00CC7BFE"/>
    <w:rsid w:val="00CD02BA"/>
    <w:rsid w:val="00CD06F4"/>
    <w:rsid w:val="00CD08E3"/>
    <w:rsid w:val="00CD0FA8"/>
    <w:rsid w:val="00CD1FF3"/>
    <w:rsid w:val="00CD23FC"/>
    <w:rsid w:val="00CD2729"/>
    <w:rsid w:val="00CD2D69"/>
    <w:rsid w:val="00CD3275"/>
    <w:rsid w:val="00CD3A14"/>
    <w:rsid w:val="00CD3D0C"/>
    <w:rsid w:val="00CD55E2"/>
    <w:rsid w:val="00CD5A21"/>
    <w:rsid w:val="00CD7133"/>
    <w:rsid w:val="00CD763B"/>
    <w:rsid w:val="00CD784C"/>
    <w:rsid w:val="00CE0850"/>
    <w:rsid w:val="00CE0A62"/>
    <w:rsid w:val="00CE0DFA"/>
    <w:rsid w:val="00CE0FD6"/>
    <w:rsid w:val="00CE1389"/>
    <w:rsid w:val="00CE1623"/>
    <w:rsid w:val="00CE171F"/>
    <w:rsid w:val="00CE1AC4"/>
    <w:rsid w:val="00CE2C34"/>
    <w:rsid w:val="00CE2C90"/>
    <w:rsid w:val="00CE3E58"/>
    <w:rsid w:val="00CE4610"/>
    <w:rsid w:val="00CE4BFE"/>
    <w:rsid w:val="00CE51DD"/>
    <w:rsid w:val="00CE5214"/>
    <w:rsid w:val="00CE5E61"/>
    <w:rsid w:val="00CE5E90"/>
    <w:rsid w:val="00CE5EB5"/>
    <w:rsid w:val="00CE5FE3"/>
    <w:rsid w:val="00CE63FC"/>
    <w:rsid w:val="00CE647B"/>
    <w:rsid w:val="00CE692B"/>
    <w:rsid w:val="00CE6CF6"/>
    <w:rsid w:val="00CE7237"/>
    <w:rsid w:val="00CE749D"/>
    <w:rsid w:val="00CE7BB8"/>
    <w:rsid w:val="00CE7EA5"/>
    <w:rsid w:val="00CF0EFB"/>
    <w:rsid w:val="00CF130F"/>
    <w:rsid w:val="00CF149A"/>
    <w:rsid w:val="00CF29FF"/>
    <w:rsid w:val="00CF3475"/>
    <w:rsid w:val="00CF5122"/>
    <w:rsid w:val="00CF562E"/>
    <w:rsid w:val="00CF5D72"/>
    <w:rsid w:val="00CF5E37"/>
    <w:rsid w:val="00CF61CB"/>
    <w:rsid w:val="00CF6D74"/>
    <w:rsid w:val="00CF6DDF"/>
    <w:rsid w:val="00CF6F85"/>
    <w:rsid w:val="00CF748B"/>
    <w:rsid w:val="00CF7AEA"/>
    <w:rsid w:val="00CF7C19"/>
    <w:rsid w:val="00D0017C"/>
    <w:rsid w:val="00D023FF"/>
    <w:rsid w:val="00D026E6"/>
    <w:rsid w:val="00D027B0"/>
    <w:rsid w:val="00D03EE3"/>
    <w:rsid w:val="00D04337"/>
    <w:rsid w:val="00D045FF"/>
    <w:rsid w:val="00D04612"/>
    <w:rsid w:val="00D05ECD"/>
    <w:rsid w:val="00D07290"/>
    <w:rsid w:val="00D07C1E"/>
    <w:rsid w:val="00D102C6"/>
    <w:rsid w:val="00D10667"/>
    <w:rsid w:val="00D10A57"/>
    <w:rsid w:val="00D10FF9"/>
    <w:rsid w:val="00D1217A"/>
    <w:rsid w:val="00D1219E"/>
    <w:rsid w:val="00D123FC"/>
    <w:rsid w:val="00D12903"/>
    <w:rsid w:val="00D1322D"/>
    <w:rsid w:val="00D13473"/>
    <w:rsid w:val="00D136BD"/>
    <w:rsid w:val="00D1370E"/>
    <w:rsid w:val="00D13C74"/>
    <w:rsid w:val="00D141B2"/>
    <w:rsid w:val="00D145C1"/>
    <w:rsid w:val="00D14897"/>
    <w:rsid w:val="00D14985"/>
    <w:rsid w:val="00D15159"/>
    <w:rsid w:val="00D15315"/>
    <w:rsid w:val="00D1587F"/>
    <w:rsid w:val="00D1630E"/>
    <w:rsid w:val="00D17164"/>
    <w:rsid w:val="00D200F7"/>
    <w:rsid w:val="00D20946"/>
    <w:rsid w:val="00D2097C"/>
    <w:rsid w:val="00D2157C"/>
    <w:rsid w:val="00D2171C"/>
    <w:rsid w:val="00D21A71"/>
    <w:rsid w:val="00D22D6C"/>
    <w:rsid w:val="00D23551"/>
    <w:rsid w:val="00D23878"/>
    <w:rsid w:val="00D24E63"/>
    <w:rsid w:val="00D25149"/>
    <w:rsid w:val="00D2532A"/>
    <w:rsid w:val="00D2611A"/>
    <w:rsid w:val="00D268A2"/>
    <w:rsid w:val="00D26C11"/>
    <w:rsid w:val="00D26EFC"/>
    <w:rsid w:val="00D272B9"/>
    <w:rsid w:val="00D27368"/>
    <w:rsid w:val="00D2749D"/>
    <w:rsid w:val="00D2786D"/>
    <w:rsid w:val="00D310EC"/>
    <w:rsid w:val="00D3112E"/>
    <w:rsid w:val="00D316FF"/>
    <w:rsid w:val="00D31DD0"/>
    <w:rsid w:val="00D31E22"/>
    <w:rsid w:val="00D32252"/>
    <w:rsid w:val="00D32C81"/>
    <w:rsid w:val="00D33A0C"/>
    <w:rsid w:val="00D33F98"/>
    <w:rsid w:val="00D34653"/>
    <w:rsid w:val="00D34908"/>
    <w:rsid w:val="00D34969"/>
    <w:rsid w:val="00D35498"/>
    <w:rsid w:val="00D3589F"/>
    <w:rsid w:val="00D358A3"/>
    <w:rsid w:val="00D35B36"/>
    <w:rsid w:val="00D3600D"/>
    <w:rsid w:val="00D3601D"/>
    <w:rsid w:val="00D36268"/>
    <w:rsid w:val="00D3647F"/>
    <w:rsid w:val="00D36812"/>
    <w:rsid w:val="00D36F8B"/>
    <w:rsid w:val="00D37B46"/>
    <w:rsid w:val="00D37F0B"/>
    <w:rsid w:val="00D40110"/>
    <w:rsid w:val="00D40396"/>
    <w:rsid w:val="00D404AC"/>
    <w:rsid w:val="00D40B70"/>
    <w:rsid w:val="00D4167C"/>
    <w:rsid w:val="00D423C1"/>
    <w:rsid w:val="00D42809"/>
    <w:rsid w:val="00D42C43"/>
    <w:rsid w:val="00D4339E"/>
    <w:rsid w:val="00D433FA"/>
    <w:rsid w:val="00D438E4"/>
    <w:rsid w:val="00D43E85"/>
    <w:rsid w:val="00D44534"/>
    <w:rsid w:val="00D456DD"/>
    <w:rsid w:val="00D4579D"/>
    <w:rsid w:val="00D45C9F"/>
    <w:rsid w:val="00D46C06"/>
    <w:rsid w:val="00D470D0"/>
    <w:rsid w:val="00D4722C"/>
    <w:rsid w:val="00D472FA"/>
    <w:rsid w:val="00D47322"/>
    <w:rsid w:val="00D47E4C"/>
    <w:rsid w:val="00D50056"/>
    <w:rsid w:val="00D5023B"/>
    <w:rsid w:val="00D50A74"/>
    <w:rsid w:val="00D51194"/>
    <w:rsid w:val="00D51362"/>
    <w:rsid w:val="00D51D01"/>
    <w:rsid w:val="00D5210F"/>
    <w:rsid w:val="00D5220D"/>
    <w:rsid w:val="00D5259B"/>
    <w:rsid w:val="00D525A6"/>
    <w:rsid w:val="00D5321B"/>
    <w:rsid w:val="00D53C45"/>
    <w:rsid w:val="00D547DD"/>
    <w:rsid w:val="00D54EEF"/>
    <w:rsid w:val="00D551CE"/>
    <w:rsid w:val="00D553BD"/>
    <w:rsid w:val="00D553E5"/>
    <w:rsid w:val="00D55B2B"/>
    <w:rsid w:val="00D55C8B"/>
    <w:rsid w:val="00D5627C"/>
    <w:rsid w:val="00D56EDA"/>
    <w:rsid w:val="00D57354"/>
    <w:rsid w:val="00D575F7"/>
    <w:rsid w:val="00D602F6"/>
    <w:rsid w:val="00D60D03"/>
    <w:rsid w:val="00D61180"/>
    <w:rsid w:val="00D61783"/>
    <w:rsid w:val="00D6287C"/>
    <w:rsid w:val="00D62898"/>
    <w:rsid w:val="00D62FCE"/>
    <w:rsid w:val="00D631DB"/>
    <w:rsid w:val="00D6362E"/>
    <w:rsid w:val="00D63BF7"/>
    <w:rsid w:val="00D64B71"/>
    <w:rsid w:val="00D64C1E"/>
    <w:rsid w:val="00D64E09"/>
    <w:rsid w:val="00D64F1B"/>
    <w:rsid w:val="00D659B9"/>
    <w:rsid w:val="00D65B36"/>
    <w:rsid w:val="00D661E2"/>
    <w:rsid w:val="00D66490"/>
    <w:rsid w:val="00D670B6"/>
    <w:rsid w:val="00D67904"/>
    <w:rsid w:val="00D67F6B"/>
    <w:rsid w:val="00D71C50"/>
    <w:rsid w:val="00D71F8D"/>
    <w:rsid w:val="00D72E4F"/>
    <w:rsid w:val="00D73733"/>
    <w:rsid w:val="00D73A38"/>
    <w:rsid w:val="00D744A8"/>
    <w:rsid w:val="00D745A9"/>
    <w:rsid w:val="00D7479E"/>
    <w:rsid w:val="00D74B03"/>
    <w:rsid w:val="00D74D23"/>
    <w:rsid w:val="00D7626A"/>
    <w:rsid w:val="00D763F6"/>
    <w:rsid w:val="00D76631"/>
    <w:rsid w:val="00D76C28"/>
    <w:rsid w:val="00D77381"/>
    <w:rsid w:val="00D8022F"/>
    <w:rsid w:val="00D80263"/>
    <w:rsid w:val="00D802F5"/>
    <w:rsid w:val="00D809C5"/>
    <w:rsid w:val="00D8169F"/>
    <w:rsid w:val="00D818DD"/>
    <w:rsid w:val="00D81F0F"/>
    <w:rsid w:val="00D824D8"/>
    <w:rsid w:val="00D824E0"/>
    <w:rsid w:val="00D84630"/>
    <w:rsid w:val="00D84728"/>
    <w:rsid w:val="00D84A59"/>
    <w:rsid w:val="00D85837"/>
    <w:rsid w:val="00D85ED6"/>
    <w:rsid w:val="00D86754"/>
    <w:rsid w:val="00D86A74"/>
    <w:rsid w:val="00D86F96"/>
    <w:rsid w:val="00D87384"/>
    <w:rsid w:val="00D87A45"/>
    <w:rsid w:val="00D91330"/>
    <w:rsid w:val="00D92287"/>
    <w:rsid w:val="00D93008"/>
    <w:rsid w:val="00D94000"/>
    <w:rsid w:val="00D9427E"/>
    <w:rsid w:val="00D9461E"/>
    <w:rsid w:val="00D94922"/>
    <w:rsid w:val="00D949DF"/>
    <w:rsid w:val="00D94A5E"/>
    <w:rsid w:val="00D94A64"/>
    <w:rsid w:val="00D94B74"/>
    <w:rsid w:val="00D94ED7"/>
    <w:rsid w:val="00D95A9C"/>
    <w:rsid w:val="00D95B67"/>
    <w:rsid w:val="00D95EFB"/>
    <w:rsid w:val="00D969EC"/>
    <w:rsid w:val="00D96FE2"/>
    <w:rsid w:val="00D9765F"/>
    <w:rsid w:val="00D9766B"/>
    <w:rsid w:val="00D97F76"/>
    <w:rsid w:val="00DA06C5"/>
    <w:rsid w:val="00DA0AD7"/>
    <w:rsid w:val="00DA0C11"/>
    <w:rsid w:val="00DA39AC"/>
    <w:rsid w:val="00DA4A6C"/>
    <w:rsid w:val="00DA4AEB"/>
    <w:rsid w:val="00DA4E96"/>
    <w:rsid w:val="00DA50AF"/>
    <w:rsid w:val="00DA6517"/>
    <w:rsid w:val="00DA6640"/>
    <w:rsid w:val="00DA66AA"/>
    <w:rsid w:val="00DA66AB"/>
    <w:rsid w:val="00DA6F65"/>
    <w:rsid w:val="00DA760B"/>
    <w:rsid w:val="00DB00CB"/>
    <w:rsid w:val="00DB06C5"/>
    <w:rsid w:val="00DB0AD0"/>
    <w:rsid w:val="00DB1649"/>
    <w:rsid w:val="00DB168D"/>
    <w:rsid w:val="00DB232B"/>
    <w:rsid w:val="00DB24B0"/>
    <w:rsid w:val="00DB2688"/>
    <w:rsid w:val="00DB272F"/>
    <w:rsid w:val="00DB2768"/>
    <w:rsid w:val="00DB2F38"/>
    <w:rsid w:val="00DB3340"/>
    <w:rsid w:val="00DB3AB0"/>
    <w:rsid w:val="00DB47DC"/>
    <w:rsid w:val="00DB4835"/>
    <w:rsid w:val="00DB5617"/>
    <w:rsid w:val="00DB580E"/>
    <w:rsid w:val="00DB647D"/>
    <w:rsid w:val="00DB66A1"/>
    <w:rsid w:val="00DB7EDA"/>
    <w:rsid w:val="00DC042E"/>
    <w:rsid w:val="00DC0E7B"/>
    <w:rsid w:val="00DC1270"/>
    <w:rsid w:val="00DC1BA5"/>
    <w:rsid w:val="00DC283E"/>
    <w:rsid w:val="00DC34C6"/>
    <w:rsid w:val="00DC3E2B"/>
    <w:rsid w:val="00DC3EA1"/>
    <w:rsid w:val="00DC499A"/>
    <w:rsid w:val="00DC4FF1"/>
    <w:rsid w:val="00DC5606"/>
    <w:rsid w:val="00DC5FF7"/>
    <w:rsid w:val="00DC6569"/>
    <w:rsid w:val="00DC682B"/>
    <w:rsid w:val="00DC6836"/>
    <w:rsid w:val="00DC6E61"/>
    <w:rsid w:val="00DC6F35"/>
    <w:rsid w:val="00DC7079"/>
    <w:rsid w:val="00DD0204"/>
    <w:rsid w:val="00DD0790"/>
    <w:rsid w:val="00DD07A5"/>
    <w:rsid w:val="00DD0E22"/>
    <w:rsid w:val="00DD11CE"/>
    <w:rsid w:val="00DD13BB"/>
    <w:rsid w:val="00DD16AE"/>
    <w:rsid w:val="00DD21CC"/>
    <w:rsid w:val="00DD369B"/>
    <w:rsid w:val="00DD3810"/>
    <w:rsid w:val="00DD3A76"/>
    <w:rsid w:val="00DD4E9F"/>
    <w:rsid w:val="00DD4EFD"/>
    <w:rsid w:val="00DD5316"/>
    <w:rsid w:val="00DD55D8"/>
    <w:rsid w:val="00DD579A"/>
    <w:rsid w:val="00DD5CB8"/>
    <w:rsid w:val="00DD6958"/>
    <w:rsid w:val="00DD6C11"/>
    <w:rsid w:val="00DD7C0D"/>
    <w:rsid w:val="00DD7E44"/>
    <w:rsid w:val="00DE02AA"/>
    <w:rsid w:val="00DE105D"/>
    <w:rsid w:val="00DE1B5E"/>
    <w:rsid w:val="00DE25FA"/>
    <w:rsid w:val="00DE26C3"/>
    <w:rsid w:val="00DE2963"/>
    <w:rsid w:val="00DE2BE1"/>
    <w:rsid w:val="00DE2CF7"/>
    <w:rsid w:val="00DE3470"/>
    <w:rsid w:val="00DE39D4"/>
    <w:rsid w:val="00DE3A47"/>
    <w:rsid w:val="00DE3B83"/>
    <w:rsid w:val="00DE3E17"/>
    <w:rsid w:val="00DE4419"/>
    <w:rsid w:val="00DE4569"/>
    <w:rsid w:val="00DE48DB"/>
    <w:rsid w:val="00DE4D3B"/>
    <w:rsid w:val="00DE4E02"/>
    <w:rsid w:val="00DE4E87"/>
    <w:rsid w:val="00DE4F41"/>
    <w:rsid w:val="00DE4F88"/>
    <w:rsid w:val="00DE5120"/>
    <w:rsid w:val="00DE5576"/>
    <w:rsid w:val="00DE5A0A"/>
    <w:rsid w:val="00DE5BD0"/>
    <w:rsid w:val="00DE615E"/>
    <w:rsid w:val="00DE6FF8"/>
    <w:rsid w:val="00DE70C9"/>
    <w:rsid w:val="00DE7C86"/>
    <w:rsid w:val="00DF055E"/>
    <w:rsid w:val="00DF0CCB"/>
    <w:rsid w:val="00DF0DB5"/>
    <w:rsid w:val="00DF1009"/>
    <w:rsid w:val="00DF1465"/>
    <w:rsid w:val="00DF177F"/>
    <w:rsid w:val="00DF1F47"/>
    <w:rsid w:val="00DF24D2"/>
    <w:rsid w:val="00DF2E75"/>
    <w:rsid w:val="00DF306B"/>
    <w:rsid w:val="00DF352C"/>
    <w:rsid w:val="00DF3B51"/>
    <w:rsid w:val="00DF3C25"/>
    <w:rsid w:val="00DF427D"/>
    <w:rsid w:val="00DF50A2"/>
    <w:rsid w:val="00DF58D2"/>
    <w:rsid w:val="00DF5B4B"/>
    <w:rsid w:val="00DF659A"/>
    <w:rsid w:val="00DF664E"/>
    <w:rsid w:val="00DF777D"/>
    <w:rsid w:val="00DF77E5"/>
    <w:rsid w:val="00E00CCF"/>
    <w:rsid w:val="00E00FC8"/>
    <w:rsid w:val="00E0101F"/>
    <w:rsid w:val="00E01464"/>
    <w:rsid w:val="00E0200C"/>
    <w:rsid w:val="00E0252E"/>
    <w:rsid w:val="00E02698"/>
    <w:rsid w:val="00E028AA"/>
    <w:rsid w:val="00E029D8"/>
    <w:rsid w:val="00E02CAA"/>
    <w:rsid w:val="00E02FFF"/>
    <w:rsid w:val="00E03099"/>
    <w:rsid w:val="00E043D5"/>
    <w:rsid w:val="00E05160"/>
    <w:rsid w:val="00E05492"/>
    <w:rsid w:val="00E05932"/>
    <w:rsid w:val="00E0659C"/>
    <w:rsid w:val="00E068FC"/>
    <w:rsid w:val="00E06915"/>
    <w:rsid w:val="00E06F09"/>
    <w:rsid w:val="00E079A7"/>
    <w:rsid w:val="00E07C0C"/>
    <w:rsid w:val="00E07DB9"/>
    <w:rsid w:val="00E10292"/>
    <w:rsid w:val="00E1067C"/>
    <w:rsid w:val="00E106A8"/>
    <w:rsid w:val="00E10A68"/>
    <w:rsid w:val="00E11184"/>
    <w:rsid w:val="00E115B8"/>
    <w:rsid w:val="00E11BCC"/>
    <w:rsid w:val="00E1210B"/>
    <w:rsid w:val="00E1255D"/>
    <w:rsid w:val="00E12CFF"/>
    <w:rsid w:val="00E14422"/>
    <w:rsid w:val="00E148F5"/>
    <w:rsid w:val="00E14BF5"/>
    <w:rsid w:val="00E14E74"/>
    <w:rsid w:val="00E15085"/>
    <w:rsid w:val="00E15185"/>
    <w:rsid w:val="00E154A6"/>
    <w:rsid w:val="00E15936"/>
    <w:rsid w:val="00E15B95"/>
    <w:rsid w:val="00E15E5B"/>
    <w:rsid w:val="00E166E0"/>
    <w:rsid w:val="00E167AE"/>
    <w:rsid w:val="00E171A3"/>
    <w:rsid w:val="00E176D9"/>
    <w:rsid w:val="00E17CAD"/>
    <w:rsid w:val="00E21141"/>
    <w:rsid w:val="00E21454"/>
    <w:rsid w:val="00E2175F"/>
    <w:rsid w:val="00E223BF"/>
    <w:rsid w:val="00E227AA"/>
    <w:rsid w:val="00E23038"/>
    <w:rsid w:val="00E234A5"/>
    <w:rsid w:val="00E2422C"/>
    <w:rsid w:val="00E245DD"/>
    <w:rsid w:val="00E2497A"/>
    <w:rsid w:val="00E24B73"/>
    <w:rsid w:val="00E24E0D"/>
    <w:rsid w:val="00E251C6"/>
    <w:rsid w:val="00E25EA1"/>
    <w:rsid w:val="00E26A93"/>
    <w:rsid w:val="00E2773C"/>
    <w:rsid w:val="00E306F2"/>
    <w:rsid w:val="00E30A14"/>
    <w:rsid w:val="00E315F4"/>
    <w:rsid w:val="00E31B8B"/>
    <w:rsid w:val="00E32137"/>
    <w:rsid w:val="00E3223C"/>
    <w:rsid w:val="00E32657"/>
    <w:rsid w:val="00E32959"/>
    <w:rsid w:val="00E32CCF"/>
    <w:rsid w:val="00E3321E"/>
    <w:rsid w:val="00E3340A"/>
    <w:rsid w:val="00E33507"/>
    <w:rsid w:val="00E33997"/>
    <w:rsid w:val="00E34FB8"/>
    <w:rsid w:val="00E3592B"/>
    <w:rsid w:val="00E3672D"/>
    <w:rsid w:val="00E37099"/>
    <w:rsid w:val="00E373AD"/>
    <w:rsid w:val="00E40068"/>
    <w:rsid w:val="00E40B53"/>
    <w:rsid w:val="00E412A3"/>
    <w:rsid w:val="00E41E26"/>
    <w:rsid w:val="00E42062"/>
    <w:rsid w:val="00E42232"/>
    <w:rsid w:val="00E42246"/>
    <w:rsid w:val="00E42A1A"/>
    <w:rsid w:val="00E42BA1"/>
    <w:rsid w:val="00E42F6D"/>
    <w:rsid w:val="00E43965"/>
    <w:rsid w:val="00E43AF0"/>
    <w:rsid w:val="00E44614"/>
    <w:rsid w:val="00E44F88"/>
    <w:rsid w:val="00E46158"/>
    <w:rsid w:val="00E4615C"/>
    <w:rsid w:val="00E4648E"/>
    <w:rsid w:val="00E474E3"/>
    <w:rsid w:val="00E47570"/>
    <w:rsid w:val="00E5013E"/>
    <w:rsid w:val="00E508A1"/>
    <w:rsid w:val="00E512B6"/>
    <w:rsid w:val="00E516B9"/>
    <w:rsid w:val="00E51914"/>
    <w:rsid w:val="00E51967"/>
    <w:rsid w:val="00E519E6"/>
    <w:rsid w:val="00E51EDD"/>
    <w:rsid w:val="00E51F18"/>
    <w:rsid w:val="00E5220B"/>
    <w:rsid w:val="00E52782"/>
    <w:rsid w:val="00E53869"/>
    <w:rsid w:val="00E53AAA"/>
    <w:rsid w:val="00E53C6E"/>
    <w:rsid w:val="00E54684"/>
    <w:rsid w:val="00E54876"/>
    <w:rsid w:val="00E54A9C"/>
    <w:rsid w:val="00E55015"/>
    <w:rsid w:val="00E55659"/>
    <w:rsid w:val="00E55834"/>
    <w:rsid w:val="00E558EB"/>
    <w:rsid w:val="00E56225"/>
    <w:rsid w:val="00E562E4"/>
    <w:rsid w:val="00E5660E"/>
    <w:rsid w:val="00E569D8"/>
    <w:rsid w:val="00E56D3F"/>
    <w:rsid w:val="00E56F81"/>
    <w:rsid w:val="00E57620"/>
    <w:rsid w:val="00E577AF"/>
    <w:rsid w:val="00E5799D"/>
    <w:rsid w:val="00E57A70"/>
    <w:rsid w:val="00E603E2"/>
    <w:rsid w:val="00E6060A"/>
    <w:rsid w:val="00E60942"/>
    <w:rsid w:val="00E6122C"/>
    <w:rsid w:val="00E6240C"/>
    <w:rsid w:val="00E6262E"/>
    <w:rsid w:val="00E62D30"/>
    <w:rsid w:val="00E634EC"/>
    <w:rsid w:val="00E638DD"/>
    <w:rsid w:val="00E643A0"/>
    <w:rsid w:val="00E64FB0"/>
    <w:rsid w:val="00E65796"/>
    <w:rsid w:val="00E659D1"/>
    <w:rsid w:val="00E6643F"/>
    <w:rsid w:val="00E66866"/>
    <w:rsid w:val="00E66DC2"/>
    <w:rsid w:val="00E66DCD"/>
    <w:rsid w:val="00E671F4"/>
    <w:rsid w:val="00E67243"/>
    <w:rsid w:val="00E67F70"/>
    <w:rsid w:val="00E71DFA"/>
    <w:rsid w:val="00E7340E"/>
    <w:rsid w:val="00E7441A"/>
    <w:rsid w:val="00E74735"/>
    <w:rsid w:val="00E74939"/>
    <w:rsid w:val="00E74C3C"/>
    <w:rsid w:val="00E75349"/>
    <w:rsid w:val="00E75A84"/>
    <w:rsid w:val="00E760C8"/>
    <w:rsid w:val="00E76F55"/>
    <w:rsid w:val="00E777D9"/>
    <w:rsid w:val="00E77D73"/>
    <w:rsid w:val="00E8026E"/>
    <w:rsid w:val="00E80385"/>
    <w:rsid w:val="00E804A0"/>
    <w:rsid w:val="00E80734"/>
    <w:rsid w:val="00E80FCB"/>
    <w:rsid w:val="00E810B9"/>
    <w:rsid w:val="00E810FD"/>
    <w:rsid w:val="00E8120C"/>
    <w:rsid w:val="00E81CE2"/>
    <w:rsid w:val="00E82098"/>
    <w:rsid w:val="00E829A0"/>
    <w:rsid w:val="00E82A1F"/>
    <w:rsid w:val="00E82D4A"/>
    <w:rsid w:val="00E838E7"/>
    <w:rsid w:val="00E841D9"/>
    <w:rsid w:val="00E844EA"/>
    <w:rsid w:val="00E848D1"/>
    <w:rsid w:val="00E84AFC"/>
    <w:rsid w:val="00E84D9A"/>
    <w:rsid w:val="00E84FB9"/>
    <w:rsid w:val="00E852AC"/>
    <w:rsid w:val="00E8552D"/>
    <w:rsid w:val="00E85D38"/>
    <w:rsid w:val="00E85D50"/>
    <w:rsid w:val="00E85FCD"/>
    <w:rsid w:val="00E86349"/>
    <w:rsid w:val="00E86D0A"/>
    <w:rsid w:val="00E876F0"/>
    <w:rsid w:val="00E90321"/>
    <w:rsid w:val="00E90BD6"/>
    <w:rsid w:val="00E90F68"/>
    <w:rsid w:val="00E90FD2"/>
    <w:rsid w:val="00E915D2"/>
    <w:rsid w:val="00E91E38"/>
    <w:rsid w:val="00E92469"/>
    <w:rsid w:val="00E92999"/>
    <w:rsid w:val="00E93445"/>
    <w:rsid w:val="00E940F3"/>
    <w:rsid w:val="00E944E2"/>
    <w:rsid w:val="00E95344"/>
    <w:rsid w:val="00E959E8"/>
    <w:rsid w:val="00E96333"/>
    <w:rsid w:val="00E963B9"/>
    <w:rsid w:val="00E96AA6"/>
    <w:rsid w:val="00E973D9"/>
    <w:rsid w:val="00E977C2"/>
    <w:rsid w:val="00E97C30"/>
    <w:rsid w:val="00E97EC2"/>
    <w:rsid w:val="00EA0239"/>
    <w:rsid w:val="00EA109D"/>
    <w:rsid w:val="00EA173F"/>
    <w:rsid w:val="00EA1B1D"/>
    <w:rsid w:val="00EA20A5"/>
    <w:rsid w:val="00EA237F"/>
    <w:rsid w:val="00EA28B4"/>
    <w:rsid w:val="00EA2C46"/>
    <w:rsid w:val="00EA2FA9"/>
    <w:rsid w:val="00EA36E9"/>
    <w:rsid w:val="00EA378D"/>
    <w:rsid w:val="00EA4B59"/>
    <w:rsid w:val="00EA51D2"/>
    <w:rsid w:val="00EA6364"/>
    <w:rsid w:val="00EA63D7"/>
    <w:rsid w:val="00EA6652"/>
    <w:rsid w:val="00EA6854"/>
    <w:rsid w:val="00EA6E33"/>
    <w:rsid w:val="00EA7AC3"/>
    <w:rsid w:val="00EA7EDB"/>
    <w:rsid w:val="00EB0ADE"/>
    <w:rsid w:val="00EB10A8"/>
    <w:rsid w:val="00EB15F3"/>
    <w:rsid w:val="00EB17B7"/>
    <w:rsid w:val="00EB17D0"/>
    <w:rsid w:val="00EB1B01"/>
    <w:rsid w:val="00EB1EEF"/>
    <w:rsid w:val="00EB28A2"/>
    <w:rsid w:val="00EB37D9"/>
    <w:rsid w:val="00EB3E8B"/>
    <w:rsid w:val="00EB421F"/>
    <w:rsid w:val="00EB44D7"/>
    <w:rsid w:val="00EB4C18"/>
    <w:rsid w:val="00EB5192"/>
    <w:rsid w:val="00EB5A09"/>
    <w:rsid w:val="00EB629C"/>
    <w:rsid w:val="00EB646F"/>
    <w:rsid w:val="00EB6899"/>
    <w:rsid w:val="00EB6CE4"/>
    <w:rsid w:val="00EB6D1E"/>
    <w:rsid w:val="00EB719E"/>
    <w:rsid w:val="00EB71B3"/>
    <w:rsid w:val="00EB7360"/>
    <w:rsid w:val="00EB736F"/>
    <w:rsid w:val="00EB739C"/>
    <w:rsid w:val="00EB7751"/>
    <w:rsid w:val="00EB7FBA"/>
    <w:rsid w:val="00EC021B"/>
    <w:rsid w:val="00EC15D2"/>
    <w:rsid w:val="00EC1ED2"/>
    <w:rsid w:val="00EC282A"/>
    <w:rsid w:val="00EC2AB0"/>
    <w:rsid w:val="00EC306F"/>
    <w:rsid w:val="00EC3331"/>
    <w:rsid w:val="00EC3399"/>
    <w:rsid w:val="00EC378E"/>
    <w:rsid w:val="00EC41C6"/>
    <w:rsid w:val="00EC476B"/>
    <w:rsid w:val="00EC4E52"/>
    <w:rsid w:val="00EC522E"/>
    <w:rsid w:val="00EC5702"/>
    <w:rsid w:val="00EC5C3E"/>
    <w:rsid w:val="00EC6131"/>
    <w:rsid w:val="00EC6218"/>
    <w:rsid w:val="00EC7357"/>
    <w:rsid w:val="00EC7B1A"/>
    <w:rsid w:val="00EC7B1D"/>
    <w:rsid w:val="00EC7C45"/>
    <w:rsid w:val="00ED03C8"/>
    <w:rsid w:val="00ED04A8"/>
    <w:rsid w:val="00ED0503"/>
    <w:rsid w:val="00ED1016"/>
    <w:rsid w:val="00ED3313"/>
    <w:rsid w:val="00ED363D"/>
    <w:rsid w:val="00ED3900"/>
    <w:rsid w:val="00ED4C98"/>
    <w:rsid w:val="00ED4EBC"/>
    <w:rsid w:val="00ED5181"/>
    <w:rsid w:val="00ED5247"/>
    <w:rsid w:val="00ED5524"/>
    <w:rsid w:val="00ED5AC4"/>
    <w:rsid w:val="00ED6571"/>
    <w:rsid w:val="00ED6703"/>
    <w:rsid w:val="00ED774A"/>
    <w:rsid w:val="00ED7B94"/>
    <w:rsid w:val="00EE03A8"/>
    <w:rsid w:val="00EE0F63"/>
    <w:rsid w:val="00EE12CA"/>
    <w:rsid w:val="00EE157B"/>
    <w:rsid w:val="00EE157E"/>
    <w:rsid w:val="00EE1D1A"/>
    <w:rsid w:val="00EE1E80"/>
    <w:rsid w:val="00EE20A2"/>
    <w:rsid w:val="00EE30A1"/>
    <w:rsid w:val="00EE39B9"/>
    <w:rsid w:val="00EE4041"/>
    <w:rsid w:val="00EE425B"/>
    <w:rsid w:val="00EE4540"/>
    <w:rsid w:val="00EE45B0"/>
    <w:rsid w:val="00EE480A"/>
    <w:rsid w:val="00EE482C"/>
    <w:rsid w:val="00EE4B7E"/>
    <w:rsid w:val="00EE5298"/>
    <w:rsid w:val="00EE5C74"/>
    <w:rsid w:val="00EE5D62"/>
    <w:rsid w:val="00EE6964"/>
    <w:rsid w:val="00EE6AAC"/>
    <w:rsid w:val="00EE6CE6"/>
    <w:rsid w:val="00EE6D70"/>
    <w:rsid w:val="00EE6F48"/>
    <w:rsid w:val="00EE7206"/>
    <w:rsid w:val="00EE7BB6"/>
    <w:rsid w:val="00EE7FE0"/>
    <w:rsid w:val="00EF0A42"/>
    <w:rsid w:val="00EF0EB1"/>
    <w:rsid w:val="00EF0F51"/>
    <w:rsid w:val="00EF0F81"/>
    <w:rsid w:val="00EF0FC6"/>
    <w:rsid w:val="00EF1CCD"/>
    <w:rsid w:val="00EF1E04"/>
    <w:rsid w:val="00EF225E"/>
    <w:rsid w:val="00EF2D2E"/>
    <w:rsid w:val="00EF35E9"/>
    <w:rsid w:val="00EF3756"/>
    <w:rsid w:val="00EF37B7"/>
    <w:rsid w:val="00EF391F"/>
    <w:rsid w:val="00EF45FC"/>
    <w:rsid w:val="00EF4857"/>
    <w:rsid w:val="00EF4864"/>
    <w:rsid w:val="00EF4F67"/>
    <w:rsid w:val="00EF4FD8"/>
    <w:rsid w:val="00EF50B2"/>
    <w:rsid w:val="00EF5308"/>
    <w:rsid w:val="00EF532A"/>
    <w:rsid w:val="00EF561F"/>
    <w:rsid w:val="00EF5BB9"/>
    <w:rsid w:val="00EF5C21"/>
    <w:rsid w:val="00EF5DC2"/>
    <w:rsid w:val="00EF5F4D"/>
    <w:rsid w:val="00EF69BF"/>
    <w:rsid w:val="00EF799D"/>
    <w:rsid w:val="00EF7CC1"/>
    <w:rsid w:val="00F0088D"/>
    <w:rsid w:val="00F01056"/>
    <w:rsid w:val="00F014EB"/>
    <w:rsid w:val="00F01C79"/>
    <w:rsid w:val="00F025AA"/>
    <w:rsid w:val="00F03767"/>
    <w:rsid w:val="00F04CEC"/>
    <w:rsid w:val="00F04F82"/>
    <w:rsid w:val="00F0503C"/>
    <w:rsid w:val="00F066E0"/>
    <w:rsid w:val="00F07220"/>
    <w:rsid w:val="00F07851"/>
    <w:rsid w:val="00F07C90"/>
    <w:rsid w:val="00F1006A"/>
    <w:rsid w:val="00F1075D"/>
    <w:rsid w:val="00F10A4B"/>
    <w:rsid w:val="00F111E4"/>
    <w:rsid w:val="00F11307"/>
    <w:rsid w:val="00F115C8"/>
    <w:rsid w:val="00F117E6"/>
    <w:rsid w:val="00F1193D"/>
    <w:rsid w:val="00F11A5A"/>
    <w:rsid w:val="00F11F0A"/>
    <w:rsid w:val="00F12ACF"/>
    <w:rsid w:val="00F12F69"/>
    <w:rsid w:val="00F13276"/>
    <w:rsid w:val="00F134C4"/>
    <w:rsid w:val="00F134D0"/>
    <w:rsid w:val="00F13A06"/>
    <w:rsid w:val="00F13CF9"/>
    <w:rsid w:val="00F13EAA"/>
    <w:rsid w:val="00F13FA8"/>
    <w:rsid w:val="00F15968"/>
    <w:rsid w:val="00F159C7"/>
    <w:rsid w:val="00F15BE8"/>
    <w:rsid w:val="00F1609D"/>
    <w:rsid w:val="00F16573"/>
    <w:rsid w:val="00F16EE5"/>
    <w:rsid w:val="00F177B6"/>
    <w:rsid w:val="00F179B1"/>
    <w:rsid w:val="00F17A7E"/>
    <w:rsid w:val="00F201EC"/>
    <w:rsid w:val="00F2047D"/>
    <w:rsid w:val="00F2095A"/>
    <w:rsid w:val="00F20C77"/>
    <w:rsid w:val="00F21A46"/>
    <w:rsid w:val="00F2343F"/>
    <w:rsid w:val="00F236B0"/>
    <w:rsid w:val="00F23847"/>
    <w:rsid w:val="00F24501"/>
    <w:rsid w:val="00F24B69"/>
    <w:rsid w:val="00F2502C"/>
    <w:rsid w:val="00F25251"/>
    <w:rsid w:val="00F2548D"/>
    <w:rsid w:val="00F25D11"/>
    <w:rsid w:val="00F25D5E"/>
    <w:rsid w:val="00F25FDF"/>
    <w:rsid w:val="00F304D6"/>
    <w:rsid w:val="00F307F9"/>
    <w:rsid w:val="00F308DA"/>
    <w:rsid w:val="00F319D5"/>
    <w:rsid w:val="00F320CD"/>
    <w:rsid w:val="00F3236F"/>
    <w:rsid w:val="00F327B3"/>
    <w:rsid w:val="00F33242"/>
    <w:rsid w:val="00F3326B"/>
    <w:rsid w:val="00F33AB6"/>
    <w:rsid w:val="00F34787"/>
    <w:rsid w:val="00F34ED1"/>
    <w:rsid w:val="00F35243"/>
    <w:rsid w:val="00F3547C"/>
    <w:rsid w:val="00F35939"/>
    <w:rsid w:val="00F35A4D"/>
    <w:rsid w:val="00F3640D"/>
    <w:rsid w:val="00F3680C"/>
    <w:rsid w:val="00F368F1"/>
    <w:rsid w:val="00F3719F"/>
    <w:rsid w:val="00F40286"/>
    <w:rsid w:val="00F40A10"/>
    <w:rsid w:val="00F4139B"/>
    <w:rsid w:val="00F41A06"/>
    <w:rsid w:val="00F41B06"/>
    <w:rsid w:val="00F4205C"/>
    <w:rsid w:val="00F42C5B"/>
    <w:rsid w:val="00F42F48"/>
    <w:rsid w:val="00F43151"/>
    <w:rsid w:val="00F434CC"/>
    <w:rsid w:val="00F43747"/>
    <w:rsid w:val="00F43A04"/>
    <w:rsid w:val="00F43E6D"/>
    <w:rsid w:val="00F441E5"/>
    <w:rsid w:val="00F444B0"/>
    <w:rsid w:val="00F44727"/>
    <w:rsid w:val="00F44CEA"/>
    <w:rsid w:val="00F44DFB"/>
    <w:rsid w:val="00F453F7"/>
    <w:rsid w:val="00F457C7"/>
    <w:rsid w:val="00F4596A"/>
    <w:rsid w:val="00F459A3"/>
    <w:rsid w:val="00F467DB"/>
    <w:rsid w:val="00F46B0D"/>
    <w:rsid w:val="00F46C89"/>
    <w:rsid w:val="00F47A82"/>
    <w:rsid w:val="00F50882"/>
    <w:rsid w:val="00F50D4D"/>
    <w:rsid w:val="00F511F8"/>
    <w:rsid w:val="00F52270"/>
    <w:rsid w:val="00F52282"/>
    <w:rsid w:val="00F522FE"/>
    <w:rsid w:val="00F52444"/>
    <w:rsid w:val="00F52676"/>
    <w:rsid w:val="00F52ABB"/>
    <w:rsid w:val="00F530E0"/>
    <w:rsid w:val="00F5347B"/>
    <w:rsid w:val="00F5364F"/>
    <w:rsid w:val="00F5408B"/>
    <w:rsid w:val="00F542B7"/>
    <w:rsid w:val="00F545F8"/>
    <w:rsid w:val="00F54705"/>
    <w:rsid w:val="00F55A24"/>
    <w:rsid w:val="00F56210"/>
    <w:rsid w:val="00F57C39"/>
    <w:rsid w:val="00F6009A"/>
    <w:rsid w:val="00F605BD"/>
    <w:rsid w:val="00F60663"/>
    <w:rsid w:val="00F61325"/>
    <w:rsid w:val="00F6263F"/>
    <w:rsid w:val="00F627A7"/>
    <w:rsid w:val="00F627C9"/>
    <w:rsid w:val="00F62886"/>
    <w:rsid w:val="00F64C2F"/>
    <w:rsid w:val="00F65465"/>
    <w:rsid w:val="00F6579A"/>
    <w:rsid w:val="00F65884"/>
    <w:rsid w:val="00F65894"/>
    <w:rsid w:val="00F65F2B"/>
    <w:rsid w:val="00F66AFB"/>
    <w:rsid w:val="00F67000"/>
    <w:rsid w:val="00F67BF9"/>
    <w:rsid w:val="00F70425"/>
    <w:rsid w:val="00F70CAC"/>
    <w:rsid w:val="00F71825"/>
    <w:rsid w:val="00F719DC"/>
    <w:rsid w:val="00F7257F"/>
    <w:rsid w:val="00F7277C"/>
    <w:rsid w:val="00F72D6F"/>
    <w:rsid w:val="00F73276"/>
    <w:rsid w:val="00F73342"/>
    <w:rsid w:val="00F7373A"/>
    <w:rsid w:val="00F740D7"/>
    <w:rsid w:val="00F741BA"/>
    <w:rsid w:val="00F7472C"/>
    <w:rsid w:val="00F74A7B"/>
    <w:rsid w:val="00F750D9"/>
    <w:rsid w:val="00F75128"/>
    <w:rsid w:val="00F754A5"/>
    <w:rsid w:val="00F75CEC"/>
    <w:rsid w:val="00F75E39"/>
    <w:rsid w:val="00F75FD2"/>
    <w:rsid w:val="00F770A0"/>
    <w:rsid w:val="00F772AC"/>
    <w:rsid w:val="00F77D6E"/>
    <w:rsid w:val="00F77EB3"/>
    <w:rsid w:val="00F8043D"/>
    <w:rsid w:val="00F81165"/>
    <w:rsid w:val="00F81693"/>
    <w:rsid w:val="00F819B6"/>
    <w:rsid w:val="00F81CDA"/>
    <w:rsid w:val="00F81E2B"/>
    <w:rsid w:val="00F822CB"/>
    <w:rsid w:val="00F8272A"/>
    <w:rsid w:val="00F82953"/>
    <w:rsid w:val="00F84045"/>
    <w:rsid w:val="00F840D7"/>
    <w:rsid w:val="00F853BD"/>
    <w:rsid w:val="00F85535"/>
    <w:rsid w:val="00F8659B"/>
    <w:rsid w:val="00F86847"/>
    <w:rsid w:val="00F8767B"/>
    <w:rsid w:val="00F87A49"/>
    <w:rsid w:val="00F87CFD"/>
    <w:rsid w:val="00F90028"/>
    <w:rsid w:val="00F904BB"/>
    <w:rsid w:val="00F906AE"/>
    <w:rsid w:val="00F90890"/>
    <w:rsid w:val="00F91204"/>
    <w:rsid w:val="00F91226"/>
    <w:rsid w:val="00F91AC7"/>
    <w:rsid w:val="00F91C01"/>
    <w:rsid w:val="00F91F3C"/>
    <w:rsid w:val="00F92425"/>
    <w:rsid w:val="00F927BE"/>
    <w:rsid w:val="00F93162"/>
    <w:rsid w:val="00F93289"/>
    <w:rsid w:val="00F93692"/>
    <w:rsid w:val="00F936A2"/>
    <w:rsid w:val="00F9390A"/>
    <w:rsid w:val="00F939B6"/>
    <w:rsid w:val="00F939B9"/>
    <w:rsid w:val="00F93A2E"/>
    <w:rsid w:val="00F93BB3"/>
    <w:rsid w:val="00F93F51"/>
    <w:rsid w:val="00F95C05"/>
    <w:rsid w:val="00F95C93"/>
    <w:rsid w:val="00F95DCC"/>
    <w:rsid w:val="00F95FAA"/>
    <w:rsid w:val="00F96604"/>
    <w:rsid w:val="00F96885"/>
    <w:rsid w:val="00F96AAC"/>
    <w:rsid w:val="00F96DA9"/>
    <w:rsid w:val="00F970B4"/>
    <w:rsid w:val="00F9794E"/>
    <w:rsid w:val="00F97CD5"/>
    <w:rsid w:val="00F97F5D"/>
    <w:rsid w:val="00FA0D66"/>
    <w:rsid w:val="00FA0E89"/>
    <w:rsid w:val="00FA1404"/>
    <w:rsid w:val="00FA1749"/>
    <w:rsid w:val="00FA2767"/>
    <w:rsid w:val="00FA286B"/>
    <w:rsid w:val="00FA2F58"/>
    <w:rsid w:val="00FA3291"/>
    <w:rsid w:val="00FA34BA"/>
    <w:rsid w:val="00FA37AA"/>
    <w:rsid w:val="00FA3906"/>
    <w:rsid w:val="00FA3B9B"/>
    <w:rsid w:val="00FA3FA0"/>
    <w:rsid w:val="00FA417A"/>
    <w:rsid w:val="00FA568B"/>
    <w:rsid w:val="00FA585E"/>
    <w:rsid w:val="00FA5BA0"/>
    <w:rsid w:val="00FA5C08"/>
    <w:rsid w:val="00FA5FE3"/>
    <w:rsid w:val="00FA66A6"/>
    <w:rsid w:val="00FA68ED"/>
    <w:rsid w:val="00FA6EB9"/>
    <w:rsid w:val="00FA6F5A"/>
    <w:rsid w:val="00FA76A8"/>
    <w:rsid w:val="00FA7900"/>
    <w:rsid w:val="00FA7A22"/>
    <w:rsid w:val="00FA7BBA"/>
    <w:rsid w:val="00FA7CFE"/>
    <w:rsid w:val="00FA7F6C"/>
    <w:rsid w:val="00FB2D59"/>
    <w:rsid w:val="00FB2F1B"/>
    <w:rsid w:val="00FB37B5"/>
    <w:rsid w:val="00FB3F2A"/>
    <w:rsid w:val="00FB3FBF"/>
    <w:rsid w:val="00FB4146"/>
    <w:rsid w:val="00FB4297"/>
    <w:rsid w:val="00FB46C8"/>
    <w:rsid w:val="00FB4724"/>
    <w:rsid w:val="00FB4A5F"/>
    <w:rsid w:val="00FB4B11"/>
    <w:rsid w:val="00FB4D4D"/>
    <w:rsid w:val="00FB52FF"/>
    <w:rsid w:val="00FB53C5"/>
    <w:rsid w:val="00FB5A8B"/>
    <w:rsid w:val="00FB7274"/>
    <w:rsid w:val="00FB7982"/>
    <w:rsid w:val="00FB7A6F"/>
    <w:rsid w:val="00FB7AFF"/>
    <w:rsid w:val="00FC0372"/>
    <w:rsid w:val="00FC06D0"/>
    <w:rsid w:val="00FC0945"/>
    <w:rsid w:val="00FC14F4"/>
    <w:rsid w:val="00FC1626"/>
    <w:rsid w:val="00FC1F6B"/>
    <w:rsid w:val="00FC2310"/>
    <w:rsid w:val="00FC23B4"/>
    <w:rsid w:val="00FC24CC"/>
    <w:rsid w:val="00FC24E3"/>
    <w:rsid w:val="00FC270F"/>
    <w:rsid w:val="00FC2D39"/>
    <w:rsid w:val="00FC2D6D"/>
    <w:rsid w:val="00FC40E4"/>
    <w:rsid w:val="00FC4496"/>
    <w:rsid w:val="00FC4916"/>
    <w:rsid w:val="00FC4C57"/>
    <w:rsid w:val="00FC544F"/>
    <w:rsid w:val="00FC584B"/>
    <w:rsid w:val="00FC60A1"/>
    <w:rsid w:val="00FC7422"/>
    <w:rsid w:val="00FD000A"/>
    <w:rsid w:val="00FD0254"/>
    <w:rsid w:val="00FD0F8B"/>
    <w:rsid w:val="00FD109E"/>
    <w:rsid w:val="00FD1291"/>
    <w:rsid w:val="00FD17C5"/>
    <w:rsid w:val="00FD2ADE"/>
    <w:rsid w:val="00FD2C0F"/>
    <w:rsid w:val="00FD32E3"/>
    <w:rsid w:val="00FD3354"/>
    <w:rsid w:val="00FD3EB1"/>
    <w:rsid w:val="00FD4128"/>
    <w:rsid w:val="00FD51AD"/>
    <w:rsid w:val="00FD54A3"/>
    <w:rsid w:val="00FD5958"/>
    <w:rsid w:val="00FD6107"/>
    <w:rsid w:val="00FD6230"/>
    <w:rsid w:val="00FD6720"/>
    <w:rsid w:val="00FD6753"/>
    <w:rsid w:val="00FD746A"/>
    <w:rsid w:val="00FD7FC2"/>
    <w:rsid w:val="00FE0019"/>
    <w:rsid w:val="00FE0349"/>
    <w:rsid w:val="00FE2360"/>
    <w:rsid w:val="00FE283B"/>
    <w:rsid w:val="00FE2F43"/>
    <w:rsid w:val="00FE2F8D"/>
    <w:rsid w:val="00FE3B68"/>
    <w:rsid w:val="00FE5973"/>
    <w:rsid w:val="00FE5ACF"/>
    <w:rsid w:val="00FE5D5F"/>
    <w:rsid w:val="00FE60E5"/>
    <w:rsid w:val="00FE651D"/>
    <w:rsid w:val="00FE7167"/>
    <w:rsid w:val="00FE780E"/>
    <w:rsid w:val="00FE7EF4"/>
    <w:rsid w:val="00FF0B83"/>
    <w:rsid w:val="00FF0ECA"/>
    <w:rsid w:val="00FF1556"/>
    <w:rsid w:val="00FF1E65"/>
    <w:rsid w:val="00FF22DD"/>
    <w:rsid w:val="00FF2712"/>
    <w:rsid w:val="00FF2737"/>
    <w:rsid w:val="00FF278A"/>
    <w:rsid w:val="00FF3B57"/>
    <w:rsid w:val="00FF4062"/>
    <w:rsid w:val="00FF5000"/>
    <w:rsid w:val="00FF5362"/>
    <w:rsid w:val="00FF57D2"/>
    <w:rsid w:val="00FF5B23"/>
    <w:rsid w:val="00FF606C"/>
    <w:rsid w:val="00FF6C05"/>
    <w:rsid w:val="00FF6E72"/>
    <w:rsid w:val="00FF7F38"/>
    <w:rsid w:val="029BBF67"/>
    <w:rsid w:val="03D49735"/>
    <w:rsid w:val="042DAE44"/>
    <w:rsid w:val="0708A426"/>
    <w:rsid w:val="09D53672"/>
    <w:rsid w:val="0A3AD46D"/>
    <w:rsid w:val="0A6EA9D0"/>
    <w:rsid w:val="0B1C54D7"/>
    <w:rsid w:val="0CF8CBD4"/>
    <w:rsid w:val="0E3608ED"/>
    <w:rsid w:val="10984453"/>
    <w:rsid w:val="11831522"/>
    <w:rsid w:val="123DC6F6"/>
    <w:rsid w:val="1516C666"/>
    <w:rsid w:val="1598A551"/>
    <w:rsid w:val="15C80311"/>
    <w:rsid w:val="26102723"/>
    <w:rsid w:val="2957C6D6"/>
    <w:rsid w:val="2962E880"/>
    <w:rsid w:val="2D5CD2A0"/>
    <w:rsid w:val="2F2DFCB1"/>
    <w:rsid w:val="3532ADD5"/>
    <w:rsid w:val="38D4689A"/>
    <w:rsid w:val="398EABF4"/>
    <w:rsid w:val="39C4DC76"/>
    <w:rsid w:val="3C1083ED"/>
    <w:rsid w:val="3DB6A497"/>
    <w:rsid w:val="3E67BB20"/>
    <w:rsid w:val="40BCA399"/>
    <w:rsid w:val="4382A1C1"/>
    <w:rsid w:val="44AC584E"/>
    <w:rsid w:val="44FB8A4A"/>
    <w:rsid w:val="46953C56"/>
    <w:rsid w:val="483AF854"/>
    <w:rsid w:val="4876FF35"/>
    <w:rsid w:val="4973722B"/>
    <w:rsid w:val="4D059E49"/>
    <w:rsid w:val="4DD1360D"/>
    <w:rsid w:val="53C3C976"/>
    <w:rsid w:val="5431D549"/>
    <w:rsid w:val="547ED5C5"/>
    <w:rsid w:val="586AD065"/>
    <w:rsid w:val="59B52DAD"/>
    <w:rsid w:val="5A0B84F4"/>
    <w:rsid w:val="5A50BA96"/>
    <w:rsid w:val="5A6F0B02"/>
    <w:rsid w:val="5A972D6B"/>
    <w:rsid w:val="5B6EF4D1"/>
    <w:rsid w:val="5E434E14"/>
    <w:rsid w:val="604CD645"/>
    <w:rsid w:val="6D991F11"/>
    <w:rsid w:val="7001C58E"/>
    <w:rsid w:val="71AE3717"/>
    <w:rsid w:val="7283CB83"/>
    <w:rsid w:val="741B6FFE"/>
    <w:rsid w:val="7C859815"/>
    <w:rsid w:val="7DC07D9B"/>
    <w:rsid w:val="7DDC8CF9"/>
    <w:rsid w:val="7DE0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B3011"/>
  <w15:docId w15:val="{0EDF08DD-A3D3-455F-B005-81B4CA7F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D4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12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2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12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12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12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12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12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12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12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12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7126"/>
    <w:rPr>
      <w:caps/>
      <w:color w:val="4F81BD" w:themeColor="accent1"/>
      <w:spacing w:val="10"/>
      <w:kern w:val="28"/>
      <w:sz w:val="52"/>
      <w:szCs w:val="52"/>
    </w:rPr>
  </w:style>
  <w:style w:type="paragraph" w:styleId="NoSpacing">
    <w:name w:val="No Spacing"/>
    <w:basedOn w:val="Normal"/>
    <w:link w:val="NoSpacingChar"/>
    <w:uiPriority w:val="1"/>
    <w:qFormat/>
    <w:rsid w:val="005E7126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712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E712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E712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12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12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12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12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1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12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7126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12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712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E7126"/>
    <w:rPr>
      <w:b/>
      <w:bCs/>
    </w:rPr>
  </w:style>
  <w:style w:type="character" w:styleId="Emphasis">
    <w:name w:val="Emphasis"/>
    <w:uiPriority w:val="20"/>
    <w:qFormat/>
    <w:rsid w:val="005E7126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5E712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E71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712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712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12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12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E712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E712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E712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E712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E712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5E7126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5E71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AF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F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0EB0"/>
    <w:rPr>
      <w:color w:val="808080"/>
    </w:rPr>
  </w:style>
  <w:style w:type="table" w:styleId="TableGrid">
    <w:name w:val="Table Grid"/>
    <w:basedOn w:val="TableNormal"/>
    <w:uiPriority w:val="59"/>
    <w:rsid w:val="0004450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702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02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2702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024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15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27320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3BB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235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16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161D4"/>
  </w:style>
  <w:style w:type="character" w:customStyle="1" w:styleId="eop">
    <w:name w:val="eop"/>
    <w:basedOn w:val="DefaultParagraphFont"/>
    <w:rsid w:val="00B161D4"/>
  </w:style>
  <w:style w:type="paragraph" w:customStyle="1" w:styleId="Default">
    <w:name w:val="Default"/>
    <w:rsid w:val="00D50A74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025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59C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59C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837BFC"/>
    <w:pPr>
      <w:spacing w:before="0" w:after="160"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85ED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46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B7497"/>
    <w:pPr>
      <w:spacing w:before="0" w:after="0" w:line="240" w:lineRule="auto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C6C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6C6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C6C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C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C65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722D0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65D985609BA643BC86FF64FFB004D1" ma:contentTypeVersion="13" ma:contentTypeDescription="Create a new document." ma:contentTypeScope="" ma:versionID="72bfcba740065dea44c98049b41c795a">
  <xsd:schema xmlns:xsd="http://www.w3.org/2001/XMLSchema" xmlns:xs="http://www.w3.org/2001/XMLSchema" xmlns:p="http://schemas.microsoft.com/office/2006/metadata/properties" xmlns:ns2="453b7597-bce2-4cc1-a953-bc79b27b0fb6" xmlns:ns3="a1d75555-b934-4679-9ae4-30dbe5e163c9" targetNamespace="http://schemas.microsoft.com/office/2006/metadata/properties" ma:root="true" ma:fieldsID="e24098d9ad2811c138866582c1a04c8c" ns2:_="" ns3:_="">
    <xsd:import namespace="453b7597-bce2-4cc1-a953-bc79b27b0fb6"/>
    <xsd:import namespace="a1d75555-b934-4679-9ae4-30dbe5e16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3b7597-bce2-4cc1-a953-bc79b27b0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c7e6984-2bfc-42f0-9ca0-a4f9192102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75555-b934-4679-9ae4-30dbe5e163c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1266fb7-1d4f-4034-9fa9-001df306009f}" ma:internalName="TaxCatchAll" ma:showField="CatchAllData" ma:web="a1d75555-b934-4679-9ae4-30dbe5e163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3b7597-bce2-4cc1-a953-bc79b27b0fb6">
      <Terms xmlns="http://schemas.microsoft.com/office/infopath/2007/PartnerControls"/>
    </lcf76f155ced4ddcb4097134ff3c332f>
    <TaxCatchAll xmlns="a1d75555-b934-4679-9ae4-30dbe5e163c9" xsi:nil="true"/>
  </documentManagement>
</p:properties>
</file>

<file path=customXml/itemProps1.xml><?xml version="1.0" encoding="utf-8"?>
<ds:datastoreItem xmlns:ds="http://schemas.openxmlformats.org/officeDocument/2006/customXml" ds:itemID="{3C338C8B-CAFB-4E62-86BB-9555998561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7979AC-749F-44E5-B122-4E1DC338C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191653-C733-4DA1-891C-D0DF5361E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3b7597-bce2-4cc1-a953-bc79b27b0fb6"/>
    <ds:schemaRef ds:uri="a1d75555-b934-4679-9ae4-30dbe5e16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921555-6E8C-499B-8CD6-33BDAA6A85B6}">
  <ds:schemaRefs>
    <ds:schemaRef ds:uri="http://schemas.microsoft.com/office/2006/metadata/properties"/>
    <ds:schemaRef ds:uri="http://schemas.microsoft.com/office/infopath/2007/PartnerControls"/>
    <ds:schemaRef ds:uri="453b7597-bce2-4cc1-a953-bc79b27b0fb6"/>
    <ds:schemaRef ds:uri="a1d75555-b934-4679-9ae4-30dbe5e163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Hartwell Corporation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Lopez</dc:creator>
  <cp:keywords/>
  <cp:lastModifiedBy>Adan Lopez</cp:lastModifiedBy>
  <cp:revision>2</cp:revision>
  <cp:lastPrinted>2018-02-09T22:56:00Z</cp:lastPrinted>
  <dcterms:created xsi:type="dcterms:W3CDTF">2025-10-07T02:03:00Z</dcterms:created>
  <dcterms:modified xsi:type="dcterms:W3CDTF">2025-10-07T02:03:00Z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0x010100FE65D985609BA643BC86FF64FFB004D1</vt:lpwstr>
  </property>
  <property fmtid="{D5CDD505-2E9C-101B-9397-08002B2CF9AE}" pid="3" name="MediaServiceImageTags">
    <vt:lpwstr/>
  </property>
</Properties>
</file>