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B4AC39" w14:textId="217473BF" w:rsidR="00117D4A" w:rsidRDefault="00117D4A" w:rsidP="00192F46">
      <w:pPr>
        <w:pStyle w:val="Heading1"/>
      </w:pPr>
      <w:r>
        <w:t>Why is the Acceptable Use Policy (AUP) important?</w:t>
      </w:r>
    </w:p>
    <w:p w14:paraId="28F67F53" w14:textId="0798C339" w:rsidR="00117D4A" w:rsidRPr="00EF7108" w:rsidRDefault="00117D4A" w:rsidP="00117D4A">
      <w:pPr>
        <w:rPr>
          <w:sz w:val="20"/>
          <w:szCs w:val="20"/>
        </w:rPr>
      </w:pPr>
      <w:r w:rsidRPr="00EF7108">
        <w:rPr>
          <w:rStyle w:val="normaltextrun"/>
          <w:rFonts w:asciiTheme="majorHAnsi" w:eastAsiaTheme="majorEastAsia" w:hAnsiTheme="majorHAnsi" w:cstheme="majorBidi"/>
          <w:color w:val="000000" w:themeColor="text1"/>
          <w:sz w:val="24"/>
          <w:szCs w:val="24"/>
        </w:rPr>
        <w:t xml:space="preserve">This policy establishes the rules for anyone who accesses or uses Kirkhill's computers, applications, data, or networks. </w:t>
      </w:r>
      <w:r w:rsidR="009537A8" w:rsidRPr="00EF7108">
        <w:rPr>
          <w:rStyle w:val="normaltextrun"/>
          <w:rFonts w:asciiTheme="majorHAnsi" w:eastAsiaTheme="majorEastAsia" w:hAnsiTheme="majorHAnsi" w:cstheme="majorBidi"/>
          <w:color w:val="000000" w:themeColor="text1"/>
          <w:sz w:val="24"/>
          <w:szCs w:val="24"/>
        </w:rPr>
        <w:t xml:space="preserve">Everyone is responsible to follow </w:t>
      </w:r>
      <w:r w:rsidR="00EF7108" w:rsidRPr="00EF7108">
        <w:rPr>
          <w:rStyle w:val="normaltextrun"/>
          <w:rFonts w:asciiTheme="majorHAnsi" w:eastAsiaTheme="majorEastAsia" w:hAnsiTheme="majorHAnsi" w:cstheme="majorBidi"/>
          <w:color w:val="000000" w:themeColor="text1"/>
          <w:sz w:val="24"/>
          <w:szCs w:val="24"/>
        </w:rPr>
        <w:t>these rules</w:t>
      </w:r>
      <w:r w:rsidR="009537A8" w:rsidRPr="00EF7108">
        <w:rPr>
          <w:rStyle w:val="normaltextrun"/>
          <w:rFonts w:asciiTheme="majorHAnsi" w:eastAsiaTheme="majorEastAsia" w:hAnsiTheme="majorHAnsi" w:cstheme="majorBidi"/>
          <w:color w:val="000000" w:themeColor="text1"/>
          <w:sz w:val="24"/>
          <w:szCs w:val="24"/>
        </w:rPr>
        <w:t xml:space="preserve"> to protect themselves, as well as the organization.</w:t>
      </w:r>
      <w:r w:rsidR="004A3864">
        <w:rPr>
          <w:rStyle w:val="normaltextrun"/>
          <w:rFonts w:asciiTheme="majorHAnsi" w:eastAsiaTheme="majorEastAsia" w:hAnsiTheme="majorHAnsi" w:cstheme="majorBidi"/>
          <w:color w:val="000000" w:themeColor="text1"/>
          <w:sz w:val="24"/>
          <w:szCs w:val="24"/>
        </w:rPr>
        <w:t xml:space="preserve"> Failure to follow the practices outlined in this policy can result in serious financial and reputational damage to the organization. </w:t>
      </w:r>
    </w:p>
    <w:p w14:paraId="2FD864FA" w14:textId="4C8054E1" w:rsidR="00BB2851" w:rsidRPr="00192F46" w:rsidRDefault="00117D4A" w:rsidP="00192F46">
      <w:pPr>
        <w:pStyle w:val="Heading1"/>
      </w:pPr>
      <w:r>
        <w:t>Who does this policy apply to?</w:t>
      </w:r>
    </w:p>
    <w:p w14:paraId="0F2EE3F2" w14:textId="4ABB6A89" w:rsidR="00117D4A" w:rsidRPr="00EF7108" w:rsidRDefault="00117D4A" w:rsidP="00192F46">
      <w:pPr>
        <w:rPr>
          <w:rStyle w:val="normaltextrun"/>
          <w:rFonts w:asciiTheme="majorHAnsi" w:eastAsiaTheme="majorEastAsia" w:hAnsiTheme="majorHAnsi" w:cstheme="majorBidi"/>
          <w:color w:val="000000" w:themeColor="text1"/>
          <w:sz w:val="24"/>
          <w:szCs w:val="24"/>
        </w:rPr>
      </w:pPr>
      <w:r w:rsidRPr="00EF7108">
        <w:rPr>
          <w:rStyle w:val="normaltextrun"/>
          <w:rFonts w:asciiTheme="majorHAnsi" w:eastAsiaTheme="majorEastAsia" w:hAnsiTheme="majorHAnsi" w:cstheme="majorBidi"/>
          <w:color w:val="000000" w:themeColor="text1"/>
          <w:sz w:val="24"/>
          <w:szCs w:val="24"/>
        </w:rPr>
        <w:t>This policy applies to anyone and everyone who interacts with Kirkhill’s information systems</w:t>
      </w:r>
      <w:r w:rsidR="00EF7108">
        <w:rPr>
          <w:rStyle w:val="normaltextrun"/>
          <w:rFonts w:asciiTheme="majorHAnsi" w:eastAsiaTheme="majorEastAsia" w:hAnsiTheme="majorHAnsi" w:cstheme="majorBidi"/>
          <w:color w:val="000000" w:themeColor="text1"/>
          <w:sz w:val="24"/>
          <w:szCs w:val="24"/>
        </w:rPr>
        <w:t>, including NMC systems</w:t>
      </w:r>
      <w:r w:rsidRPr="00EF7108">
        <w:rPr>
          <w:rStyle w:val="normaltextrun"/>
          <w:rFonts w:asciiTheme="majorHAnsi" w:eastAsiaTheme="majorEastAsia" w:hAnsiTheme="majorHAnsi" w:cstheme="majorBidi"/>
          <w:color w:val="000000" w:themeColor="text1"/>
          <w:sz w:val="24"/>
          <w:szCs w:val="24"/>
        </w:rPr>
        <w:t>. For example, this policy applies to</w:t>
      </w:r>
      <w:r w:rsidR="00EF7108">
        <w:rPr>
          <w:rStyle w:val="normaltextrun"/>
          <w:rFonts w:asciiTheme="majorHAnsi" w:eastAsiaTheme="majorEastAsia" w:hAnsiTheme="majorHAnsi" w:cstheme="majorBidi"/>
          <w:color w:val="000000" w:themeColor="text1"/>
          <w:sz w:val="24"/>
          <w:szCs w:val="24"/>
        </w:rPr>
        <w:t xml:space="preserve"> Kirkhill and NMC</w:t>
      </w:r>
      <w:r w:rsidRPr="00EF7108">
        <w:rPr>
          <w:rStyle w:val="normaltextrun"/>
          <w:rFonts w:asciiTheme="majorHAnsi" w:eastAsiaTheme="majorEastAsia" w:hAnsiTheme="majorHAnsi" w:cstheme="majorBidi"/>
          <w:color w:val="000000" w:themeColor="text1"/>
          <w:sz w:val="24"/>
          <w:szCs w:val="24"/>
        </w:rPr>
        <w:t>:</w:t>
      </w:r>
    </w:p>
    <w:p w14:paraId="535F99AD" w14:textId="77777777" w:rsidR="00117D4A" w:rsidRPr="00EF7108" w:rsidRDefault="00117D4A" w:rsidP="009537A8">
      <w:pPr>
        <w:pStyle w:val="NoSpacing"/>
        <w:numPr>
          <w:ilvl w:val="0"/>
          <w:numId w:val="5"/>
        </w:numPr>
        <w:rPr>
          <w:rStyle w:val="normaltextrun"/>
          <w:rFonts w:asciiTheme="majorHAnsi" w:eastAsiaTheme="majorEastAsia" w:hAnsiTheme="majorHAnsi" w:cstheme="majorBidi"/>
          <w:color w:val="000000" w:themeColor="text1"/>
          <w:sz w:val="24"/>
          <w:szCs w:val="24"/>
        </w:rPr>
      </w:pPr>
      <w:r w:rsidRPr="00EF7108">
        <w:rPr>
          <w:rStyle w:val="normaltextrun"/>
          <w:rFonts w:asciiTheme="majorHAnsi" w:eastAsiaTheme="majorEastAsia" w:hAnsiTheme="majorHAnsi" w:cstheme="majorBidi"/>
          <w:color w:val="000000" w:themeColor="text1"/>
          <w:sz w:val="24"/>
          <w:szCs w:val="24"/>
        </w:rPr>
        <w:t>E</w:t>
      </w:r>
      <w:r w:rsidR="00BB2851" w:rsidRPr="00EF7108">
        <w:rPr>
          <w:rStyle w:val="normaltextrun"/>
          <w:rFonts w:asciiTheme="majorHAnsi" w:eastAsiaTheme="majorEastAsia" w:hAnsiTheme="majorHAnsi" w:cstheme="majorBidi"/>
          <w:color w:val="000000" w:themeColor="text1"/>
          <w:sz w:val="24"/>
          <w:szCs w:val="24"/>
        </w:rPr>
        <w:t>mployees</w:t>
      </w:r>
    </w:p>
    <w:p w14:paraId="436F8CAF" w14:textId="77777777" w:rsidR="00117D4A" w:rsidRPr="00EF7108" w:rsidRDefault="00117D4A" w:rsidP="009537A8">
      <w:pPr>
        <w:pStyle w:val="NoSpacing"/>
        <w:numPr>
          <w:ilvl w:val="0"/>
          <w:numId w:val="5"/>
        </w:numPr>
        <w:rPr>
          <w:rStyle w:val="normaltextrun"/>
          <w:rFonts w:asciiTheme="majorHAnsi" w:eastAsiaTheme="majorEastAsia" w:hAnsiTheme="majorHAnsi" w:cstheme="majorBidi"/>
          <w:color w:val="000000" w:themeColor="text1"/>
          <w:sz w:val="24"/>
          <w:szCs w:val="24"/>
        </w:rPr>
      </w:pPr>
      <w:r w:rsidRPr="00EF7108">
        <w:rPr>
          <w:rStyle w:val="normaltextrun"/>
          <w:rFonts w:asciiTheme="majorHAnsi" w:eastAsiaTheme="majorEastAsia" w:hAnsiTheme="majorHAnsi" w:cstheme="majorBidi"/>
          <w:color w:val="000000" w:themeColor="text1"/>
          <w:sz w:val="24"/>
          <w:szCs w:val="24"/>
        </w:rPr>
        <w:t>C</w:t>
      </w:r>
      <w:r w:rsidR="00BB2851" w:rsidRPr="00EF7108">
        <w:rPr>
          <w:rStyle w:val="normaltextrun"/>
          <w:rFonts w:asciiTheme="majorHAnsi" w:eastAsiaTheme="majorEastAsia" w:hAnsiTheme="majorHAnsi" w:cstheme="majorBidi"/>
          <w:color w:val="000000" w:themeColor="text1"/>
          <w:sz w:val="24"/>
          <w:szCs w:val="24"/>
        </w:rPr>
        <w:t>ontractors</w:t>
      </w:r>
    </w:p>
    <w:p w14:paraId="62FA2A21" w14:textId="77777777" w:rsidR="00117D4A" w:rsidRPr="00EF7108" w:rsidRDefault="00117D4A" w:rsidP="009537A8">
      <w:pPr>
        <w:pStyle w:val="NoSpacing"/>
        <w:numPr>
          <w:ilvl w:val="0"/>
          <w:numId w:val="5"/>
        </w:numPr>
        <w:rPr>
          <w:rStyle w:val="normaltextrun"/>
          <w:rFonts w:asciiTheme="majorHAnsi" w:eastAsiaTheme="majorEastAsia" w:hAnsiTheme="majorHAnsi" w:cstheme="majorBidi"/>
          <w:color w:val="000000" w:themeColor="text1"/>
          <w:sz w:val="24"/>
          <w:szCs w:val="24"/>
        </w:rPr>
      </w:pPr>
      <w:r w:rsidRPr="00EF7108">
        <w:rPr>
          <w:rStyle w:val="normaltextrun"/>
          <w:rFonts w:asciiTheme="majorHAnsi" w:eastAsiaTheme="majorEastAsia" w:hAnsiTheme="majorHAnsi" w:cstheme="majorBidi"/>
          <w:color w:val="000000" w:themeColor="text1"/>
          <w:sz w:val="24"/>
          <w:szCs w:val="24"/>
        </w:rPr>
        <w:t>C</w:t>
      </w:r>
      <w:r w:rsidR="00BB2851" w:rsidRPr="00EF7108">
        <w:rPr>
          <w:rStyle w:val="normaltextrun"/>
          <w:rFonts w:asciiTheme="majorHAnsi" w:eastAsiaTheme="majorEastAsia" w:hAnsiTheme="majorHAnsi" w:cstheme="majorBidi"/>
          <w:color w:val="000000" w:themeColor="text1"/>
          <w:sz w:val="24"/>
          <w:szCs w:val="24"/>
        </w:rPr>
        <w:t>onsultants</w:t>
      </w:r>
    </w:p>
    <w:p w14:paraId="19326944" w14:textId="77777777" w:rsidR="00117D4A" w:rsidRPr="00EF7108" w:rsidRDefault="00117D4A" w:rsidP="009537A8">
      <w:pPr>
        <w:pStyle w:val="NoSpacing"/>
        <w:numPr>
          <w:ilvl w:val="0"/>
          <w:numId w:val="5"/>
        </w:numPr>
        <w:rPr>
          <w:rStyle w:val="normaltextrun"/>
          <w:rFonts w:asciiTheme="majorHAnsi" w:eastAsiaTheme="majorEastAsia" w:hAnsiTheme="majorHAnsi" w:cstheme="majorBidi"/>
          <w:color w:val="000000" w:themeColor="text1"/>
          <w:sz w:val="24"/>
          <w:szCs w:val="24"/>
        </w:rPr>
      </w:pPr>
      <w:r w:rsidRPr="00EF7108">
        <w:rPr>
          <w:rStyle w:val="normaltextrun"/>
          <w:rFonts w:asciiTheme="majorHAnsi" w:eastAsiaTheme="majorEastAsia" w:hAnsiTheme="majorHAnsi" w:cstheme="majorBidi"/>
          <w:color w:val="000000" w:themeColor="text1"/>
          <w:sz w:val="24"/>
          <w:szCs w:val="24"/>
        </w:rPr>
        <w:t>Temporary employees</w:t>
      </w:r>
    </w:p>
    <w:p w14:paraId="2CB9E4CE" w14:textId="26A029CE" w:rsidR="009537A8" w:rsidRPr="00EF7108" w:rsidRDefault="009537A8" w:rsidP="009537A8">
      <w:pPr>
        <w:pStyle w:val="NoSpacing"/>
        <w:numPr>
          <w:ilvl w:val="0"/>
          <w:numId w:val="5"/>
        </w:numPr>
        <w:rPr>
          <w:rStyle w:val="normaltextrun"/>
          <w:rFonts w:asciiTheme="majorHAnsi" w:eastAsiaTheme="majorEastAsia" w:hAnsiTheme="majorHAnsi" w:cstheme="majorBidi"/>
          <w:color w:val="000000" w:themeColor="text1"/>
          <w:sz w:val="24"/>
          <w:szCs w:val="24"/>
        </w:rPr>
      </w:pPr>
      <w:r w:rsidRPr="00EF7108">
        <w:rPr>
          <w:rStyle w:val="normaltextrun"/>
          <w:rFonts w:asciiTheme="majorHAnsi" w:eastAsiaTheme="majorEastAsia" w:hAnsiTheme="majorHAnsi" w:cstheme="majorBidi"/>
          <w:color w:val="000000" w:themeColor="text1"/>
          <w:sz w:val="24"/>
          <w:szCs w:val="24"/>
        </w:rPr>
        <w:t xml:space="preserve">Internal or external </w:t>
      </w:r>
      <w:r w:rsidR="00EF7108">
        <w:rPr>
          <w:rStyle w:val="normaltextrun"/>
          <w:rFonts w:asciiTheme="majorHAnsi" w:eastAsiaTheme="majorEastAsia" w:hAnsiTheme="majorHAnsi" w:cstheme="majorBidi"/>
          <w:color w:val="000000" w:themeColor="text1"/>
          <w:sz w:val="24"/>
          <w:szCs w:val="24"/>
        </w:rPr>
        <w:t>contacts</w:t>
      </w:r>
    </w:p>
    <w:p w14:paraId="3A531042" w14:textId="77777777" w:rsidR="009537A8" w:rsidRPr="00EF7108" w:rsidRDefault="009537A8" w:rsidP="009537A8">
      <w:pPr>
        <w:pStyle w:val="NoSpacing"/>
        <w:numPr>
          <w:ilvl w:val="0"/>
          <w:numId w:val="5"/>
        </w:numPr>
        <w:rPr>
          <w:rStyle w:val="normaltextrun"/>
          <w:rFonts w:asciiTheme="majorHAnsi" w:eastAsiaTheme="majorEastAsia" w:hAnsiTheme="majorHAnsi" w:cstheme="majorBidi"/>
          <w:color w:val="000000" w:themeColor="text1"/>
          <w:sz w:val="24"/>
          <w:szCs w:val="24"/>
        </w:rPr>
      </w:pPr>
      <w:r w:rsidRPr="00EF7108">
        <w:rPr>
          <w:rStyle w:val="normaltextrun"/>
          <w:rFonts w:asciiTheme="majorHAnsi" w:eastAsiaTheme="majorEastAsia" w:hAnsiTheme="majorHAnsi" w:cstheme="majorBidi"/>
          <w:color w:val="000000" w:themeColor="text1"/>
          <w:sz w:val="24"/>
          <w:szCs w:val="24"/>
        </w:rPr>
        <w:t>Visitors</w:t>
      </w:r>
    </w:p>
    <w:p w14:paraId="79ADA22A" w14:textId="77777777" w:rsidR="00117D4A" w:rsidRPr="00EF7108" w:rsidRDefault="00117D4A" w:rsidP="009537A8">
      <w:pPr>
        <w:pStyle w:val="NoSpacing"/>
        <w:numPr>
          <w:ilvl w:val="0"/>
          <w:numId w:val="5"/>
        </w:numPr>
        <w:rPr>
          <w:rStyle w:val="normaltextrun"/>
          <w:rFonts w:asciiTheme="majorHAnsi" w:eastAsiaTheme="majorEastAsia" w:hAnsiTheme="majorHAnsi" w:cstheme="majorBidi"/>
          <w:color w:val="000000" w:themeColor="text1"/>
          <w:sz w:val="24"/>
          <w:szCs w:val="24"/>
        </w:rPr>
      </w:pPr>
      <w:r w:rsidRPr="00EF7108">
        <w:rPr>
          <w:rStyle w:val="normaltextrun"/>
          <w:rFonts w:asciiTheme="majorHAnsi" w:eastAsiaTheme="majorEastAsia" w:hAnsiTheme="majorHAnsi" w:cstheme="majorBidi"/>
          <w:color w:val="000000" w:themeColor="text1"/>
          <w:sz w:val="24"/>
          <w:szCs w:val="24"/>
        </w:rPr>
        <w:t>All roles and levels of the organization</w:t>
      </w:r>
    </w:p>
    <w:p w14:paraId="486AAEAB" w14:textId="3F9A4733" w:rsidR="009537A8" w:rsidRPr="009537A8" w:rsidRDefault="00EF7108" w:rsidP="009537A8">
      <w:pPr>
        <w:pStyle w:val="Heading1"/>
      </w:pPr>
      <w:r>
        <w:t>Which systems</w:t>
      </w:r>
      <w:r w:rsidR="009537A8" w:rsidRPr="009537A8">
        <w:t xml:space="preserve"> does this policy apply to?</w:t>
      </w:r>
    </w:p>
    <w:p w14:paraId="78BD2735" w14:textId="788C6F80" w:rsidR="009537A8" w:rsidRPr="00EF7108" w:rsidRDefault="009537A8" w:rsidP="00192F46">
      <w:pPr>
        <w:rPr>
          <w:rStyle w:val="normaltextrun"/>
          <w:rFonts w:asciiTheme="majorHAnsi" w:eastAsiaTheme="majorEastAsia" w:hAnsiTheme="majorHAnsi" w:cstheme="majorBidi"/>
          <w:color w:val="000000" w:themeColor="text1"/>
          <w:sz w:val="24"/>
          <w:szCs w:val="24"/>
        </w:rPr>
      </w:pPr>
      <w:r w:rsidRPr="00EF7108">
        <w:rPr>
          <w:rStyle w:val="normaltextrun"/>
          <w:rFonts w:asciiTheme="majorHAnsi" w:eastAsiaTheme="majorEastAsia" w:hAnsiTheme="majorHAnsi" w:cstheme="majorBidi"/>
          <w:color w:val="000000" w:themeColor="text1"/>
          <w:sz w:val="24"/>
          <w:szCs w:val="24"/>
        </w:rPr>
        <w:t>This policy applies to all types of information systems and communications</w:t>
      </w:r>
      <w:r w:rsidR="00EF7108">
        <w:rPr>
          <w:rStyle w:val="normaltextrun"/>
          <w:rFonts w:asciiTheme="majorHAnsi" w:eastAsiaTheme="majorEastAsia" w:hAnsiTheme="majorHAnsi" w:cstheme="majorBidi"/>
          <w:color w:val="000000" w:themeColor="text1"/>
          <w:sz w:val="24"/>
          <w:szCs w:val="24"/>
        </w:rPr>
        <w:t xml:space="preserve"> owned or operated by Kirkhill, Inc., NMC, and any other Kirkhill subsidiaries</w:t>
      </w:r>
      <w:r w:rsidRPr="00EF7108">
        <w:rPr>
          <w:rStyle w:val="normaltextrun"/>
          <w:rFonts w:asciiTheme="majorHAnsi" w:eastAsiaTheme="majorEastAsia" w:hAnsiTheme="majorHAnsi" w:cstheme="majorBidi"/>
          <w:color w:val="000000" w:themeColor="text1"/>
          <w:sz w:val="24"/>
          <w:szCs w:val="24"/>
        </w:rPr>
        <w:t xml:space="preserve">. For example, this </w:t>
      </w:r>
      <w:r w:rsidR="00BB2851" w:rsidRPr="00EF7108">
        <w:rPr>
          <w:rStyle w:val="normaltextrun"/>
          <w:rFonts w:asciiTheme="majorHAnsi" w:eastAsiaTheme="majorEastAsia" w:hAnsiTheme="majorHAnsi" w:cstheme="majorBidi"/>
          <w:color w:val="000000" w:themeColor="text1"/>
          <w:sz w:val="24"/>
          <w:szCs w:val="24"/>
        </w:rPr>
        <w:t>policy applies to</w:t>
      </w:r>
      <w:r w:rsidR="00EF7108">
        <w:rPr>
          <w:rStyle w:val="normaltextrun"/>
          <w:rFonts w:asciiTheme="majorHAnsi" w:eastAsiaTheme="majorEastAsia" w:hAnsiTheme="majorHAnsi" w:cstheme="majorBidi"/>
          <w:color w:val="000000" w:themeColor="text1"/>
          <w:sz w:val="24"/>
          <w:szCs w:val="24"/>
        </w:rPr>
        <w:t xml:space="preserve"> Kirkhill and NMC</w:t>
      </w:r>
      <w:r w:rsidRPr="00EF7108">
        <w:rPr>
          <w:rStyle w:val="normaltextrun"/>
          <w:rFonts w:asciiTheme="majorHAnsi" w:eastAsiaTheme="majorEastAsia" w:hAnsiTheme="majorHAnsi" w:cstheme="majorBidi"/>
          <w:color w:val="000000" w:themeColor="text1"/>
          <w:sz w:val="24"/>
          <w:szCs w:val="24"/>
        </w:rPr>
        <w:t>:</w:t>
      </w:r>
    </w:p>
    <w:p w14:paraId="327B84C6" w14:textId="77777777" w:rsidR="009537A8" w:rsidRPr="00EF7108" w:rsidRDefault="009537A8" w:rsidP="009537A8">
      <w:pPr>
        <w:pStyle w:val="NoSpacing"/>
        <w:numPr>
          <w:ilvl w:val="0"/>
          <w:numId w:val="5"/>
        </w:numPr>
        <w:rPr>
          <w:rStyle w:val="normaltextrun"/>
          <w:rFonts w:asciiTheme="majorHAnsi" w:eastAsiaTheme="majorEastAsia" w:hAnsiTheme="majorHAnsi" w:cstheme="majorBidi"/>
          <w:color w:val="000000" w:themeColor="text1"/>
          <w:sz w:val="24"/>
          <w:szCs w:val="24"/>
        </w:rPr>
      </w:pPr>
      <w:r w:rsidRPr="00EF7108">
        <w:rPr>
          <w:rStyle w:val="normaltextrun"/>
          <w:rFonts w:asciiTheme="majorHAnsi" w:eastAsiaTheme="majorEastAsia" w:hAnsiTheme="majorHAnsi" w:cstheme="majorBidi"/>
          <w:color w:val="000000" w:themeColor="text1"/>
          <w:sz w:val="24"/>
          <w:szCs w:val="24"/>
        </w:rPr>
        <w:t>C</w:t>
      </w:r>
      <w:r w:rsidR="00CE7DB0" w:rsidRPr="00EF7108">
        <w:rPr>
          <w:rStyle w:val="normaltextrun"/>
          <w:rFonts w:asciiTheme="majorHAnsi" w:eastAsiaTheme="majorEastAsia" w:hAnsiTheme="majorHAnsi" w:cstheme="majorBidi"/>
          <w:color w:val="000000" w:themeColor="text1"/>
          <w:sz w:val="24"/>
          <w:szCs w:val="24"/>
        </w:rPr>
        <w:t>omputers</w:t>
      </w:r>
    </w:p>
    <w:p w14:paraId="25EEB319" w14:textId="77777777" w:rsidR="009537A8" w:rsidRPr="00EF7108" w:rsidRDefault="009537A8" w:rsidP="009537A8">
      <w:pPr>
        <w:pStyle w:val="NoSpacing"/>
        <w:numPr>
          <w:ilvl w:val="0"/>
          <w:numId w:val="5"/>
        </w:numPr>
        <w:rPr>
          <w:rStyle w:val="normaltextrun"/>
          <w:rFonts w:asciiTheme="majorHAnsi" w:eastAsiaTheme="majorEastAsia" w:hAnsiTheme="majorHAnsi" w:cstheme="majorBidi"/>
          <w:color w:val="000000" w:themeColor="text1"/>
          <w:sz w:val="24"/>
          <w:szCs w:val="24"/>
        </w:rPr>
      </w:pPr>
      <w:r w:rsidRPr="00EF7108">
        <w:rPr>
          <w:rStyle w:val="normaltextrun"/>
          <w:rFonts w:asciiTheme="majorHAnsi" w:eastAsiaTheme="majorEastAsia" w:hAnsiTheme="majorHAnsi" w:cstheme="majorBidi"/>
          <w:color w:val="000000" w:themeColor="text1"/>
          <w:sz w:val="24"/>
          <w:szCs w:val="24"/>
        </w:rPr>
        <w:t>Phones</w:t>
      </w:r>
    </w:p>
    <w:p w14:paraId="0D1EEFAA" w14:textId="77777777" w:rsidR="009537A8" w:rsidRPr="00EF7108" w:rsidRDefault="009537A8" w:rsidP="009537A8">
      <w:pPr>
        <w:pStyle w:val="NoSpacing"/>
        <w:numPr>
          <w:ilvl w:val="0"/>
          <w:numId w:val="5"/>
        </w:numPr>
        <w:rPr>
          <w:rStyle w:val="normaltextrun"/>
          <w:rFonts w:asciiTheme="majorHAnsi" w:eastAsiaTheme="majorEastAsia" w:hAnsiTheme="majorHAnsi" w:cstheme="majorBidi"/>
          <w:color w:val="000000" w:themeColor="text1"/>
          <w:sz w:val="24"/>
          <w:szCs w:val="24"/>
        </w:rPr>
      </w:pPr>
      <w:r w:rsidRPr="00EF7108">
        <w:rPr>
          <w:rStyle w:val="normaltextrun"/>
          <w:rFonts w:asciiTheme="majorHAnsi" w:eastAsiaTheme="majorEastAsia" w:hAnsiTheme="majorHAnsi" w:cstheme="majorBidi"/>
          <w:color w:val="000000" w:themeColor="text1"/>
          <w:sz w:val="24"/>
          <w:szCs w:val="24"/>
        </w:rPr>
        <w:t>Networks</w:t>
      </w:r>
    </w:p>
    <w:p w14:paraId="57BD7671" w14:textId="77777777" w:rsidR="009537A8" w:rsidRPr="00EF7108" w:rsidRDefault="009537A8" w:rsidP="009537A8">
      <w:pPr>
        <w:pStyle w:val="NoSpacing"/>
        <w:numPr>
          <w:ilvl w:val="0"/>
          <w:numId w:val="5"/>
        </w:numPr>
        <w:rPr>
          <w:rStyle w:val="normaltextrun"/>
          <w:rFonts w:asciiTheme="majorHAnsi" w:eastAsiaTheme="majorEastAsia" w:hAnsiTheme="majorHAnsi" w:cstheme="majorBidi"/>
          <w:color w:val="000000" w:themeColor="text1"/>
          <w:sz w:val="24"/>
          <w:szCs w:val="24"/>
        </w:rPr>
      </w:pPr>
      <w:r w:rsidRPr="00EF7108">
        <w:rPr>
          <w:rStyle w:val="normaltextrun"/>
          <w:rFonts w:asciiTheme="majorHAnsi" w:eastAsiaTheme="majorEastAsia" w:hAnsiTheme="majorHAnsi" w:cstheme="majorBidi"/>
          <w:color w:val="000000" w:themeColor="text1"/>
          <w:sz w:val="24"/>
          <w:szCs w:val="24"/>
        </w:rPr>
        <w:t>Communications</w:t>
      </w:r>
    </w:p>
    <w:p w14:paraId="053F5F01" w14:textId="0A7D70B2" w:rsidR="00BB2851" w:rsidRPr="00EF7108" w:rsidRDefault="009537A8" w:rsidP="009537A8">
      <w:pPr>
        <w:pStyle w:val="NoSpacing"/>
        <w:numPr>
          <w:ilvl w:val="0"/>
          <w:numId w:val="5"/>
        </w:numPr>
        <w:rPr>
          <w:rStyle w:val="normaltextrun"/>
          <w:rFonts w:asciiTheme="majorHAnsi" w:eastAsiaTheme="majorEastAsia" w:hAnsiTheme="majorHAnsi" w:cstheme="majorBidi"/>
          <w:color w:val="000000" w:themeColor="text1"/>
          <w:sz w:val="24"/>
          <w:szCs w:val="24"/>
        </w:rPr>
      </w:pPr>
      <w:r w:rsidRPr="00EF7108">
        <w:rPr>
          <w:rStyle w:val="normaltextrun"/>
          <w:rFonts w:asciiTheme="majorHAnsi" w:eastAsiaTheme="majorEastAsia" w:hAnsiTheme="majorHAnsi" w:cstheme="majorBidi"/>
          <w:color w:val="000000" w:themeColor="text1"/>
          <w:sz w:val="24"/>
          <w:szCs w:val="24"/>
        </w:rPr>
        <w:t>Electronic files and data</w:t>
      </w:r>
    </w:p>
    <w:p w14:paraId="3B25CBB9" w14:textId="6D2FF24D" w:rsidR="009537A8" w:rsidRPr="00EF7108" w:rsidRDefault="009537A8" w:rsidP="009537A8">
      <w:pPr>
        <w:pStyle w:val="NoSpacing"/>
        <w:numPr>
          <w:ilvl w:val="0"/>
          <w:numId w:val="5"/>
        </w:numPr>
        <w:rPr>
          <w:rStyle w:val="normaltextrun"/>
          <w:rFonts w:asciiTheme="majorHAnsi" w:eastAsiaTheme="majorEastAsia" w:hAnsiTheme="majorHAnsi" w:cstheme="majorBidi"/>
          <w:color w:val="000000" w:themeColor="text1"/>
          <w:sz w:val="24"/>
          <w:szCs w:val="24"/>
        </w:rPr>
      </w:pPr>
      <w:r w:rsidRPr="00EF7108">
        <w:rPr>
          <w:rStyle w:val="normaltextrun"/>
          <w:rFonts w:asciiTheme="majorHAnsi" w:eastAsiaTheme="majorEastAsia" w:hAnsiTheme="majorHAnsi" w:cstheme="majorBidi"/>
          <w:color w:val="000000" w:themeColor="text1"/>
          <w:sz w:val="24"/>
          <w:szCs w:val="24"/>
        </w:rPr>
        <w:t>Mobile phones and devices</w:t>
      </w:r>
    </w:p>
    <w:p w14:paraId="4328125B" w14:textId="201C30BE" w:rsidR="009537A8" w:rsidRPr="00EF7108" w:rsidRDefault="009537A8" w:rsidP="009537A8">
      <w:pPr>
        <w:pStyle w:val="NoSpacing"/>
        <w:numPr>
          <w:ilvl w:val="0"/>
          <w:numId w:val="5"/>
        </w:numPr>
        <w:rPr>
          <w:rStyle w:val="normaltextrun"/>
          <w:rFonts w:asciiTheme="majorHAnsi" w:eastAsiaTheme="majorEastAsia" w:hAnsiTheme="majorHAnsi" w:cstheme="majorBidi"/>
          <w:color w:val="000000" w:themeColor="text1"/>
          <w:sz w:val="24"/>
          <w:szCs w:val="24"/>
        </w:rPr>
      </w:pPr>
      <w:r w:rsidRPr="00EF7108">
        <w:rPr>
          <w:rStyle w:val="normaltextrun"/>
          <w:rFonts w:asciiTheme="majorHAnsi" w:eastAsiaTheme="majorEastAsia" w:hAnsiTheme="majorHAnsi" w:cstheme="majorBidi"/>
          <w:color w:val="000000" w:themeColor="text1"/>
          <w:sz w:val="24"/>
          <w:szCs w:val="24"/>
        </w:rPr>
        <w:t>Internet usage</w:t>
      </w:r>
    </w:p>
    <w:p w14:paraId="6D17562F" w14:textId="01F73618" w:rsidR="009537A8" w:rsidRPr="00EF7108" w:rsidRDefault="00EF7108" w:rsidP="00192F46">
      <w:pPr>
        <w:pStyle w:val="NoSpacing"/>
        <w:numPr>
          <w:ilvl w:val="0"/>
          <w:numId w:val="5"/>
        </w:numPr>
        <w:rPr>
          <w:rStyle w:val="normaltextrun"/>
          <w:rFonts w:asciiTheme="majorHAnsi" w:eastAsiaTheme="majorEastAsia" w:hAnsiTheme="majorHAnsi" w:cstheme="majorBidi"/>
          <w:color w:val="000000" w:themeColor="text1"/>
          <w:sz w:val="24"/>
          <w:szCs w:val="24"/>
        </w:rPr>
      </w:pPr>
      <w:r w:rsidRPr="00EF7108">
        <w:rPr>
          <w:rStyle w:val="normaltextrun"/>
          <w:rFonts w:asciiTheme="majorHAnsi" w:eastAsiaTheme="majorEastAsia" w:hAnsiTheme="majorHAnsi" w:cstheme="majorBidi"/>
          <w:color w:val="000000" w:themeColor="text1"/>
          <w:sz w:val="24"/>
          <w:szCs w:val="24"/>
        </w:rPr>
        <w:t>Email</w:t>
      </w:r>
    </w:p>
    <w:p w14:paraId="302315AA" w14:textId="5643CB1A" w:rsidR="00EF7108" w:rsidRDefault="00EF7108" w:rsidP="00192F46">
      <w:pPr>
        <w:pStyle w:val="NoSpacing"/>
        <w:numPr>
          <w:ilvl w:val="0"/>
          <w:numId w:val="5"/>
        </w:numPr>
        <w:rPr>
          <w:rStyle w:val="normaltextrun"/>
          <w:rFonts w:asciiTheme="majorHAnsi" w:eastAsiaTheme="majorEastAsia" w:hAnsiTheme="majorHAnsi" w:cstheme="majorBidi"/>
          <w:color w:val="000000" w:themeColor="text1"/>
          <w:sz w:val="24"/>
          <w:szCs w:val="24"/>
        </w:rPr>
      </w:pPr>
      <w:r>
        <w:rPr>
          <w:rStyle w:val="normaltextrun"/>
          <w:rFonts w:asciiTheme="majorHAnsi" w:eastAsiaTheme="majorEastAsia" w:hAnsiTheme="majorHAnsi" w:cstheme="majorBidi"/>
          <w:color w:val="000000" w:themeColor="text1"/>
          <w:sz w:val="24"/>
          <w:szCs w:val="24"/>
        </w:rPr>
        <w:t>Software</w:t>
      </w:r>
      <w:r w:rsidRPr="00EF7108">
        <w:rPr>
          <w:rStyle w:val="normaltextrun"/>
          <w:rFonts w:asciiTheme="majorHAnsi" w:eastAsiaTheme="majorEastAsia" w:hAnsiTheme="majorHAnsi" w:cstheme="majorBidi"/>
          <w:color w:val="000000" w:themeColor="text1"/>
          <w:sz w:val="24"/>
          <w:szCs w:val="24"/>
        </w:rPr>
        <w:t xml:space="preserve"> applications</w:t>
      </w:r>
    </w:p>
    <w:p w14:paraId="2D43DE4B" w14:textId="77777777" w:rsidR="00EF7108" w:rsidRPr="00EF7108" w:rsidRDefault="00EF7108" w:rsidP="00EF7108">
      <w:pPr>
        <w:pStyle w:val="NoSpacing"/>
        <w:ind w:left="720"/>
        <w:rPr>
          <w:rStyle w:val="normaltextrun"/>
          <w:rFonts w:asciiTheme="majorHAnsi" w:eastAsiaTheme="majorEastAsia" w:hAnsiTheme="majorHAnsi" w:cstheme="majorBidi"/>
          <w:color w:val="000000" w:themeColor="text1"/>
          <w:sz w:val="24"/>
          <w:szCs w:val="24"/>
        </w:rPr>
      </w:pPr>
    </w:p>
    <w:p w14:paraId="6D0428A5" w14:textId="3C785EB5" w:rsidR="009537A8" w:rsidRPr="00EF7108" w:rsidRDefault="009537A8" w:rsidP="00192F46">
      <w:pPr>
        <w:rPr>
          <w:rStyle w:val="normaltextrun"/>
          <w:rFonts w:asciiTheme="majorHAnsi" w:eastAsiaTheme="majorEastAsia" w:hAnsiTheme="majorHAnsi" w:cstheme="majorBidi"/>
          <w:color w:val="000000" w:themeColor="text1"/>
          <w:sz w:val="24"/>
          <w:szCs w:val="24"/>
        </w:rPr>
      </w:pPr>
      <w:r w:rsidRPr="00EF7108">
        <w:rPr>
          <w:rStyle w:val="normaltextrun"/>
          <w:rFonts w:asciiTheme="majorHAnsi" w:eastAsiaTheme="majorEastAsia" w:hAnsiTheme="majorHAnsi" w:cstheme="majorBidi"/>
          <w:color w:val="000000" w:themeColor="text1"/>
          <w:sz w:val="24"/>
          <w:szCs w:val="24"/>
        </w:rPr>
        <w:t xml:space="preserve">Be sure to download this policy and refer to it often. Violating this policy can </w:t>
      </w:r>
      <w:r w:rsidR="00EF7108" w:rsidRPr="00EF7108">
        <w:rPr>
          <w:rStyle w:val="normaltextrun"/>
          <w:rFonts w:asciiTheme="majorHAnsi" w:eastAsiaTheme="majorEastAsia" w:hAnsiTheme="majorHAnsi" w:cstheme="majorBidi"/>
          <w:color w:val="000000" w:themeColor="text1"/>
          <w:sz w:val="24"/>
          <w:szCs w:val="24"/>
        </w:rPr>
        <w:t>cause serious trouble to you as well as to the organization.</w:t>
      </w:r>
    </w:p>
    <w:p w14:paraId="118EEC88" w14:textId="58F23F57" w:rsidR="002A4EEB" w:rsidRDefault="009537A8" w:rsidP="002A4EEB">
      <w:pPr>
        <w:pStyle w:val="Heading1"/>
      </w:pPr>
      <w:r>
        <w:lastRenderedPageBreak/>
        <w:t>Rules</w:t>
      </w:r>
      <w:r w:rsidR="00EF7108">
        <w:t xml:space="preserve"> and Guidelines</w:t>
      </w:r>
    </w:p>
    <w:p w14:paraId="574BAB02" w14:textId="11A5106C" w:rsidR="00F41232" w:rsidRDefault="00F41232" w:rsidP="00F41232">
      <w:pPr>
        <w:pStyle w:val="Heading2"/>
        <w:rPr>
          <w:rStyle w:val="normaltextrun"/>
        </w:rPr>
      </w:pPr>
      <w:r>
        <w:rPr>
          <w:rStyle w:val="normaltextrun"/>
        </w:rPr>
        <w:t>General</w:t>
      </w:r>
    </w:p>
    <w:p w14:paraId="03549961" w14:textId="1CABDEA3" w:rsidR="001C1232" w:rsidRDefault="00E46DA7" w:rsidP="00F41232">
      <w:pPr>
        <w:pStyle w:val="Heading3"/>
        <w:rPr>
          <w:rStyle w:val="normaltextrun"/>
          <w:b w:val="0"/>
          <w:bCs w:val="0"/>
        </w:rPr>
      </w:pPr>
      <w:r w:rsidRPr="00E46DA7">
        <w:rPr>
          <w:rStyle w:val="normaltextrun"/>
        </w:rPr>
        <w:t xml:space="preserve">Privacy: </w:t>
      </w:r>
      <w:r w:rsidR="001C1232" w:rsidRPr="00F41232">
        <w:rPr>
          <w:rStyle w:val="normaltextrun"/>
          <w:b w:val="0"/>
          <w:bCs w:val="0"/>
        </w:rPr>
        <w:t>Kirkhill will monitor all computer and network activities, including but not limited to, email, internet activity, mobile device activity,</w:t>
      </w:r>
      <w:r w:rsidR="00C21698">
        <w:rPr>
          <w:rStyle w:val="normaltextrun"/>
          <w:b w:val="0"/>
          <w:bCs w:val="0"/>
        </w:rPr>
        <w:t xml:space="preserve"> phone calls, chat messages,</w:t>
      </w:r>
      <w:r w:rsidR="001C1232" w:rsidRPr="00F41232">
        <w:rPr>
          <w:rStyle w:val="normaltextrun"/>
          <w:b w:val="0"/>
          <w:bCs w:val="0"/>
        </w:rPr>
        <w:t xml:space="preserve"> etc. </w:t>
      </w:r>
      <w:r w:rsidR="001166CF">
        <w:rPr>
          <w:rStyle w:val="normaltextrun"/>
          <w:b w:val="0"/>
          <w:bCs w:val="0"/>
        </w:rPr>
        <w:t xml:space="preserve">No </w:t>
      </w:r>
      <w:r w:rsidR="001C1232" w:rsidRPr="00F41232">
        <w:rPr>
          <w:rStyle w:val="normaltextrun"/>
          <w:b w:val="0"/>
          <w:bCs w:val="0"/>
        </w:rPr>
        <w:t>Kirkhill employees</w:t>
      </w:r>
      <w:r w:rsidR="001166CF">
        <w:rPr>
          <w:rStyle w:val="normaltextrun"/>
          <w:b w:val="0"/>
          <w:bCs w:val="0"/>
        </w:rPr>
        <w:t>,</w:t>
      </w:r>
      <w:r w:rsidR="001C1232" w:rsidRPr="00F41232">
        <w:rPr>
          <w:rStyle w:val="normaltextrun"/>
          <w:b w:val="0"/>
          <w:bCs w:val="0"/>
        </w:rPr>
        <w:t xml:space="preserve"> </w:t>
      </w:r>
      <w:r w:rsidR="001166CF">
        <w:rPr>
          <w:rStyle w:val="normaltextrun"/>
          <w:b w:val="0"/>
          <w:bCs w:val="0"/>
        </w:rPr>
        <w:t>n</w:t>
      </w:r>
      <w:r w:rsidR="001C1232" w:rsidRPr="00F41232">
        <w:rPr>
          <w:rStyle w:val="normaltextrun"/>
          <w:b w:val="0"/>
          <w:bCs w:val="0"/>
        </w:rPr>
        <w:t xml:space="preserve">or any </w:t>
      </w:r>
      <w:r w:rsidR="001166CF">
        <w:rPr>
          <w:rStyle w:val="normaltextrun"/>
          <w:b w:val="0"/>
          <w:bCs w:val="0"/>
        </w:rPr>
        <w:t xml:space="preserve">other </w:t>
      </w:r>
      <w:r w:rsidR="001C1232" w:rsidRPr="00F41232">
        <w:rPr>
          <w:rStyle w:val="normaltextrun"/>
          <w:b w:val="0"/>
          <w:bCs w:val="0"/>
        </w:rPr>
        <w:t xml:space="preserve">user of Kirkhill </w:t>
      </w:r>
      <w:r w:rsidR="001166CF">
        <w:rPr>
          <w:rStyle w:val="normaltextrun"/>
          <w:b w:val="0"/>
          <w:bCs w:val="0"/>
        </w:rPr>
        <w:t xml:space="preserve">systems, </w:t>
      </w:r>
      <w:r w:rsidR="00C21698">
        <w:rPr>
          <w:rStyle w:val="normaltextrun"/>
          <w:b w:val="0"/>
          <w:bCs w:val="0"/>
        </w:rPr>
        <w:t xml:space="preserve">should make </w:t>
      </w:r>
      <w:r w:rsidR="001C1232" w:rsidRPr="00F41232">
        <w:rPr>
          <w:rStyle w:val="normaltextrun"/>
          <w:b w:val="0"/>
          <w:bCs w:val="0"/>
        </w:rPr>
        <w:t>any assumption of privacy when using company systems, applications, or networks.</w:t>
      </w:r>
    </w:p>
    <w:p w14:paraId="2BA7B57C" w14:textId="4401281C" w:rsidR="000118AF" w:rsidRPr="000118AF" w:rsidRDefault="000118AF" w:rsidP="000118AF">
      <w:pPr>
        <w:pStyle w:val="Heading3"/>
        <w:rPr>
          <w:b w:val="0"/>
          <w:bCs w:val="0"/>
        </w:rPr>
      </w:pPr>
      <w:r w:rsidRPr="000118AF">
        <w:t xml:space="preserve">Abuses and violations: </w:t>
      </w:r>
      <w:r w:rsidRPr="000118AF">
        <w:rPr>
          <w:b w:val="0"/>
          <w:bCs w:val="0"/>
        </w:rPr>
        <w:t>Violating any law, regulation, or security policy, or using or accessing any computer systems in a manner which puts the company’s systems, information, customers, or business interests at risk, either intentionally, or inadvertently through negligent or irresponsible behavior, is strictly prohibited. Circumventing</w:t>
      </w:r>
      <w:r>
        <w:rPr>
          <w:b w:val="0"/>
          <w:bCs w:val="0"/>
        </w:rPr>
        <w:t>, bypassing, disabling, or in any way weakening</w:t>
      </w:r>
      <w:r w:rsidRPr="000118AF">
        <w:rPr>
          <w:b w:val="0"/>
          <w:bCs w:val="0"/>
        </w:rPr>
        <w:t xml:space="preserve"> the security protections of any company systems</w:t>
      </w:r>
      <w:r>
        <w:rPr>
          <w:b w:val="0"/>
          <w:bCs w:val="0"/>
        </w:rPr>
        <w:t xml:space="preserve"> is strictly prohibited.</w:t>
      </w:r>
    </w:p>
    <w:p w14:paraId="0658E1F9" w14:textId="1A00100A" w:rsidR="00465D14" w:rsidRPr="00465D14" w:rsidRDefault="00465D14" w:rsidP="00465D14">
      <w:pPr>
        <w:pStyle w:val="Heading3"/>
        <w:rPr>
          <w:b w:val="0"/>
          <w:bCs w:val="0"/>
        </w:rPr>
      </w:pPr>
      <w:r w:rsidRPr="00E46DA7">
        <w:t>Reporting violations:</w:t>
      </w:r>
      <w:r w:rsidRPr="00465D14">
        <w:rPr>
          <w:b w:val="0"/>
          <w:bCs w:val="0"/>
        </w:rPr>
        <w:t xml:space="preserve"> Employees are required to report any suspected or actual security breaches involving cloud services immediately to the IT department. This includes any unauthorized access, data leakage, or compromise of company information</w:t>
      </w:r>
      <w:r>
        <w:rPr>
          <w:b w:val="0"/>
          <w:bCs w:val="0"/>
        </w:rPr>
        <w:t>, or violation of company security policy.</w:t>
      </w:r>
      <w:r w:rsidR="00E46DA7">
        <w:rPr>
          <w:rStyle w:val="normaltextrun"/>
        </w:rPr>
        <w:t xml:space="preserve"> </w:t>
      </w:r>
      <w:r w:rsidR="00E46DA7" w:rsidRPr="00E46DA7">
        <w:rPr>
          <w:rStyle w:val="normaltextrun"/>
          <w:b w:val="0"/>
          <w:bCs w:val="0"/>
        </w:rPr>
        <w:t xml:space="preserve">Employees have a responsibility to immediately report the theft, loss, or unauthorized disclosure of </w:t>
      </w:r>
      <w:r w:rsidR="004D4565">
        <w:rPr>
          <w:rStyle w:val="normaltextrun"/>
          <w:b w:val="0"/>
          <w:bCs w:val="0"/>
        </w:rPr>
        <w:t>sensitive</w:t>
      </w:r>
      <w:r w:rsidR="00E46DA7" w:rsidRPr="00E46DA7">
        <w:rPr>
          <w:rStyle w:val="normaltextrun"/>
          <w:b w:val="0"/>
          <w:bCs w:val="0"/>
        </w:rPr>
        <w:t xml:space="preserve"> information, as well as the loss </w:t>
      </w:r>
      <w:r w:rsidR="004D4565">
        <w:rPr>
          <w:rStyle w:val="normaltextrun"/>
          <w:b w:val="0"/>
          <w:bCs w:val="0"/>
        </w:rPr>
        <w:t xml:space="preserve">or theft </w:t>
      </w:r>
      <w:r w:rsidR="00E46DA7" w:rsidRPr="00E46DA7">
        <w:rPr>
          <w:rStyle w:val="normaltextrun"/>
          <w:b w:val="0"/>
          <w:bCs w:val="0"/>
        </w:rPr>
        <w:t>of any physical device containing such information.</w:t>
      </w:r>
    </w:p>
    <w:p w14:paraId="6E96E77F" w14:textId="499C2650" w:rsidR="00192F46" w:rsidRDefault="00192F46" w:rsidP="00192F46">
      <w:pPr>
        <w:pStyle w:val="Heading2"/>
      </w:pPr>
      <w:r>
        <w:t>Computer</w:t>
      </w:r>
      <w:r w:rsidR="001C1232">
        <w:t xml:space="preserve"> Network</w:t>
      </w:r>
    </w:p>
    <w:p w14:paraId="5DF6A611" w14:textId="0F816CEB" w:rsidR="001C1232" w:rsidRPr="00F41232" w:rsidRDefault="001C1232" w:rsidP="00F41232">
      <w:pPr>
        <w:pStyle w:val="Heading3"/>
        <w:rPr>
          <w:rStyle w:val="normaltextrun"/>
          <w:rFonts w:eastAsiaTheme="minorEastAsia"/>
          <w:b w:val="0"/>
          <w:bCs w:val="0"/>
        </w:rPr>
      </w:pPr>
      <w:r w:rsidRPr="00AE4311">
        <w:rPr>
          <w:rStyle w:val="normaltextrun"/>
        </w:rPr>
        <w:t>Company-owned devices</w:t>
      </w:r>
      <w:r w:rsidRPr="00F41232">
        <w:rPr>
          <w:rStyle w:val="normaltextrun"/>
          <w:b w:val="0"/>
          <w:bCs w:val="0"/>
        </w:rPr>
        <w:t xml:space="preserve">: Employees are required to use only company-provided devices for all work-related activities, and for connecting to any company networks, services, or applications. </w:t>
      </w:r>
      <w:r w:rsidR="00E21D2C">
        <w:rPr>
          <w:rStyle w:val="normaltextrun"/>
          <w:b w:val="0"/>
          <w:bCs w:val="0"/>
        </w:rPr>
        <w:t xml:space="preserve">This includes accessing Kirkhill-provided cloud applications, applications which employees access directly on the internet, such as Infor CSI and Office 365. This also includes VPN connections, accessing email on iPhones or from laptops. All these types of connections to company resources require the use of company owned laptops, mobile phones, or tablets. </w:t>
      </w:r>
    </w:p>
    <w:p w14:paraId="27BE690A" w14:textId="420CAB08" w:rsidR="00465D14" w:rsidRPr="00465D14" w:rsidRDefault="001C1232" w:rsidP="00465D14">
      <w:pPr>
        <w:pStyle w:val="Heading3"/>
        <w:rPr>
          <w:b w:val="0"/>
          <w:bCs w:val="0"/>
        </w:rPr>
      </w:pPr>
      <w:r w:rsidRPr="00AE4311">
        <w:t xml:space="preserve">Strong </w:t>
      </w:r>
      <w:r w:rsidR="00566D73" w:rsidRPr="00AE4311">
        <w:t>passwords</w:t>
      </w:r>
      <w:r w:rsidRPr="00AE4311">
        <w:t>:</w:t>
      </w:r>
      <w:r w:rsidRPr="00F41232">
        <w:rPr>
          <w:b w:val="0"/>
          <w:bCs w:val="0"/>
        </w:rPr>
        <w:t xml:space="preserve"> When accessing Kirkhill </w:t>
      </w:r>
      <w:r w:rsidR="00566D73">
        <w:rPr>
          <w:b w:val="0"/>
          <w:bCs w:val="0"/>
        </w:rPr>
        <w:t>systems</w:t>
      </w:r>
      <w:r w:rsidRPr="00F41232">
        <w:rPr>
          <w:b w:val="0"/>
          <w:bCs w:val="0"/>
        </w:rPr>
        <w:t>, employees are required to utilize strong passwords.</w:t>
      </w:r>
      <w:r w:rsidR="00465D14">
        <w:rPr>
          <w:b w:val="0"/>
          <w:bCs w:val="0"/>
        </w:rPr>
        <w:t xml:space="preserve"> </w:t>
      </w:r>
      <w:r w:rsidR="00644115">
        <w:rPr>
          <w:b w:val="0"/>
          <w:bCs w:val="0"/>
        </w:rPr>
        <w:t>The same password must never be used for more than one application or system</w:t>
      </w:r>
      <w:r w:rsidR="007C1BFE">
        <w:rPr>
          <w:b w:val="0"/>
          <w:bCs w:val="0"/>
        </w:rPr>
        <w:t xml:space="preserve">. </w:t>
      </w:r>
      <w:r w:rsidR="00644115">
        <w:rPr>
          <w:b w:val="0"/>
          <w:bCs w:val="0"/>
        </w:rPr>
        <w:t>P</w:t>
      </w:r>
      <w:r w:rsidR="00566D73">
        <w:rPr>
          <w:b w:val="0"/>
          <w:bCs w:val="0"/>
        </w:rPr>
        <w:t xml:space="preserve">asswords </w:t>
      </w:r>
      <w:r w:rsidR="00644115">
        <w:rPr>
          <w:b w:val="0"/>
          <w:bCs w:val="0"/>
        </w:rPr>
        <w:t xml:space="preserve">must be </w:t>
      </w:r>
      <w:r w:rsidR="00566D73">
        <w:rPr>
          <w:b w:val="0"/>
          <w:bCs w:val="0"/>
        </w:rPr>
        <w:t>at least 8 characters in length</w:t>
      </w:r>
      <w:r w:rsidR="00644115">
        <w:rPr>
          <w:b w:val="0"/>
          <w:bCs w:val="0"/>
        </w:rPr>
        <w:t xml:space="preserve"> </w:t>
      </w:r>
      <w:r w:rsidR="00566D73">
        <w:rPr>
          <w:b w:val="0"/>
          <w:bCs w:val="0"/>
        </w:rPr>
        <w:t xml:space="preserve">and contain </w:t>
      </w:r>
      <w:r w:rsidR="00644115">
        <w:rPr>
          <w:b w:val="0"/>
          <w:bCs w:val="0"/>
        </w:rPr>
        <w:t>at least one</w:t>
      </w:r>
      <w:r w:rsidR="00566D73">
        <w:rPr>
          <w:b w:val="0"/>
          <w:bCs w:val="0"/>
        </w:rPr>
        <w:t xml:space="preserve"> </w:t>
      </w:r>
      <w:r w:rsidR="00644115">
        <w:rPr>
          <w:b w:val="0"/>
          <w:bCs w:val="0"/>
        </w:rPr>
        <w:t>upper-case</w:t>
      </w:r>
      <w:r w:rsidR="00566D73">
        <w:rPr>
          <w:b w:val="0"/>
          <w:bCs w:val="0"/>
        </w:rPr>
        <w:t xml:space="preserve"> letter, </w:t>
      </w:r>
      <w:r w:rsidR="00644115">
        <w:rPr>
          <w:b w:val="0"/>
          <w:bCs w:val="0"/>
        </w:rPr>
        <w:t xml:space="preserve">one </w:t>
      </w:r>
      <w:r w:rsidR="00566D73">
        <w:rPr>
          <w:b w:val="0"/>
          <w:bCs w:val="0"/>
        </w:rPr>
        <w:t xml:space="preserve">lower case letter, </w:t>
      </w:r>
      <w:r w:rsidR="00644115">
        <w:rPr>
          <w:b w:val="0"/>
          <w:bCs w:val="0"/>
        </w:rPr>
        <w:t xml:space="preserve">and one </w:t>
      </w:r>
      <w:r w:rsidR="00566D73">
        <w:rPr>
          <w:b w:val="0"/>
          <w:bCs w:val="0"/>
        </w:rPr>
        <w:t>num</w:t>
      </w:r>
      <w:r w:rsidR="00644115">
        <w:rPr>
          <w:b w:val="0"/>
          <w:bCs w:val="0"/>
        </w:rPr>
        <w:t xml:space="preserve">ber or symbol. </w:t>
      </w:r>
      <w:r w:rsidR="00566D73">
        <w:rPr>
          <w:b w:val="0"/>
          <w:bCs w:val="0"/>
        </w:rPr>
        <w:t xml:space="preserve">Passwords must be changed every 90 days. </w:t>
      </w:r>
    </w:p>
    <w:p w14:paraId="52C03EF9" w14:textId="66752837" w:rsidR="00465D14" w:rsidRPr="00465D14" w:rsidRDefault="00AE4311" w:rsidP="00465D14">
      <w:pPr>
        <w:pStyle w:val="Heading3"/>
        <w:rPr>
          <w:b w:val="0"/>
          <w:bCs w:val="0"/>
        </w:rPr>
      </w:pPr>
      <w:r>
        <w:lastRenderedPageBreak/>
        <w:t>Login with Phone or Token</w:t>
      </w:r>
      <w:r w:rsidR="00566D73" w:rsidRPr="00AE4311">
        <w:t xml:space="preserve"> (</w:t>
      </w:r>
      <w:r w:rsidR="00465D14" w:rsidRPr="00AE4311">
        <w:t>MFA</w:t>
      </w:r>
      <w:r w:rsidR="00566D73" w:rsidRPr="00AE4311">
        <w:t>)</w:t>
      </w:r>
      <w:r w:rsidR="00465D14" w:rsidRPr="00AE4311">
        <w:t>:</w:t>
      </w:r>
      <w:r w:rsidR="00465D14" w:rsidRPr="00465D14">
        <w:rPr>
          <w:b w:val="0"/>
          <w:bCs w:val="0"/>
        </w:rPr>
        <w:t xml:space="preserve"> </w:t>
      </w:r>
      <w:r w:rsidR="00566D73">
        <w:rPr>
          <w:b w:val="0"/>
          <w:bCs w:val="0"/>
        </w:rPr>
        <w:t xml:space="preserve">In addition to the use of strong passwords, all users are required to </w:t>
      </w:r>
      <w:r>
        <w:rPr>
          <w:b w:val="0"/>
          <w:bCs w:val="0"/>
        </w:rPr>
        <w:t>verify their identity with</w:t>
      </w:r>
      <w:r w:rsidR="00566D73">
        <w:rPr>
          <w:b w:val="0"/>
          <w:bCs w:val="0"/>
        </w:rPr>
        <w:t xml:space="preserve"> a smartphone app</w:t>
      </w:r>
      <w:r>
        <w:rPr>
          <w:b w:val="0"/>
          <w:bCs w:val="0"/>
        </w:rPr>
        <w:t xml:space="preserve"> or a</w:t>
      </w:r>
      <w:r w:rsidR="00566D73">
        <w:rPr>
          <w:b w:val="0"/>
          <w:bCs w:val="0"/>
        </w:rPr>
        <w:t xml:space="preserve"> </w:t>
      </w:r>
      <w:r>
        <w:rPr>
          <w:b w:val="0"/>
          <w:bCs w:val="0"/>
        </w:rPr>
        <w:t xml:space="preserve">hardware </w:t>
      </w:r>
      <w:r w:rsidR="00566D73">
        <w:rPr>
          <w:b w:val="0"/>
          <w:bCs w:val="0"/>
        </w:rPr>
        <w:t>token</w:t>
      </w:r>
      <w:r>
        <w:rPr>
          <w:b w:val="0"/>
          <w:bCs w:val="0"/>
        </w:rPr>
        <w:t>. E</w:t>
      </w:r>
      <w:r w:rsidR="00566D73">
        <w:rPr>
          <w:b w:val="0"/>
          <w:bCs w:val="0"/>
        </w:rPr>
        <w:t>mail verification</w:t>
      </w:r>
      <w:r>
        <w:rPr>
          <w:b w:val="0"/>
          <w:bCs w:val="0"/>
        </w:rPr>
        <w:t xml:space="preserve"> is acceptable only if phone or token is not supported</w:t>
      </w:r>
      <w:r w:rsidR="00566D73">
        <w:rPr>
          <w:b w:val="0"/>
          <w:bCs w:val="0"/>
        </w:rPr>
        <w:t xml:space="preserve">. Text or SMS message verification is not an acceptable form of </w:t>
      </w:r>
      <w:r w:rsidR="007C1BFE">
        <w:rPr>
          <w:b w:val="0"/>
          <w:bCs w:val="0"/>
        </w:rPr>
        <w:t>authentication</w:t>
      </w:r>
      <w:r w:rsidR="00566D73">
        <w:rPr>
          <w:b w:val="0"/>
          <w:bCs w:val="0"/>
        </w:rPr>
        <w:t>.</w:t>
      </w:r>
      <w:r w:rsidR="00677936">
        <w:rPr>
          <w:b w:val="0"/>
          <w:bCs w:val="0"/>
        </w:rPr>
        <w:t xml:space="preserve"> Employees must never provide their verification code to anyone, not even to IT or to their manager. Employees must never click to accept a phone or token verification prompt which they do not recognize or which they did not intentionally initiate, particularly when receiving numerous unexpected prompts (MFA fatigue). </w:t>
      </w:r>
      <w:r w:rsidR="006025B8">
        <w:rPr>
          <w:b w:val="0"/>
          <w:bCs w:val="0"/>
        </w:rPr>
        <w:t xml:space="preserve">Employees must </w:t>
      </w:r>
      <w:r w:rsidR="008D5E25">
        <w:rPr>
          <w:b w:val="0"/>
          <w:bCs w:val="0"/>
        </w:rPr>
        <w:t>lock or</w:t>
      </w:r>
      <w:r w:rsidR="006025B8">
        <w:rPr>
          <w:b w:val="0"/>
          <w:bCs w:val="0"/>
        </w:rPr>
        <w:t xml:space="preserve"> protect their token</w:t>
      </w:r>
      <w:r w:rsidR="00F90797">
        <w:rPr>
          <w:b w:val="0"/>
          <w:bCs w:val="0"/>
        </w:rPr>
        <w:t>, badge</w:t>
      </w:r>
      <w:r w:rsidR="006025B8">
        <w:rPr>
          <w:b w:val="0"/>
          <w:bCs w:val="0"/>
        </w:rPr>
        <w:t xml:space="preserve"> </w:t>
      </w:r>
      <w:r w:rsidR="00433ECB">
        <w:rPr>
          <w:b w:val="0"/>
          <w:bCs w:val="0"/>
        </w:rPr>
        <w:t>or</w:t>
      </w:r>
      <w:r w:rsidR="006025B8">
        <w:rPr>
          <w:b w:val="0"/>
          <w:bCs w:val="0"/>
        </w:rPr>
        <w:t xml:space="preserve"> smartphone </w:t>
      </w:r>
      <w:r w:rsidR="00584487">
        <w:rPr>
          <w:b w:val="0"/>
          <w:bCs w:val="0"/>
        </w:rPr>
        <w:t>when unattended</w:t>
      </w:r>
      <w:r w:rsidR="006025B8">
        <w:rPr>
          <w:b w:val="0"/>
          <w:bCs w:val="0"/>
        </w:rPr>
        <w:t xml:space="preserve"> to prevent unauthorized </w:t>
      </w:r>
      <w:r w:rsidR="00F90797">
        <w:rPr>
          <w:b w:val="0"/>
          <w:bCs w:val="0"/>
        </w:rPr>
        <w:t xml:space="preserve">persons from </w:t>
      </w:r>
      <w:r w:rsidR="00584487">
        <w:rPr>
          <w:b w:val="0"/>
          <w:bCs w:val="0"/>
        </w:rPr>
        <w:t>using them to gain</w:t>
      </w:r>
      <w:r w:rsidR="00F90797">
        <w:rPr>
          <w:b w:val="0"/>
          <w:bCs w:val="0"/>
        </w:rPr>
        <w:t xml:space="preserve"> access to facilities or systems</w:t>
      </w:r>
      <w:r w:rsidR="00584487">
        <w:rPr>
          <w:b w:val="0"/>
          <w:bCs w:val="0"/>
        </w:rPr>
        <w:t>.</w:t>
      </w:r>
      <w:r w:rsidR="006025B8">
        <w:rPr>
          <w:b w:val="0"/>
          <w:bCs w:val="0"/>
        </w:rPr>
        <w:t xml:space="preserve"> </w:t>
      </w:r>
    </w:p>
    <w:p w14:paraId="6E3B03E8" w14:textId="3E84C932" w:rsidR="00465D14" w:rsidRPr="00566D73" w:rsidRDefault="00566D73" w:rsidP="001455CA">
      <w:pPr>
        <w:pStyle w:val="Heading3"/>
        <w:rPr>
          <w:b w:val="0"/>
          <w:bCs w:val="0"/>
        </w:rPr>
      </w:pPr>
      <w:r w:rsidRPr="00AE4311">
        <w:t>Password storage:</w:t>
      </w:r>
      <w:r>
        <w:rPr>
          <w:b w:val="0"/>
          <w:bCs w:val="0"/>
        </w:rPr>
        <w:t xml:space="preserve"> All passwords must be stored only in the company approved password management application</w:t>
      </w:r>
      <w:r w:rsidR="00465D14" w:rsidRPr="00566D73">
        <w:rPr>
          <w:b w:val="0"/>
          <w:bCs w:val="0"/>
        </w:rPr>
        <w:t>.</w:t>
      </w:r>
      <w:r>
        <w:rPr>
          <w:b w:val="0"/>
          <w:bCs w:val="0"/>
        </w:rPr>
        <w:t xml:space="preserve"> Storing passwords in Excel sheets, sticky notes, documents, or in any other locations or systems which are not authorized for such purpose is prohibited.</w:t>
      </w:r>
    </w:p>
    <w:p w14:paraId="30BA08BC" w14:textId="7E96101F" w:rsidR="00F41232" w:rsidRPr="00F41232" w:rsidRDefault="00AE4311" w:rsidP="00F41232">
      <w:pPr>
        <w:pStyle w:val="Heading3"/>
        <w:rPr>
          <w:b w:val="0"/>
          <w:bCs w:val="0"/>
        </w:rPr>
      </w:pPr>
      <w:r w:rsidRPr="00AE4311">
        <w:t xml:space="preserve">Unauthorized software: </w:t>
      </w:r>
      <w:r w:rsidR="00F41232" w:rsidRPr="00F41232">
        <w:rPr>
          <w:b w:val="0"/>
          <w:bCs w:val="0"/>
        </w:rPr>
        <w:t>Introduction</w:t>
      </w:r>
      <w:r>
        <w:rPr>
          <w:b w:val="0"/>
          <w:bCs w:val="0"/>
        </w:rPr>
        <w:t xml:space="preserve">, installation, or usage </w:t>
      </w:r>
      <w:r w:rsidR="00F41232" w:rsidRPr="00F41232">
        <w:rPr>
          <w:b w:val="0"/>
          <w:bCs w:val="0"/>
        </w:rPr>
        <w:t xml:space="preserve">of </w:t>
      </w:r>
      <w:r>
        <w:rPr>
          <w:b w:val="0"/>
          <w:bCs w:val="0"/>
        </w:rPr>
        <w:t>any unauthorized, unlicensed, or risky software is strictly prohibited.</w:t>
      </w:r>
      <w:r w:rsidR="00F41232" w:rsidRPr="00F41232">
        <w:rPr>
          <w:b w:val="0"/>
          <w:bCs w:val="0"/>
        </w:rPr>
        <w:t xml:space="preserve"> </w:t>
      </w:r>
    </w:p>
    <w:p w14:paraId="6BEDF181" w14:textId="7EA82D94" w:rsidR="00F41232" w:rsidRPr="00F41232" w:rsidRDefault="00AE4311" w:rsidP="00F41232">
      <w:pPr>
        <w:pStyle w:val="Heading3"/>
        <w:rPr>
          <w:b w:val="0"/>
          <w:bCs w:val="0"/>
        </w:rPr>
      </w:pPr>
      <w:r w:rsidRPr="00AE4311">
        <w:t xml:space="preserve">Password secrecy: </w:t>
      </w:r>
      <w:r w:rsidR="00F41232" w:rsidRPr="00F41232">
        <w:rPr>
          <w:b w:val="0"/>
          <w:bCs w:val="0"/>
        </w:rPr>
        <w:t>Revealing your account password to others or allowing use of your account by others</w:t>
      </w:r>
      <w:r>
        <w:rPr>
          <w:b w:val="0"/>
          <w:bCs w:val="0"/>
        </w:rPr>
        <w:t xml:space="preserve"> is prohibited</w:t>
      </w:r>
      <w:r w:rsidR="00F41232" w:rsidRPr="00F41232">
        <w:rPr>
          <w:b w:val="0"/>
          <w:bCs w:val="0"/>
        </w:rPr>
        <w:t xml:space="preserve">. </w:t>
      </w:r>
      <w:r>
        <w:rPr>
          <w:b w:val="0"/>
          <w:bCs w:val="0"/>
        </w:rPr>
        <w:t>Even for taking time off or cross training, you may not share your password or your account with any c</w:t>
      </w:r>
      <w:r w:rsidR="00F41232" w:rsidRPr="00F41232">
        <w:rPr>
          <w:b w:val="0"/>
          <w:bCs w:val="0"/>
        </w:rPr>
        <w:t>oworkers or manager</w:t>
      </w:r>
      <w:r>
        <w:rPr>
          <w:b w:val="0"/>
          <w:bCs w:val="0"/>
        </w:rPr>
        <w:t xml:space="preserve">, even for legitimate business reasons. Contact IT </w:t>
      </w:r>
      <w:r w:rsidR="00E017F7">
        <w:rPr>
          <w:b w:val="0"/>
          <w:bCs w:val="0"/>
        </w:rPr>
        <w:t xml:space="preserve">if coworkers need to perform your job duties in your absence. </w:t>
      </w:r>
      <w:r w:rsidR="00F41232" w:rsidRPr="00F41232">
        <w:rPr>
          <w:b w:val="0"/>
          <w:bCs w:val="0"/>
        </w:rPr>
        <w:t xml:space="preserve"> </w:t>
      </w:r>
    </w:p>
    <w:p w14:paraId="13D0DD5A" w14:textId="7B0CF9FF" w:rsidR="00C00F26" w:rsidRPr="00C00F26" w:rsidRDefault="00C00F26" w:rsidP="00F41232">
      <w:pPr>
        <w:pStyle w:val="Heading3"/>
        <w:rPr>
          <w:b w:val="0"/>
          <w:bCs w:val="0"/>
        </w:rPr>
      </w:pPr>
      <w:r w:rsidRPr="00C00F26">
        <w:t xml:space="preserve">Remote work: </w:t>
      </w:r>
      <w:r>
        <w:rPr>
          <w:b w:val="0"/>
          <w:bCs w:val="0"/>
        </w:rPr>
        <w:t>Employees must be approved to access corporate systems remotely based on their job role and duties. Employees requiring remote access must be assigned company devices. Employees working remotely, using company systems in remote locations, or connecting to company applications or data from remote locations must adhere to KHWI 4.8.16 and IT-004 regarding control and usage of company systems while traveling.</w:t>
      </w:r>
    </w:p>
    <w:p w14:paraId="0884B7AB" w14:textId="3F8CB38C" w:rsidR="00F41232" w:rsidRDefault="000118AF" w:rsidP="00F41232">
      <w:pPr>
        <w:pStyle w:val="Heading3"/>
        <w:rPr>
          <w:b w:val="0"/>
          <w:bCs w:val="0"/>
        </w:rPr>
      </w:pPr>
      <w:r w:rsidRPr="000118AF">
        <w:t xml:space="preserve">Unauthorized devices: </w:t>
      </w:r>
      <w:r w:rsidR="00F41232" w:rsidRPr="00F41232">
        <w:rPr>
          <w:b w:val="0"/>
          <w:bCs w:val="0"/>
        </w:rPr>
        <w:t xml:space="preserve">Connecting any unauthorized devices such as USB drives, hard drives, storage devices, mobile devices, </w:t>
      </w:r>
      <w:r w:rsidR="005B4F9D">
        <w:rPr>
          <w:b w:val="0"/>
          <w:bCs w:val="0"/>
        </w:rPr>
        <w:t xml:space="preserve">or </w:t>
      </w:r>
      <w:r w:rsidR="00F41232" w:rsidRPr="00F41232">
        <w:rPr>
          <w:b w:val="0"/>
          <w:bCs w:val="0"/>
        </w:rPr>
        <w:t>wireless devices, to company computers or networks</w:t>
      </w:r>
      <w:r>
        <w:rPr>
          <w:b w:val="0"/>
          <w:bCs w:val="0"/>
        </w:rPr>
        <w:t xml:space="preserve"> is prohibited. All portable or mobile devices must be owned and approved by Kirkhill before connecting to any system.</w:t>
      </w:r>
    </w:p>
    <w:p w14:paraId="560025A6" w14:textId="1814F970" w:rsidR="007152C1" w:rsidRPr="007152C1" w:rsidRDefault="007152C1" w:rsidP="007152C1">
      <w:pPr>
        <w:pStyle w:val="Heading3adan"/>
      </w:pPr>
      <w:r w:rsidRPr="007152C1">
        <w:rPr>
          <w:b/>
          <w:bCs/>
        </w:rPr>
        <w:t xml:space="preserve">Blogging and social media: </w:t>
      </w:r>
      <w:r>
        <w:t xml:space="preserve">Using Kirkhill’s property and systems for social media, blogging, or any digital communication in a manner that violates this Policy, harms Kirkhill’s interests, reveals sensitive or restricted information, harms or tarnishes the company image, or violates Non-Discrimination and Anti-Harassment policies, is prohibited. </w:t>
      </w:r>
    </w:p>
    <w:p w14:paraId="080A5D2A" w14:textId="14DA9940" w:rsidR="00192F46" w:rsidRDefault="00192F46" w:rsidP="00192F46">
      <w:pPr>
        <w:pStyle w:val="Heading2"/>
      </w:pPr>
      <w:r>
        <w:t>Email</w:t>
      </w:r>
    </w:p>
    <w:p w14:paraId="3C81BDF4" w14:textId="2D2ECB0B" w:rsidR="006A063D" w:rsidRPr="006A063D" w:rsidRDefault="006A063D" w:rsidP="00566D73">
      <w:pPr>
        <w:pStyle w:val="Heading3"/>
        <w:rPr>
          <w:rStyle w:val="normaltextrun"/>
          <w:rFonts w:eastAsia="Times New Roman"/>
          <w:b w:val="0"/>
          <w:bCs w:val="0"/>
        </w:rPr>
      </w:pPr>
      <w:r w:rsidRPr="006A063D">
        <w:rPr>
          <w:rStyle w:val="normaltextrun"/>
          <w:rFonts w:eastAsia="Times New Roman"/>
        </w:rPr>
        <w:lastRenderedPageBreak/>
        <w:t xml:space="preserve">Email risk: </w:t>
      </w:r>
      <w:r w:rsidR="00677936" w:rsidRPr="00677936">
        <w:rPr>
          <w:rStyle w:val="normaltextrun"/>
          <w:rFonts w:eastAsia="Times New Roman"/>
          <w:b w:val="0"/>
          <w:bCs w:val="0"/>
        </w:rPr>
        <w:t>The company receives thousands of dangerous emails daily</w:t>
      </w:r>
      <w:r>
        <w:rPr>
          <w:rStyle w:val="normaltextrun"/>
          <w:rFonts w:eastAsia="Times New Roman"/>
          <w:b w:val="0"/>
          <w:bCs w:val="0"/>
        </w:rPr>
        <w:t xml:space="preserve"> which </w:t>
      </w:r>
      <w:r w:rsidR="00677936">
        <w:rPr>
          <w:rStyle w:val="normaltextrun"/>
          <w:rFonts w:eastAsia="Times New Roman"/>
          <w:b w:val="0"/>
          <w:bCs w:val="0"/>
        </w:rPr>
        <w:t>puts the company at risk of cyber-attacks</w:t>
      </w:r>
      <w:r>
        <w:rPr>
          <w:rStyle w:val="normaltextrun"/>
          <w:rFonts w:eastAsia="Times New Roman"/>
          <w:b w:val="0"/>
          <w:bCs w:val="0"/>
        </w:rPr>
        <w:t xml:space="preserve"> and financial</w:t>
      </w:r>
      <w:r w:rsidR="00677936">
        <w:rPr>
          <w:rStyle w:val="normaltextrun"/>
          <w:rFonts w:eastAsia="Times New Roman"/>
          <w:b w:val="0"/>
          <w:bCs w:val="0"/>
        </w:rPr>
        <w:t xml:space="preserve"> fraud</w:t>
      </w:r>
      <w:r>
        <w:rPr>
          <w:rStyle w:val="normaltextrun"/>
          <w:rFonts w:eastAsia="Times New Roman"/>
          <w:b w:val="0"/>
          <w:bCs w:val="0"/>
        </w:rPr>
        <w:t xml:space="preserve">. Threats such as phishing are the primary method used by criminals to gain access to company systems, and in the vast majority of cases, it’s the employee who clicks and triggers the attack. To protect the company from these risks, employees must </w:t>
      </w:r>
      <w:r w:rsidR="00677936">
        <w:rPr>
          <w:rStyle w:val="normaltextrun"/>
          <w:rFonts w:eastAsia="Times New Roman"/>
          <w:b w:val="0"/>
          <w:bCs w:val="0"/>
        </w:rPr>
        <w:t>learn</w:t>
      </w:r>
      <w:r>
        <w:rPr>
          <w:rStyle w:val="normaltextrun"/>
          <w:rFonts w:eastAsia="Times New Roman"/>
          <w:b w:val="0"/>
          <w:bCs w:val="0"/>
        </w:rPr>
        <w:t xml:space="preserve"> the skills to detect them, and exercise extreme caution every day, when reading or opening email messages.</w:t>
      </w:r>
    </w:p>
    <w:p w14:paraId="4616E7D9" w14:textId="68338763" w:rsidR="000118AF" w:rsidRPr="000118AF" w:rsidRDefault="000118AF" w:rsidP="00566D73">
      <w:pPr>
        <w:pStyle w:val="Heading3"/>
        <w:rPr>
          <w:rStyle w:val="normaltextrun"/>
          <w:rFonts w:eastAsia="Times New Roman"/>
          <w:b w:val="0"/>
          <w:bCs w:val="0"/>
        </w:rPr>
      </w:pPr>
      <w:r w:rsidRPr="000118AF">
        <w:rPr>
          <w:rStyle w:val="normaltextrun"/>
        </w:rPr>
        <w:t xml:space="preserve">Training: </w:t>
      </w:r>
      <w:r>
        <w:rPr>
          <w:rStyle w:val="normaltextrun"/>
          <w:b w:val="0"/>
          <w:bCs w:val="0"/>
        </w:rPr>
        <w:t>A</w:t>
      </w:r>
      <w:r w:rsidR="00454E32" w:rsidRPr="00566D73">
        <w:rPr>
          <w:rStyle w:val="normaltextrun"/>
          <w:b w:val="0"/>
          <w:bCs w:val="0"/>
        </w:rPr>
        <w:t>ll users of corporate email systems are required to complete mandatory training, provided by the company, regarding safe email practices</w:t>
      </w:r>
      <w:r>
        <w:rPr>
          <w:rStyle w:val="normaltextrun"/>
          <w:b w:val="0"/>
          <w:bCs w:val="0"/>
        </w:rPr>
        <w:t xml:space="preserve">. </w:t>
      </w:r>
      <w:r w:rsidR="001D5424">
        <w:rPr>
          <w:rStyle w:val="normaltextrun"/>
          <w:b w:val="0"/>
          <w:bCs w:val="0"/>
        </w:rPr>
        <w:t xml:space="preserve">Management and HR will be informed of any employees who are overdue on training. </w:t>
      </w:r>
    </w:p>
    <w:p w14:paraId="054403EC" w14:textId="1CB1C4F3" w:rsidR="00454E32" w:rsidRPr="00566D73" w:rsidRDefault="000118AF" w:rsidP="00566D73">
      <w:pPr>
        <w:pStyle w:val="Heading3"/>
        <w:rPr>
          <w:rStyle w:val="normaltextrun"/>
          <w:rFonts w:eastAsia="Times New Roman"/>
          <w:b w:val="0"/>
          <w:bCs w:val="0"/>
        </w:rPr>
      </w:pPr>
      <w:r>
        <w:rPr>
          <w:rStyle w:val="normaltextrun"/>
        </w:rPr>
        <w:t>Employee responsibility:</w:t>
      </w:r>
      <w:r>
        <w:rPr>
          <w:rStyle w:val="normaltextrun"/>
          <w:b w:val="0"/>
          <w:bCs w:val="0"/>
        </w:rPr>
        <w:t xml:space="preserve"> It is the responsibility of all email users to be skilled at recognizing and avoiding dangerous email threats, and to actively participate in </w:t>
      </w:r>
      <w:r w:rsidR="001D5424">
        <w:rPr>
          <w:rStyle w:val="normaltextrun"/>
          <w:b w:val="0"/>
          <w:bCs w:val="0"/>
        </w:rPr>
        <w:t>identifying these threats and</w:t>
      </w:r>
      <w:r>
        <w:rPr>
          <w:rStyle w:val="normaltextrun"/>
          <w:b w:val="0"/>
          <w:bCs w:val="0"/>
        </w:rPr>
        <w:t xml:space="preserve"> </w:t>
      </w:r>
      <w:r w:rsidR="001D5424">
        <w:rPr>
          <w:rStyle w:val="normaltextrun"/>
          <w:b w:val="0"/>
          <w:bCs w:val="0"/>
        </w:rPr>
        <w:t xml:space="preserve">in </w:t>
      </w:r>
      <w:r>
        <w:rPr>
          <w:rStyle w:val="normaltextrun"/>
          <w:b w:val="0"/>
          <w:bCs w:val="0"/>
        </w:rPr>
        <w:t>protect</w:t>
      </w:r>
      <w:r w:rsidR="001D5424">
        <w:rPr>
          <w:rStyle w:val="normaltextrun"/>
          <w:b w:val="0"/>
          <w:bCs w:val="0"/>
        </w:rPr>
        <w:t>ing</w:t>
      </w:r>
      <w:r>
        <w:rPr>
          <w:rStyle w:val="normaltextrun"/>
          <w:b w:val="0"/>
          <w:bCs w:val="0"/>
        </w:rPr>
        <w:t xml:space="preserve"> the organization. Employees are responsible to inform the IT department if they need additional training on safe email practices, or if they encounter an email which </w:t>
      </w:r>
      <w:r w:rsidR="006A063D">
        <w:rPr>
          <w:rStyle w:val="normaltextrun"/>
          <w:b w:val="0"/>
          <w:bCs w:val="0"/>
        </w:rPr>
        <w:t xml:space="preserve">may pose a risk to the organization. </w:t>
      </w:r>
    </w:p>
    <w:p w14:paraId="49C21D95" w14:textId="77777777" w:rsidR="00B52DE1" w:rsidRDefault="00B52DE1" w:rsidP="00B52DE1">
      <w:pPr>
        <w:pStyle w:val="Heading3adan"/>
      </w:pPr>
      <w:r w:rsidRPr="00B52DE1">
        <w:rPr>
          <w:b/>
          <w:bCs/>
        </w:rPr>
        <w:t xml:space="preserve">Abusive or inappropriate behavior: </w:t>
      </w:r>
      <w:r>
        <w:t>Distributing unsolicited email messages, "junk mail", or advertising material to individuals who did not request such content through email. Engaging in any form of harassment via messaging through offensive language. Unauthorized alteration or forging of email.</w:t>
      </w:r>
    </w:p>
    <w:p w14:paraId="5BAA9898" w14:textId="7FF4177D" w:rsidR="00192F46" w:rsidRPr="00192F46" w:rsidRDefault="001C1232" w:rsidP="001C1232">
      <w:pPr>
        <w:pStyle w:val="Heading2"/>
      </w:pPr>
      <w:r>
        <w:t>Sensitive Information</w:t>
      </w:r>
    </w:p>
    <w:p w14:paraId="27B50AAA" w14:textId="774CC14B" w:rsidR="0059757F" w:rsidRPr="001455CA" w:rsidRDefault="0059757F" w:rsidP="001455CA">
      <w:pPr>
        <w:pStyle w:val="Heading3"/>
        <w:rPr>
          <w:rStyle w:val="normaltextrun"/>
          <w:b w:val="0"/>
          <w:bCs w:val="0"/>
        </w:rPr>
      </w:pPr>
      <w:r w:rsidRPr="0059757F">
        <w:rPr>
          <w:rStyle w:val="normaltextrun"/>
        </w:rPr>
        <w:t>NMC Mexico</w:t>
      </w:r>
      <w:r>
        <w:rPr>
          <w:rStyle w:val="normaltextrun"/>
          <w:b w:val="0"/>
          <w:bCs w:val="0"/>
        </w:rPr>
        <w:t xml:space="preserve">: </w:t>
      </w:r>
      <w:r w:rsidR="001D5424">
        <w:rPr>
          <w:rStyle w:val="normaltextrun"/>
          <w:b w:val="0"/>
          <w:bCs w:val="0"/>
        </w:rPr>
        <w:t xml:space="preserve">NMC employs individuals who may not be US persons. </w:t>
      </w:r>
      <w:r>
        <w:rPr>
          <w:rStyle w:val="normaltextrun"/>
          <w:b w:val="0"/>
          <w:bCs w:val="0"/>
        </w:rPr>
        <w:t>T</w:t>
      </w:r>
      <w:r w:rsidRPr="0059757F">
        <w:rPr>
          <w:rStyle w:val="normaltextrun"/>
          <w:b w:val="0"/>
          <w:bCs w:val="0"/>
        </w:rPr>
        <w:t>ransfer or sharing of technical</w:t>
      </w:r>
      <w:r>
        <w:rPr>
          <w:rStyle w:val="normaltextrun"/>
          <w:b w:val="0"/>
          <w:bCs w:val="0"/>
        </w:rPr>
        <w:t xml:space="preserve"> or financial</w:t>
      </w:r>
      <w:r w:rsidRPr="0059757F">
        <w:rPr>
          <w:rStyle w:val="normaltextrun"/>
          <w:b w:val="0"/>
          <w:bCs w:val="0"/>
        </w:rPr>
        <w:t xml:space="preserve"> data</w:t>
      </w:r>
      <w:r>
        <w:rPr>
          <w:rStyle w:val="normaltextrun"/>
          <w:b w:val="0"/>
          <w:bCs w:val="0"/>
        </w:rPr>
        <w:t xml:space="preserve"> </w:t>
      </w:r>
      <w:r w:rsidR="001D5424">
        <w:rPr>
          <w:rStyle w:val="normaltextrun"/>
          <w:b w:val="0"/>
          <w:bCs w:val="0"/>
        </w:rPr>
        <w:t xml:space="preserve">with any individual or entity who may not be a “US person” requires training to ensure no regulations or laws will be violated. Contact the Export Control department before transferring information which may relate to </w:t>
      </w:r>
      <w:r>
        <w:rPr>
          <w:rStyle w:val="normaltextrun"/>
          <w:b w:val="0"/>
          <w:bCs w:val="0"/>
        </w:rPr>
        <w:t xml:space="preserve">any government </w:t>
      </w:r>
      <w:r w:rsidR="001D5424">
        <w:rPr>
          <w:rStyle w:val="normaltextrun"/>
          <w:b w:val="0"/>
          <w:bCs w:val="0"/>
        </w:rPr>
        <w:t>application. E</w:t>
      </w:r>
      <w:r w:rsidRPr="0059757F">
        <w:rPr>
          <w:rStyle w:val="normaltextrun"/>
          <w:b w:val="0"/>
          <w:bCs w:val="0"/>
        </w:rPr>
        <w:t xml:space="preserve">mployees must exercise caution when </w:t>
      </w:r>
      <w:r w:rsidR="001D5424">
        <w:rPr>
          <w:rStyle w:val="normaltextrun"/>
          <w:b w:val="0"/>
          <w:bCs w:val="0"/>
        </w:rPr>
        <w:t xml:space="preserve">using email or Teams, or when </w:t>
      </w:r>
      <w:r w:rsidRPr="0059757F">
        <w:rPr>
          <w:rStyle w:val="normaltextrun"/>
          <w:b w:val="0"/>
          <w:bCs w:val="0"/>
        </w:rPr>
        <w:t xml:space="preserve">collaborating with NMC counterparts, </w:t>
      </w:r>
      <w:r w:rsidR="001D5424">
        <w:rPr>
          <w:rStyle w:val="normaltextrun"/>
          <w:b w:val="0"/>
          <w:bCs w:val="0"/>
        </w:rPr>
        <w:t xml:space="preserve">to ensure government technical or financial information is not shared accidentally. </w:t>
      </w:r>
    </w:p>
    <w:p w14:paraId="160B6813" w14:textId="365DC40B" w:rsidR="00F41232" w:rsidRPr="001455CA" w:rsidRDefault="001455CA" w:rsidP="00346305">
      <w:pPr>
        <w:pStyle w:val="Heading3"/>
        <w:rPr>
          <w:rStyle w:val="normaltextrun"/>
          <w:b w:val="0"/>
          <w:bCs w:val="0"/>
        </w:rPr>
      </w:pPr>
      <w:r w:rsidRPr="001455CA">
        <w:rPr>
          <w:rStyle w:val="normaltextrun"/>
        </w:rPr>
        <w:t xml:space="preserve">Legal and regulatory frameworks: </w:t>
      </w:r>
      <w:r w:rsidR="00F41232" w:rsidRPr="001455CA">
        <w:rPr>
          <w:rStyle w:val="normaltextrun"/>
          <w:b w:val="0"/>
          <w:bCs w:val="0"/>
        </w:rPr>
        <w:t>Violations of the rights of any person or company protected by copyright, trade secret, patent or other intellectual property</w:t>
      </w:r>
      <w:r w:rsidRPr="001455CA">
        <w:rPr>
          <w:rStyle w:val="normaltextrun"/>
          <w:b w:val="0"/>
          <w:bCs w:val="0"/>
        </w:rPr>
        <w:t xml:space="preserve"> is prohibited. </w:t>
      </w:r>
      <w:r w:rsidR="00F41232" w:rsidRPr="001455CA">
        <w:rPr>
          <w:rStyle w:val="normaltextrun"/>
          <w:b w:val="0"/>
          <w:bCs w:val="0"/>
        </w:rPr>
        <w:t xml:space="preserve">Unauthorized copying of copyrighted material including, but not limited to, digitization and distribution of photographs from magazines, books or other copyrighted sources, copyrighted music, and the installation of any copyrighted software for which Kirkhill or the end user does not have an active license is strictly prohibited.  </w:t>
      </w:r>
    </w:p>
    <w:p w14:paraId="65F93514" w14:textId="2DCFB9EA" w:rsidR="00F41232" w:rsidRPr="00566D73" w:rsidRDefault="001455CA" w:rsidP="00566D73">
      <w:pPr>
        <w:pStyle w:val="Heading3"/>
        <w:rPr>
          <w:rStyle w:val="normaltextrun"/>
          <w:b w:val="0"/>
          <w:bCs w:val="0"/>
        </w:rPr>
      </w:pPr>
      <w:r w:rsidRPr="001455CA">
        <w:rPr>
          <w:rStyle w:val="normaltextrun"/>
        </w:rPr>
        <w:t xml:space="preserve">Export Control: </w:t>
      </w:r>
      <w:r w:rsidR="00F41232" w:rsidRPr="00566D73">
        <w:rPr>
          <w:rStyle w:val="normaltextrun"/>
          <w:b w:val="0"/>
          <w:bCs w:val="0"/>
        </w:rPr>
        <w:t>Exporting software, technical information, encryption software or technology, in violation of international or regional export control laws</w:t>
      </w:r>
      <w:r>
        <w:rPr>
          <w:rStyle w:val="normaltextrun"/>
          <w:b w:val="0"/>
          <w:bCs w:val="0"/>
        </w:rPr>
        <w:t xml:space="preserve"> is prohibited. </w:t>
      </w:r>
    </w:p>
    <w:p w14:paraId="29F47E55" w14:textId="6F82D2D6" w:rsidR="00192F46" w:rsidRDefault="003E7A12" w:rsidP="00566D73">
      <w:pPr>
        <w:pStyle w:val="Heading3"/>
        <w:rPr>
          <w:rStyle w:val="eop"/>
          <w:b w:val="0"/>
          <w:bCs w:val="0"/>
        </w:rPr>
      </w:pPr>
      <w:r>
        <w:rPr>
          <w:rStyle w:val="normaltextrun"/>
        </w:rPr>
        <w:lastRenderedPageBreak/>
        <w:t>I</w:t>
      </w:r>
      <w:r w:rsidR="001D5424">
        <w:rPr>
          <w:rStyle w:val="normaltextrun"/>
        </w:rPr>
        <w:t>nformation</w:t>
      </w:r>
      <w:r>
        <w:rPr>
          <w:rStyle w:val="normaltextrun"/>
        </w:rPr>
        <w:t xml:space="preserve"> types</w:t>
      </w:r>
      <w:r w:rsidR="001455CA" w:rsidRPr="001455CA">
        <w:rPr>
          <w:rStyle w:val="normaltextrun"/>
        </w:rPr>
        <w:t xml:space="preserve">: </w:t>
      </w:r>
      <w:r w:rsidR="001D5424" w:rsidRPr="001D5424">
        <w:rPr>
          <w:rStyle w:val="normaltextrun"/>
          <w:b w:val="0"/>
          <w:bCs w:val="0"/>
        </w:rPr>
        <w:t>Kirkhill identifies and controls sensitive information in accordance with all applicable laws and regulations.</w:t>
      </w:r>
      <w:r w:rsidR="00277A6A">
        <w:rPr>
          <w:rStyle w:val="normaltextrun"/>
          <w:b w:val="0"/>
          <w:bCs w:val="0"/>
        </w:rPr>
        <w:t xml:space="preserve"> All sensitive information must be handled</w:t>
      </w:r>
      <w:r w:rsidR="0088033D">
        <w:rPr>
          <w:rStyle w:val="normaltextrun"/>
          <w:b w:val="0"/>
          <w:bCs w:val="0"/>
        </w:rPr>
        <w:t>, marked,</w:t>
      </w:r>
      <w:r w:rsidR="00277A6A">
        <w:rPr>
          <w:rStyle w:val="normaltextrun"/>
          <w:b w:val="0"/>
          <w:bCs w:val="0"/>
        </w:rPr>
        <w:t xml:space="preserve"> and protected in accordance with Kirkhill’s Information Control Plan. </w:t>
      </w:r>
      <w:r w:rsidR="001C1232" w:rsidRPr="001D5424">
        <w:rPr>
          <w:rStyle w:val="normaltextrun"/>
          <w:b w:val="0"/>
          <w:bCs w:val="0"/>
        </w:rPr>
        <w:t>Employees</w:t>
      </w:r>
      <w:r w:rsidR="001C1232" w:rsidRPr="00566D73">
        <w:rPr>
          <w:rStyle w:val="normaltextrun"/>
          <w:b w:val="0"/>
          <w:bCs w:val="0"/>
        </w:rPr>
        <w:t xml:space="preserve"> may access, use, </w:t>
      </w:r>
      <w:r w:rsidR="001D5424">
        <w:rPr>
          <w:rStyle w:val="normaltextrun"/>
          <w:b w:val="0"/>
          <w:bCs w:val="0"/>
        </w:rPr>
        <w:t xml:space="preserve">transfer, </w:t>
      </w:r>
      <w:r w:rsidR="001C1232" w:rsidRPr="00566D73">
        <w:rPr>
          <w:rStyle w:val="normaltextrun"/>
          <w:b w:val="0"/>
          <w:bCs w:val="0"/>
        </w:rPr>
        <w:t xml:space="preserve">or share </w:t>
      </w:r>
      <w:r>
        <w:rPr>
          <w:rStyle w:val="normaltextrun"/>
          <w:b w:val="0"/>
          <w:bCs w:val="0"/>
        </w:rPr>
        <w:t xml:space="preserve">sensitive </w:t>
      </w:r>
      <w:r w:rsidRPr="00566D73">
        <w:rPr>
          <w:rStyle w:val="normaltextrun"/>
          <w:b w:val="0"/>
          <w:bCs w:val="0"/>
        </w:rPr>
        <w:t>information</w:t>
      </w:r>
      <w:r w:rsidR="001C1232" w:rsidRPr="00566D73">
        <w:rPr>
          <w:rStyle w:val="normaltextrun"/>
          <w:b w:val="0"/>
          <w:bCs w:val="0"/>
        </w:rPr>
        <w:t xml:space="preserve"> only to the extent it is authorized</w:t>
      </w:r>
      <w:r>
        <w:rPr>
          <w:rStyle w:val="normaltextrun"/>
          <w:b w:val="0"/>
          <w:bCs w:val="0"/>
        </w:rPr>
        <w:t>, approved,</w:t>
      </w:r>
      <w:r w:rsidR="001C1232" w:rsidRPr="00566D73">
        <w:rPr>
          <w:rStyle w:val="normaltextrun"/>
          <w:b w:val="0"/>
          <w:bCs w:val="0"/>
        </w:rPr>
        <w:t xml:space="preserve"> and necessary to fulfill their assigned job duties.</w:t>
      </w:r>
      <w:r w:rsidR="001C1232" w:rsidRPr="00566D73">
        <w:rPr>
          <w:rStyle w:val="eop"/>
          <w:b w:val="0"/>
          <w:bCs w:val="0"/>
        </w:rPr>
        <w:t> </w:t>
      </w:r>
      <w:r>
        <w:rPr>
          <w:rStyle w:val="eop"/>
          <w:b w:val="0"/>
          <w:bCs w:val="0"/>
        </w:rPr>
        <w:t>All types of sensitive information are limited in who may access or receive it, and employees must refer to management or the IT department for appropriate authorization. Sensitive information includes but is not limited to:</w:t>
      </w:r>
    </w:p>
    <w:p w14:paraId="4B7781FA" w14:textId="4B9E19E3" w:rsidR="003E7A12" w:rsidRPr="003E7A12" w:rsidRDefault="003E7A12" w:rsidP="003E7A12">
      <w:pPr>
        <w:pStyle w:val="NoSpacing"/>
        <w:numPr>
          <w:ilvl w:val="0"/>
          <w:numId w:val="4"/>
        </w:numPr>
        <w:rPr>
          <w:rStyle w:val="normaltextrun"/>
          <w:rFonts w:asciiTheme="majorHAnsi" w:eastAsiaTheme="majorEastAsia" w:hAnsiTheme="majorHAnsi" w:cstheme="majorBidi"/>
          <w:color w:val="000000" w:themeColor="text1"/>
        </w:rPr>
      </w:pPr>
      <w:r w:rsidRPr="003E7A12">
        <w:rPr>
          <w:rStyle w:val="normaltextrun"/>
          <w:rFonts w:asciiTheme="majorHAnsi" w:eastAsiaTheme="majorEastAsia" w:hAnsiTheme="majorHAnsi" w:cstheme="majorBidi"/>
          <w:color w:val="000000" w:themeColor="text1"/>
        </w:rPr>
        <w:t>Proprietary Information (PI)</w:t>
      </w:r>
    </w:p>
    <w:p w14:paraId="32082236" w14:textId="0714637E" w:rsidR="003E7A12" w:rsidRPr="003E7A12" w:rsidRDefault="003E7A12" w:rsidP="003E7A12">
      <w:pPr>
        <w:pStyle w:val="NoSpacing"/>
        <w:numPr>
          <w:ilvl w:val="0"/>
          <w:numId w:val="4"/>
        </w:numPr>
        <w:rPr>
          <w:rStyle w:val="normaltextrun"/>
          <w:rFonts w:asciiTheme="majorHAnsi" w:eastAsiaTheme="majorEastAsia" w:hAnsiTheme="majorHAnsi" w:cstheme="majorBidi"/>
          <w:color w:val="000000" w:themeColor="text1"/>
        </w:rPr>
      </w:pPr>
      <w:r w:rsidRPr="003E7A12">
        <w:rPr>
          <w:rStyle w:val="normaltextrun"/>
          <w:rFonts w:asciiTheme="majorHAnsi" w:eastAsiaTheme="majorEastAsia" w:hAnsiTheme="majorHAnsi" w:cstheme="majorBidi"/>
          <w:color w:val="000000" w:themeColor="text1"/>
        </w:rPr>
        <w:t>Intellectual Property (IP)</w:t>
      </w:r>
    </w:p>
    <w:p w14:paraId="62437C2E" w14:textId="393038F5" w:rsidR="003E7A12" w:rsidRPr="003E7A12" w:rsidRDefault="003E7A12" w:rsidP="003E7A12">
      <w:pPr>
        <w:pStyle w:val="NoSpacing"/>
        <w:numPr>
          <w:ilvl w:val="0"/>
          <w:numId w:val="4"/>
        </w:numPr>
        <w:rPr>
          <w:rStyle w:val="normaltextrun"/>
          <w:rFonts w:asciiTheme="majorHAnsi" w:eastAsiaTheme="majorEastAsia" w:hAnsiTheme="majorHAnsi" w:cstheme="majorBidi"/>
          <w:color w:val="000000" w:themeColor="text1"/>
        </w:rPr>
      </w:pPr>
      <w:r w:rsidRPr="003E7A12">
        <w:rPr>
          <w:rStyle w:val="normaltextrun"/>
          <w:rFonts w:asciiTheme="majorHAnsi" w:eastAsiaTheme="majorEastAsia" w:hAnsiTheme="majorHAnsi" w:cstheme="majorBidi"/>
          <w:color w:val="000000" w:themeColor="text1"/>
        </w:rPr>
        <w:t>Confidential Information (CI)</w:t>
      </w:r>
    </w:p>
    <w:p w14:paraId="1C7DFBF5" w14:textId="34AC3F0F" w:rsidR="003E7A12" w:rsidRPr="003E7A12" w:rsidRDefault="003E7A12" w:rsidP="003E7A12">
      <w:pPr>
        <w:pStyle w:val="NoSpacing"/>
        <w:numPr>
          <w:ilvl w:val="0"/>
          <w:numId w:val="4"/>
        </w:numPr>
        <w:rPr>
          <w:rStyle w:val="normaltextrun"/>
          <w:rFonts w:asciiTheme="majorHAnsi" w:eastAsiaTheme="majorEastAsia" w:hAnsiTheme="majorHAnsi" w:cstheme="majorBidi"/>
          <w:color w:val="000000" w:themeColor="text1"/>
        </w:rPr>
      </w:pPr>
      <w:r w:rsidRPr="003E7A12">
        <w:rPr>
          <w:rStyle w:val="normaltextrun"/>
          <w:rFonts w:asciiTheme="majorHAnsi" w:eastAsiaTheme="majorEastAsia" w:hAnsiTheme="majorHAnsi" w:cstheme="majorBidi"/>
          <w:color w:val="000000" w:themeColor="text1"/>
        </w:rPr>
        <w:t>Personally Identifiable Information (PII)</w:t>
      </w:r>
    </w:p>
    <w:p w14:paraId="32BD038F" w14:textId="484171D9" w:rsidR="003E7A12" w:rsidRPr="003E7A12" w:rsidRDefault="003E7A12" w:rsidP="003E7A12">
      <w:pPr>
        <w:pStyle w:val="NoSpacing"/>
        <w:numPr>
          <w:ilvl w:val="0"/>
          <w:numId w:val="4"/>
        </w:numPr>
        <w:rPr>
          <w:rStyle w:val="normaltextrun"/>
          <w:rFonts w:asciiTheme="majorHAnsi" w:eastAsiaTheme="majorEastAsia" w:hAnsiTheme="majorHAnsi" w:cstheme="majorBidi"/>
          <w:color w:val="000000" w:themeColor="text1"/>
        </w:rPr>
      </w:pPr>
      <w:r w:rsidRPr="003E7A12">
        <w:rPr>
          <w:rStyle w:val="normaltextrun"/>
          <w:rFonts w:asciiTheme="majorHAnsi" w:eastAsiaTheme="majorEastAsia" w:hAnsiTheme="majorHAnsi" w:cstheme="majorBidi"/>
          <w:color w:val="000000" w:themeColor="text1"/>
        </w:rPr>
        <w:t>Personal Health Information (PHI)</w:t>
      </w:r>
    </w:p>
    <w:p w14:paraId="1380FA7E" w14:textId="7C4C414D" w:rsidR="003E7A12" w:rsidRPr="003E7A12" w:rsidRDefault="003E7A12" w:rsidP="003E7A12">
      <w:pPr>
        <w:pStyle w:val="NoSpacing"/>
        <w:numPr>
          <w:ilvl w:val="0"/>
          <w:numId w:val="4"/>
        </w:numPr>
        <w:rPr>
          <w:rStyle w:val="normaltextrun"/>
          <w:rFonts w:asciiTheme="majorHAnsi" w:eastAsiaTheme="majorEastAsia" w:hAnsiTheme="majorHAnsi" w:cstheme="majorBidi"/>
          <w:color w:val="000000" w:themeColor="text1"/>
        </w:rPr>
      </w:pPr>
      <w:r w:rsidRPr="003E7A12">
        <w:rPr>
          <w:rStyle w:val="normaltextrun"/>
          <w:rFonts w:asciiTheme="majorHAnsi" w:eastAsiaTheme="majorEastAsia" w:hAnsiTheme="majorHAnsi" w:cstheme="majorBidi"/>
          <w:color w:val="000000" w:themeColor="text1"/>
        </w:rPr>
        <w:t>Covered Defense Information (CDI)</w:t>
      </w:r>
    </w:p>
    <w:p w14:paraId="3C99F958" w14:textId="77777777" w:rsidR="00427FDB" w:rsidRPr="00277A6A" w:rsidRDefault="003E7A12" w:rsidP="00427FDB">
      <w:pPr>
        <w:pStyle w:val="NoSpacing"/>
        <w:numPr>
          <w:ilvl w:val="0"/>
          <w:numId w:val="4"/>
        </w:numPr>
        <w:rPr>
          <w:rStyle w:val="normaltextrun"/>
          <w:rFonts w:eastAsiaTheme="majorEastAsia"/>
        </w:rPr>
      </w:pPr>
      <w:r w:rsidRPr="003E7A12">
        <w:rPr>
          <w:rStyle w:val="normaltextrun"/>
          <w:rFonts w:asciiTheme="majorHAnsi" w:eastAsiaTheme="majorEastAsia" w:hAnsiTheme="majorHAnsi" w:cstheme="majorBidi"/>
          <w:color w:val="000000" w:themeColor="text1"/>
        </w:rPr>
        <w:t>Controlled Unclassified Information (CUI)</w:t>
      </w:r>
    </w:p>
    <w:p w14:paraId="773C256B" w14:textId="795F34DE" w:rsidR="00277A6A" w:rsidRPr="00427FDB" w:rsidRDefault="00277A6A" w:rsidP="00427FDB">
      <w:pPr>
        <w:pStyle w:val="NoSpacing"/>
        <w:numPr>
          <w:ilvl w:val="0"/>
          <w:numId w:val="4"/>
        </w:numPr>
        <w:rPr>
          <w:rStyle w:val="normaltextrun"/>
          <w:rFonts w:eastAsiaTheme="majorEastAsia"/>
        </w:rPr>
      </w:pPr>
      <w:r>
        <w:rPr>
          <w:rStyle w:val="normaltextrun"/>
          <w:rFonts w:asciiTheme="majorHAnsi" w:eastAsiaTheme="majorEastAsia" w:hAnsiTheme="majorHAnsi" w:cstheme="majorBidi"/>
          <w:color w:val="000000" w:themeColor="text1"/>
        </w:rPr>
        <w:t>Federal Contract Information (FCI)</w:t>
      </w:r>
    </w:p>
    <w:p w14:paraId="3E4E5F76" w14:textId="7CAE48FC" w:rsidR="00454E32" w:rsidRDefault="00E21D2C" w:rsidP="007B764D">
      <w:pPr>
        <w:pStyle w:val="Heading2"/>
        <w:rPr>
          <w:rStyle w:val="normaltextrun"/>
        </w:rPr>
      </w:pPr>
      <w:r>
        <w:rPr>
          <w:rStyle w:val="normaltextrun"/>
        </w:rPr>
        <w:t>Cloud Applications (Internet Hosted Software)</w:t>
      </w:r>
    </w:p>
    <w:p w14:paraId="47F08812" w14:textId="688A4903" w:rsidR="00E21D2C" w:rsidRPr="004439C6" w:rsidRDefault="00E21D2C" w:rsidP="00454E32">
      <w:pPr>
        <w:rPr>
          <w:rStyle w:val="normaltextrun"/>
          <w:rFonts w:asciiTheme="majorHAnsi" w:eastAsiaTheme="majorEastAsia" w:hAnsiTheme="majorHAnsi" w:cstheme="majorBidi"/>
          <w:color w:val="000000" w:themeColor="text1"/>
        </w:rPr>
      </w:pPr>
      <w:r w:rsidRPr="004439C6">
        <w:rPr>
          <w:rStyle w:val="normaltextrun"/>
          <w:rFonts w:asciiTheme="majorHAnsi" w:eastAsiaTheme="majorEastAsia" w:hAnsiTheme="majorHAnsi" w:cstheme="majorBidi"/>
          <w:color w:val="000000" w:themeColor="text1"/>
        </w:rPr>
        <w:t>The public internet provides access to countless applications which allow an individual to create an account and begin using the applications, often even for free or for a small monthly payment, without any knowledge or consent by the company’s IT department. This unauthorized or unsanctioned use of public cloud applications is often referred to as “Shadow IT</w:t>
      </w:r>
      <w:r w:rsidR="00677936" w:rsidRPr="004439C6">
        <w:rPr>
          <w:rStyle w:val="normaltextrun"/>
          <w:rFonts w:asciiTheme="majorHAnsi" w:eastAsiaTheme="majorEastAsia" w:hAnsiTheme="majorHAnsi" w:cstheme="majorBidi"/>
          <w:color w:val="000000" w:themeColor="text1"/>
        </w:rPr>
        <w:t>” and</w:t>
      </w:r>
      <w:r w:rsidRPr="004439C6">
        <w:rPr>
          <w:rStyle w:val="normaltextrun"/>
          <w:rFonts w:asciiTheme="majorHAnsi" w:eastAsiaTheme="majorEastAsia" w:hAnsiTheme="majorHAnsi" w:cstheme="majorBidi"/>
          <w:color w:val="000000" w:themeColor="text1"/>
        </w:rPr>
        <w:t xml:space="preserve"> poses a major risk to the </w:t>
      </w:r>
      <w:r w:rsidR="002F5FCF" w:rsidRPr="004439C6">
        <w:rPr>
          <w:rStyle w:val="normaltextrun"/>
          <w:rFonts w:asciiTheme="majorHAnsi" w:eastAsiaTheme="majorEastAsia" w:hAnsiTheme="majorHAnsi" w:cstheme="majorBidi"/>
          <w:color w:val="000000" w:themeColor="text1"/>
        </w:rPr>
        <w:t>organization.</w:t>
      </w:r>
    </w:p>
    <w:p w14:paraId="5B76A5A8" w14:textId="440582D0" w:rsidR="00454E32" w:rsidRPr="004439C6" w:rsidRDefault="00E21D2C" w:rsidP="00454E32">
      <w:pPr>
        <w:rPr>
          <w:rStyle w:val="normaltextrun"/>
          <w:rFonts w:asciiTheme="majorHAnsi" w:eastAsiaTheme="majorEastAsia" w:hAnsiTheme="majorHAnsi" w:cstheme="majorBidi"/>
          <w:color w:val="000000" w:themeColor="text1"/>
        </w:rPr>
      </w:pPr>
      <w:r w:rsidRPr="004439C6">
        <w:rPr>
          <w:rStyle w:val="normaltextrun"/>
          <w:rFonts w:asciiTheme="majorHAnsi" w:eastAsiaTheme="majorEastAsia" w:hAnsiTheme="majorHAnsi" w:cstheme="majorBidi"/>
          <w:color w:val="000000" w:themeColor="text1"/>
        </w:rPr>
        <w:t>Cloud applications</w:t>
      </w:r>
      <w:r w:rsidR="00465D14" w:rsidRPr="004439C6">
        <w:rPr>
          <w:rStyle w:val="normaltextrun"/>
          <w:rFonts w:asciiTheme="majorHAnsi" w:eastAsiaTheme="majorEastAsia" w:hAnsiTheme="majorHAnsi" w:cstheme="majorBidi"/>
          <w:color w:val="000000" w:themeColor="text1"/>
        </w:rPr>
        <w:t xml:space="preserve"> are online platforms</w:t>
      </w:r>
      <w:r w:rsidRPr="004439C6">
        <w:rPr>
          <w:rStyle w:val="normaltextrun"/>
          <w:rFonts w:asciiTheme="majorHAnsi" w:eastAsiaTheme="majorEastAsia" w:hAnsiTheme="majorHAnsi" w:cstheme="majorBidi"/>
          <w:color w:val="000000" w:themeColor="text1"/>
        </w:rPr>
        <w:t xml:space="preserve">, operated </w:t>
      </w:r>
      <w:r w:rsidR="00465D14" w:rsidRPr="004439C6">
        <w:rPr>
          <w:rStyle w:val="normaltextrun"/>
          <w:rFonts w:asciiTheme="majorHAnsi" w:eastAsiaTheme="majorEastAsia" w:hAnsiTheme="majorHAnsi" w:cstheme="majorBidi"/>
          <w:color w:val="000000" w:themeColor="text1"/>
        </w:rPr>
        <w:t>by third-party companies</w:t>
      </w:r>
      <w:r w:rsidR="00477127" w:rsidRPr="004439C6">
        <w:rPr>
          <w:rStyle w:val="normaltextrun"/>
          <w:rFonts w:asciiTheme="majorHAnsi" w:eastAsiaTheme="majorEastAsia" w:hAnsiTheme="majorHAnsi" w:cstheme="majorBidi"/>
          <w:color w:val="000000" w:themeColor="text1"/>
        </w:rPr>
        <w:t xml:space="preserve">, </w:t>
      </w:r>
      <w:r w:rsidRPr="004439C6">
        <w:rPr>
          <w:rStyle w:val="normaltextrun"/>
          <w:rFonts w:asciiTheme="majorHAnsi" w:eastAsiaTheme="majorEastAsia" w:hAnsiTheme="majorHAnsi" w:cstheme="majorBidi"/>
          <w:color w:val="000000" w:themeColor="text1"/>
        </w:rPr>
        <w:t>which can be directly</w:t>
      </w:r>
      <w:r w:rsidR="00477127" w:rsidRPr="004439C6">
        <w:rPr>
          <w:rStyle w:val="normaltextrun"/>
          <w:rFonts w:asciiTheme="majorHAnsi" w:eastAsiaTheme="majorEastAsia" w:hAnsiTheme="majorHAnsi" w:cstheme="majorBidi"/>
          <w:color w:val="000000" w:themeColor="text1"/>
        </w:rPr>
        <w:t xml:space="preserve"> accessed over the public internet</w:t>
      </w:r>
      <w:r w:rsidR="00465D14" w:rsidRPr="004439C6">
        <w:rPr>
          <w:rStyle w:val="normaltextrun"/>
          <w:rFonts w:asciiTheme="majorHAnsi" w:eastAsiaTheme="majorEastAsia" w:hAnsiTheme="majorHAnsi" w:cstheme="majorBidi"/>
          <w:color w:val="000000" w:themeColor="text1"/>
        </w:rPr>
        <w:t xml:space="preserve">, allowing us to use software or store data without installing them on our devices. </w:t>
      </w:r>
      <w:r w:rsidRPr="004439C6">
        <w:rPr>
          <w:rStyle w:val="normaltextrun"/>
          <w:rFonts w:asciiTheme="majorHAnsi" w:eastAsiaTheme="majorEastAsia" w:hAnsiTheme="majorHAnsi" w:cstheme="majorBidi"/>
          <w:color w:val="000000" w:themeColor="text1"/>
        </w:rPr>
        <w:t>Examples include</w:t>
      </w:r>
      <w:r w:rsidR="002F5FCF" w:rsidRPr="004439C6">
        <w:rPr>
          <w:rStyle w:val="normaltextrun"/>
          <w:rFonts w:asciiTheme="majorHAnsi" w:eastAsiaTheme="majorEastAsia" w:hAnsiTheme="majorHAnsi" w:cstheme="majorBidi"/>
          <w:color w:val="000000" w:themeColor="text1"/>
        </w:rPr>
        <w:t xml:space="preserve"> Kirkhill services like</w:t>
      </w:r>
      <w:r w:rsidRPr="004439C6">
        <w:rPr>
          <w:rStyle w:val="normaltextrun"/>
          <w:rFonts w:asciiTheme="majorHAnsi" w:eastAsiaTheme="majorEastAsia" w:hAnsiTheme="majorHAnsi" w:cstheme="majorBidi"/>
          <w:color w:val="000000" w:themeColor="text1"/>
        </w:rPr>
        <w:t xml:space="preserve"> Infor CSI Office 365, and Outlook email</w:t>
      </w:r>
      <w:r w:rsidR="002F5FCF" w:rsidRPr="004439C6">
        <w:rPr>
          <w:rStyle w:val="normaltextrun"/>
          <w:rFonts w:asciiTheme="majorHAnsi" w:eastAsiaTheme="majorEastAsia" w:hAnsiTheme="majorHAnsi" w:cstheme="majorBidi"/>
          <w:color w:val="000000" w:themeColor="text1"/>
        </w:rPr>
        <w:t xml:space="preserve">. The risk comes from cloud applications which are not sanctioned by Kirkhill, but which users are able to use regardless because they are publicly accessible over the internet. </w:t>
      </w:r>
      <w:r w:rsidR="00E457FB" w:rsidRPr="004439C6">
        <w:rPr>
          <w:rStyle w:val="normaltextrun"/>
          <w:rFonts w:asciiTheme="majorHAnsi" w:eastAsiaTheme="majorEastAsia" w:hAnsiTheme="majorHAnsi" w:cstheme="majorBidi"/>
          <w:color w:val="000000" w:themeColor="text1"/>
        </w:rPr>
        <w:t xml:space="preserve">These unsanctioned internet applications are particularly dangerous because employees can intentionally or unintentionally transfer sensitive company information to them, potentially exposing the organization to legal or financial losses. </w:t>
      </w:r>
    </w:p>
    <w:p w14:paraId="47958ABC" w14:textId="0A2F13B6" w:rsidR="00E457FB" w:rsidRDefault="00E457FB" w:rsidP="00E457FB">
      <w:pPr>
        <w:pStyle w:val="Heading3adan"/>
      </w:pPr>
      <w:r w:rsidRPr="6FB71BB4">
        <w:rPr>
          <w:b/>
          <w:bCs/>
        </w:rPr>
        <w:lastRenderedPageBreak/>
        <w:t xml:space="preserve">IT Approval: </w:t>
      </w:r>
      <w:r w:rsidRPr="6FB71BB4">
        <w:t xml:space="preserve">All cloud services must undergo a review and be approved by IT before they are used for company proprietary information, sensitive information, </w:t>
      </w:r>
      <w:r>
        <w:t>critical business functions,</w:t>
      </w:r>
      <w:r w:rsidR="00267C0A">
        <w:t xml:space="preserve"> </w:t>
      </w:r>
      <w:r w:rsidRPr="6FB71BB4">
        <w:t>technical data</w:t>
      </w:r>
      <w:r>
        <w:t xml:space="preserve">, or any </w:t>
      </w:r>
      <w:r w:rsidR="00267C0A">
        <w:t xml:space="preserve">similar sensitive functions. </w:t>
      </w:r>
    </w:p>
    <w:p w14:paraId="33187DBC" w14:textId="165359A6" w:rsidR="00267C0A" w:rsidRPr="00267C0A" w:rsidRDefault="00477127" w:rsidP="00465D14">
      <w:pPr>
        <w:pStyle w:val="Heading3"/>
        <w:rPr>
          <w:rStyle w:val="normaltextrun"/>
        </w:rPr>
      </w:pPr>
      <w:r>
        <w:rPr>
          <w:rStyle w:val="normaltextrun"/>
        </w:rPr>
        <w:t xml:space="preserve">Prohibited Cloud </w:t>
      </w:r>
      <w:r w:rsidR="00267C0A">
        <w:rPr>
          <w:rStyle w:val="normaltextrun"/>
        </w:rPr>
        <w:t>Usage</w:t>
      </w:r>
      <w:r w:rsidR="007B764D">
        <w:rPr>
          <w:rStyle w:val="normaltextrun"/>
        </w:rPr>
        <w:t xml:space="preserve">: </w:t>
      </w:r>
      <w:r w:rsidR="002F5FCF" w:rsidRPr="007B764D">
        <w:rPr>
          <w:rStyle w:val="normaltextrun"/>
          <w:b w:val="0"/>
          <w:bCs w:val="0"/>
        </w:rPr>
        <w:t xml:space="preserve">Any applications or services available on the public internet are expressly prohibited from handling any company </w:t>
      </w:r>
      <w:r w:rsidR="007B764D" w:rsidRPr="007B764D">
        <w:rPr>
          <w:rStyle w:val="normaltextrun"/>
          <w:b w:val="0"/>
          <w:bCs w:val="0"/>
        </w:rPr>
        <w:t>sensitive</w:t>
      </w:r>
      <w:r w:rsidR="002F5FCF" w:rsidRPr="007B764D">
        <w:rPr>
          <w:rStyle w:val="normaltextrun"/>
          <w:b w:val="0"/>
          <w:bCs w:val="0"/>
        </w:rPr>
        <w:t xml:space="preserve"> or </w:t>
      </w:r>
      <w:r w:rsidR="007B764D" w:rsidRPr="007B764D">
        <w:rPr>
          <w:rStyle w:val="normaltextrun"/>
          <w:b w:val="0"/>
          <w:bCs w:val="0"/>
        </w:rPr>
        <w:t xml:space="preserve">proprietary </w:t>
      </w:r>
      <w:r w:rsidR="002F5FCF" w:rsidRPr="007B764D">
        <w:rPr>
          <w:rStyle w:val="normaltextrun"/>
          <w:b w:val="0"/>
          <w:bCs w:val="0"/>
        </w:rPr>
        <w:t xml:space="preserve">information unless expressly approved and authorized by the IT Department. </w:t>
      </w:r>
      <w:r w:rsidR="00267C0A">
        <w:rPr>
          <w:rStyle w:val="normaltextrun"/>
          <w:b w:val="0"/>
          <w:bCs w:val="0"/>
        </w:rPr>
        <w:t xml:space="preserve">File sharing sites like Dropbox.com or Boxx.com </w:t>
      </w:r>
      <w:r w:rsidR="00895626">
        <w:rPr>
          <w:rStyle w:val="normaltextrun"/>
          <w:b w:val="0"/>
          <w:bCs w:val="0"/>
        </w:rPr>
        <w:t xml:space="preserve">may be blocked </w:t>
      </w:r>
      <w:r w:rsidR="00267C0A">
        <w:rPr>
          <w:rStyle w:val="normaltextrun"/>
          <w:b w:val="0"/>
          <w:bCs w:val="0"/>
        </w:rPr>
        <w:t xml:space="preserve">to prevent transfers of </w:t>
      </w:r>
      <w:r w:rsidR="00895626">
        <w:rPr>
          <w:rStyle w:val="normaltextrun"/>
          <w:b w:val="0"/>
          <w:bCs w:val="0"/>
        </w:rPr>
        <w:t xml:space="preserve">sensitive </w:t>
      </w:r>
      <w:r w:rsidR="00267C0A">
        <w:rPr>
          <w:rStyle w:val="normaltextrun"/>
          <w:b w:val="0"/>
          <w:bCs w:val="0"/>
        </w:rPr>
        <w:t>company information. Communication and messaging sites such as Slack.com and Gmail.com, and personal email accounts of any kind are strictly prohibited because dangerous attachments can be downloaded directly to company computers bypassing all company email filters and firewalls.</w:t>
      </w:r>
    </w:p>
    <w:p w14:paraId="72FD3B6D" w14:textId="2185622E" w:rsidR="00E457FB" w:rsidRPr="00E457FB" w:rsidRDefault="00895626" w:rsidP="00E457FB">
      <w:pPr>
        <w:pStyle w:val="Heading3"/>
        <w:rPr>
          <w:rStyle w:val="normaltextrun"/>
        </w:rPr>
      </w:pPr>
      <w:r>
        <w:rPr>
          <w:rStyle w:val="normaltextrun"/>
        </w:rPr>
        <w:t>ChatGPT and other public AI services</w:t>
      </w:r>
      <w:r w:rsidR="00267C0A" w:rsidRPr="00267C0A">
        <w:rPr>
          <w:rStyle w:val="normaltextrun"/>
        </w:rPr>
        <w:t>:</w:t>
      </w:r>
      <w:r w:rsidR="00267C0A">
        <w:rPr>
          <w:rStyle w:val="normaltextrun"/>
        </w:rPr>
        <w:t xml:space="preserve"> </w:t>
      </w:r>
      <w:r w:rsidRPr="00C05FEF">
        <w:rPr>
          <w:rStyle w:val="normaltextrun"/>
          <w:b w:val="0"/>
          <w:bCs w:val="0"/>
        </w:rPr>
        <w:t xml:space="preserve">Publicly accessible AI services offer significant productivity and automation benefits. They also pose very real and unique risks to the organization. It is prohibited to enter any text, prompts, questions, </w:t>
      </w:r>
      <w:r w:rsidR="00C05FEF" w:rsidRPr="00C05FEF">
        <w:rPr>
          <w:rStyle w:val="normaltextrun"/>
          <w:b w:val="0"/>
          <w:bCs w:val="0"/>
        </w:rPr>
        <w:t>documents, sheets, images,</w:t>
      </w:r>
      <w:r w:rsidRPr="00C05FEF">
        <w:rPr>
          <w:rStyle w:val="normaltextrun"/>
          <w:b w:val="0"/>
          <w:bCs w:val="0"/>
        </w:rPr>
        <w:t xml:space="preserve"> or information of any kind which is not intended for </w:t>
      </w:r>
      <w:r w:rsidR="00C05FEF" w:rsidRPr="00C05FEF">
        <w:rPr>
          <w:rStyle w:val="normaltextrun"/>
          <w:b w:val="0"/>
          <w:bCs w:val="0"/>
        </w:rPr>
        <w:t>release to the general public</w:t>
      </w:r>
      <w:r w:rsidRPr="00C05FEF">
        <w:rPr>
          <w:rStyle w:val="normaltextrun"/>
          <w:b w:val="0"/>
          <w:bCs w:val="0"/>
        </w:rPr>
        <w:t>.</w:t>
      </w:r>
      <w:r w:rsidR="00C05FEF" w:rsidRPr="00C05FEF">
        <w:rPr>
          <w:rStyle w:val="normaltextrun"/>
          <w:b w:val="0"/>
          <w:bCs w:val="0"/>
        </w:rPr>
        <w:t xml:space="preserve"> All information entered into these applications </w:t>
      </w:r>
      <w:r w:rsidR="00C05FEF">
        <w:rPr>
          <w:rStyle w:val="normaltextrun"/>
          <w:b w:val="0"/>
          <w:bCs w:val="0"/>
        </w:rPr>
        <w:t>is equivalent to releasing the information to the public</w:t>
      </w:r>
      <w:r w:rsidR="00C05FEF" w:rsidRPr="00C05FEF">
        <w:rPr>
          <w:rStyle w:val="normaltextrun"/>
          <w:b w:val="0"/>
          <w:bCs w:val="0"/>
        </w:rPr>
        <w:t>, and is subject to all regulatory and legal restrictions</w:t>
      </w:r>
      <w:r w:rsidR="00C05FEF">
        <w:rPr>
          <w:rStyle w:val="normaltextrun"/>
          <w:b w:val="0"/>
          <w:bCs w:val="0"/>
        </w:rPr>
        <w:t xml:space="preserve">, as well as company policies regarding sensitive data. </w:t>
      </w:r>
      <w:r w:rsidR="00E457FB" w:rsidRPr="00E457FB">
        <w:rPr>
          <w:rStyle w:val="normaltextrun"/>
        </w:rPr>
        <w:t xml:space="preserve"> </w:t>
      </w:r>
    </w:p>
    <w:p w14:paraId="2DC28FFA" w14:textId="58B0226A" w:rsidR="00E457FB" w:rsidRDefault="00E457FB" w:rsidP="00E457FB">
      <w:pPr>
        <w:pStyle w:val="Heading3adan"/>
      </w:pPr>
      <w:r w:rsidRPr="00A85B2C">
        <w:rPr>
          <w:b/>
          <w:bCs/>
        </w:rPr>
        <w:t xml:space="preserve">Microsoft </w:t>
      </w:r>
      <w:r>
        <w:rPr>
          <w:b/>
          <w:bCs/>
        </w:rPr>
        <w:t>Office, Email, Teams</w:t>
      </w:r>
      <w:r w:rsidRPr="00A85B2C">
        <w:rPr>
          <w:b/>
          <w:bCs/>
        </w:rPr>
        <w:t>:</w:t>
      </w:r>
      <w:r>
        <w:t xml:space="preserve"> Microsoft Office 365 provides Kirkhill employees with Office applications, email, Teams collaboration, and an expansive list of other applications. The Microsoft cloud platform is authorized to handle all forms of Kirkhill sensitive information providing that users exercise caution to ensure that the information is only accessible by authorized personnel. Never share technical or financial information related to any defense customer or contract in any email, Teams chat or group which is accessible by NMC employees who are non-US citizens. </w:t>
      </w:r>
      <w:r w:rsidRPr="00477127">
        <w:t xml:space="preserve">Always be aware if camera or microphone are on. Be aware of risk of screen sharing and do not accidentally expose sensitive data. </w:t>
      </w:r>
      <w:r>
        <w:t>Never</w:t>
      </w:r>
      <w:r w:rsidRPr="00477127">
        <w:t xml:space="preserve"> accept chat messages from non-Kirkhill employees or unidentified persons.</w:t>
      </w:r>
    </w:p>
    <w:p w14:paraId="36D7E8E5" w14:textId="77777777" w:rsidR="00E457FB" w:rsidRDefault="00E457FB" w:rsidP="00E457FB">
      <w:pPr>
        <w:pStyle w:val="Heading3adan"/>
      </w:pPr>
      <w:r>
        <w:rPr>
          <w:b/>
          <w:bCs/>
        </w:rPr>
        <w:t>Infor CloudSuite Industrial (ERP):</w:t>
      </w:r>
      <w:r>
        <w:t xml:space="preserve"> </w:t>
      </w:r>
      <w:bookmarkStart w:id="0" w:name="_Hlk172118548"/>
      <w:r>
        <w:t>Infor CSI</w:t>
      </w:r>
      <w:r w:rsidRPr="00D73DCF">
        <w:t xml:space="preserve"> is authorized to handle all forms of Kirkhill sensitive information</w:t>
      </w:r>
      <w:bookmarkEnd w:id="0"/>
      <w:r>
        <w:t xml:space="preserve">. The application is configured to prevent any unauthorized transfer of information between Kirkhill and NMC databases. </w:t>
      </w:r>
    </w:p>
    <w:p w14:paraId="5112D387" w14:textId="253725AB" w:rsidR="00E457FB" w:rsidRDefault="00E457FB" w:rsidP="00E457FB">
      <w:pPr>
        <w:pStyle w:val="Heading3adan"/>
      </w:pPr>
      <w:r>
        <w:rPr>
          <w:b/>
          <w:bCs/>
        </w:rPr>
        <w:t>Customer Portals/Exostar:</w:t>
      </w:r>
      <w:r>
        <w:t xml:space="preserve"> Each customer collaboration portal such as Exostar is governed by its own use policy, </w:t>
      </w:r>
      <w:r w:rsidR="00C05FEF">
        <w:t>terms,</w:t>
      </w:r>
      <w:r>
        <w:t xml:space="preserve"> and conditions. All users must be approved for access and must understand and comply with the terms and conditions of the portals they use.</w:t>
      </w:r>
    </w:p>
    <w:p w14:paraId="4665A88D" w14:textId="68D1EE4E" w:rsidR="00E457FB" w:rsidRDefault="00E457FB" w:rsidP="00E457FB">
      <w:pPr>
        <w:pStyle w:val="Heading3adan"/>
      </w:pPr>
      <w:r>
        <w:rPr>
          <w:b/>
          <w:bCs/>
        </w:rPr>
        <w:t>GovFTP/ShareTru:</w:t>
      </w:r>
      <w:r>
        <w:t xml:space="preserve"> GovFTP (aka ShareTru) </w:t>
      </w:r>
      <w:r w:rsidRPr="00D73DCF">
        <w:t xml:space="preserve">is authorized to handle all forms of Kirkhill sensitive information. </w:t>
      </w:r>
      <w:r>
        <w:t xml:space="preserve">Users must be approved before being granted access and must understand and comply with all regulatory requirements before sharing any technical information with outside parties. </w:t>
      </w:r>
    </w:p>
    <w:p w14:paraId="24339717" w14:textId="3E970894" w:rsidR="00F41232" w:rsidRDefault="00F41232" w:rsidP="00F41232">
      <w:pPr>
        <w:pStyle w:val="Heading1"/>
      </w:pPr>
      <w:r>
        <w:lastRenderedPageBreak/>
        <w:t>Violations of Policy</w:t>
      </w:r>
    </w:p>
    <w:p w14:paraId="3FA0B698" w14:textId="77777777" w:rsidR="001166CF" w:rsidRPr="001166CF" w:rsidRDefault="001166CF" w:rsidP="001166CF">
      <w:pPr>
        <w:pStyle w:val="Heading3"/>
        <w:rPr>
          <w:b w:val="0"/>
          <w:bCs w:val="0"/>
        </w:rPr>
      </w:pPr>
      <w:r w:rsidRPr="001166CF">
        <w:t>Improper Usage</w:t>
      </w:r>
      <w:r w:rsidRPr="001166CF">
        <w:rPr>
          <w:b w:val="0"/>
          <w:bCs w:val="0"/>
        </w:rPr>
        <w:t>: Violating any law, regulation, or security policy, or using or accessing any computer systems in a manner which puts the company’s systems, information, customers, or business interests at risk, either intentionally, or inadvertently through negligent or irresponsible behavior, is strictly prohibited.</w:t>
      </w:r>
    </w:p>
    <w:p w14:paraId="07954E17" w14:textId="355BBF05" w:rsidR="001166CF" w:rsidRDefault="001455CA" w:rsidP="00465D14">
      <w:pPr>
        <w:pStyle w:val="Heading3"/>
        <w:rPr>
          <w:b w:val="0"/>
          <w:bCs w:val="0"/>
        </w:rPr>
      </w:pPr>
      <w:r w:rsidRPr="001455CA">
        <w:t>Legal and Regulatory frameworks</w:t>
      </w:r>
      <w:r>
        <w:rPr>
          <w:b w:val="0"/>
          <w:bCs w:val="0"/>
        </w:rPr>
        <w:t xml:space="preserve">: Kirkhill computer systems and data are governed and controlled under a broad range of legal and regulatory frameworks. This policy is designed to clarify the policies and procedures necessary for employees to utilize company information systems in a legal and compliant matter. </w:t>
      </w:r>
    </w:p>
    <w:p w14:paraId="46A72784" w14:textId="530B1621" w:rsidR="00F41232" w:rsidRPr="00465D14" w:rsidRDefault="001455CA" w:rsidP="00465D14">
      <w:pPr>
        <w:pStyle w:val="Heading3"/>
        <w:rPr>
          <w:b w:val="0"/>
          <w:bCs w:val="0"/>
        </w:rPr>
      </w:pPr>
      <w:r w:rsidRPr="001455CA">
        <w:t xml:space="preserve">Disciplinary Action: </w:t>
      </w:r>
      <w:r w:rsidR="00465D14" w:rsidRPr="00465D14">
        <w:rPr>
          <w:b w:val="0"/>
          <w:bCs w:val="0"/>
        </w:rPr>
        <w:t>Violating this policy</w:t>
      </w:r>
      <w:r w:rsidR="00F41232" w:rsidRPr="00465D14">
        <w:rPr>
          <w:b w:val="0"/>
          <w:bCs w:val="0"/>
        </w:rPr>
        <w:t xml:space="preserve"> may result in disciplinary action, up to and including termination and/or criminal prosecution.</w:t>
      </w:r>
    </w:p>
    <w:sectPr w:rsidR="00F41232" w:rsidRPr="00465D1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30CD3BB" w14:textId="77777777" w:rsidR="001B7329" w:rsidRDefault="001B7329" w:rsidP="00BB2851">
      <w:pPr>
        <w:spacing w:after="0" w:line="240" w:lineRule="auto"/>
      </w:pPr>
      <w:r>
        <w:separator/>
      </w:r>
    </w:p>
  </w:endnote>
  <w:endnote w:type="continuationSeparator" w:id="0">
    <w:p w14:paraId="12A8BA9B" w14:textId="77777777" w:rsidR="001B7329" w:rsidRDefault="001B7329" w:rsidP="00BB2851">
      <w:pPr>
        <w:spacing w:after="0" w:line="240" w:lineRule="auto"/>
      </w:pPr>
      <w:r>
        <w:continuationSeparator/>
      </w:r>
    </w:p>
  </w:endnote>
  <w:endnote w:type="continuationNotice" w:id="1">
    <w:p w14:paraId="4CC735F2" w14:textId="77777777" w:rsidR="001B7329" w:rsidRDefault="001B732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CD7108B" w14:textId="77777777" w:rsidR="001B7329" w:rsidRDefault="001B7329" w:rsidP="00BB2851">
      <w:pPr>
        <w:spacing w:after="0" w:line="240" w:lineRule="auto"/>
      </w:pPr>
      <w:r>
        <w:separator/>
      </w:r>
    </w:p>
  </w:footnote>
  <w:footnote w:type="continuationSeparator" w:id="0">
    <w:p w14:paraId="5D23F0F9" w14:textId="77777777" w:rsidR="001B7329" w:rsidRDefault="001B7329" w:rsidP="00BB2851">
      <w:pPr>
        <w:spacing w:after="0" w:line="240" w:lineRule="auto"/>
      </w:pPr>
      <w:r>
        <w:continuationSeparator/>
      </w:r>
    </w:p>
  </w:footnote>
  <w:footnote w:type="continuationNotice" w:id="1">
    <w:p w14:paraId="2753EE86" w14:textId="77777777" w:rsidR="001B7329" w:rsidRDefault="001B732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jc w:val="center"/>
      <w:tblLook w:val="04A0" w:firstRow="1" w:lastRow="0" w:firstColumn="1" w:lastColumn="0" w:noHBand="0" w:noVBand="1"/>
    </w:tblPr>
    <w:tblGrid>
      <w:gridCol w:w="2818"/>
      <w:gridCol w:w="3925"/>
      <w:gridCol w:w="2587"/>
    </w:tblGrid>
    <w:tr w:rsidR="00192F46" w14:paraId="00307D5F" w14:textId="77777777" w:rsidTr="008A6996">
      <w:trPr>
        <w:trHeight w:val="870"/>
        <w:jc w:val="center"/>
      </w:trPr>
      <w:tc>
        <w:tcPr>
          <w:tcW w:w="2998" w:type="dxa"/>
          <w:tcBorders>
            <w:top w:val="single" w:sz="12" w:space="0" w:color="auto"/>
            <w:left w:val="single" w:sz="12" w:space="0" w:color="auto"/>
            <w:bottom w:val="single" w:sz="12" w:space="0" w:color="auto"/>
            <w:right w:val="single" w:sz="12" w:space="0" w:color="auto"/>
          </w:tcBorders>
          <w:vAlign w:val="center"/>
        </w:tcPr>
        <w:p w14:paraId="1AAAE786" w14:textId="77777777" w:rsidR="00192F46" w:rsidRDefault="00192F46" w:rsidP="00192F46">
          <w:pPr>
            <w:pStyle w:val="NoSpacing"/>
            <w:jc w:val="center"/>
          </w:pPr>
          <w:bookmarkStart w:id="1" w:name="_Hlk170989233"/>
          <w:r>
            <w:rPr>
              <w:noProof/>
            </w:rPr>
            <w:drawing>
              <wp:inline distT="0" distB="0" distL="0" distR="0" wp14:anchorId="5F464FB2" wp14:editId="276C439F">
                <wp:extent cx="1199164" cy="771739"/>
                <wp:effectExtent l="0" t="0" r="1270"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221609" cy="786184"/>
                        </a:xfrm>
                        <a:prstGeom prst="rect">
                          <a:avLst/>
                        </a:prstGeom>
                      </pic:spPr>
                    </pic:pic>
                  </a:graphicData>
                </a:graphic>
              </wp:inline>
            </w:drawing>
          </w:r>
        </w:p>
      </w:tc>
      <w:tc>
        <w:tcPr>
          <w:tcW w:w="4443" w:type="dxa"/>
          <w:tcBorders>
            <w:top w:val="single" w:sz="12" w:space="0" w:color="auto"/>
            <w:left w:val="single" w:sz="12" w:space="0" w:color="auto"/>
            <w:bottom w:val="single" w:sz="12" w:space="0" w:color="auto"/>
            <w:right w:val="single" w:sz="12" w:space="0" w:color="auto"/>
          </w:tcBorders>
          <w:vAlign w:val="center"/>
        </w:tcPr>
        <w:p w14:paraId="4D56C9CF" w14:textId="7DA3DC32" w:rsidR="00192F46" w:rsidRPr="00192F46" w:rsidRDefault="00192F46" w:rsidP="00192F46">
          <w:pPr>
            <w:jc w:val="center"/>
            <w:rPr>
              <w:b/>
              <w:sz w:val="36"/>
              <w:szCs w:val="36"/>
            </w:rPr>
          </w:pPr>
          <w:r>
            <w:rPr>
              <w:b/>
              <w:sz w:val="36"/>
              <w:szCs w:val="36"/>
            </w:rPr>
            <w:t>Kirkhill Acceptable Use Policy</w:t>
          </w:r>
        </w:p>
      </w:tc>
      <w:tc>
        <w:tcPr>
          <w:tcW w:w="2955" w:type="dxa"/>
          <w:tcBorders>
            <w:top w:val="single" w:sz="12" w:space="0" w:color="auto"/>
            <w:left w:val="single" w:sz="12" w:space="0" w:color="auto"/>
            <w:bottom w:val="single" w:sz="12" w:space="0" w:color="auto"/>
            <w:right w:val="single" w:sz="12" w:space="0" w:color="auto"/>
          </w:tcBorders>
          <w:vAlign w:val="center"/>
        </w:tcPr>
        <w:p w14:paraId="1588EEE8" w14:textId="77777777" w:rsidR="00192F46" w:rsidRDefault="00192F46" w:rsidP="00192F46">
          <w:pPr>
            <w:pStyle w:val="NoSpacing"/>
            <w:jc w:val="center"/>
            <w:rPr>
              <w:sz w:val="24"/>
              <w:szCs w:val="20"/>
            </w:rPr>
          </w:pPr>
          <w:r>
            <w:rPr>
              <w:sz w:val="24"/>
              <w:szCs w:val="20"/>
            </w:rPr>
            <w:t xml:space="preserve">Doc No: </w:t>
          </w:r>
        </w:p>
        <w:p w14:paraId="4141F28D" w14:textId="77777777" w:rsidR="00192F46" w:rsidRDefault="00192F46" w:rsidP="00192F46">
          <w:pPr>
            <w:pStyle w:val="NoSpacing"/>
            <w:jc w:val="center"/>
            <w:rPr>
              <w:sz w:val="24"/>
              <w:szCs w:val="20"/>
            </w:rPr>
          </w:pPr>
          <w:r>
            <w:rPr>
              <w:sz w:val="24"/>
              <w:szCs w:val="20"/>
            </w:rPr>
            <w:t xml:space="preserve">Revision: </w:t>
          </w:r>
        </w:p>
        <w:p w14:paraId="1A02F4E0" w14:textId="77777777" w:rsidR="00192F46" w:rsidRDefault="00192F46" w:rsidP="00192F46">
          <w:pPr>
            <w:pStyle w:val="NoSpacing"/>
            <w:jc w:val="center"/>
            <w:rPr>
              <w:sz w:val="24"/>
              <w:szCs w:val="20"/>
            </w:rPr>
          </w:pPr>
          <w:r>
            <w:rPr>
              <w:sz w:val="24"/>
              <w:szCs w:val="20"/>
            </w:rPr>
            <w:t xml:space="preserve">Effective: </w:t>
          </w:r>
        </w:p>
        <w:p w14:paraId="7E78ED31" w14:textId="77777777" w:rsidR="00192F46" w:rsidRPr="00A06A6E" w:rsidRDefault="00192F46" w:rsidP="00192F46">
          <w:pPr>
            <w:pStyle w:val="NoSpacing"/>
            <w:jc w:val="center"/>
            <w:rPr>
              <w:sz w:val="24"/>
              <w:szCs w:val="20"/>
            </w:rPr>
          </w:pPr>
          <w:r w:rsidRPr="00A06A6E">
            <w:rPr>
              <w:sz w:val="24"/>
              <w:szCs w:val="20"/>
            </w:rPr>
            <w:t xml:space="preserve">Page </w:t>
          </w:r>
          <w:r w:rsidRPr="00A06A6E">
            <w:rPr>
              <w:b/>
              <w:bCs/>
              <w:sz w:val="24"/>
              <w:szCs w:val="20"/>
            </w:rPr>
            <w:fldChar w:fldCharType="begin"/>
          </w:r>
          <w:r w:rsidRPr="00A06A6E">
            <w:rPr>
              <w:b/>
              <w:bCs/>
              <w:sz w:val="24"/>
              <w:szCs w:val="20"/>
            </w:rPr>
            <w:instrText xml:space="preserve"> PAGE  \* Arabic  \* MERGEFORMAT </w:instrText>
          </w:r>
          <w:r w:rsidRPr="00A06A6E">
            <w:rPr>
              <w:b/>
              <w:bCs/>
              <w:sz w:val="24"/>
              <w:szCs w:val="20"/>
            </w:rPr>
            <w:fldChar w:fldCharType="separate"/>
          </w:r>
          <w:r w:rsidRPr="00A06A6E">
            <w:rPr>
              <w:b/>
              <w:bCs/>
              <w:noProof/>
              <w:sz w:val="24"/>
              <w:szCs w:val="20"/>
            </w:rPr>
            <w:t>1</w:t>
          </w:r>
          <w:r w:rsidRPr="00A06A6E">
            <w:rPr>
              <w:b/>
              <w:bCs/>
              <w:sz w:val="24"/>
              <w:szCs w:val="20"/>
            </w:rPr>
            <w:fldChar w:fldCharType="end"/>
          </w:r>
          <w:r w:rsidRPr="00A06A6E">
            <w:rPr>
              <w:sz w:val="24"/>
              <w:szCs w:val="20"/>
            </w:rPr>
            <w:t xml:space="preserve"> of </w:t>
          </w:r>
          <w:r w:rsidRPr="00A06A6E">
            <w:rPr>
              <w:b/>
              <w:bCs/>
              <w:sz w:val="24"/>
              <w:szCs w:val="20"/>
            </w:rPr>
            <w:fldChar w:fldCharType="begin"/>
          </w:r>
          <w:r w:rsidRPr="00A06A6E">
            <w:rPr>
              <w:b/>
              <w:bCs/>
              <w:sz w:val="24"/>
              <w:szCs w:val="20"/>
            </w:rPr>
            <w:instrText xml:space="preserve"> NUMPAGES  \* Arabic  \* MERGEFORMAT </w:instrText>
          </w:r>
          <w:r w:rsidRPr="00A06A6E">
            <w:rPr>
              <w:b/>
              <w:bCs/>
              <w:sz w:val="24"/>
              <w:szCs w:val="20"/>
            </w:rPr>
            <w:fldChar w:fldCharType="separate"/>
          </w:r>
          <w:r w:rsidRPr="00A06A6E">
            <w:rPr>
              <w:b/>
              <w:bCs/>
              <w:noProof/>
              <w:sz w:val="24"/>
              <w:szCs w:val="20"/>
            </w:rPr>
            <w:t>2</w:t>
          </w:r>
          <w:r w:rsidRPr="00A06A6E">
            <w:rPr>
              <w:b/>
              <w:bCs/>
              <w:sz w:val="24"/>
              <w:szCs w:val="20"/>
            </w:rPr>
            <w:fldChar w:fldCharType="end"/>
          </w:r>
        </w:p>
      </w:tc>
    </w:tr>
    <w:bookmarkEnd w:id="1"/>
  </w:tbl>
  <w:p w14:paraId="33D0ED3B" w14:textId="335D3AF0" w:rsidR="00AC4C90" w:rsidRPr="00192F46" w:rsidRDefault="00AC4C90" w:rsidP="00192F4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82775B"/>
    <w:multiLevelType w:val="multilevel"/>
    <w:tmpl w:val="471695D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b w:val="0"/>
        <w:bCs w:val="0"/>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17554305"/>
    <w:multiLevelType w:val="hybridMultilevel"/>
    <w:tmpl w:val="8DC8D4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301156D"/>
    <w:multiLevelType w:val="hybridMultilevel"/>
    <w:tmpl w:val="4CEC796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7C17C2C"/>
    <w:multiLevelType w:val="hybridMultilevel"/>
    <w:tmpl w:val="E1948BF0"/>
    <w:lvl w:ilvl="0" w:tplc="C71E681C">
      <w:start w:val="20"/>
      <w:numFmt w:val="bullet"/>
      <w:lvlText w:val="•"/>
      <w:lvlJc w:val="left"/>
      <w:pPr>
        <w:ind w:left="2160" w:hanging="720"/>
      </w:pPr>
      <w:rPr>
        <w:rFonts w:ascii="Calibri" w:eastAsiaTheme="minorEastAsia"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552823A6"/>
    <w:multiLevelType w:val="multilevel"/>
    <w:tmpl w:val="FC782650"/>
    <w:styleLink w:val="CurrentList1"/>
    <w:lvl w:ilvl="0">
      <w:start w:val="1"/>
      <w:numFmt w:val="decimal"/>
      <w:lvlText w:val="%1."/>
      <w:lvlJc w:val="left"/>
      <w:pPr>
        <w:tabs>
          <w:tab w:val="num" w:pos="720"/>
        </w:tabs>
        <w:ind w:left="720" w:hanging="360"/>
      </w:pPr>
      <w:rPr>
        <w:rFonts w:ascii="Times New Roman" w:eastAsia="Times New Roman" w:hAnsi="Times New Roman" w:cs="Times New Roman"/>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1308432894">
    <w:abstractNumId w:val="4"/>
  </w:num>
  <w:num w:numId="2" w16cid:durableId="665741963">
    <w:abstractNumId w:val="0"/>
  </w:num>
  <w:num w:numId="3" w16cid:durableId="1372219627">
    <w:abstractNumId w:val="3"/>
  </w:num>
  <w:num w:numId="4" w16cid:durableId="1355306903">
    <w:abstractNumId w:val="1"/>
  </w:num>
  <w:num w:numId="5" w16cid:durableId="1159614426">
    <w:abstractNumId w:val="2"/>
  </w:num>
  <w:num w:numId="6" w16cid:durableId="2002735808">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1A37"/>
    <w:rsid w:val="000017B8"/>
    <w:rsid w:val="00003FCA"/>
    <w:rsid w:val="000118AF"/>
    <w:rsid w:val="00011C5F"/>
    <w:rsid w:val="000167C3"/>
    <w:rsid w:val="000170BF"/>
    <w:rsid w:val="00024717"/>
    <w:rsid w:val="00027490"/>
    <w:rsid w:val="000275CE"/>
    <w:rsid w:val="00027AB1"/>
    <w:rsid w:val="00031772"/>
    <w:rsid w:val="00031AD8"/>
    <w:rsid w:val="000320C9"/>
    <w:rsid w:val="000354AC"/>
    <w:rsid w:val="000425D3"/>
    <w:rsid w:val="0005302D"/>
    <w:rsid w:val="00055361"/>
    <w:rsid w:val="00055DC8"/>
    <w:rsid w:val="00057E25"/>
    <w:rsid w:val="00058479"/>
    <w:rsid w:val="00062208"/>
    <w:rsid w:val="0006513E"/>
    <w:rsid w:val="0006656E"/>
    <w:rsid w:val="000708BA"/>
    <w:rsid w:val="00084F24"/>
    <w:rsid w:val="000B224D"/>
    <w:rsid w:val="000C24D1"/>
    <w:rsid w:val="000C326C"/>
    <w:rsid w:val="000D1D6A"/>
    <w:rsid w:val="000E14A5"/>
    <w:rsid w:val="000E337A"/>
    <w:rsid w:val="000F6CBD"/>
    <w:rsid w:val="001003F5"/>
    <w:rsid w:val="00100555"/>
    <w:rsid w:val="0010641B"/>
    <w:rsid w:val="00110C0E"/>
    <w:rsid w:val="0011550D"/>
    <w:rsid w:val="001155A7"/>
    <w:rsid w:val="0011584D"/>
    <w:rsid w:val="001166CF"/>
    <w:rsid w:val="00117B1C"/>
    <w:rsid w:val="00117D4A"/>
    <w:rsid w:val="00125CB5"/>
    <w:rsid w:val="00131178"/>
    <w:rsid w:val="00132140"/>
    <w:rsid w:val="00132DAE"/>
    <w:rsid w:val="00135563"/>
    <w:rsid w:val="00141BD8"/>
    <w:rsid w:val="001455CA"/>
    <w:rsid w:val="00145FF3"/>
    <w:rsid w:val="00147639"/>
    <w:rsid w:val="00157B7B"/>
    <w:rsid w:val="001677DE"/>
    <w:rsid w:val="00172744"/>
    <w:rsid w:val="001758FE"/>
    <w:rsid w:val="00181A04"/>
    <w:rsid w:val="00182499"/>
    <w:rsid w:val="00186706"/>
    <w:rsid w:val="00192F46"/>
    <w:rsid w:val="00193139"/>
    <w:rsid w:val="001A1254"/>
    <w:rsid w:val="001B7329"/>
    <w:rsid w:val="001C1232"/>
    <w:rsid w:val="001C432A"/>
    <w:rsid w:val="001C6E45"/>
    <w:rsid w:val="001D5424"/>
    <w:rsid w:val="001E0197"/>
    <w:rsid w:val="001E467A"/>
    <w:rsid w:val="001E60AF"/>
    <w:rsid w:val="001EF084"/>
    <w:rsid w:val="001F08E1"/>
    <w:rsid w:val="00205CC3"/>
    <w:rsid w:val="002316AD"/>
    <w:rsid w:val="002407F1"/>
    <w:rsid w:val="00241151"/>
    <w:rsid w:val="002432AB"/>
    <w:rsid w:val="0024583F"/>
    <w:rsid w:val="00247047"/>
    <w:rsid w:val="002471D7"/>
    <w:rsid w:val="0025027A"/>
    <w:rsid w:val="002613E8"/>
    <w:rsid w:val="00266605"/>
    <w:rsid w:val="00267C0A"/>
    <w:rsid w:val="00277A6A"/>
    <w:rsid w:val="00282B01"/>
    <w:rsid w:val="0029408B"/>
    <w:rsid w:val="0029466F"/>
    <w:rsid w:val="002950F6"/>
    <w:rsid w:val="00296E3E"/>
    <w:rsid w:val="002A00B7"/>
    <w:rsid w:val="002A4EEB"/>
    <w:rsid w:val="002B7595"/>
    <w:rsid w:val="002B7ABB"/>
    <w:rsid w:val="002C59CF"/>
    <w:rsid w:val="002D7781"/>
    <w:rsid w:val="002E0230"/>
    <w:rsid w:val="002F26F4"/>
    <w:rsid w:val="002F484B"/>
    <w:rsid w:val="002F5741"/>
    <w:rsid w:val="002F5FCF"/>
    <w:rsid w:val="00301D00"/>
    <w:rsid w:val="0030439E"/>
    <w:rsid w:val="00304B26"/>
    <w:rsid w:val="00332613"/>
    <w:rsid w:val="00344FC3"/>
    <w:rsid w:val="00347BBA"/>
    <w:rsid w:val="00352163"/>
    <w:rsid w:val="003675F9"/>
    <w:rsid w:val="0037066D"/>
    <w:rsid w:val="003744DB"/>
    <w:rsid w:val="00380979"/>
    <w:rsid w:val="003907D4"/>
    <w:rsid w:val="003A21A0"/>
    <w:rsid w:val="003A2EBC"/>
    <w:rsid w:val="003A5A52"/>
    <w:rsid w:val="003A7980"/>
    <w:rsid w:val="003C208F"/>
    <w:rsid w:val="003D3481"/>
    <w:rsid w:val="003E237C"/>
    <w:rsid w:val="003E3534"/>
    <w:rsid w:val="003E7A12"/>
    <w:rsid w:val="003F1732"/>
    <w:rsid w:val="003F5A88"/>
    <w:rsid w:val="004013D8"/>
    <w:rsid w:val="00401493"/>
    <w:rsid w:val="00410FDE"/>
    <w:rsid w:val="00413459"/>
    <w:rsid w:val="00423473"/>
    <w:rsid w:val="00427FDB"/>
    <w:rsid w:val="00433ECB"/>
    <w:rsid w:val="004408A7"/>
    <w:rsid w:val="004439C6"/>
    <w:rsid w:val="00454303"/>
    <w:rsid w:val="00454E32"/>
    <w:rsid w:val="00462BD4"/>
    <w:rsid w:val="00463B81"/>
    <w:rsid w:val="004654FE"/>
    <w:rsid w:val="00465D14"/>
    <w:rsid w:val="004730B4"/>
    <w:rsid w:val="004763E3"/>
    <w:rsid w:val="00477127"/>
    <w:rsid w:val="00485D1D"/>
    <w:rsid w:val="004876F9"/>
    <w:rsid w:val="0049050C"/>
    <w:rsid w:val="004942C4"/>
    <w:rsid w:val="004A04AF"/>
    <w:rsid w:val="004A3864"/>
    <w:rsid w:val="004A5117"/>
    <w:rsid w:val="004A68F6"/>
    <w:rsid w:val="004B3B09"/>
    <w:rsid w:val="004B7CBA"/>
    <w:rsid w:val="004C03BE"/>
    <w:rsid w:val="004C2053"/>
    <w:rsid w:val="004C60CF"/>
    <w:rsid w:val="004D4565"/>
    <w:rsid w:val="004D5F0F"/>
    <w:rsid w:val="004E0DA1"/>
    <w:rsid w:val="004E0DF6"/>
    <w:rsid w:val="004E2BF8"/>
    <w:rsid w:val="004E4F64"/>
    <w:rsid w:val="005221F3"/>
    <w:rsid w:val="00535B7E"/>
    <w:rsid w:val="005374BF"/>
    <w:rsid w:val="0053799D"/>
    <w:rsid w:val="0054292C"/>
    <w:rsid w:val="00543F33"/>
    <w:rsid w:val="005620F2"/>
    <w:rsid w:val="00566D73"/>
    <w:rsid w:val="00572120"/>
    <w:rsid w:val="00582281"/>
    <w:rsid w:val="00582A0D"/>
    <w:rsid w:val="00584487"/>
    <w:rsid w:val="0058607B"/>
    <w:rsid w:val="00590C0C"/>
    <w:rsid w:val="005918DD"/>
    <w:rsid w:val="0059757F"/>
    <w:rsid w:val="005A128B"/>
    <w:rsid w:val="005A1AF7"/>
    <w:rsid w:val="005A5BAF"/>
    <w:rsid w:val="005B10DA"/>
    <w:rsid w:val="005B12E5"/>
    <w:rsid w:val="005B35AC"/>
    <w:rsid w:val="005B4F9D"/>
    <w:rsid w:val="005B6FDF"/>
    <w:rsid w:val="005C043A"/>
    <w:rsid w:val="005C140E"/>
    <w:rsid w:val="005C4540"/>
    <w:rsid w:val="005C5CFD"/>
    <w:rsid w:val="005C704D"/>
    <w:rsid w:val="005D196F"/>
    <w:rsid w:val="005E1552"/>
    <w:rsid w:val="005E416C"/>
    <w:rsid w:val="005F1823"/>
    <w:rsid w:val="005F31CD"/>
    <w:rsid w:val="006025B8"/>
    <w:rsid w:val="00612124"/>
    <w:rsid w:val="00614986"/>
    <w:rsid w:val="00622312"/>
    <w:rsid w:val="006235F8"/>
    <w:rsid w:val="00623835"/>
    <w:rsid w:val="0063191B"/>
    <w:rsid w:val="00632047"/>
    <w:rsid w:val="00634EE1"/>
    <w:rsid w:val="00637927"/>
    <w:rsid w:val="0063BEEC"/>
    <w:rsid w:val="00644115"/>
    <w:rsid w:val="00646FAE"/>
    <w:rsid w:val="00651A46"/>
    <w:rsid w:val="0065648D"/>
    <w:rsid w:val="00671716"/>
    <w:rsid w:val="00677936"/>
    <w:rsid w:val="00677B51"/>
    <w:rsid w:val="006802E1"/>
    <w:rsid w:val="0068350C"/>
    <w:rsid w:val="0068625A"/>
    <w:rsid w:val="006953C0"/>
    <w:rsid w:val="006A063D"/>
    <w:rsid w:val="006A2EC6"/>
    <w:rsid w:val="006A4265"/>
    <w:rsid w:val="006A55C2"/>
    <w:rsid w:val="006A5992"/>
    <w:rsid w:val="006B50C0"/>
    <w:rsid w:val="006B60E3"/>
    <w:rsid w:val="006C6D84"/>
    <w:rsid w:val="006D09CF"/>
    <w:rsid w:val="006D0C0F"/>
    <w:rsid w:val="006D462F"/>
    <w:rsid w:val="006D683B"/>
    <w:rsid w:val="006D7384"/>
    <w:rsid w:val="006E1160"/>
    <w:rsid w:val="006E1E5B"/>
    <w:rsid w:val="006F55E0"/>
    <w:rsid w:val="006F6405"/>
    <w:rsid w:val="00701589"/>
    <w:rsid w:val="00713D88"/>
    <w:rsid w:val="007152C1"/>
    <w:rsid w:val="00732942"/>
    <w:rsid w:val="007336CE"/>
    <w:rsid w:val="00736B25"/>
    <w:rsid w:val="007407C3"/>
    <w:rsid w:val="0074751D"/>
    <w:rsid w:val="00753AF4"/>
    <w:rsid w:val="00753FAA"/>
    <w:rsid w:val="00756C18"/>
    <w:rsid w:val="00763597"/>
    <w:rsid w:val="00770FFB"/>
    <w:rsid w:val="00775F43"/>
    <w:rsid w:val="007763E0"/>
    <w:rsid w:val="0077685B"/>
    <w:rsid w:val="00794D47"/>
    <w:rsid w:val="007965AE"/>
    <w:rsid w:val="00797AD1"/>
    <w:rsid w:val="007B0CAD"/>
    <w:rsid w:val="007B6AE1"/>
    <w:rsid w:val="007B764D"/>
    <w:rsid w:val="007C010F"/>
    <w:rsid w:val="007C1BFE"/>
    <w:rsid w:val="007C316B"/>
    <w:rsid w:val="007C3A50"/>
    <w:rsid w:val="007C6D09"/>
    <w:rsid w:val="007D13E8"/>
    <w:rsid w:val="007D424F"/>
    <w:rsid w:val="007D7090"/>
    <w:rsid w:val="007D7194"/>
    <w:rsid w:val="007E5DD7"/>
    <w:rsid w:val="007E7E58"/>
    <w:rsid w:val="00814950"/>
    <w:rsid w:val="00817005"/>
    <w:rsid w:val="00820BDA"/>
    <w:rsid w:val="008223C3"/>
    <w:rsid w:val="008232FD"/>
    <w:rsid w:val="00826F56"/>
    <w:rsid w:val="008279C0"/>
    <w:rsid w:val="00830019"/>
    <w:rsid w:val="008348DD"/>
    <w:rsid w:val="00834D55"/>
    <w:rsid w:val="008406DA"/>
    <w:rsid w:val="008429A2"/>
    <w:rsid w:val="00843146"/>
    <w:rsid w:val="00846343"/>
    <w:rsid w:val="00846C70"/>
    <w:rsid w:val="008474D1"/>
    <w:rsid w:val="00850E85"/>
    <w:rsid w:val="008517E4"/>
    <w:rsid w:val="008524DF"/>
    <w:rsid w:val="008527AE"/>
    <w:rsid w:val="00863B6D"/>
    <w:rsid w:val="00867D49"/>
    <w:rsid w:val="0086E36D"/>
    <w:rsid w:val="00873565"/>
    <w:rsid w:val="00875210"/>
    <w:rsid w:val="0088033D"/>
    <w:rsid w:val="00890081"/>
    <w:rsid w:val="00891147"/>
    <w:rsid w:val="008929FD"/>
    <w:rsid w:val="00895626"/>
    <w:rsid w:val="00896C1F"/>
    <w:rsid w:val="008A77C8"/>
    <w:rsid w:val="008C264B"/>
    <w:rsid w:val="008C484A"/>
    <w:rsid w:val="008C505D"/>
    <w:rsid w:val="008D29A7"/>
    <w:rsid w:val="008D5E25"/>
    <w:rsid w:val="008E2D3E"/>
    <w:rsid w:val="008E4D74"/>
    <w:rsid w:val="008E74A2"/>
    <w:rsid w:val="008F72F3"/>
    <w:rsid w:val="008F7AAC"/>
    <w:rsid w:val="00902037"/>
    <w:rsid w:val="009161CB"/>
    <w:rsid w:val="0092241D"/>
    <w:rsid w:val="009237DF"/>
    <w:rsid w:val="009263C1"/>
    <w:rsid w:val="00931C0C"/>
    <w:rsid w:val="00942FB7"/>
    <w:rsid w:val="009528F6"/>
    <w:rsid w:val="009537A8"/>
    <w:rsid w:val="009636A2"/>
    <w:rsid w:val="00971E78"/>
    <w:rsid w:val="00983C97"/>
    <w:rsid w:val="00996B89"/>
    <w:rsid w:val="009A1838"/>
    <w:rsid w:val="009B2DDD"/>
    <w:rsid w:val="009C0004"/>
    <w:rsid w:val="009C067C"/>
    <w:rsid w:val="009C0EC3"/>
    <w:rsid w:val="009C5CDC"/>
    <w:rsid w:val="009E1A0F"/>
    <w:rsid w:val="009E3748"/>
    <w:rsid w:val="009F3639"/>
    <w:rsid w:val="009F4E39"/>
    <w:rsid w:val="00A02BF5"/>
    <w:rsid w:val="00A15913"/>
    <w:rsid w:val="00A17C22"/>
    <w:rsid w:val="00A25DAB"/>
    <w:rsid w:val="00A273A0"/>
    <w:rsid w:val="00A3232C"/>
    <w:rsid w:val="00A32E21"/>
    <w:rsid w:val="00A43330"/>
    <w:rsid w:val="00A45233"/>
    <w:rsid w:val="00A47FD9"/>
    <w:rsid w:val="00A560EB"/>
    <w:rsid w:val="00A57E33"/>
    <w:rsid w:val="00A63F6F"/>
    <w:rsid w:val="00A74348"/>
    <w:rsid w:val="00A80F95"/>
    <w:rsid w:val="00A81A4B"/>
    <w:rsid w:val="00A85B2C"/>
    <w:rsid w:val="00A9503D"/>
    <w:rsid w:val="00AA33C3"/>
    <w:rsid w:val="00AA7482"/>
    <w:rsid w:val="00AB40A0"/>
    <w:rsid w:val="00AB60AB"/>
    <w:rsid w:val="00AC4C90"/>
    <w:rsid w:val="00AC5861"/>
    <w:rsid w:val="00AC7F57"/>
    <w:rsid w:val="00AD00A4"/>
    <w:rsid w:val="00AD0CF3"/>
    <w:rsid w:val="00AD125A"/>
    <w:rsid w:val="00AD1502"/>
    <w:rsid w:val="00AE4311"/>
    <w:rsid w:val="00AF68B8"/>
    <w:rsid w:val="00AF74B8"/>
    <w:rsid w:val="00B02029"/>
    <w:rsid w:val="00B143AA"/>
    <w:rsid w:val="00B15709"/>
    <w:rsid w:val="00B22139"/>
    <w:rsid w:val="00B23860"/>
    <w:rsid w:val="00B36824"/>
    <w:rsid w:val="00B491E1"/>
    <w:rsid w:val="00B5205F"/>
    <w:rsid w:val="00B5254E"/>
    <w:rsid w:val="00B52DE1"/>
    <w:rsid w:val="00B52EF4"/>
    <w:rsid w:val="00B5318E"/>
    <w:rsid w:val="00B71C3C"/>
    <w:rsid w:val="00B73AEC"/>
    <w:rsid w:val="00B764BB"/>
    <w:rsid w:val="00B778C0"/>
    <w:rsid w:val="00B86CAF"/>
    <w:rsid w:val="00B97BA3"/>
    <w:rsid w:val="00BA703A"/>
    <w:rsid w:val="00BA71D9"/>
    <w:rsid w:val="00BB1352"/>
    <w:rsid w:val="00BB2851"/>
    <w:rsid w:val="00BB509D"/>
    <w:rsid w:val="00BB7472"/>
    <w:rsid w:val="00BD14DD"/>
    <w:rsid w:val="00BD2C68"/>
    <w:rsid w:val="00BD7074"/>
    <w:rsid w:val="00BD78FD"/>
    <w:rsid w:val="00BE261B"/>
    <w:rsid w:val="00BE37B0"/>
    <w:rsid w:val="00BE5657"/>
    <w:rsid w:val="00BF12B5"/>
    <w:rsid w:val="00BF6061"/>
    <w:rsid w:val="00C00479"/>
    <w:rsid w:val="00C00F26"/>
    <w:rsid w:val="00C05FEF"/>
    <w:rsid w:val="00C101DC"/>
    <w:rsid w:val="00C202BF"/>
    <w:rsid w:val="00C21698"/>
    <w:rsid w:val="00C22D7A"/>
    <w:rsid w:val="00C2402B"/>
    <w:rsid w:val="00C32B2F"/>
    <w:rsid w:val="00C3333C"/>
    <w:rsid w:val="00C41AB2"/>
    <w:rsid w:val="00C53BCE"/>
    <w:rsid w:val="00C53EBF"/>
    <w:rsid w:val="00C54ADF"/>
    <w:rsid w:val="00C55CFD"/>
    <w:rsid w:val="00C648CA"/>
    <w:rsid w:val="00C703CE"/>
    <w:rsid w:val="00C753F6"/>
    <w:rsid w:val="00C8059F"/>
    <w:rsid w:val="00C832B2"/>
    <w:rsid w:val="00C83CE1"/>
    <w:rsid w:val="00C848BD"/>
    <w:rsid w:val="00C900DD"/>
    <w:rsid w:val="00C94DCE"/>
    <w:rsid w:val="00C96E78"/>
    <w:rsid w:val="00C96E82"/>
    <w:rsid w:val="00CA13B0"/>
    <w:rsid w:val="00CA2976"/>
    <w:rsid w:val="00CA503E"/>
    <w:rsid w:val="00CA6891"/>
    <w:rsid w:val="00CB2D59"/>
    <w:rsid w:val="00CC2A32"/>
    <w:rsid w:val="00CC4B29"/>
    <w:rsid w:val="00CD1399"/>
    <w:rsid w:val="00CD2362"/>
    <w:rsid w:val="00CD5D7F"/>
    <w:rsid w:val="00CE063A"/>
    <w:rsid w:val="00CE6292"/>
    <w:rsid w:val="00CE7DB0"/>
    <w:rsid w:val="00CF1E5B"/>
    <w:rsid w:val="00CF6353"/>
    <w:rsid w:val="00D20D99"/>
    <w:rsid w:val="00D3248F"/>
    <w:rsid w:val="00D411C5"/>
    <w:rsid w:val="00D454DD"/>
    <w:rsid w:val="00D46C37"/>
    <w:rsid w:val="00D548E3"/>
    <w:rsid w:val="00D71D46"/>
    <w:rsid w:val="00D73DCF"/>
    <w:rsid w:val="00D802E6"/>
    <w:rsid w:val="00D82BA0"/>
    <w:rsid w:val="00D87F2E"/>
    <w:rsid w:val="00DA1A37"/>
    <w:rsid w:val="00DB0CE1"/>
    <w:rsid w:val="00DC1101"/>
    <w:rsid w:val="00DC15EA"/>
    <w:rsid w:val="00DC3A95"/>
    <w:rsid w:val="00DC73C2"/>
    <w:rsid w:val="00DD1AA3"/>
    <w:rsid w:val="00DD24CB"/>
    <w:rsid w:val="00DE0BBC"/>
    <w:rsid w:val="00DE2FEA"/>
    <w:rsid w:val="00E017F7"/>
    <w:rsid w:val="00E1784D"/>
    <w:rsid w:val="00E21D2C"/>
    <w:rsid w:val="00E22EDE"/>
    <w:rsid w:val="00E233A6"/>
    <w:rsid w:val="00E25A03"/>
    <w:rsid w:val="00E304C9"/>
    <w:rsid w:val="00E36BC4"/>
    <w:rsid w:val="00E402BD"/>
    <w:rsid w:val="00E414C5"/>
    <w:rsid w:val="00E42CC0"/>
    <w:rsid w:val="00E44BAF"/>
    <w:rsid w:val="00E457FB"/>
    <w:rsid w:val="00E46DA7"/>
    <w:rsid w:val="00E52079"/>
    <w:rsid w:val="00E64394"/>
    <w:rsid w:val="00E7368E"/>
    <w:rsid w:val="00E83462"/>
    <w:rsid w:val="00E83608"/>
    <w:rsid w:val="00E8545C"/>
    <w:rsid w:val="00E86588"/>
    <w:rsid w:val="00E932DE"/>
    <w:rsid w:val="00E93B41"/>
    <w:rsid w:val="00E97E1F"/>
    <w:rsid w:val="00EA58D5"/>
    <w:rsid w:val="00EA76C8"/>
    <w:rsid w:val="00EA7F6B"/>
    <w:rsid w:val="00EA9CF7"/>
    <w:rsid w:val="00EB051D"/>
    <w:rsid w:val="00EB12DB"/>
    <w:rsid w:val="00EB2ED2"/>
    <w:rsid w:val="00EB46D8"/>
    <w:rsid w:val="00EB4743"/>
    <w:rsid w:val="00EC1254"/>
    <w:rsid w:val="00EC324B"/>
    <w:rsid w:val="00EC3DBD"/>
    <w:rsid w:val="00EC56E5"/>
    <w:rsid w:val="00EC7753"/>
    <w:rsid w:val="00ED6398"/>
    <w:rsid w:val="00EE01BE"/>
    <w:rsid w:val="00EE4366"/>
    <w:rsid w:val="00EF580A"/>
    <w:rsid w:val="00EF7108"/>
    <w:rsid w:val="00F0018C"/>
    <w:rsid w:val="00F0214A"/>
    <w:rsid w:val="00F07D3C"/>
    <w:rsid w:val="00F11706"/>
    <w:rsid w:val="00F128EB"/>
    <w:rsid w:val="00F1313D"/>
    <w:rsid w:val="00F27241"/>
    <w:rsid w:val="00F308FE"/>
    <w:rsid w:val="00F34F07"/>
    <w:rsid w:val="00F37FC1"/>
    <w:rsid w:val="00F41232"/>
    <w:rsid w:val="00F60677"/>
    <w:rsid w:val="00F60A8C"/>
    <w:rsid w:val="00F60B60"/>
    <w:rsid w:val="00F6104F"/>
    <w:rsid w:val="00F6670A"/>
    <w:rsid w:val="00F737FC"/>
    <w:rsid w:val="00F74360"/>
    <w:rsid w:val="00F76326"/>
    <w:rsid w:val="00F7685F"/>
    <w:rsid w:val="00F77F57"/>
    <w:rsid w:val="00F859F5"/>
    <w:rsid w:val="00F9012C"/>
    <w:rsid w:val="00F90797"/>
    <w:rsid w:val="00F92D96"/>
    <w:rsid w:val="00F951F5"/>
    <w:rsid w:val="00FB79CD"/>
    <w:rsid w:val="00FC339B"/>
    <w:rsid w:val="00FE7189"/>
    <w:rsid w:val="00FF484C"/>
    <w:rsid w:val="0105FC46"/>
    <w:rsid w:val="0145400C"/>
    <w:rsid w:val="0150EF5F"/>
    <w:rsid w:val="01614C2D"/>
    <w:rsid w:val="0162FF1D"/>
    <w:rsid w:val="01661115"/>
    <w:rsid w:val="018452B4"/>
    <w:rsid w:val="0190367F"/>
    <w:rsid w:val="01AAFDE1"/>
    <w:rsid w:val="01B5EF24"/>
    <w:rsid w:val="01BE87AC"/>
    <w:rsid w:val="01C6053C"/>
    <w:rsid w:val="01D80F6F"/>
    <w:rsid w:val="01DBD635"/>
    <w:rsid w:val="01F3B2AE"/>
    <w:rsid w:val="02536D09"/>
    <w:rsid w:val="0261BFEC"/>
    <w:rsid w:val="02658D68"/>
    <w:rsid w:val="02722B2C"/>
    <w:rsid w:val="0297B252"/>
    <w:rsid w:val="02BAD36C"/>
    <w:rsid w:val="02BB2172"/>
    <w:rsid w:val="02C311A5"/>
    <w:rsid w:val="02CCB20A"/>
    <w:rsid w:val="02D51906"/>
    <w:rsid w:val="03290459"/>
    <w:rsid w:val="032E9D05"/>
    <w:rsid w:val="03379ADD"/>
    <w:rsid w:val="0347259C"/>
    <w:rsid w:val="039394A1"/>
    <w:rsid w:val="03E79B58"/>
    <w:rsid w:val="03FCEDD5"/>
    <w:rsid w:val="0406FBE1"/>
    <w:rsid w:val="040980FB"/>
    <w:rsid w:val="040D06D3"/>
    <w:rsid w:val="0444C030"/>
    <w:rsid w:val="0490AC9E"/>
    <w:rsid w:val="0508E922"/>
    <w:rsid w:val="05243B93"/>
    <w:rsid w:val="0548DC50"/>
    <w:rsid w:val="054AB773"/>
    <w:rsid w:val="05B41507"/>
    <w:rsid w:val="05E4A171"/>
    <w:rsid w:val="05E7E816"/>
    <w:rsid w:val="05F06B93"/>
    <w:rsid w:val="05F1A5A1"/>
    <w:rsid w:val="05FA72A0"/>
    <w:rsid w:val="060E7992"/>
    <w:rsid w:val="061CDD30"/>
    <w:rsid w:val="06383280"/>
    <w:rsid w:val="064330D6"/>
    <w:rsid w:val="065636DF"/>
    <w:rsid w:val="065A9CD2"/>
    <w:rsid w:val="066C4136"/>
    <w:rsid w:val="06A48013"/>
    <w:rsid w:val="06B25696"/>
    <w:rsid w:val="06FB9DF2"/>
    <w:rsid w:val="07209CE0"/>
    <w:rsid w:val="07384D06"/>
    <w:rsid w:val="07D22607"/>
    <w:rsid w:val="080286E5"/>
    <w:rsid w:val="080C9203"/>
    <w:rsid w:val="0815584A"/>
    <w:rsid w:val="085D3DF8"/>
    <w:rsid w:val="08603273"/>
    <w:rsid w:val="087C9A50"/>
    <w:rsid w:val="088C713F"/>
    <w:rsid w:val="08A506C2"/>
    <w:rsid w:val="08B1C1C6"/>
    <w:rsid w:val="08B80C8B"/>
    <w:rsid w:val="08D6E23A"/>
    <w:rsid w:val="08DE7B9B"/>
    <w:rsid w:val="09267AFA"/>
    <w:rsid w:val="0931B03A"/>
    <w:rsid w:val="09420254"/>
    <w:rsid w:val="095BE61F"/>
    <w:rsid w:val="09755BEE"/>
    <w:rsid w:val="0980B2BB"/>
    <w:rsid w:val="0981F207"/>
    <w:rsid w:val="098336BF"/>
    <w:rsid w:val="0986BBF7"/>
    <w:rsid w:val="098A5C65"/>
    <w:rsid w:val="09A0654D"/>
    <w:rsid w:val="09AB5C60"/>
    <w:rsid w:val="0A02D27D"/>
    <w:rsid w:val="0A0C2808"/>
    <w:rsid w:val="0A2B1F58"/>
    <w:rsid w:val="0A501E46"/>
    <w:rsid w:val="0A896E21"/>
    <w:rsid w:val="0AA424FD"/>
    <w:rsid w:val="0ABB5FB4"/>
    <w:rsid w:val="0ADB2658"/>
    <w:rsid w:val="0AE59017"/>
    <w:rsid w:val="0B234894"/>
    <w:rsid w:val="0B65FCD8"/>
    <w:rsid w:val="0B679E8A"/>
    <w:rsid w:val="0B714DB8"/>
    <w:rsid w:val="0B836879"/>
    <w:rsid w:val="0B83EA92"/>
    <w:rsid w:val="0B8F4325"/>
    <w:rsid w:val="0B97EF61"/>
    <w:rsid w:val="0BA0D09A"/>
    <w:rsid w:val="0BA4F6CD"/>
    <w:rsid w:val="0BA8EAC7"/>
    <w:rsid w:val="0BC5DCAB"/>
    <w:rsid w:val="0C258A51"/>
    <w:rsid w:val="0C2A4434"/>
    <w:rsid w:val="0C3E9498"/>
    <w:rsid w:val="0C431754"/>
    <w:rsid w:val="0C50C65F"/>
    <w:rsid w:val="0C50FA5B"/>
    <w:rsid w:val="0C8CE7C1"/>
    <w:rsid w:val="0C929B4F"/>
    <w:rsid w:val="0CD6F71E"/>
    <w:rsid w:val="0CD7C414"/>
    <w:rsid w:val="0CF0B9A0"/>
    <w:rsid w:val="0D0DE482"/>
    <w:rsid w:val="0D207434"/>
    <w:rsid w:val="0D2A097B"/>
    <w:rsid w:val="0D61D94B"/>
    <w:rsid w:val="0D785189"/>
    <w:rsid w:val="0DA69118"/>
    <w:rsid w:val="0DBA04BC"/>
    <w:rsid w:val="0DC696C4"/>
    <w:rsid w:val="0E0471B5"/>
    <w:rsid w:val="0E0C20D7"/>
    <w:rsid w:val="0E5DCD88"/>
    <w:rsid w:val="0E8D7083"/>
    <w:rsid w:val="0EB4D1D6"/>
    <w:rsid w:val="0EC83A8F"/>
    <w:rsid w:val="0EE3A249"/>
    <w:rsid w:val="0F0481E9"/>
    <w:rsid w:val="0F07572E"/>
    <w:rsid w:val="0F77C549"/>
    <w:rsid w:val="0F8153DE"/>
    <w:rsid w:val="0FD9B86B"/>
    <w:rsid w:val="0FDE15C8"/>
    <w:rsid w:val="0FF0E5B6"/>
    <w:rsid w:val="100E1619"/>
    <w:rsid w:val="101816C4"/>
    <w:rsid w:val="1035A36B"/>
    <w:rsid w:val="103B3A42"/>
    <w:rsid w:val="10460629"/>
    <w:rsid w:val="107B7851"/>
    <w:rsid w:val="108593CA"/>
    <w:rsid w:val="10AAD60F"/>
    <w:rsid w:val="10BFCE15"/>
    <w:rsid w:val="10C0A6C8"/>
    <w:rsid w:val="10C65821"/>
    <w:rsid w:val="110804F3"/>
    <w:rsid w:val="110F05CB"/>
    <w:rsid w:val="11544B22"/>
    <w:rsid w:val="115B72BF"/>
    <w:rsid w:val="11630C82"/>
    <w:rsid w:val="11687B60"/>
    <w:rsid w:val="118DCE0C"/>
    <w:rsid w:val="118FC8C2"/>
    <w:rsid w:val="11C848E1"/>
    <w:rsid w:val="11CF9EEF"/>
    <w:rsid w:val="120BDCC3"/>
    <w:rsid w:val="123E1780"/>
    <w:rsid w:val="1280BD40"/>
    <w:rsid w:val="129D18D3"/>
    <w:rsid w:val="131EEDEC"/>
    <w:rsid w:val="1323DCA0"/>
    <w:rsid w:val="132F35D4"/>
    <w:rsid w:val="134AA505"/>
    <w:rsid w:val="135F60FF"/>
    <w:rsid w:val="137A0691"/>
    <w:rsid w:val="1390900E"/>
    <w:rsid w:val="13AF0E3F"/>
    <w:rsid w:val="14386BA6"/>
    <w:rsid w:val="145969F6"/>
    <w:rsid w:val="146B6A58"/>
    <w:rsid w:val="14707FCD"/>
    <w:rsid w:val="14A045AC"/>
    <w:rsid w:val="14AD298E"/>
    <w:rsid w:val="14B7CD26"/>
    <w:rsid w:val="14CA0797"/>
    <w:rsid w:val="14D64408"/>
    <w:rsid w:val="14E83FA4"/>
    <w:rsid w:val="150EE5EE"/>
    <w:rsid w:val="151AE84D"/>
    <w:rsid w:val="152C32B6"/>
    <w:rsid w:val="155FDA4B"/>
    <w:rsid w:val="15D7A09E"/>
    <w:rsid w:val="15E16395"/>
    <w:rsid w:val="15F993BF"/>
    <w:rsid w:val="162820EC"/>
    <w:rsid w:val="162B52B2"/>
    <w:rsid w:val="16377A97"/>
    <w:rsid w:val="1639812C"/>
    <w:rsid w:val="16540ED1"/>
    <w:rsid w:val="165DA8E9"/>
    <w:rsid w:val="16674D59"/>
    <w:rsid w:val="16705D33"/>
    <w:rsid w:val="1673193F"/>
    <w:rsid w:val="167415DF"/>
    <w:rsid w:val="16865C29"/>
    <w:rsid w:val="169EFDD8"/>
    <w:rsid w:val="16DB7B5C"/>
    <w:rsid w:val="16E82869"/>
    <w:rsid w:val="16F38AF4"/>
    <w:rsid w:val="17355FE4"/>
    <w:rsid w:val="17BB3659"/>
    <w:rsid w:val="17BBF3C3"/>
    <w:rsid w:val="17DA3B8C"/>
    <w:rsid w:val="17E86465"/>
    <w:rsid w:val="180356C1"/>
    <w:rsid w:val="1803E944"/>
    <w:rsid w:val="180656DC"/>
    <w:rsid w:val="18734D4C"/>
    <w:rsid w:val="188F6084"/>
    <w:rsid w:val="1892B087"/>
    <w:rsid w:val="18A20BD1"/>
    <w:rsid w:val="18B80A02"/>
    <w:rsid w:val="18CA38D6"/>
    <w:rsid w:val="18EAB8BF"/>
    <w:rsid w:val="18F7A850"/>
    <w:rsid w:val="190B6DFF"/>
    <w:rsid w:val="1955BB1B"/>
    <w:rsid w:val="196A6EEB"/>
    <w:rsid w:val="19ACA35F"/>
    <w:rsid w:val="1A627858"/>
    <w:rsid w:val="1A6708B1"/>
    <w:rsid w:val="1A698B26"/>
    <w:rsid w:val="1A979327"/>
    <w:rsid w:val="1AB0C469"/>
    <w:rsid w:val="1ADA78F0"/>
    <w:rsid w:val="1AFF61C5"/>
    <w:rsid w:val="1B3EFC84"/>
    <w:rsid w:val="1B450244"/>
    <w:rsid w:val="1B5F250F"/>
    <w:rsid w:val="1B66D102"/>
    <w:rsid w:val="1BA2B075"/>
    <w:rsid w:val="1C0A4BEF"/>
    <w:rsid w:val="1C135CF2"/>
    <w:rsid w:val="1C4A422F"/>
    <w:rsid w:val="1C7CC84E"/>
    <w:rsid w:val="1CA38453"/>
    <w:rsid w:val="1CEAE45F"/>
    <w:rsid w:val="1CF8D7FA"/>
    <w:rsid w:val="1D0ECAF0"/>
    <w:rsid w:val="1D16B243"/>
    <w:rsid w:val="1D1FCA91"/>
    <w:rsid w:val="1D4FF735"/>
    <w:rsid w:val="1DB3B91B"/>
    <w:rsid w:val="1DC8C46F"/>
    <w:rsid w:val="1DE7DC87"/>
    <w:rsid w:val="1E22E737"/>
    <w:rsid w:val="1E3878B8"/>
    <w:rsid w:val="1E52B52C"/>
    <w:rsid w:val="1E997896"/>
    <w:rsid w:val="1F489FDA"/>
    <w:rsid w:val="1F4FEE23"/>
    <w:rsid w:val="1F70D9F0"/>
    <w:rsid w:val="1F84CD98"/>
    <w:rsid w:val="1F9E63E3"/>
    <w:rsid w:val="1FD4C2D9"/>
    <w:rsid w:val="1FD4F9E1"/>
    <w:rsid w:val="201C7F2E"/>
    <w:rsid w:val="201ED0B7"/>
    <w:rsid w:val="203D5EEC"/>
    <w:rsid w:val="204C1791"/>
    <w:rsid w:val="205408CC"/>
    <w:rsid w:val="20571DFE"/>
    <w:rsid w:val="206E2A22"/>
    <w:rsid w:val="208300AD"/>
    <w:rsid w:val="20B7BCE4"/>
    <w:rsid w:val="20F6A067"/>
    <w:rsid w:val="210CF25D"/>
    <w:rsid w:val="210E4FF6"/>
    <w:rsid w:val="2138424B"/>
    <w:rsid w:val="213BF5D9"/>
    <w:rsid w:val="214410C1"/>
    <w:rsid w:val="21A05343"/>
    <w:rsid w:val="21F59358"/>
    <w:rsid w:val="222B68D2"/>
    <w:rsid w:val="2233EA9C"/>
    <w:rsid w:val="22372243"/>
    <w:rsid w:val="223E13FB"/>
    <w:rsid w:val="224E04DC"/>
    <w:rsid w:val="225BC7A1"/>
    <w:rsid w:val="225EB858"/>
    <w:rsid w:val="226901C8"/>
    <w:rsid w:val="227AB3E2"/>
    <w:rsid w:val="22893EA5"/>
    <w:rsid w:val="22A2AB20"/>
    <w:rsid w:val="22C2AF5B"/>
    <w:rsid w:val="22CC41F0"/>
    <w:rsid w:val="22D82A8A"/>
    <w:rsid w:val="22F4620D"/>
    <w:rsid w:val="230DC731"/>
    <w:rsid w:val="233137AF"/>
    <w:rsid w:val="23322519"/>
    <w:rsid w:val="2377D905"/>
    <w:rsid w:val="23BC463D"/>
    <w:rsid w:val="23D9451D"/>
    <w:rsid w:val="23E39C45"/>
    <w:rsid w:val="24356713"/>
    <w:rsid w:val="249BAAA6"/>
    <w:rsid w:val="249DA891"/>
    <w:rsid w:val="249EC941"/>
    <w:rsid w:val="24C59657"/>
    <w:rsid w:val="24E4B56A"/>
    <w:rsid w:val="24ECFAEA"/>
    <w:rsid w:val="24FBA4E7"/>
    <w:rsid w:val="254F06D7"/>
    <w:rsid w:val="2551164B"/>
    <w:rsid w:val="258BEAC1"/>
    <w:rsid w:val="258C0B07"/>
    <w:rsid w:val="258DBA62"/>
    <w:rsid w:val="25A60402"/>
    <w:rsid w:val="25EBC097"/>
    <w:rsid w:val="2636472C"/>
    <w:rsid w:val="263DBFEE"/>
    <w:rsid w:val="270A841E"/>
    <w:rsid w:val="2713A55F"/>
    <w:rsid w:val="276B8BEB"/>
    <w:rsid w:val="276FA6B5"/>
    <w:rsid w:val="27AEA41E"/>
    <w:rsid w:val="27B7C558"/>
    <w:rsid w:val="27C7BEB0"/>
    <w:rsid w:val="27E1063C"/>
    <w:rsid w:val="281C7C50"/>
    <w:rsid w:val="2838C42E"/>
    <w:rsid w:val="28462075"/>
    <w:rsid w:val="2846B74B"/>
    <w:rsid w:val="28567DB0"/>
    <w:rsid w:val="286F7D5A"/>
    <w:rsid w:val="2891FD38"/>
    <w:rsid w:val="28A3B800"/>
    <w:rsid w:val="28BBDAE4"/>
    <w:rsid w:val="28D7A927"/>
    <w:rsid w:val="2918D05D"/>
    <w:rsid w:val="29503B34"/>
    <w:rsid w:val="295C9C4C"/>
    <w:rsid w:val="295CDBC6"/>
    <w:rsid w:val="2984724E"/>
    <w:rsid w:val="29CDC8FF"/>
    <w:rsid w:val="29CDDAD6"/>
    <w:rsid w:val="29D288DC"/>
    <w:rsid w:val="29FBBC25"/>
    <w:rsid w:val="2A127FDC"/>
    <w:rsid w:val="2A178646"/>
    <w:rsid w:val="2A1A7AA3"/>
    <w:rsid w:val="2A2007C7"/>
    <w:rsid w:val="2A4F52BB"/>
    <w:rsid w:val="2A77374C"/>
    <w:rsid w:val="2AB030A7"/>
    <w:rsid w:val="2ACF2DDA"/>
    <w:rsid w:val="2AD067AB"/>
    <w:rsid w:val="2AE3E1A1"/>
    <w:rsid w:val="2B1FF36D"/>
    <w:rsid w:val="2B302036"/>
    <w:rsid w:val="2B3C774D"/>
    <w:rsid w:val="2B464EB6"/>
    <w:rsid w:val="2B656F98"/>
    <w:rsid w:val="2B875B88"/>
    <w:rsid w:val="2B89502F"/>
    <w:rsid w:val="2B923D6B"/>
    <w:rsid w:val="2BC7EF9A"/>
    <w:rsid w:val="2BD8D7CC"/>
    <w:rsid w:val="2BE3957B"/>
    <w:rsid w:val="2BE926C2"/>
    <w:rsid w:val="2BFF604F"/>
    <w:rsid w:val="2C059A9E"/>
    <w:rsid w:val="2C2441DF"/>
    <w:rsid w:val="2C4E13A0"/>
    <w:rsid w:val="2C67C32D"/>
    <w:rsid w:val="2CBFD9D3"/>
    <w:rsid w:val="2CCE7486"/>
    <w:rsid w:val="2D12ADA1"/>
    <w:rsid w:val="2D1CE6D5"/>
    <w:rsid w:val="2D35CBDA"/>
    <w:rsid w:val="2D40AB3B"/>
    <w:rsid w:val="2D40C306"/>
    <w:rsid w:val="2D66C7CA"/>
    <w:rsid w:val="2D78FD5C"/>
    <w:rsid w:val="2D88359B"/>
    <w:rsid w:val="2D8EFE9D"/>
    <w:rsid w:val="2DB380C5"/>
    <w:rsid w:val="2DCFA5A0"/>
    <w:rsid w:val="2DD3FC44"/>
    <w:rsid w:val="2DDCD970"/>
    <w:rsid w:val="2DFAD7E7"/>
    <w:rsid w:val="2E164361"/>
    <w:rsid w:val="2E39EC15"/>
    <w:rsid w:val="2E42B9D7"/>
    <w:rsid w:val="2E7C09B2"/>
    <w:rsid w:val="2E8424F1"/>
    <w:rsid w:val="2E8CAD11"/>
    <w:rsid w:val="2EA13A22"/>
    <w:rsid w:val="2EAA8FAD"/>
    <w:rsid w:val="2EBBCA84"/>
    <w:rsid w:val="2EBFC693"/>
    <w:rsid w:val="2EE506D4"/>
    <w:rsid w:val="2EEAB77E"/>
    <w:rsid w:val="2F36843B"/>
    <w:rsid w:val="2F54BF5B"/>
    <w:rsid w:val="2F909B7D"/>
    <w:rsid w:val="2F9D2E48"/>
    <w:rsid w:val="2FA6572B"/>
    <w:rsid w:val="2FAAAAFF"/>
    <w:rsid w:val="2FAF6BCC"/>
    <w:rsid w:val="2FCBFCCA"/>
    <w:rsid w:val="2FCC3660"/>
    <w:rsid w:val="2FD06367"/>
    <w:rsid w:val="2FDA2982"/>
    <w:rsid w:val="30125264"/>
    <w:rsid w:val="3041C4C6"/>
    <w:rsid w:val="305D3C24"/>
    <w:rsid w:val="3062FFE7"/>
    <w:rsid w:val="30877E28"/>
    <w:rsid w:val="30BC1540"/>
    <w:rsid w:val="30E21D9D"/>
    <w:rsid w:val="30F1376F"/>
    <w:rsid w:val="30FD6A8B"/>
    <w:rsid w:val="311E7ECE"/>
    <w:rsid w:val="314453A5"/>
    <w:rsid w:val="31586CE1"/>
    <w:rsid w:val="31652B9E"/>
    <w:rsid w:val="31D22588"/>
    <w:rsid w:val="31F2A0FF"/>
    <w:rsid w:val="3228643F"/>
    <w:rsid w:val="322A84B6"/>
    <w:rsid w:val="324F100C"/>
    <w:rsid w:val="326C70E6"/>
    <w:rsid w:val="32871318"/>
    <w:rsid w:val="328825F1"/>
    <w:rsid w:val="329875D1"/>
    <w:rsid w:val="32C65999"/>
    <w:rsid w:val="32DBC53B"/>
    <w:rsid w:val="3317C443"/>
    <w:rsid w:val="33307C50"/>
    <w:rsid w:val="3340610F"/>
    <w:rsid w:val="33591BA7"/>
    <w:rsid w:val="33789464"/>
    <w:rsid w:val="3382D437"/>
    <w:rsid w:val="33A1E9D8"/>
    <w:rsid w:val="33B6AB9E"/>
    <w:rsid w:val="33BE189B"/>
    <w:rsid w:val="33C712EB"/>
    <w:rsid w:val="341EDF98"/>
    <w:rsid w:val="3425C197"/>
    <w:rsid w:val="3445EB67"/>
    <w:rsid w:val="34A4E768"/>
    <w:rsid w:val="34AD9AA5"/>
    <w:rsid w:val="34C75625"/>
    <w:rsid w:val="34E20A57"/>
    <w:rsid w:val="34E2C827"/>
    <w:rsid w:val="3501A15C"/>
    <w:rsid w:val="35069A00"/>
    <w:rsid w:val="35532C9E"/>
    <w:rsid w:val="355A5BA2"/>
    <w:rsid w:val="35849A74"/>
    <w:rsid w:val="35A97CF4"/>
    <w:rsid w:val="35AB09EE"/>
    <w:rsid w:val="35D3E3AA"/>
    <w:rsid w:val="35D90063"/>
    <w:rsid w:val="35F8BEC3"/>
    <w:rsid w:val="36223392"/>
    <w:rsid w:val="3627C617"/>
    <w:rsid w:val="362C8F96"/>
    <w:rsid w:val="36542156"/>
    <w:rsid w:val="3657821A"/>
    <w:rsid w:val="365EA1EC"/>
    <w:rsid w:val="36747AE2"/>
    <w:rsid w:val="3686A8B0"/>
    <w:rsid w:val="368BF32C"/>
    <w:rsid w:val="3699693D"/>
    <w:rsid w:val="36C7C42F"/>
    <w:rsid w:val="371B00F6"/>
    <w:rsid w:val="375542FD"/>
    <w:rsid w:val="37CEE541"/>
    <w:rsid w:val="37FC150E"/>
    <w:rsid w:val="380AAC7B"/>
    <w:rsid w:val="380F996C"/>
    <w:rsid w:val="3818B1AF"/>
    <w:rsid w:val="3826EAC9"/>
    <w:rsid w:val="3856668A"/>
    <w:rsid w:val="388D79B1"/>
    <w:rsid w:val="38A3BB23"/>
    <w:rsid w:val="38B2C65E"/>
    <w:rsid w:val="38DFBBD7"/>
    <w:rsid w:val="38F009D7"/>
    <w:rsid w:val="38F05EC4"/>
    <w:rsid w:val="393CF9F3"/>
    <w:rsid w:val="394BFE14"/>
    <w:rsid w:val="395227A9"/>
    <w:rsid w:val="396A3CC1"/>
    <w:rsid w:val="396F62D0"/>
    <w:rsid w:val="398AF15B"/>
    <w:rsid w:val="39ACF31A"/>
    <w:rsid w:val="39BC598A"/>
    <w:rsid w:val="39BF7EDD"/>
    <w:rsid w:val="39C0671B"/>
    <w:rsid w:val="39F15CDB"/>
    <w:rsid w:val="39F50827"/>
    <w:rsid w:val="39F802FF"/>
    <w:rsid w:val="3A146A01"/>
    <w:rsid w:val="3A4BE85B"/>
    <w:rsid w:val="3A6B1820"/>
    <w:rsid w:val="3A96FC63"/>
    <w:rsid w:val="3B06B3BC"/>
    <w:rsid w:val="3B16F375"/>
    <w:rsid w:val="3B3BD52C"/>
    <w:rsid w:val="3B5F8766"/>
    <w:rsid w:val="3B68CF31"/>
    <w:rsid w:val="3B7175CE"/>
    <w:rsid w:val="3B810BFB"/>
    <w:rsid w:val="3B8FCA0C"/>
    <w:rsid w:val="3BCA7EEF"/>
    <w:rsid w:val="3BD3CBCB"/>
    <w:rsid w:val="3BD8F815"/>
    <w:rsid w:val="3BF4E75E"/>
    <w:rsid w:val="3BFA80B0"/>
    <w:rsid w:val="3C3AAF31"/>
    <w:rsid w:val="3C4EC1D8"/>
    <w:rsid w:val="3C5770CF"/>
    <w:rsid w:val="3C717D96"/>
    <w:rsid w:val="3C72AA5A"/>
    <w:rsid w:val="3C80F50A"/>
    <w:rsid w:val="3C82DB8E"/>
    <w:rsid w:val="3C895899"/>
    <w:rsid w:val="3CB12C91"/>
    <w:rsid w:val="3CCB28D4"/>
    <w:rsid w:val="3CCB2B17"/>
    <w:rsid w:val="3CCFDD1E"/>
    <w:rsid w:val="3CD41507"/>
    <w:rsid w:val="3D12A307"/>
    <w:rsid w:val="3D291459"/>
    <w:rsid w:val="3D5C9E78"/>
    <w:rsid w:val="3D687BBD"/>
    <w:rsid w:val="3D69D044"/>
    <w:rsid w:val="3D70B859"/>
    <w:rsid w:val="3DB4DDE3"/>
    <w:rsid w:val="3DF6596B"/>
    <w:rsid w:val="3DF69306"/>
    <w:rsid w:val="3E0F9CB0"/>
    <w:rsid w:val="3E1B11DA"/>
    <w:rsid w:val="3E4C336E"/>
    <w:rsid w:val="3E562CBB"/>
    <w:rsid w:val="3E5F3E06"/>
    <w:rsid w:val="3E8AE9A6"/>
    <w:rsid w:val="3ECE4FD0"/>
    <w:rsid w:val="3EE961DC"/>
    <w:rsid w:val="3EF46C6D"/>
    <w:rsid w:val="3F1C6C14"/>
    <w:rsid w:val="3F217A20"/>
    <w:rsid w:val="3F3A3647"/>
    <w:rsid w:val="3F4522FD"/>
    <w:rsid w:val="3F535F2A"/>
    <w:rsid w:val="3F558691"/>
    <w:rsid w:val="3F852EE8"/>
    <w:rsid w:val="3F861E28"/>
    <w:rsid w:val="3FD1D7CA"/>
    <w:rsid w:val="400D9F43"/>
    <w:rsid w:val="401B5D28"/>
    <w:rsid w:val="402EB3BA"/>
    <w:rsid w:val="40438E4C"/>
    <w:rsid w:val="40445573"/>
    <w:rsid w:val="404B6779"/>
    <w:rsid w:val="40820077"/>
    <w:rsid w:val="40912E55"/>
    <w:rsid w:val="4094A0A6"/>
    <w:rsid w:val="40ADCBE2"/>
    <w:rsid w:val="40BEDE80"/>
    <w:rsid w:val="40C39F94"/>
    <w:rsid w:val="40CA8AAC"/>
    <w:rsid w:val="40F0B5A9"/>
    <w:rsid w:val="40F4D5AD"/>
    <w:rsid w:val="40F85D0F"/>
    <w:rsid w:val="41458883"/>
    <w:rsid w:val="415568AE"/>
    <w:rsid w:val="415EE0D4"/>
    <w:rsid w:val="417E701B"/>
    <w:rsid w:val="41A569D0"/>
    <w:rsid w:val="41B69C78"/>
    <w:rsid w:val="41E5AEB2"/>
    <w:rsid w:val="42047FFB"/>
    <w:rsid w:val="4204A87B"/>
    <w:rsid w:val="421913A9"/>
    <w:rsid w:val="4236FAE2"/>
    <w:rsid w:val="423D622D"/>
    <w:rsid w:val="425069E4"/>
    <w:rsid w:val="42625198"/>
    <w:rsid w:val="4268359B"/>
    <w:rsid w:val="428C0AC0"/>
    <w:rsid w:val="42D2D3FE"/>
    <w:rsid w:val="430BCCCA"/>
    <w:rsid w:val="435B37AF"/>
    <w:rsid w:val="435CFBCA"/>
    <w:rsid w:val="435FA054"/>
    <w:rsid w:val="436BE195"/>
    <w:rsid w:val="437C43CF"/>
    <w:rsid w:val="447CC5EC"/>
    <w:rsid w:val="448793FF"/>
    <w:rsid w:val="449A08CA"/>
    <w:rsid w:val="44B49F85"/>
    <w:rsid w:val="44B6E44E"/>
    <w:rsid w:val="44CE188A"/>
    <w:rsid w:val="44EE64FB"/>
    <w:rsid w:val="44F03BF0"/>
    <w:rsid w:val="44FA9C86"/>
    <w:rsid w:val="454D2485"/>
    <w:rsid w:val="45677D30"/>
    <w:rsid w:val="45906AB2"/>
    <w:rsid w:val="45911790"/>
    <w:rsid w:val="45B38FEB"/>
    <w:rsid w:val="45C5ECBC"/>
    <w:rsid w:val="45E19177"/>
    <w:rsid w:val="45FAF9EA"/>
    <w:rsid w:val="45FD4D32"/>
    <w:rsid w:val="460E277F"/>
    <w:rsid w:val="4616D013"/>
    <w:rsid w:val="4628560D"/>
    <w:rsid w:val="462B655E"/>
    <w:rsid w:val="4696C6F6"/>
    <w:rsid w:val="4698CE78"/>
    <w:rsid w:val="46A324A1"/>
    <w:rsid w:val="46A9DD5C"/>
    <w:rsid w:val="46C4F5B3"/>
    <w:rsid w:val="46F35672"/>
    <w:rsid w:val="4700A69A"/>
    <w:rsid w:val="4701B7A1"/>
    <w:rsid w:val="472830E0"/>
    <w:rsid w:val="4754B476"/>
    <w:rsid w:val="4758450B"/>
    <w:rsid w:val="4772A1B3"/>
    <w:rsid w:val="4773D4E5"/>
    <w:rsid w:val="47746C5D"/>
    <w:rsid w:val="47A509C4"/>
    <w:rsid w:val="47B88E22"/>
    <w:rsid w:val="47C1BB8D"/>
    <w:rsid w:val="47CA55D9"/>
    <w:rsid w:val="47FE8958"/>
    <w:rsid w:val="480A54D2"/>
    <w:rsid w:val="4862EDDD"/>
    <w:rsid w:val="4869778D"/>
    <w:rsid w:val="4881212C"/>
    <w:rsid w:val="488E7322"/>
    <w:rsid w:val="489124C0"/>
    <w:rsid w:val="48918CD4"/>
    <w:rsid w:val="48E526EE"/>
    <w:rsid w:val="48F5C23A"/>
    <w:rsid w:val="4910044B"/>
    <w:rsid w:val="4923A8FA"/>
    <w:rsid w:val="4965CA77"/>
    <w:rsid w:val="497B545E"/>
    <w:rsid w:val="4984A848"/>
    <w:rsid w:val="4A16144F"/>
    <w:rsid w:val="4A373AD8"/>
    <w:rsid w:val="4ABBF14A"/>
    <w:rsid w:val="4B0A8BD5"/>
    <w:rsid w:val="4B24C50C"/>
    <w:rsid w:val="4B287C32"/>
    <w:rsid w:val="4B3E3BC1"/>
    <w:rsid w:val="4B7106EB"/>
    <w:rsid w:val="4B766B36"/>
    <w:rsid w:val="4BB0E4E9"/>
    <w:rsid w:val="4BCEF9E1"/>
    <w:rsid w:val="4BD0406D"/>
    <w:rsid w:val="4BD1A8D6"/>
    <w:rsid w:val="4BD642D5"/>
    <w:rsid w:val="4BD72BA5"/>
    <w:rsid w:val="4BEAE17D"/>
    <w:rsid w:val="4BFF5FA2"/>
    <w:rsid w:val="4C0E43A2"/>
    <w:rsid w:val="4C1026B0"/>
    <w:rsid w:val="4C25B74A"/>
    <w:rsid w:val="4C324D4F"/>
    <w:rsid w:val="4C32809A"/>
    <w:rsid w:val="4C49061B"/>
    <w:rsid w:val="4C536659"/>
    <w:rsid w:val="4C548B26"/>
    <w:rsid w:val="4C740534"/>
    <w:rsid w:val="4C9AC957"/>
    <w:rsid w:val="4CB0888B"/>
    <w:rsid w:val="4CE78348"/>
    <w:rsid w:val="4CE93A24"/>
    <w:rsid w:val="4CF30DDA"/>
    <w:rsid w:val="4D4FF024"/>
    <w:rsid w:val="4D84C5A3"/>
    <w:rsid w:val="4D9D125A"/>
    <w:rsid w:val="4D9F874B"/>
    <w:rsid w:val="4DDD693C"/>
    <w:rsid w:val="4DEA3D50"/>
    <w:rsid w:val="4E007191"/>
    <w:rsid w:val="4E01A7F2"/>
    <w:rsid w:val="4E376C4E"/>
    <w:rsid w:val="4E44DC9B"/>
    <w:rsid w:val="4E514682"/>
    <w:rsid w:val="4E5B2FDD"/>
    <w:rsid w:val="4EA1CD22"/>
    <w:rsid w:val="4EA3606F"/>
    <w:rsid w:val="4EBA7EF0"/>
    <w:rsid w:val="4EC6F802"/>
    <w:rsid w:val="4F2D4164"/>
    <w:rsid w:val="4F2E239E"/>
    <w:rsid w:val="4F629B22"/>
    <w:rsid w:val="4F76C76E"/>
    <w:rsid w:val="4FAFBBDA"/>
    <w:rsid w:val="4FE9A285"/>
    <w:rsid w:val="501549D0"/>
    <w:rsid w:val="50244F09"/>
    <w:rsid w:val="50396E78"/>
    <w:rsid w:val="504047AA"/>
    <w:rsid w:val="50494C62"/>
    <w:rsid w:val="504A1C2B"/>
    <w:rsid w:val="504E644D"/>
    <w:rsid w:val="505499AB"/>
    <w:rsid w:val="50611DCD"/>
    <w:rsid w:val="50644DBB"/>
    <w:rsid w:val="50793DC1"/>
    <w:rsid w:val="50850948"/>
    <w:rsid w:val="50901A7B"/>
    <w:rsid w:val="509165AB"/>
    <w:rsid w:val="50A1A1B6"/>
    <w:rsid w:val="50B0FE73"/>
    <w:rsid w:val="50C0342D"/>
    <w:rsid w:val="50D9DF47"/>
    <w:rsid w:val="50DA66C4"/>
    <w:rsid w:val="50FB42AB"/>
    <w:rsid w:val="50FE0EE8"/>
    <w:rsid w:val="5121CAC6"/>
    <w:rsid w:val="512A0FA9"/>
    <w:rsid w:val="513FDC32"/>
    <w:rsid w:val="5194919F"/>
    <w:rsid w:val="51B99E3D"/>
    <w:rsid w:val="51BEC448"/>
    <w:rsid w:val="51D69B77"/>
    <w:rsid w:val="51ED8C22"/>
    <w:rsid w:val="5200E779"/>
    <w:rsid w:val="5201A0C1"/>
    <w:rsid w:val="522BD546"/>
    <w:rsid w:val="52509117"/>
    <w:rsid w:val="525494C6"/>
    <w:rsid w:val="52603705"/>
    <w:rsid w:val="52694EE9"/>
    <w:rsid w:val="5273AFA9"/>
    <w:rsid w:val="52E7BC6B"/>
    <w:rsid w:val="532431B6"/>
    <w:rsid w:val="5324B7A5"/>
    <w:rsid w:val="5349DF27"/>
    <w:rsid w:val="53B6920E"/>
    <w:rsid w:val="53CA8A3D"/>
    <w:rsid w:val="53F0F582"/>
    <w:rsid w:val="54238919"/>
    <w:rsid w:val="54853EDB"/>
    <w:rsid w:val="54AA6A80"/>
    <w:rsid w:val="54CCCCDE"/>
    <w:rsid w:val="5503C078"/>
    <w:rsid w:val="5504A4E5"/>
    <w:rsid w:val="550BF1FB"/>
    <w:rsid w:val="550D27C9"/>
    <w:rsid w:val="55907AFB"/>
    <w:rsid w:val="55F7F1C8"/>
    <w:rsid w:val="560B957F"/>
    <w:rsid w:val="563F528E"/>
    <w:rsid w:val="563F8305"/>
    <w:rsid w:val="568C1338"/>
    <w:rsid w:val="568EDF15"/>
    <w:rsid w:val="569A08F8"/>
    <w:rsid w:val="56C8405B"/>
    <w:rsid w:val="56CE94D9"/>
    <w:rsid w:val="56DABD23"/>
    <w:rsid w:val="56FB8516"/>
    <w:rsid w:val="570E841C"/>
    <w:rsid w:val="5717293E"/>
    <w:rsid w:val="57324653"/>
    <w:rsid w:val="57364126"/>
    <w:rsid w:val="57486225"/>
    <w:rsid w:val="5774A38E"/>
    <w:rsid w:val="57812DFE"/>
    <w:rsid w:val="57D1C5C0"/>
    <w:rsid w:val="57D9832C"/>
    <w:rsid w:val="57EC1466"/>
    <w:rsid w:val="581CB0FC"/>
    <w:rsid w:val="58335F40"/>
    <w:rsid w:val="58589FCA"/>
    <w:rsid w:val="5859B321"/>
    <w:rsid w:val="586B7F6F"/>
    <w:rsid w:val="58912465"/>
    <w:rsid w:val="589B07A8"/>
    <w:rsid w:val="58C326B6"/>
    <w:rsid w:val="58FE3534"/>
    <w:rsid w:val="59003E9E"/>
    <w:rsid w:val="59189B12"/>
    <w:rsid w:val="5920394B"/>
    <w:rsid w:val="59363BD7"/>
    <w:rsid w:val="594811CE"/>
    <w:rsid w:val="597583A7"/>
    <w:rsid w:val="599F1875"/>
    <w:rsid w:val="59FBFAE0"/>
    <w:rsid w:val="5A00B483"/>
    <w:rsid w:val="5A1D9115"/>
    <w:rsid w:val="5A2242D7"/>
    <w:rsid w:val="5A481D78"/>
    <w:rsid w:val="5A7165F6"/>
    <w:rsid w:val="5AA5F323"/>
    <w:rsid w:val="5ABEB815"/>
    <w:rsid w:val="5ABF0E96"/>
    <w:rsid w:val="5B5FFDEA"/>
    <w:rsid w:val="5B91DDD4"/>
    <w:rsid w:val="5BB61058"/>
    <w:rsid w:val="5BCF04FD"/>
    <w:rsid w:val="5BDB3705"/>
    <w:rsid w:val="5BE7B44F"/>
    <w:rsid w:val="5BFAD528"/>
    <w:rsid w:val="5C0037CB"/>
    <w:rsid w:val="5C1F32B7"/>
    <w:rsid w:val="5C418A9E"/>
    <w:rsid w:val="5C6528A5"/>
    <w:rsid w:val="5C661596"/>
    <w:rsid w:val="5C7AA3E8"/>
    <w:rsid w:val="5C98660E"/>
    <w:rsid w:val="5CA683C5"/>
    <w:rsid w:val="5CCABFDB"/>
    <w:rsid w:val="5CCB99EB"/>
    <w:rsid w:val="5CF0873B"/>
    <w:rsid w:val="5CF991C1"/>
    <w:rsid w:val="5D02FB9A"/>
    <w:rsid w:val="5D063C4C"/>
    <w:rsid w:val="5D113FC9"/>
    <w:rsid w:val="5D34C1EB"/>
    <w:rsid w:val="5D3CFECF"/>
    <w:rsid w:val="5D71D103"/>
    <w:rsid w:val="5D832EB5"/>
    <w:rsid w:val="5DB38974"/>
    <w:rsid w:val="5DB81650"/>
    <w:rsid w:val="5DBBBF25"/>
    <w:rsid w:val="5DBBFAEE"/>
    <w:rsid w:val="5E1A3339"/>
    <w:rsid w:val="5EA4A7F6"/>
    <w:rsid w:val="5EA54DCC"/>
    <w:rsid w:val="5EAF533A"/>
    <w:rsid w:val="5ED46709"/>
    <w:rsid w:val="5F058F49"/>
    <w:rsid w:val="5F1176A5"/>
    <w:rsid w:val="5F2C646F"/>
    <w:rsid w:val="5F45F659"/>
    <w:rsid w:val="5F7C6DF6"/>
    <w:rsid w:val="5F8F9750"/>
    <w:rsid w:val="5F9D5234"/>
    <w:rsid w:val="5FA63872"/>
    <w:rsid w:val="5FAD0F65"/>
    <w:rsid w:val="5FB3367B"/>
    <w:rsid w:val="5FB35CAC"/>
    <w:rsid w:val="5FE561E2"/>
    <w:rsid w:val="5FFC6359"/>
    <w:rsid w:val="600108F0"/>
    <w:rsid w:val="6023A0E3"/>
    <w:rsid w:val="604E0EAF"/>
    <w:rsid w:val="606AA0A4"/>
    <w:rsid w:val="60723E58"/>
    <w:rsid w:val="607B56B1"/>
    <w:rsid w:val="607E0293"/>
    <w:rsid w:val="6094ECB3"/>
    <w:rsid w:val="60A6C812"/>
    <w:rsid w:val="60A9A708"/>
    <w:rsid w:val="60AEE31A"/>
    <w:rsid w:val="60C67900"/>
    <w:rsid w:val="60DBCD3E"/>
    <w:rsid w:val="60EFC0C2"/>
    <w:rsid w:val="611B2F93"/>
    <w:rsid w:val="6122D2A2"/>
    <w:rsid w:val="612EB95E"/>
    <w:rsid w:val="61363CB0"/>
    <w:rsid w:val="61572E77"/>
    <w:rsid w:val="6176C3C7"/>
    <w:rsid w:val="6178B58A"/>
    <w:rsid w:val="61972435"/>
    <w:rsid w:val="61ACB586"/>
    <w:rsid w:val="61DED4A0"/>
    <w:rsid w:val="620D2011"/>
    <w:rsid w:val="6232410E"/>
    <w:rsid w:val="627EFD93"/>
    <w:rsid w:val="62A71610"/>
    <w:rsid w:val="62AC94C6"/>
    <w:rsid w:val="62BD93DC"/>
    <w:rsid w:val="62DFDA29"/>
    <w:rsid w:val="62EB8D0E"/>
    <w:rsid w:val="62ECB93E"/>
    <w:rsid w:val="62F363F4"/>
    <w:rsid w:val="63170892"/>
    <w:rsid w:val="632EBDA6"/>
    <w:rsid w:val="63652DE1"/>
    <w:rsid w:val="6393F1CB"/>
    <w:rsid w:val="63BC0DEF"/>
    <w:rsid w:val="63D1E8C2"/>
    <w:rsid w:val="6423F6A7"/>
    <w:rsid w:val="64348E25"/>
    <w:rsid w:val="6434D68E"/>
    <w:rsid w:val="644F0BB5"/>
    <w:rsid w:val="645422B5"/>
    <w:rsid w:val="6458AE77"/>
    <w:rsid w:val="6462822D"/>
    <w:rsid w:val="647BA6DD"/>
    <w:rsid w:val="647C2622"/>
    <w:rsid w:val="64B24D5B"/>
    <w:rsid w:val="64C3B624"/>
    <w:rsid w:val="64CB59C3"/>
    <w:rsid w:val="64D38C8D"/>
    <w:rsid w:val="64E73992"/>
    <w:rsid w:val="64EAD93E"/>
    <w:rsid w:val="6505EE23"/>
    <w:rsid w:val="651E078F"/>
    <w:rsid w:val="65680A58"/>
    <w:rsid w:val="656C6C40"/>
    <w:rsid w:val="6582E197"/>
    <w:rsid w:val="658A596A"/>
    <w:rsid w:val="659BD3AE"/>
    <w:rsid w:val="65AE63AA"/>
    <w:rsid w:val="65BA7ED3"/>
    <w:rsid w:val="65EE2190"/>
    <w:rsid w:val="65F09109"/>
    <w:rsid w:val="6633539D"/>
    <w:rsid w:val="6633A731"/>
    <w:rsid w:val="666E353D"/>
    <w:rsid w:val="668AA4D0"/>
    <w:rsid w:val="6696D28F"/>
    <w:rsid w:val="66A5BA82"/>
    <w:rsid w:val="66EB3FDE"/>
    <w:rsid w:val="672F8980"/>
    <w:rsid w:val="673EE7C4"/>
    <w:rsid w:val="67451190"/>
    <w:rsid w:val="6749C868"/>
    <w:rsid w:val="67642244"/>
    <w:rsid w:val="67664AA0"/>
    <w:rsid w:val="6784F0F4"/>
    <w:rsid w:val="67A7B3E0"/>
    <w:rsid w:val="67BC0043"/>
    <w:rsid w:val="67BFAE16"/>
    <w:rsid w:val="67DA5F19"/>
    <w:rsid w:val="67EB1E84"/>
    <w:rsid w:val="6802A7D7"/>
    <w:rsid w:val="680A55EC"/>
    <w:rsid w:val="68356D3E"/>
    <w:rsid w:val="687DA650"/>
    <w:rsid w:val="68864E03"/>
    <w:rsid w:val="688A6E14"/>
    <w:rsid w:val="688D9C04"/>
    <w:rsid w:val="6898D57F"/>
    <w:rsid w:val="689FFFBD"/>
    <w:rsid w:val="68B30493"/>
    <w:rsid w:val="68B31C93"/>
    <w:rsid w:val="68BE4786"/>
    <w:rsid w:val="68D9A653"/>
    <w:rsid w:val="68DC4B8A"/>
    <w:rsid w:val="68FE1E0E"/>
    <w:rsid w:val="690B47A1"/>
    <w:rsid w:val="691C4684"/>
    <w:rsid w:val="692979D7"/>
    <w:rsid w:val="692C1F9A"/>
    <w:rsid w:val="692E3E34"/>
    <w:rsid w:val="6935F350"/>
    <w:rsid w:val="69455EE7"/>
    <w:rsid w:val="698B7597"/>
    <w:rsid w:val="699A823C"/>
    <w:rsid w:val="69A0B5A5"/>
    <w:rsid w:val="69BEC3D2"/>
    <w:rsid w:val="69D84965"/>
    <w:rsid w:val="69DEB9D0"/>
    <w:rsid w:val="69EFE8C3"/>
    <w:rsid w:val="6A2DCE16"/>
    <w:rsid w:val="6A440840"/>
    <w:rsid w:val="6A54C61F"/>
    <w:rsid w:val="6A62BDF9"/>
    <w:rsid w:val="6A67ACCB"/>
    <w:rsid w:val="6A8FE8DE"/>
    <w:rsid w:val="6A9B39CF"/>
    <w:rsid w:val="6A9DC8AC"/>
    <w:rsid w:val="6AA4B743"/>
    <w:rsid w:val="6AD96759"/>
    <w:rsid w:val="6ADD1EF6"/>
    <w:rsid w:val="6AEE74B4"/>
    <w:rsid w:val="6B0CFA96"/>
    <w:rsid w:val="6B0F1F7B"/>
    <w:rsid w:val="6B39570F"/>
    <w:rsid w:val="6B9A6ABB"/>
    <w:rsid w:val="6BD90145"/>
    <w:rsid w:val="6C125120"/>
    <w:rsid w:val="6C8DF0B1"/>
    <w:rsid w:val="6CFD6506"/>
    <w:rsid w:val="6CFDB3A6"/>
    <w:rsid w:val="6D0E3B36"/>
    <w:rsid w:val="6D40F26D"/>
    <w:rsid w:val="6D544466"/>
    <w:rsid w:val="6D9A7910"/>
    <w:rsid w:val="6DB48CAD"/>
    <w:rsid w:val="6DBB825B"/>
    <w:rsid w:val="6DBF80E9"/>
    <w:rsid w:val="6DC77797"/>
    <w:rsid w:val="6DD9A95E"/>
    <w:rsid w:val="6E17790D"/>
    <w:rsid w:val="6E191329"/>
    <w:rsid w:val="6E1B4AA2"/>
    <w:rsid w:val="6E46B9FA"/>
    <w:rsid w:val="6E4D4E0C"/>
    <w:rsid w:val="6E804E3F"/>
    <w:rsid w:val="6EB61D90"/>
    <w:rsid w:val="6EC359E6"/>
    <w:rsid w:val="6ECABBD4"/>
    <w:rsid w:val="6EDE21BB"/>
    <w:rsid w:val="6EEBE3D8"/>
    <w:rsid w:val="6F39E7E2"/>
    <w:rsid w:val="6F49EDC5"/>
    <w:rsid w:val="6F92A9D0"/>
    <w:rsid w:val="6F99FC03"/>
    <w:rsid w:val="6F9DF47C"/>
    <w:rsid w:val="6FA14944"/>
    <w:rsid w:val="6FAE0D42"/>
    <w:rsid w:val="6FB0F630"/>
    <w:rsid w:val="6FB71BB4"/>
    <w:rsid w:val="6FC08EA4"/>
    <w:rsid w:val="6FC8B88E"/>
    <w:rsid w:val="70187E91"/>
    <w:rsid w:val="701D040E"/>
    <w:rsid w:val="703AEE31"/>
    <w:rsid w:val="703BCCDE"/>
    <w:rsid w:val="705281D2"/>
    <w:rsid w:val="7087F8E9"/>
    <w:rsid w:val="70B4D6CF"/>
    <w:rsid w:val="70C4D3B9"/>
    <w:rsid w:val="70EB4A1E"/>
    <w:rsid w:val="70F4659F"/>
    <w:rsid w:val="71398327"/>
    <w:rsid w:val="71C9F97E"/>
    <w:rsid w:val="71F0DDFE"/>
    <w:rsid w:val="7272EDFE"/>
    <w:rsid w:val="727E277C"/>
    <w:rsid w:val="72827754"/>
    <w:rsid w:val="7292DB67"/>
    <w:rsid w:val="72A42B7A"/>
    <w:rsid w:val="72A4EBA7"/>
    <w:rsid w:val="72B14F5A"/>
    <w:rsid w:val="72D77E5A"/>
    <w:rsid w:val="72E7F739"/>
    <w:rsid w:val="7302F2DD"/>
    <w:rsid w:val="73288B1B"/>
    <w:rsid w:val="7365C938"/>
    <w:rsid w:val="7384B12E"/>
    <w:rsid w:val="73A08C2B"/>
    <w:rsid w:val="73A940AC"/>
    <w:rsid w:val="73C89AC7"/>
    <w:rsid w:val="73CB496E"/>
    <w:rsid w:val="741543A9"/>
    <w:rsid w:val="7422F490"/>
    <w:rsid w:val="74427376"/>
    <w:rsid w:val="7468BF0A"/>
    <w:rsid w:val="74694A60"/>
    <w:rsid w:val="7476BFC7"/>
    <w:rsid w:val="74B7CA33"/>
    <w:rsid w:val="74F137C1"/>
    <w:rsid w:val="7512C00A"/>
    <w:rsid w:val="752C77E3"/>
    <w:rsid w:val="752C8FE3"/>
    <w:rsid w:val="75367F05"/>
    <w:rsid w:val="75498FF9"/>
    <w:rsid w:val="754D405B"/>
    <w:rsid w:val="755CCF64"/>
    <w:rsid w:val="75610F85"/>
    <w:rsid w:val="758E1931"/>
    <w:rsid w:val="75901F96"/>
    <w:rsid w:val="75ABA256"/>
    <w:rsid w:val="75B85045"/>
    <w:rsid w:val="75C6A8CD"/>
    <w:rsid w:val="75CA6A20"/>
    <w:rsid w:val="75DA53B3"/>
    <w:rsid w:val="75F328E4"/>
    <w:rsid w:val="75FA4CDD"/>
    <w:rsid w:val="760D0847"/>
    <w:rsid w:val="7619A157"/>
    <w:rsid w:val="761E70D7"/>
    <w:rsid w:val="7641A8FB"/>
    <w:rsid w:val="76610EFE"/>
    <w:rsid w:val="7671FBAD"/>
    <w:rsid w:val="769A0773"/>
    <w:rsid w:val="769ECA1B"/>
    <w:rsid w:val="769F80A3"/>
    <w:rsid w:val="76C7376A"/>
    <w:rsid w:val="76D97062"/>
    <w:rsid w:val="76DE2F44"/>
    <w:rsid w:val="77175336"/>
    <w:rsid w:val="772C84ED"/>
    <w:rsid w:val="774ED18B"/>
    <w:rsid w:val="776B9EC7"/>
    <w:rsid w:val="776E5D74"/>
    <w:rsid w:val="7777A829"/>
    <w:rsid w:val="77C2F326"/>
    <w:rsid w:val="77F655F3"/>
    <w:rsid w:val="781E7606"/>
    <w:rsid w:val="7830FE13"/>
    <w:rsid w:val="7833BFD0"/>
    <w:rsid w:val="78394449"/>
    <w:rsid w:val="78582251"/>
    <w:rsid w:val="78586652"/>
    <w:rsid w:val="78A0315D"/>
    <w:rsid w:val="78A3FAEF"/>
    <w:rsid w:val="78A817F3"/>
    <w:rsid w:val="78B6782E"/>
    <w:rsid w:val="78BFA0FC"/>
    <w:rsid w:val="78F050AF"/>
    <w:rsid w:val="78F669B7"/>
    <w:rsid w:val="790F17D4"/>
    <w:rsid w:val="7922D19F"/>
    <w:rsid w:val="7924235A"/>
    <w:rsid w:val="7926117A"/>
    <w:rsid w:val="7957EEF2"/>
    <w:rsid w:val="79604CE2"/>
    <w:rsid w:val="796FDF9D"/>
    <w:rsid w:val="797306CB"/>
    <w:rsid w:val="797D5FA8"/>
    <w:rsid w:val="799E7490"/>
    <w:rsid w:val="79AE279A"/>
    <w:rsid w:val="79BFB7BC"/>
    <w:rsid w:val="7A352AFB"/>
    <w:rsid w:val="7A56724A"/>
    <w:rsid w:val="7A617042"/>
    <w:rsid w:val="7A6F5A2E"/>
    <w:rsid w:val="7A8FB6D8"/>
    <w:rsid w:val="7A9A19F0"/>
    <w:rsid w:val="7AAA7D64"/>
    <w:rsid w:val="7AC2EFD1"/>
    <w:rsid w:val="7ADF2AC4"/>
    <w:rsid w:val="7B04F60F"/>
    <w:rsid w:val="7B6CD68C"/>
    <w:rsid w:val="7B7560F3"/>
    <w:rsid w:val="7B79DE10"/>
    <w:rsid w:val="7B84E2CD"/>
    <w:rsid w:val="7B975D05"/>
    <w:rsid w:val="7BA32DED"/>
    <w:rsid w:val="7BC5185B"/>
    <w:rsid w:val="7C208347"/>
    <w:rsid w:val="7C8AB3DB"/>
    <w:rsid w:val="7C9DBD37"/>
    <w:rsid w:val="7CAD11DA"/>
    <w:rsid w:val="7CBE5EDC"/>
    <w:rsid w:val="7CC21F67"/>
    <w:rsid w:val="7CC8558D"/>
    <w:rsid w:val="7CC9C716"/>
    <w:rsid w:val="7CCB31AA"/>
    <w:rsid w:val="7CCBC1C4"/>
    <w:rsid w:val="7D057947"/>
    <w:rsid w:val="7D0A55DE"/>
    <w:rsid w:val="7D30F7AB"/>
    <w:rsid w:val="7D37FA88"/>
    <w:rsid w:val="7D3AC8F6"/>
    <w:rsid w:val="7D5A4AE9"/>
    <w:rsid w:val="7D6157FB"/>
    <w:rsid w:val="7D7A76F1"/>
    <w:rsid w:val="7D8FD689"/>
    <w:rsid w:val="7D90F4CF"/>
    <w:rsid w:val="7DCC6FA8"/>
    <w:rsid w:val="7DE87B08"/>
    <w:rsid w:val="7E0FFAD0"/>
    <w:rsid w:val="7E5DBAF2"/>
    <w:rsid w:val="7E96F8BD"/>
    <w:rsid w:val="7EAE9403"/>
    <w:rsid w:val="7EB7E8BE"/>
    <w:rsid w:val="7EF6F0CE"/>
    <w:rsid w:val="7F01802F"/>
    <w:rsid w:val="7F1DF49E"/>
    <w:rsid w:val="7F51A76E"/>
    <w:rsid w:val="7F6E0CD1"/>
    <w:rsid w:val="7FB0BB20"/>
    <w:rsid w:val="7FB1745A"/>
    <w:rsid w:val="7FBAD8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04B9CE"/>
  <w15:chartTrackingRefBased/>
  <w15:docId w15:val="{04D39AD6-2934-4528-85F2-BC84DC1207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6E82"/>
  </w:style>
  <w:style w:type="paragraph" w:styleId="Heading1">
    <w:name w:val="heading 1"/>
    <w:basedOn w:val="Normal"/>
    <w:next w:val="Normal"/>
    <w:link w:val="Heading1Char"/>
    <w:uiPriority w:val="9"/>
    <w:qFormat/>
    <w:rsid w:val="00C96E82"/>
    <w:pPr>
      <w:keepNext/>
      <w:keepLines/>
      <w:numPr>
        <w:numId w:val="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C96E82"/>
    <w:pPr>
      <w:keepNext/>
      <w:keepLines/>
      <w:numPr>
        <w:ilvl w:val="1"/>
        <w:numId w:val="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C96E82"/>
    <w:pPr>
      <w:keepNext/>
      <w:keepLines/>
      <w:numPr>
        <w:ilvl w:val="2"/>
        <w:numId w:val="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C96E82"/>
    <w:pPr>
      <w:keepNext/>
      <w:keepLines/>
      <w:numPr>
        <w:ilvl w:val="3"/>
        <w:numId w:val="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C96E82"/>
    <w:pPr>
      <w:keepNext/>
      <w:keepLines/>
      <w:numPr>
        <w:ilvl w:val="4"/>
        <w:numId w:val="2"/>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C96E82"/>
    <w:pPr>
      <w:keepNext/>
      <w:keepLines/>
      <w:numPr>
        <w:ilvl w:val="5"/>
        <w:numId w:val="2"/>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C96E82"/>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96E82"/>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96E82"/>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6E82"/>
    <w:rPr>
      <w:rFonts w:asciiTheme="majorHAnsi" w:eastAsiaTheme="majorEastAsia" w:hAnsiTheme="majorHAnsi" w:cstheme="majorBidi"/>
      <w:b/>
      <w:bCs/>
      <w:smallCaps/>
      <w:color w:val="000000" w:themeColor="text1"/>
      <w:sz w:val="36"/>
      <w:szCs w:val="36"/>
    </w:rPr>
  </w:style>
  <w:style w:type="character" w:customStyle="1" w:styleId="NoSpacingChar">
    <w:name w:val="No Spacing Char"/>
    <w:basedOn w:val="DefaultParagraphFont"/>
    <w:link w:val="NoSpacing"/>
    <w:uiPriority w:val="1"/>
    <w:locked/>
    <w:rsid w:val="00DA1A37"/>
  </w:style>
  <w:style w:type="paragraph" w:styleId="NoSpacing">
    <w:name w:val="No Spacing"/>
    <w:link w:val="NoSpacingChar"/>
    <w:uiPriority w:val="1"/>
    <w:qFormat/>
    <w:rsid w:val="00C96E82"/>
    <w:pPr>
      <w:spacing w:after="0" w:line="240" w:lineRule="auto"/>
    </w:pPr>
  </w:style>
  <w:style w:type="character" w:customStyle="1" w:styleId="Heading3Char">
    <w:name w:val="Heading 3 Char"/>
    <w:basedOn w:val="DefaultParagraphFont"/>
    <w:link w:val="Heading3"/>
    <w:uiPriority w:val="9"/>
    <w:rsid w:val="00C96E82"/>
    <w:rPr>
      <w:rFonts w:asciiTheme="majorHAnsi" w:eastAsiaTheme="majorEastAsia" w:hAnsiTheme="majorHAnsi" w:cstheme="majorBidi"/>
      <w:b/>
      <w:bCs/>
      <w:color w:val="000000" w:themeColor="text1"/>
    </w:rPr>
  </w:style>
  <w:style w:type="paragraph" w:styleId="NormalWeb">
    <w:name w:val="Normal (Web)"/>
    <w:basedOn w:val="Normal"/>
    <w:uiPriority w:val="99"/>
    <w:semiHidden/>
    <w:unhideWhenUsed/>
    <w:rsid w:val="0045430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96E82"/>
    <w:rPr>
      <w:b/>
      <w:bCs/>
      <w:color w:val="000000" w:themeColor="text1"/>
    </w:rPr>
  </w:style>
  <w:style w:type="paragraph" w:customStyle="1" w:styleId="paragraph">
    <w:name w:val="paragraph"/>
    <w:basedOn w:val="Normal"/>
    <w:rsid w:val="0013117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131178"/>
  </w:style>
  <w:style w:type="character" w:customStyle="1" w:styleId="eop">
    <w:name w:val="eop"/>
    <w:basedOn w:val="DefaultParagraphFont"/>
    <w:rsid w:val="00131178"/>
  </w:style>
  <w:style w:type="character" w:customStyle="1" w:styleId="scxw170700851">
    <w:name w:val="scxw170700851"/>
    <w:basedOn w:val="DefaultParagraphFont"/>
    <w:rsid w:val="00131178"/>
  </w:style>
  <w:style w:type="character" w:customStyle="1" w:styleId="Heading2Char">
    <w:name w:val="Heading 2 Char"/>
    <w:basedOn w:val="DefaultParagraphFont"/>
    <w:link w:val="Heading2"/>
    <w:uiPriority w:val="9"/>
    <w:rsid w:val="00C96E82"/>
    <w:rPr>
      <w:rFonts w:asciiTheme="majorHAnsi" w:eastAsiaTheme="majorEastAsia" w:hAnsiTheme="majorHAnsi" w:cstheme="majorBidi"/>
      <w:b/>
      <w:bCs/>
      <w:smallCaps/>
      <w:color w:val="000000" w:themeColor="text1"/>
      <w:sz w:val="28"/>
      <w:szCs w:val="28"/>
    </w:rPr>
  </w:style>
  <w:style w:type="paragraph" w:styleId="ListParagraph">
    <w:name w:val="List Paragraph"/>
    <w:basedOn w:val="Normal"/>
    <w:uiPriority w:val="34"/>
    <w:qFormat/>
    <w:rsid w:val="00462BD4"/>
    <w:pPr>
      <w:ind w:left="720"/>
      <w:contextualSpacing/>
    </w:pPr>
  </w:style>
  <w:style w:type="paragraph" w:styleId="Header">
    <w:name w:val="header"/>
    <w:basedOn w:val="Normal"/>
    <w:link w:val="HeaderChar"/>
    <w:uiPriority w:val="99"/>
    <w:unhideWhenUsed/>
    <w:rsid w:val="00BB28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2851"/>
  </w:style>
  <w:style w:type="paragraph" w:styleId="Footer">
    <w:name w:val="footer"/>
    <w:basedOn w:val="Normal"/>
    <w:link w:val="FooterChar"/>
    <w:uiPriority w:val="99"/>
    <w:unhideWhenUsed/>
    <w:rsid w:val="00BB28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2851"/>
  </w:style>
  <w:style w:type="numbering" w:customStyle="1" w:styleId="CurrentList1">
    <w:name w:val="Current List1"/>
    <w:uiPriority w:val="99"/>
    <w:rsid w:val="00CC2A32"/>
    <w:pPr>
      <w:numPr>
        <w:numId w:val="1"/>
      </w:numPr>
    </w:pPr>
  </w:style>
  <w:style w:type="character" w:customStyle="1" w:styleId="ui-provider">
    <w:name w:val="ui-provider"/>
    <w:basedOn w:val="DefaultParagraphFont"/>
    <w:rsid w:val="006D7384"/>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Mention">
    <w:name w:val="Mention"/>
    <w:basedOn w:val="DefaultParagraphFont"/>
    <w:uiPriority w:val="99"/>
    <w:unhideWhenUsed/>
    <w:rPr>
      <w:color w:val="2B579A"/>
      <w:shd w:val="clear" w:color="auto" w:fill="E6E6E6"/>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character" w:customStyle="1" w:styleId="Heading4Char">
    <w:name w:val="Heading 4 Char"/>
    <w:basedOn w:val="DefaultParagraphFont"/>
    <w:link w:val="Heading4"/>
    <w:uiPriority w:val="9"/>
    <w:semiHidden/>
    <w:rsid w:val="00C96E82"/>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C96E82"/>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C96E82"/>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C96E8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96E8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96E82"/>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C96E82"/>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C96E82"/>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C96E82"/>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C96E82"/>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C96E82"/>
    <w:rPr>
      <w:color w:val="5A5A5A" w:themeColor="text1" w:themeTint="A5"/>
      <w:spacing w:val="10"/>
    </w:rPr>
  </w:style>
  <w:style w:type="character" w:styleId="Emphasis">
    <w:name w:val="Emphasis"/>
    <w:basedOn w:val="DefaultParagraphFont"/>
    <w:uiPriority w:val="20"/>
    <w:qFormat/>
    <w:rsid w:val="00C96E82"/>
    <w:rPr>
      <w:i/>
      <w:iCs/>
      <w:color w:val="auto"/>
    </w:rPr>
  </w:style>
  <w:style w:type="paragraph" w:styleId="Quote">
    <w:name w:val="Quote"/>
    <w:basedOn w:val="Normal"/>
    <w:next w:val="Normal"/>
    <w:link w:val="QuoteChar"/>
    <w:uiPriority w:val="29"/>
    <w:qFormat/>
    <w:rsid w:val="00C96E82"/>
    <w:pPr>
      <w:spacing w:before="160"/>
      <w:ind w:left="720" w:right="720"/>
    </w:pPr>
    <w:rPr>
      <w:i/>
      <w:iCs/>
      <w:color w:val="000000" w:themeColor="text1"/>
    </w:rPr>
  </w:style>
  <w:style w:type="character" w:customStyle="1" w:styleId="QuoteChar">
    <w:name w:val="Quote Char"/>
    <w:basedOn w:val="DefaultParagraphFont"/>
    <w:link w:val="Quote"/>
    <w:uiPriority w:val="29"/>
    <w:rsid w:val="00C96E82"/>
    <w:rPr>
      <w:i/>
      <w:iCs/>
      <w:color w:val="000000" w:themeColor="text1"/>
    </w:rPr>
  </w:style>
  <w:style w:type="paragraph" w:styleId="IntenseQuote">
    <w:name w:val="Intense Quote"/>
    <w:basedOn w:val="Normal"/>
    <w:next w:val="Normal"/>
    <w:link w:val="IntenseQuoteChar"/>
    <w:uiPriority w:val="30"/>
    <w:qFormat/>
    <w:rsid w:val="00C96E82"/>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C96E82"/>
    <w:rPr>
      <w:color w:val="000000" w:themeColor="text1"/>
      <w:shd w:val="clear" w:color="auto" w:fill="F2F2F2" w:themeFill="background1" w:themeFillShade="F2"/>
    </w:rPr>
  </w:style>
  <w:style w:type="character" w:styleId="SubtleEmphasis">
    <w:name w:val="Subtle Emphasis"/>
    <w:basedOn w:val="DefaultParagraphFont"/>
    <w:uiPriority w:val="19"/>
    <w:qFormat/>
    <w:rsid w:val="00C96E82"/>
    <w:rPr>
      <w:i/>
      <w:iCs/>
      <w:color w:val="404040" w:themeColor="text1" w:themeTint="BF"/>
    </w:rPr>
  </w:style>
  <w:style w:type="character" w:styleId="IntenseEmphasis">
    <w:name w:val="Intense Emphasis"/>
    <w:basedOn w:val="DefaultParagraphFont"/>
    <w:uiPriority w:val="21"/>
    <w:qFormat/>
    <w:rsid w:val="00C96E82"/>
    <w:rPr>
      <w:b/>
      <w:bCs/>
      <w:i/>
      <w:iCs/>
      <w:caps/>
    </w:rPr>
  </w:style>
  <w:style w:type="character" w:styleId="SubtleReference">
    <w:name w:val="Subtle Reference"/>
    <w:basedOn w:val="DefaultParagraphFont"/>
    <w:uiPriority w:val="31"/>
    <w:qFormat/>
    <w:rsid w:val="00C96E82"/>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C96E82"/>
    <w:rPr>
      <w:b/>
      <w:bCs/>
      <w:smallCaps/>
      <w:u w:val="single"/>
    </w:rPr>
  </w:style>
  <w:style w:type="character" w:styleId="BookTitle">
    <w:name w:val="Book Title"/>
    <w:basedOn w:val="DefaultParagraphFont"/>
    <w:uiPriority w:val="33"/>
    <w:qFormat/>
    <w:rsid w:val="00C96E82"/>
    <w:rPr>
      <w:b w:val="0"/>
      <w:bCs w:val="0"/>
      <w:smallCaps/>
      <w:spacing w:val="5"/>
    </w:rPr>
  </w:style>
  <w:style w:type="paragraph" w:styleId="TOCHeading">
    <w:name w:val="TOC Heading"/>
    <w:basedOn w:val="Heading1"/>
    <w:next w:val="Normal"/>
    <w:uiPriority w:val="39"/>
    <w:semiHidden/>
    <w:unhideWhenUsed/>
    <w:qFormat/>
    <w:rsid w:val="00C96E82"/>
    <w:pPr>
      <w:outlineLvl w:val="9"/>
    </w:pPr>
  </w:style>
  <w:style w:type="paragraph" w:customStyle="1" w:styleId="Heading3adan">
    <w:name w:val="Heading 3adan"/>
    <w:basedOn w:val="Heading3"/>
    <w:link w:val="Heading3adanChar"/>
    <w:qFormat/>
    <w:rsid w:val="00F41232"/>
    <w:rPr>
      <w:b w:val="0"/>
      <w:bCs w:val="0"/>
    </w:rPr>
  </w:style>
  <w:style w:type="character" w:customStyle="1" w:styleId="Heading3adanChar">
    <w:name w:val="Heading 3adan Char"/>
    <w:basedOn w:val="Heading3Char"/>
    <w:link w:val="Heading3adan"/>
    <w:rsid w:val="00F41232"/>
    <w:rPr>
      <w:rFonts w:asciiTheme="majorHAnsi" w:eastAsiaTheme="majorEastAsia" w:hAnsiTheme="majorHAnsi" w:cstheme="majorBidi"/>
      <w:b w:val="0"/>
      <w:bCs w:val="0"/>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187204">
      <w:bodyDiv w:val="1"/>
      <w:marLeft w:val="0"/>
      <w:marRight w:val="0"/>
      <w:marTop w:val="0"/>
      <w:marBottom w:val="0"/>
      <w:divBdr>
        <w:top w:val="none" w:sz="0" w:space="0" w:color="auto"/>
        <w:left w:val="none" w:sz="0" w:space="0" w:color="auto"/>
        <w:bottom w:val="none" w:sz="0" w:space="0" w:color="auto"/>
        <w:right w:val="none" w:sz="0" w:space="0" w:color="auto"/>
      </w:divBdr>
    </w:div>
    <w:div w:id="188687966">
      <w:bodyDiv w:val="1"/>
      <w:marLeft w:val="0"/>
      <w:marRight w:val="0"/>
      <w:marTop w:val="0"/>
      <w:marBottom w:val="0"/>
      <w:divBdr>
        <w:top w:val="none" w:sz="0" w:space="0" w:color="auto"/>
        <w:left w:val="none" w:sz="0" w:space="0" w:color="auto"/>
        <w:bottom w:val="none" w:sz="0" w:space="0" w:color="auto"/>
        <w:right w:val="none" w:sz="0" w:space="0" w:color="auto"/>
      </w:divBdr>
    </w:div>
    <w:div w:id="223220822">
      <w:bodyDiv w:val="1"/>
      <w:marLeft w:val="0"/>
      <w:marRight w:val="0"/>
      <w:marTop w:val="0"/>
      <w:marBottom w:val="0"/>
      <w:divBdr>
        <w:top w:val="none" w:sz="0" w:space="0" w:color="auto"/>
        <w:left w:val="none" w:sz="0" w:space="0" w:color="auto"/>
        <w:bottom w:val="none" w:sz="0" w:space="0" w:color="auto"/>
        <w:right w:val="none" w:sz="0" w:space="0" w:color="auto"/>
      </w:divBdr>
      <w:divsChild>
        <w:div w:id="66148844">
          <w:marLeft w:val="0"/>
          <w:marRight w:val="0"/>
          <w:marTop w:val="0"/>
          <w:marBottom w:val="0"/>
          <w:divBdr>
            <w:top w:val="none" w:sz="0" w:space="0" w:color="auto"/>
            <w:left w:val="none" w:sz="0" w:space="0" w:color="auto"/>
            <w:bottom w:val="none" w:sz="0" w:space="0" w:color="auto"/>
            <w:right w:val="none" w:sz="0" w:space="0" w:color="auto"/>
          </w:divBdr>
        </w:div>
        <w:div w:id="1393456353">
          <w:marLeft w:val="0"/>
          <w:marRight w:val="0"/>
          <w:marTop w:val="0"/>
          <w:marBottom w:val="0"/>
          <w:divBdr>
            <w:top w:val="none" w:sz="0" w:space="0" w:color="auto"/>
            <w:left w:val="none" w:sz="0" w:space="0" w:color="auto"/>
            <w:bottom w:val="none" w:sz="0" w:space="0" w:color="auto"/>
            <w:right w:val="none" w:sz="0" w:space="0" w:color="auto"/>
          </w:divBdr>
        </w:div>
      </w:divsChild>
    </w:div>
    <w:div w:id="361711282">
      <w:bodyDiv w:val="1"/>
      <w:marLeft w:val="0"/>
      <w:marRight w:val="0"/>
      <w:marTop w:val="0"/>
      <w:marBottom w:val="0"/>
      <w:divBdr>
        <w:top w:val="none" w:sz="0" w:space="0" w:color="auto"/>
        <w:left w:val="none" w:sz="0" w:space="0" w:color="auto"/>
        <w:bottom w:val="none" w:sz="0" w:space="0" w:color="auto"/>
        <w:right w:val="none" w:sz="0" w:space="0" w:color="auto"/>
      </w:divBdr>
      <w:divsChild>
        <w:div w:id="2044748675">
          <w:marLeft w:val="0"/>
          <w:marRight w:val="0"/>
          <w:marTop w:val="0"/>
          <w:marBottom w:val="0"/>
          <w:divBdr>
            <w:top w:val="single" w:sz="2" w:space="0" w:color="E3E3E3"/>
            <w:left w:val="single" w:sz="2" w:space="0" w:color="E3E3E3"/>
            <w:bottom w:val="single" w:sz="2" w:space="0" w:color="E3E3E3"/>
            <w:right w:val="single" w:sz="2" w:space="0" w:color="E3E3E3"/>
          </w:divBdr>
          <w:divsChild>
            <w:div w:id="1007752130">
              <w:marLeft w:val="0"/>
              <w:marRight w:val="0"/>
              <w:marTop w:val="0"/>
              <w:marBottom w:val="0"/>
              <w:divBdr>
                <w:top w:val="single" w:sz="2" w:space="0" w:color="E3E3E3"/>
                <w:left w:val="single" w:sz="2" w:space="0" w:color="E3E3E3"/>
                <w:bottom w:val="single" w:sz="2" w:space="0" w:color="E3E3E3"/>
                <w:right w:val="single" w:sz="2" w:space="0" w:color="E3E3E3"/>
              </w:divBdr>
              <w:divsChild>
                <w:div w:id="1359162596">
                  <w:marLeft w:val="0"/>
                  <w:marRight w:val="0"/>
                  <w:marTop w:val="0"/>
                  <w:marBottom w:val="0"/>
                  <w:divBdr>
                    <w:top w:val="single" w:sz="2" w:space="0" w:color="E3E3E3"/>
                    <w:left w:val="single" w:sz="2" w:space="0" w:color="E3E3E3"/>
                    <w:bottom w:val="single" w:sz="2" w:space="0" w:color="E3E3E3"/>
                    <w:right w:val="single" w:sz="2" w:space="0" w:color="E3E3E3"/>
                  </w:divBdr>
                  <w:divsChild>
                    <w:div w:id="780683481">
                      <w:marLeft w:val="0"/>
                      <w:marRight w:val="0"/>
                      <w:marTop w:val="0"/>
                      <w:marBottom w:val="0"/>
                      <w:divBdr>
                        <w:top w:val="single" w:sz="2" w:space="0" w:color="E3E3E3"/>
                        <w:left w:val="single" w:sz="2" w:space="0" w:color="E3E3E3"/>
                        <w:bottom w:val="single" w:sz="2" w:space="0" w:color="E3E3E3"/>
                        <w:right w:val="single" w:sz="2" w:space="0" w:color="E3E3E3"/>
                      </w:divBdr>
                      <w:divsChild>
                        <w:div w:id="749695776">
                          <w:marLeft w:val="0"/>
                          <w:marRight w:val="0"/>
                          <w:marTop w:val="0"/>
                          <w:marBottom w:val="0"/>
                          <w:divBdr>
                            <w:top w:val="single" w:sz="2" w:space="0" w:color="E3E3E3"/>
                            <w:left w:val="single" w:sz="2" w:space="0" w:color="E3E3E3"/>
                            <w:bottom w:val="single" w:sz="2" w:space="0" w:color="E3E3E3"/>
                            <w:right w:val="single" w:sz="2" w:space="0" w:color="E3E3E3"/>
                          </w:divBdr>
                          <w:divsChild>
                            <w:div w:id="770272682">
                              <w:marLeft w:val="0"/>
                              <w:marRight w:val="0"/>
                              <w:marTop w:val="100"/>
                              <w:marBottom w:val="100"/>
                              <w:divBdr>
                                <w:top w:val="single" w:sz="2" w:space="0" w:color="E3E3E3"/>
                                <w:left w:val="single" w:sz="2" w:space="0" w:color="E3E3E3"/>
                                <w:bottom w:val="single" w:sz="2" w:space="0" w:color="E3E3E3"/>
                                <w:right w:val="single" w:sz="2" w:space="0" w:color="E3E3E3"/>
                              </w:divBdr>
                              <w:divsChild>
                                <w:div w:id="241840293">
                                  <w:marLeft w:val="0"/>
                                  <w:marRight w:val="0"/>
                                  <w:marTop w:val="0"/>
                                  <w:marBottom w:val="0"/>
                                  <w:divBdr>
                                    <w:top w:val="single" w:sz="2" w:space="0" w:color="E3E3E3"/>
                                    <w:left w:val="single" w:sz="2" w:space="0" w:color="E3E3E3"/>
                                    <w:bottom w:val="single" w:sz="2" w:space="0" w:color="E3E3E3"/>
                                    <w:right w:val="single" w:sz="2" w:space="0" w:color="E3E3E3"/>
                                  </w:divBdr>
                                  <w:divsChild>
                                    <w:div w:id="1368945949">
                                      <w:marLeft w:val="0"/>
                                      <w:marRight w:val="0"/>
                                      <w:marTop w:val="0"/>
                                      <w:marBottom w:val="0"/>
                                      <w:divBdr>
                                        <w:top w:val="single" w:sz="2" w:space="0" w:color="E3E3E3"/>
                                        <w:left w:val="single" w:sz="2" w:space="0" w:color="E3E3E3"/>
                                        <w:bottom w:val="single" w:sz="2" w:space="0" w:color="E3E3E3"/>
                                        <w:right w:val="single" w:sz="2" w:space="0" w:color="E3E3E3"/>
                                      </w:divBdr>
                                      <w:divsChild>
                                        <w:div w:id="525144701">
                                          <w:marLeft w:val="0"/>
                                          <w:marRight w:val="0"/>
                                          <w:marTop w:val="0"/>
                                          <w:marBottom w:val="0"/>
                                          <w:divBdr>
                                            <w:top w:val="single" w:sz="2" w:space="0" w:color="E3E3E3"/>
                                            <w:left w:val="single" w:sz="2" w:space="0" w:color="E3E3E3"/>
                                            <w:bottom w:val="single" w:sz="2" w:space="0" w:color="E3E3E3"/>
                                            <w:right w:val="single" w:sz="2" w:space="0" w:color="E3E3E3"/>
                                          </w:divBdr>
                                          <w:divsChild>
                                            <w:div w:id="126819027">
                                              <w:marLeft w:val="0"/>
                                              <w:marRight w:val="0"/>
                                              <w:marTop w:val="0"/>
                                              <w:marBottom w:val="0"/>
                                              <w:divBdr>
                                                <w:top w:val="single" w:sz="2" w:space="0" w:color="E3E3E3"/>
                                                <w:left w:val="single" w:sz="2" w:space="0" w:color="E3E3E3"/>
                                                <w:bottom w:val="single" w:sz="2" w:space="0" w:color="E3E3E3"/>
                                                <w:right w:val="single" w:sz="2" w:space="0" w:color="E3E3E3"/>
                                              </w:divBdr>
                                              <w:divsChild>
                                                <w:div w:id="210314783">
                                                  <w:marLeft w:val="0"/>
                                                  <w:marRight w:val="0"/>
                                                  <w:marTop w:val="0"/>
                                                  <w:marBottom w:val="0"/>
                                                  <w:divBdr>
                                                    <w:top w:val="single" w:sz="2" w:space="0" w:color="E3E3E3"/>
                                                    <w:left w:val="single" w:sz="2" w:space="0" w:color="E3E3E3"/>
                                                    <w:bottom w:val="single" w:sz="2" w:space="0" w:color="E3E3E3"/>
                                                    <w:right w:val="single" w:sz="2" w:space="0" w:color="E3E3E3"/>
                                                  </w:divBdr>
                                                  <w:divsChild>
                                                    <w:div w:id="12883900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447889421">
          <w:marLeft w:val="0"/>
          <w:marRight w:val="0"/>
          <w:marTop w:val="0"/>
          <w:marBottom w:val="0"/>
          <w:divBdr>
            <w:top w:val="none" w:sz="0" w:space="0" w:color="auto"/>
            <w:left w:val="none" w:sz="0" w:space="0" w:color="auto"/>
            <w:bottom w:val="none" w:sz="0" w:space="0" w:color="auto"/>
            <w:right w:val="none" w:sz="0" w:space="0" w:color="auto"/>
          </w:divBdr>
        </w:div>
      </w:divsChild>
    </w:div>
    <w:div w:id="454760257">
      <w:bodyDiv w:val="1"/>
      <w:marLeft w:val="0"/>
      <w:marRight w:val="0"/>
      <w:marTop w:val="0"/>
      <w:marBottom w:val="0"/>
      <w:divBdr>
        <w:top w:val="none" w:sz="0" w:space="0" w:color="auto"/>
        <w:left w:val="none" w:sz="0" w:space="0" w:color="auto"/>
        <w:bottom w:val="none" w:sz="0" w:space="0" w:color="auto"/>
        <w:right w:val="none" w:sz="0" w:space="0" w:color="auto"/>
      </w:divBdr>
      <w:divsChild>
        <w:div w:id="411851813">
          <w:marLeft w:val="0"/>
          <w:marRight w:val="0"/>
          <w:marTop w:val="0"/>
          <w:marBottom w:val="0"/>
          <w:divBdr>
            <w:top w:val="none" w:sz="0" w:space="0" w:color="auto"/>
            <w:left w:val="none" w:sz="0" w:space="0" w:color="auto"/>
            <w:bottom w:val="none" w:sz="0" w:space="0" w:color="auto"/>
            <w:right w:val="none" w:sz="0" w:space="0" w:color="auto"/>
          </w:divBdr>
        </w:div>
        <w:div w:id="334962080">
          <w:marLeft w:val="0"/>
          <w:marRight w:val="0"/>
          <w:marTop w:val="0"/>
          <w:marBottom w:val="0"/>
          <w:divBdr>
            <w:top w:val="none" w:sz="0" w:space="0" w:color="auto"/>
            <w:left w:val="none" w:sz="0" w:space="0" w:color="auto"/>
            <w:bottom w:val="none" w:sz="0" w:space="0" w:color="auto"/>
            <w:right w:val="none" w:sz="0" w:space="0" w:color="auto"/>
          </w:divBdr>
        </w:div>
        <w:div w:id="470513152">
          <w:marLeft w:val="0"/>
          <w:marRight w:val="0"/>
          <w:marTop w:val="0"/>
          <w:marBottom w:val="0"/>
          <w:divBdr>
            <w:top w:val="none" w:sz="0" w:space="0" w:color="auto"/>
            <w:left w:val="none" w:sz="0" w:space="0" w:color="auto"/>
            <w:bottom w:val="none" w:sz="0" w:space="0" w:color="auto"/>
            <w:right w:val="none" w:sz="0" w:space="0" w:color="auto"/>
          </w:divBdr>
        </w:div>
        <w:div w:id="30427517">
          <w:marLeft w:val="0"/>
          <w:marRight w:val="0"/>
          <w:marTop w:val="0"/>
          <w:marBottom w:val="0"/>
          <w:divBdr>
            <w:top w:val="none" w:sz="0" w:space="0" w:color="auto"/>
            <w:left w:val="none" w:sz="0" w:space="0" w:color="auto"/>
            <w:bottom w:val="none" w:sz="0" w:space="0" w:color="auto"/>
            <w:right w:val="none" w:sz="0" w:space="0" w:color="auto"/>
          </w:divBdr>
        </w:div>
        <w:div w:id="1889224504">
          <w:marLeft w:val="0"/>
          <w:marRight w:val="0"/>
          <w:marTop w:val="0"/>
          <w:marBottom w:val="0"/>
          <w:divBdr>
            <w:top w:val="none" w:sz="0" w:space="0" w:color="auto"/>
            <w:left w:val="none" w:sz="0" w:space="0" w:color="auto"/>
            <w:bottom w:val="none" w:sz="0" w:space="0" w:color="auto"/>
            <w:right w:val="none" w:sz="0" w:space="0" w:color="auto"/>
          </w:divBdr>
        </w:div>
        <w:div w:id="906451060">
          <w:marLeft w:val="0"/>
          <w:marRight w:val="0"/>
          <w:marTop w:val="0"/>
          <w:marBottom w:val="0"/>
          <w:divBdr>
            <w:top w:val="none" w:sz="0" w:space="0" w:color="auto"/>
            <w:left w:val="none" w:sz="0" w:space="0" w:color="auto"/>
            <w:bottom w:val="none" w:sz="0" w:space="0" w:color="auto"/>
            <w:right w:val="none" w:sz="0" w:space="0" w:color="auto"/>
          </w:divBdr>
        </w:div>
        <w:div w:id="1017149190">
          <w:marLeft w:val="0"/>
          <w:marRight w:val="0"/>
          <w:marTop w:val="0"/>
          <w:marBottom w:val="0"/>
          <w:divBdr>
            <w:top w:val="none" w:sz="0" w:space="0" w:color="auto"/>
            <w:left w:val="none" w:sz="0" w:space="0" w:color="auto"/>
            <w:bottom w:val="none" w:sz="0" w:space="0" w:color="auto"/>
            <w:right w:val="none" w:sz="0" w:space="0" w:color="auto"/>
          </w:divBdr>
        </w:div>
        <w:div w:id="764151025">
          <w:marLeft w:val="0"/>
          <w:marRight w:val="0"/>
          <w:marTop w:val="0"/>
          <w:marBottom w:val="0"/>
          <w:divBdr>
            <w:top w:val="none" w:sz="0" w:space="0" w:color="auto"/>
            <w:left w:val="none" w:sz="0" w:space="0" w:color="auto"/>
            <w:bottom w:val="none" w:sz="0" w:space="0" w:color="auto"/>
            <w:right w:val="none" w:sz="0" w:space="0" w:color="auto"/>
          </w:divBdr>
        </w:div>
        <w:div w:id="1046368104">
          <w:marLeft w:val="0"/>
          <w:marRight w:val="0"/>
          <w:marTop w:val="0"/>
          <w:marBottom w:val="0"/>
          <w:divBdr>
            <w:top w:val="none" w:sz="0" w:space="0" w:color="auto"/>
            <w:left w:val="none" w:sz="0" w:space="0" w:color="auto"/>
            <w:bottom w:val="none" w:sz="0" w:space="0" w:color="auto"/>
            <w:right w:val="none" w:sz="0" w:space="0" w:color="auto"/>
          </w:divBdr>
        </w:div>
        <w:div w:id="532810543">
          <w:marLeft w:val="0"/>
          <w:marRight w:val="0"/>
          <w:marTop w:val="0"/>
          <w:marBottom w:val="0"/>
          <w:divBdr>
            <w:top w:val="none" w:sz="0" w:space="0" w:color="auto"/>
            <w:left w:val="none" w:sz="0" w:space="0" w:color="auto"/>
            <w:bottom w:val="none" w:sz="0" w:space="0" w:color="auto"/>
            <w:right w:val="none" w:sz="0" w:space="0" w:color="auto"/>
          </w:divBdr>
        </w:div>
        <w:div w:id="504901232">
          <w:marLeft w:val="0"/>
          <w:marRight w:val="0"/>
          <w:marTop w:val="0"/>
          <w:marBottom w:val="0"/>
          <w:divBdr>
            <w:top w:val="none" w:sz="0" w:space="0" w:color="auto"/>
            <w:left w:val="none" w:sz="0" w:space="0" w:color="auto"/>
            <w:bottom w:val="none" w:sz="0" w:space="0" w:color="auto"/>
            <w:right w:val="none" w:sz="0" w:space="0" w:color="auto"/>
          </w:divBdr>
        </w:div>
        <w:div w:id="419184161">
          <w:marLeft w:val="0"/>
          <w:marRight w:val="0"/>
          <w:marTop w:val="0"/>
          <w:marBottom w:val="0"/>
          <w:divBdr>
            <w:top w:val="none" w:sz="0" w:space="0" w:color="auto"/>
            <w:left w:val="none" w:sz="0" w:space="0" w:color="auto"/>
            <w:bottom w:val="none" w:sz="0" w:space="0" w:color="auto"/>
            <w:right w:val="none" w:sz="0" w:space="0" w:color="auto"/>
          </w:divBdr>
        </w:div>
        <w:div w:id="1800370345">
          <w:marLeft w:val="0"/>
          <w:marRight w:val="0"/>
          <w:marTop w:val="0"/>
          <w:marBottom w:val="0"/>
          <w:divBdr>
            <w:top w:val="none" w:sz="0" w:space="0" w:color="auto"/>
            <w:left w:val="none" w:sz="0" w:space="0" w:color="auto"/>
            <w:bottom w:val="none" w:sz="0" w:space="0" w:color="auto"/>
            <w:right w:val="none" w:sz="0" w:space="0" w:color="auto"/>
          </w:divBdr>
        </w:div>
        <w:div w:id="966276612">
          <w:marLeft w:val="0"/>
          <w:marRight w:val="0"/>
          <w:marTop w:val="0"/>
          <w:marBottom w:val="0"/>
          <w:divBdr>
            <w:top w:val="none" w:sz="0" w:space="0" w:color="auto"/>
            <w:left w:val="none" w:sz="0" w:space="0" w:color="auto"/>
            <w:bottom w:val="none" w:sz="0" w:space="0" w:color="auto"/>
            <w:right w:val="none" w:sz="0" w:space="0" w:color="auto"/>
          </w:divBdr>
        </w:div>
        <w:div w:id="1943024812">
          <w:marLeft w:val="0"/>
          <w:marRight w:val="0"/>
          <w:marTop w:val="0"/>
          <w:marBottom w:val="0"/>
          <w:divBdr>
            <w:top w:val="none" w:sz="0" w:space="0" w:color="auto"/>
            <w:left w:val="none" w:sz="0" w:space="0" w:color="auto"/>
            <w:bottom w:val="none" w:sz="0" w:space="0" w:color="auto"/>
            <w:right w:val="none" w:sz="0" w:space="0" w:color="auto"/>
          </w:divBdr>
        </w:div>
        <w:div w:id="59251888">
          <w:marLeft w:val="0"/>
          <w:marRight w:val="0"/>
          <w:marTop w:val="0"/>
          <w:marBottom w:val="0"/>
          <w:divBdr>
            <w:top w:val="none" w:sz="0" w:space="0" w:color="auto"/>
            <w:left w:val="none" w:sz="0" w:space="0" w:color="auto"/>
            <w:bottom w:val="none" w:sz="0" w:space="0" w:color="auto"/>
            <w:right w:val="none" w:sz="0" w:space="0" w:color="auto"/>
          </w:divBdr>
        </w:div>
      </w:divsChild>
    </w:div>
    <w:div w:id="1160927736">
      <w:bodyDiv w:val="1"/>
      <w:marLeft w:val="0"/>
      <w:marRight w:val="0"/>
      <w:marTop w:val="0"/>
      <w:marBottom w:val="0"/>
      <w:divBdr>
        <w:top w:val="none" w:sz="0" w:space="0" w:color="auto"/>
        <w:left w:val="none" w:sz="0" w:space="0" w:color="auto"/>
        <w:bottom w:val="none" w:sz="0" w:space="0" w:color="auto"/>
        <w:right w:val="none" w:sz="0" w:space="0" w:color="auto"/>
      </w:divBdr>
    </w:div>
    <w:div w:id="1341396873">
      <w:bodyDiv w:val="1"/>
      <w:marLeft w:val="0"/>
      <w:marRight w:val="0"/>
      <w:marTop w:val="0"/>
      <w:marBottom w:val="0"/>
      <w:divBdr>
        <w:top w:val="none" w:sz="0" w:space="0" w:color="auto"/>
        <w:left w:val="none" w:sz="0" w:space="0" w:color="auto"/>
        <w:bottom w:val="none" w:sz="0" w:space="0" w:color="auto"/>
        <w:right w:val="none" w:sz="0" w:space="0" w:color="auto"/>
      </w:divBdr>
    </w:div>
    <w:div w:id="1385639774">
      <w:bodyDiv w:val="1"/>
      <w:marLeft w:val="0"/>
      <w:marRight w:val="0"/>
      <w:marTop w:val="0"/>
      <w:marBottom w:val="0"/>
      <w:divBdr>
        <w:top w:val="none" w:sz="0" w:space="0" w:color="auto"/>
        <w:left w:val="none" w:sz="0" w:space="0" w:color="auto"/>
        <w:bottom w:val="none" w:sz="0" w:space="0" w:color="auto"/>
        <w:right w:val="none" w:sz="0" w:space="0" w:color="auto"/>
      </w:divBdr>
      <w:divsChild>
        <w:div w:id="2119131991">
          <w:marLeft w:val="0"/>
          <w:marRight w:val="0"/>
          <w:marTop w:val="0"/>
          <w:marBottom w:val="0"/>
          <w:divBdr>
            <w:top w:val="none" w:sz="0" w:space="0" w:color="auto"/>
            <w:left w:val="none" w:sz="0" w:space="0" w:color="auto"/>
            <w:bottom w:val="none" w:sz="0" w:space="0" w:color="auto"/>
            <w:right w:val="none" w:sz="0" w:space="0" w:color="auto"/>
          </w:divBdr>
        </w:div>
        <w:div w:id="1376470202">
          <w:marLeft w:val="0"/>
          <w:marRight w:val="0"/>
          <w:marTop w:val="0"/>
          <w:marBottom w:val="0"/>
          <w:divBdr>
            <w:top w:val="none" w:sz="0" w:space="0" w:color="auto"/>
            <w:left w:val="none" w:sz="0" w:space="0" w:color="auto"/>
            <w:bottom w:val="none" w:sz="0" w:space="0" w:color="auto"/>
            <w:right w:val="none" w:sz="0" w:space="0" w:color="auto"/>
          </w:divBdr>
        </w:div>
        <w:div w:id="1001199525">
          <w:marLeft w:val="0"/>
          <w:marRight w:val="0"/>
          <w:marTop w:val="0"/>
          <w:marBottom w:val="0"/>
          <w:divBdr>
            <w:top w:val="none" w:sz="0" w:space="0" w:color="auto"/>
            <w:left w:val="none" w:sz="0" w:space="0" w:color="auto"/>
            <w:bottom w:val="none" w:sz="0" w:space="0" w:color="auto"/>
            <w:right w:val="none" w:sz="0" w:space="0" w:color="auto"/>
          </w:divBdr>
        </w:div>
        <w:div w:id="551111325">
          <w:marLeft w:val="0"/>
          <w:marRight w:val="0"/>
          <w:marTop w:val="0"/>
          <w:marBottom w:val="0"/>
          <w:divBdr>
            <w:top w:val="none" w:sz="0" w:space="0" w:color="auto"/>
            <w:left w:val="none" w:sz="0" w:space="0" w:color="auto"/>
            <w:bottom w:val="none" w:sz="0" w:space="0" w:color="auto"/>
            <w:right w:val="none" w:sz="0" w:space="0" w:color="auto"/>
          </w:divBdr>
        </w:div>
        <w:div w:id="516432691">
          <w:marLeft w:val="0"/>
          <w:marRight w:val="0"/>
          <w:marTop w:val="0"/>
          <w:marBottom w:val="0"/>
          <w:divBdr>
            <w:top w:val="none" w:sz="0" w:space="0" w:color="auto"/>
            <w:left w:val="none" w:sz="0" w:space="0" w:color="auto"/>
            <w:bottom w:val="none" w:sz="0" w:space="0" w:color="auto"/>
            <w:right w:val="none" w:sz="0" w:space="0" w:color="auto"/>
          </w:divBdr>
        </w:div>
        <w:div w:id="791172404">
          <w:marLeft w:val="0"/>
          <w:marRight w:val="0"/>
          <w:marTop w:val="0"/>
          <w:marBottom w:val="0"/>
          <w:divBdr>
            <w:top w:val="none" w:sz="0" w:space="0" w:color="auto"/>
            <w:left w:val="none" w:sz="0" w:space="0" w:color="auto"/>
            <w:bottom w:val="none" w:sz="0" w:space="0" w:color="auto"/>
            <w:right w:val="none" w:sz="0" w:space="0" w:color="auto"/>
          </w:divBdr>
        </w:div>
        <w:div w:id="86926994">
          <w:marLeft w:val="0"/>
          <w:marRight w:val="0"/>
          <w:marTop w:val="0"/>
          <w:marBottom w:val="0"/>
          <w:divBdr>
            <w:top w:val="none" w:sz="0" w:space="0" w:color="auto"/>
            <w:left w:val="none" w:sz="0" w:space="0" w:color="auto"/>
            <w:bottom w:val="none" w:sz="0" w:space="0" w:color="auto"/>
            <w:right w:val="none" w:sz="0" w:space="0" w:color="auto"/>
          </w:divBdr>
        </w:div>
        <w:div w:id="1909680596">
          <w:marLeft w:val="0"/>
          <w:marRight w:val="0"/>
          <w:marTop w:val="0"/>
          <w:marBottom w:val="0"/>
          <w:divBdr>
            <w:top w:val="none" w:sz="0" w:space="0" w:color="auto"/>
            <w:left w:val="none" w:sz="0" w:space="0" w:color="auto"/>
            <w:bottom w:val="none" w:sz="0" w:space="0" w:color="auto"/>
            <w:right w:val="none" w:sz="0" w:space="0" w:color="auto"/>
          </w:divBdr>
        </w:div>
        <w:div w:id="987367501">
          <w:marLeft w:val="0"/>
          <w:marRight w:val="0"/>
          <w:marTop w:val="0"/>
          <w:marBottom w:val="0"/>
          <w:divBdr>
            <w:top w:val="none" w:sz="0" w:space="0" w:color="auto"/>
            <w:left w:val="none" w:sz="0" w:space="0" w:color="auto"/>
            <w:bottom w:val="none" w:sz="0" w:space="0" w:color="auto"/>
            <w:right w:val="none" w:sz="0" w:space="0" w:color="auto"/>
          </w:divBdr>
        </w:div>
        <w:div w:id="862208527">
          <w:marLeft w:val="0"/>
          <w:marRight w:val="0"/>
          <w:marTop w:val="0"/>
          <w:marBottom w:val="0"/>
          <w:divBdr>
            <w:top w:val="none" w:sz="0" w:space="0" w:color="auto"/>
            <w:left w:val="none" w:sz="0" w:space="0" w:color="auto"/>
            <w:bottom w:val="none" w:sz="0" w:space="0" w:color="auto"/>
            <w:right w:val="none" w:sz="0" w:space="0" w:color="auto"/>
          </w:divBdr>
        </w:div>
        <w:div w:id="1347974462">
          <w:marLeft w:val="0"/>
          <w:marRight w:val="0"/>
          <w:marTop w:val="0"/>
          <w:marBottom w:val="0"/>
          <w:divBdr>
            <w:top w:val="none" w:sz="0" w:space="0" w:color="auto"/>
            <w:left w:val="none" w:sz="0" w:space="0" w:color="auto"/>
            <w:bottom w:val="none" w:sz="0" w:space="0" w:color="auto"/>
            <w:right w:val="none" w:sz="0" w:space="0" w:color="auto"/>
          </w:divBdr>
        </w:div>
        <w:div w:id="1559589492">
          <w:marLeft w:val="0"/>
          <w:marRight w:val="0"/>
          <w:marTop w:val="0"/>
          <w:marBottom w:val="0"/>
          <w:divBdr>
            <w:top w:val="none" w:sz="0" w:space="0" w:color="auto"/>
            <w:left w:val="none" w:sz="0" w:space="0" w:color="auto"/>
            <w:bottom w:val="none" w:sz="0" w:space="0" w:color="auto"/>
            <w:right w:val="none" w:sz="0" w:space="0" w:color="auto"/>
          </w:divBdr>
        </w:div>
        <w:div w:id="68693728">
          <w:marLeft w:val="0"/>
          <w:marRight w:val="0"/>
          <w:marTop w:val="0"/>
          <w:marBottom w:val="0"/>
          <w:divBdr>
            <w:top w:val="none" w:sz="0" w:space="0" w:color="auto"/>
            <w:left w:val="none" w:sz="0" w:space="0" w:color="auto"/>
            <w:bottom w:val="none" w:sz="0" w:space="0" w:color="auto"/>
            <w:right w:val="none" w:sz="0" w:space="0" w:color="auto"/>
          </w:divBdr>
        </w:div>
        <w:div w:id="2090231287">
          <w:marLeft w:val="0"/>
          <w:marRight w:val="0"/>
          <w:marTop w:val="0"/>
          <w:marBottom w:val="0"/>
          <w:divBdr>
            <w:top w:val="none" w:sz="0" w:space="0" w:color="auto"/>
            <w:left w:val="none" w:sz="0" w:space="0" w:color="auto"/>
            <w:bottom w:val="none" w:sz="0" w:space="0" w:color="auto"/>
            <w:right w:val="none" w:sz="0" w:space="0" w:color="auto"/>
          </w:divBdr>
        </w:div>
        <w:div w:id="1934169638">
          <w:marLeft w:val="0"/>
          <w:marRight w:val="0"/>
          <w:marTop w:val="0"/>
          <w:marBottom w:val="0"/>
          <w:divBdr>
            <w:top w:val="none" w:sz="0" w:space="0" w:color="auto"/>
            <w:left w:val="none" w:sz="0" w:space="0" w:color="auto"/>
            <w:bottom w:val="none" w:sz="0" w:space="0" w:color="auto"/>
            <w:right w:val="none" w:sz="0" w:space="0" w:color="auto"/>
          </w:divBdr>
        </w:div>
        <w:div w:id="215626594">
          <w:marLeft w:val="0"/>
          <w:marRight w:val="0"/>
          <w:marTop w:val="0"/>
          <w:marBottom w:val="0"/>
          <w:divBdr>
            <w:top w:val="none" w:sz="0" w:space="0" w:color="auto"/>
            <w:left w:val="none" w:sz="0" w:space="0" w:color="auto"/>
            <w:bottom w:val="none" w:sz="0" w:space="0" w:color="auto"/>
            <w:right w:val="none" w:sz="0" w:space="0" w:color="auto"/>
          </w:divBdr>
        </w:div>
        <w:div w:id="394667254">
          <w:marLeft w:val="0"/>
          <w:marRight w:val="0"/>
          <w:marTop w:val="0"/>
          <w:marBottom w:val="0"/>
          <w:divBdr>
            <w:top w:val="none" w:sz="0" w:space="0" w:color="auto"/>
            <w:left w:val="none" w:sz="0" w:space="0" w:color="auto"/>
            <w:bottom w:val="none" w:sz="0" w:space="0" w:color="auto"/>
            <w:right w:val="none" w:sz="0" w:space="0" w:color="auto"/>
          </w:divBdr>
        </w:div>
        <w:div w:id="2132745704">
          <w:marLeft w:val="0"/>
          <w:marRight w:val="0"/>
          <w:marTop w:val="0"/>
          <w:marBottom w:val="0"/>
          <w:divBdr>
            <w:top w:val="none" w:sz="0" w:space="0" w:color="auto"/>
            <w:left w:val="none" w:sz="0" w:space="0" w:color="auto"/>
            <w:bottom w:val="none" w:sz="0" w:space="0" w:color="auto"/>
            <w:right w:val="none" w:sz="0" w:space="0" w:color="auto"/>
          </w:divBdr>
        </w:div>
        <w:div w:id="1598979324">
          <w:marLeft w:val="0"/>
          <w:marRight w:val="0"/>
          <w:marTop w:val="0"/>
          <w:marBottom w:val="0"/>
          <w:divBdr>
            <w:top w:val="none" w:sz="0" w:space="0" w:color="auto"/>
            <w:left w:val="none" w:sz="0" w:space="0" w:color="auto"/>
            <w:bottom w:val="none" w:sz="0" w:space="0" w:color="auto"/>
            <w:right w:val="none" w:sz="0" w:space="0" w:color="auto"/>
          </w:divBdr>
        </w:div>
        <w:div w:id="1975984542">
          <w:marLeft w:val="0"/>
          <w:marRight w:val="0"/>
          <w:marTop w:val="0"/>
          <w:marBottom w:val="0"/>
          <w:divBdr>
            <w:top w:val="none" w:sz="0" w:space="0" w:color="auto"/>
            <w:left w:val="none" w:sz="0" w:space="0" w:color="auto"/>
            <w:bottom w:val="none" w:sz="0" w:space="0" w:color="auto"/>
            <w:right w:val="none" w:sz="0" w:space="0" w:color="auto"/>
          </w:divBdr>
        </w:div>
        <w:div w:id="1812360096">
          <w:marLeft w:val="0"/>
          <w:marRight w:val="0"/>
          <w:marTop w:val="0"/>
          <w:marBottom w:val="0"/>
          <w:divBdr>
            <w:top w:val="none" w:sz="0" w:space="0" w:color="auto"/>
            <w:left w:val="none" w:sz="0" w:space="0" w:color="auto"/>
            <w:bottom w:val="none" w:sz="0" w:space="0" w:color="auto"/>
            <w:right w:val="none" w:sz="0" w:space="0" w:color="auto"/>
          </w:divBdr>
        </w:div>
        <w:div w:id="2012948925">
          <w:marLeft w:val="0"/>
          <w:marRight w:val="0"/>
          <w:marTop w:val="0"/>
          <w:marBottom w:val="0"/>
          <w:divBdr>
            <w:top w:val="none" w:sz="0" w:space="0" w:color="auto"/>
            <w:left w:val="none" w:sz="0" w:space="0" w:color="auto"/>
            <w:bottom w:val="none" w:sz="0" w:space="0" w:color="auto"/>
            <w:right w:val="none" w:sz="0" w:space="0" w:color="auto"/>
          </w:divBdr>
        </w:div>
        <w:div w:id="1017776914">
          <w:marLeft w:val="0"/>
          <w:marRight w:val="0"/>
          <w:marTop w:val="0"/>
          <w:marBottom w:val="0"/>
          <w:divBdr>
            <w:top w:val="none" w:sz="0" w:space="0" w:color="auto"/>
            <w:left w:val="none" w:sz="0" w:space="0" w:color="auto"/>
            <w:bottom w:val="none" w:sz="0" w:space="0" w:color="auto"/>
            <w:right w:val="none" w:sz="0" w:space="0" w:color="auto"/>
          </w:divBdr>
        </w:div>
        <w:div w:id="248664917">
          <w:marLeft w:val="0"/>
          <w:marRight w:val="0"/>
          <w:marTop w:val="0"/>
          <w:marBottom w:val="0"/>
          <w:divBdr>
            <w:top w:val="none" w:sz="0" w:space="0" w:color="auto"/>
            <w:left w:val="none" w:sz="0" w:space="0" w:color="auto"/>
            <w:bottom w:val="none" w:sz="0" w:space="0" w:color="auto"/>
            <w:right w:val="none" w:sz="0" w:space="0" w:color="auto"/>
          </w:divBdr>
        </w:div>
        <w:div w:id="1601135981">
          <w:marLeft w:val="0"/>
          <w:marRight w:val="0"/>
          <w:marTop w:val="0"/>
          <w:marBottom w:val="0"/>
          <w:divBdr>
            <w:top w:val="none" w:sz="0" w:space="0" w:color="auto"/>
            <w:left w:val="none" w:sz="0" w:space="0" w:color="auto"/>
            <w:bottom w:val="none" w:sz="0" w:space="0" w:color="auto"/>
            <w:right w:val="none" w:sz="0" w:space="0" w:color="auto"/>
          </w:divBdr>
        </w:div>
        <w:div w:id="1204833607">
          <w:marLeft w:val="0"/>
          <w:marRight w:val="0"/>
          <w:marTop w:val="0"/>
          <w:marBottom w:val="0"/>
          <w:divBdr>
            <w:top w:val="none" w:sz="0" w:space="0" w:color="auto"/>
            <w:left w:val="none" w:sz="0" w:space="0" w:color="auto"/>
            <w:bottom w:val="none" w:sz="0" w:space="0" w:color="auto"/>
            <w:right w:val="none" w:sz="0" w:space="0" w:color="auto"/>
          </w:divBdr>
        </w:div>
        <w:div w:id="294139197">
          <w:marLeft w:val="0"/>
          <w:marRight w:val="0"/>
          <w:marTop w:val="0"/>
          <w:marBottom w:val="0"/>
          <w:divBdr>
            <w:top w:val="none" w:sz="0" w:space="0" w:color="auto"/>
            <w:left w:val="none" w:sz="0" w:space="0" w:color="auto"/>
            <w:bottom w:val="none" w:sz="0" w:space="0" w:color="auto"/>
            <w:right w:val="none" w:sz="0" w:space="0" w:color="auto"/>
          </w:divBdr>
        </w:div>
        <w:div w:id="465006929">
          <w:marLeft w:val="0"/>
          <w:marRight w:val="0"/>
          <w:marTop w:val="0"/>
          <w:marBottom w:val="0"/>
          <w:divBdr>
            <w:top w:val="none" w:sz="0" w:space="0" w:color="auto"/>
            <w:left w:val="none" w:sz="0" w:space="0" w:color="auto"/>
            <w:bottom w:val="none" w:sz="0" w:space="0" w:color="auto"/>
            <w:right w:val="none" w:sz="0" w:space="0" w:color="auto"/>
          </w:divBdr>
        </w:div>
        <w:div w:id="2117477929">
          <w:marLeft w:val="0"/>
          <w:marRight w:val="0"/>
          <w:marTop w:val="0"/>
          <w:marBottom w:val="0"/>
          <w:divBdr>
            <w:top w:val="none" w:sz="0" w:space="0" w:color="auto"/>
            <w:left w:val="none" w:sz="0" w:space="0" w:color="auto"/>
            <w:bottom w:val="none" w:sz="0" w:space="0" w:color="auto"/>
            <w:right w:val="none" w:sz="0" w:space="0" w:color="auto"/>
          </w:divBdr>
        </w:div>
        <w:div w:id="614169473">
          <w:marLeft w:val="0"/>
          <w:marRight w:val="0"/>
          <w:marTop w:val="0"/>
          <w:marBottom w:val="0"/>
          <w:divBdr>
            <w:top w:val="none" w:sz="0" w:space="0" w:color="auto"/>
            <w:left w:val="none" w:sz="0" w:space="0" w:color="auto"/>
            <w:bottom w:val="none" w:sz="0" w:space="0" w:color="auto"/>
            <w:right w:val="none" w:sz="0" w:space="0" w:color="auto"/>
          </w:divBdr>
        </w:div>
        <w:div w:id="787353434">
          <w:marLeft w:val="0"/>
          <w:marRight w:val="0"/>
          <w:marTop w:val="0"/>
          <w:marBottom w:val="0"/>
          <w:divBdr>
            <w:top w:val="none" w:sz="0" w:space="0" w:color="auto"/>
            <w:left w:val="none" w:sz="0" w:space="0" w:color="auto"/>
            <w:bottom w:val="none" w:sz="0" w:space="0" w:color="auto"/>
            <w:right w:val="none" w:sz="0" w:space="0" w:color="auto"/>
          </w:divBdr>
        </w:div>
        <w:div w:id="1273826143">
          <w:marLeft w:val="0"/>
          <w:marRight w:val="0"/>
          <w:marTop w:val="0"/>
          <w:marBottom w:val="0"/>
          <w:divBdr>
            <w:top w:val="none" w:sz="0" w:space="0" w:color="auto"/>
            <w:left w:val="none" w:sz="0" w:space="0" w:color="auto"/>
            <w:bottom w:val="none" w:sz="0" w:space="0" w:color="auto"/>
            <w:right w:val="none" w:sz="0" w:space="0" w:color="auto"/>
          </w:divBdr>
        </w:div>
        <w:div w:id="1280068220">
          <w:marLeft w:val="0"/>
          <w:marRight w:val="0"/>
          <w:marTop w:val="0"/>
          <w:marBottom w:val="0"/>
          <w:divBdr>
            <w:top w:val="none" w:sz="0" w:space="0" w:color="auto"/>
            <w:left w:val="none" w:sz="0" w:space="0" w:color="auto"/>
            <w:bottom w:val="none" w:sz="0" w:space="0" w:color="auto"/>
            <w:right w:val="none" w:sz="0" w:space="0" w:color="auto"/>
          </w:divBdr>
        </w:div>
        <w:div w:id="1637099742">
          <w:marLeft w:val="0"/>
          <w:marRight w:val="0"/>
          <w:marTop w:val="0"/>
          <w:marBottom w:val="0"/>
          <w:divBdr>
            <w:top w:val="none" w:sz="0" w:space="0" w:color="auto"/>
            <w:left w:val="none" w:sz="0" w:space="0" w:color="auto"/>
            <w:bottom w:val="none" w:sz="0" w:space="0" w:color="auto"/>
            <w:right w:val="none" w:sz="0" w:space="0" w:color="auto"/>
          </w:divBdr>
        </w:div>
        <w:div w:id="1374841718">
          <w:marLeft w:val="0"/>
          <w:marRight w:val="0"/>
          <w:marTop w:val="0"/>
          <w:marBottom w:val="0"/>
          <w:divBdr>
            <w:top w:val="none" w:sz="0" w:space="0" w:color="auto"/>
            <w:left w:val="none" w:sz="0" w:space="0" w:color="auto"/>
            <w:bottom w:val="none" w:sz="0" w:space="0" w:color="auto"/>
            <w:right w:val="none" w:sz="0" w:space="0" w:color="auto"/>
          </w:divBdr>
        </w:div>
        <w:div w:id="348483037">
          <w:marLeft w:val="0"/>
          <w:marRight w:val="0"/>
          <w:marTop w:val="0"/>
          <w:marBottom w:val="0"/>
          <w:divBdr>
            <w:top w:val="none" w:sz="0" w:space="0" w:color="auto"/>
            <w:left w:val="none" w:sz="0" w:space="0" w:color="auto"/>
            <w:bottom w:val="none" w:sz="0" w:space="0" w:color="auto"/>
            <w:right w:val="none" w:sz="0" w:space="0" w:color="auto"/>
          </w:divBdr>
        </w:div>
        <w:div w:id="90128742">
          <w:marLeft w:val="0"/>
          <w:marRight w:val="0"/>
          <w:marTop w:val="0"/>
          <w:marBottom w:val="0"/>
          <w:divBdr>
            <w:top w:val="none" w:sz="0" w:space="0" w:color="auto"/>
            <w:left w:val="none" w:sz="0" w:space="0" w:color="auto"/>
            <w:bottom w:val="none" w:sz="0" w:space="0" w:color="auto"/>
            <w:right w:val="none" w:sz="0" w:space="0" w:color="auto"/>
          </w:divBdr>
        </w:div>
        <w:div w:id="559751746">
          <w:marLeft w:val="0"/>
          <w:marRight w:val="0"/>
          <w:marTop w:val="0"/>
          <w:marBottom w:val="0"/>
          <w:divBdr>
            <w:top w:val="none" w:sz="0" w:space="0" w:color="auto"/>
            <w:left w:val="none" w:sz="0" w:space="0" w:color="auto"/>
            <w:bottom w:val="none" w:sz="0" w:space="0" w:color="auto"/>
            <w:right w:val="none" w:sz="0" w:space="0" w:color="auto"/>
          </w:divBdr>
        </w:div>
        <w:div w:id="1607423386">
          <w:marLeft w:val="0"/>
          <w:marRight w:val="0"/>
          <w:marTop w:val="0"/>
          <w:marBottom w:val="0"/>
          <w:divBdr>
            <w:top w:val="none" w:sz="0" w:space="0" w:color="auto"/>
            <w:left w:val="none" w:sz="0" w:space="0" w:color="auto"/>
            <w:bottom w:val="none" w:sz="0" w:space="0" w:color="auto"/>
            <w:right w:val="none" w:sz="0" w:space="0" w:color="auto"/>
          </w:divBdr>
        </w:div>
        <w:div w:id="138420059">
          <w:marLeft w:val="0"/>
          <w:marRight w:val="0"/>
          <w:marTop w:val="0"/>
          <w:marBottom w:val="0"/>
          <w:divBdr>
            <w:top w:val="none" w:sz="0" w:space="0" w:color="auto"/>
            <w:left w:val="none" w:sz="0" w:space="0" w:color="auto"/>
            <w:bottom w:val="none" w:sz="0" w:space="0" w:color="auto"/>
            <w:right w:val="none" w:sz="0" w:space="0" w:color="auto"/>
          </w:divBdr>
        </w:div>
        <w:div w:id="2107575015">
          <w:marLeft w:val="0"/>
          <w:marRight w:val="0"/>
          <w:marTop w:val="0"/>
          <w:marBottom w:val="0"/>
          <w:divBdr>
            <w:top w:val="none" w:sz="0" w:space="0" w:color="auto"/>
            <w:left w:val="none" w:sz="0" w:space="0" w:color="auto"/>
            <w:bottom w:val="none" w:sz="0" w:space="0" w:color="auto"/>
            <w:right w:val="none" w:sz="0" w:space="0" w:color="auto"/>
          </w:divBdr>
        </w:div>
        <w:div w:id="2136557152">
          <w:marLeft w:val="0"/>
          <w:marRight w:val="0"/>
          <w:marTop w:val="0"/>
          <w:marBottom w:val="0"/>
          <w:divBdr>
            <w:top w:val="none" w:sz="0" w:space="0" w:color="auto"/>
            <w:left w:val="none" w:sz="0" w:space="0" w:color="auto"/>
            <w:bottom w:val="none" w:sz="0" w:space="0" w:color="auto"/>
            <w:right w:val="none" w:sz="0" w:space="0" w:color="auto"/>
          </w:divBdr>
        </w:div>
        <w:div w:id="960459001">
          <w:marLeft w:val="0"/>
          <w:marRight w:val="0"/>
          <w:marTop w:val="0"/>
          <w:marBottom w:val="0"/>
          <w:divBdr>
            <w:top w:val="none" w:sz="0" w:space="0" w:color="auto"/>
            <w:left w:val="none" w:sz="0" w:space="0" w:color="auto"/>
            <w:bottom w:val="none" w:sz="0" w:space="0" w:color="auto"/>
            <w:right w:val="none" w:sz="0" w:space="0" w:color="auto"/>
          </w:divBdr>
        </w:div>
        <w:div w:id="843283582">
          <w:marLeft w:val="0"/>
          <w:marRight w:val="0"/>
          <w:marTop w:val="0"/>
          <w:marBottom w:val="0"/>
          <w:divBdr>
            <w:top w:val="none" w:sz="0" w:space="0" w:color="auto"/>
            <w:left w:val="none" w:sz="0" w:space="0" w:color="auto"/>
            <w:bottom w:val="none" w:sz="0" w:space="0" w:color="auto"/>
            <w:right w:val="none" w:sz="0" w:space="0" w:color="auto"/>
          </w:divBdr>
        </w:div>
        <w:div w:id="386611768">
          <w:marLeft w:val="0"/>
          <w:marRight w:val="0"/>
          <w:marTop w:val="0"/>
          <w:marBottom w:val="0"/>
          <w:divBdr>
            <w:top w:val="none" w:sz="0" w:space="0" w:color="auto"/>
            <w:left w:val="none" w:sz="0" w:space="0" w:color="auto"/>
            <w:bottom w:val="none" w:sz="0" w:space="0" w:color="auto"/>
            <w:right w:val="none" w:sz="0" w:space="0" w:color="auto"/>
          </w:divBdr>
        </w:div>
        <w:div w:id="1646229713">
          <w:marLeft w:val="0"/>
          <w:marRight w:val="0"/>
          <w:marTop w:val="0"/>
          <w:marBottom w:val="0"/>
          <w:divBdr>
            <w:top w:val="none" w:sz="0" w:space="0" w:color="auto"/>
            <w:left w:val="none" w:sz="0" w:space="0" w:color="auto"/>
            <w:bottom w:val="none" w:sz="0" w:space="0" w:color="auto"/>
            <w:right w:val="none" w:sz="0" w:space="0" w:color="auto"/>
          </w:divBdr>
        </w:div>
        <w:div w:id="942999413">
          <w:marLeft w:val="0"/>
          <w:marRight w:val="0"/>
          <w:marTop w:val="0"/>
          <w:marBottom w:val="0"/>
          <w:divBdr>
            <w:top w:val="none" w:sz="0" w:space="0" w:color="auto"/>
            <w:left w:val="none" w:sz="0" w:space="0" w:color="auto"/>
            <w:bottom w:val="none" w:sz="0" w:space="0" w:color="auto"/>
            <w:right w:val="none" w:sz="0" w:space="0" w:color="auto"/>
          </w:divBdr>
        </w:div>
        <w:div w:id="357239040">
          <w:marLeft w:val="0"/>
          <w:marRight w:val="0"/>
          <w:marTop w:val="0"/>
          <w:marBottom w:val="0"/>
          <w:divBdr>
            <w:top w:val="none" w:sz="0" w:space="0" w:color="auto"/>
            <w:left w:val="none" w:sz="0" w:space="0" w:color="auto"/>
            <w:bottom w:val="none" w:sz="0" w:space="0" w:color="auto"/>
            <w:right w:val="none" w:sz="0" w:space="0" w:color="auto"/>
          </w:divBdr>
        </w:div>
        <w:div w:id="1865752012">
          <w:marLeft w:val="0"/>
          <w:marRight w:val="0"/>
          <w:marTop w:val="0"/>
          <w:marBottom w:val="0"/>
          <w:divBdr>
            <w:top w:val="none" w:sz="0" w:space="0" w:color="auto"/>
            <w:left w:val="none" w:sz="0" w:space="0" w:color="auto"/>
            <w:bottom w:val="none" w:sz="0" w:space="0" w:color="auto"/>
            <w:right w:val="none" w:sz="0" w:space="0" w:color="auto"/>
          </w:divBdr>
        </w:div>
        <w:div w:id="1737314483">
          <w:marLeft w:val="0"/>
          <w:marRight w:val="0"/>
          <w:marTop w:val="0"/>
          <w:marBottom w:val="0"/>
          <w:divBdr>
            <w:top w:val="none" w:sz="0" w:space="0" w:color="auto"/>
            <w:left w:val="none" w:sz="0" w:space="0" w:color="auto"/>
            <w:bottom w:val="none" w:sz="0" w:space="0" w:color="auto"/>
            <w:right w:val="none" w:sz="0" w:space="0" w:color="auto"/>
          </w:divBdr>
        </w:div>
        <w:div w:id="100343646">
          <w:marLeft w:val="0"/>
          <w:marRight w:val="0"/>
          <w:marTop w:val="0"/>
          <w:marBottom w:val="0"/>
          <w:divBdr>
            <w:top w:val="none" w:sz="0" w:space="0" w:color="auto"/>
            <w:left w:val="none" w:sz="0" w:space="0" w:color="auto"/>
            <w:bottom w:val="none" w:sz="0" w:space="0" w:color="auto"/>
            <w:right w:val="none" w:sz="0" w:space="0" w:color="auto"/>
          </w:divBdr>
        </w:div>
        <w:div w:id="1835224523">
          <w:marLeft w:val="0"/>
          <w:marRight w:val="0"/>
          <w:marTop w:val="0"/>
          <w:marBottom w:val="0"/>
          <w:divBdr>
            <w:top w:val="none" w:sz="0" w:space="0" w:color="auto"/>
            <w:left w:val="none" w:sz="0" w:space="0" w:color="auto"/>
            <w:bottom w:val="none" w:sz="0" w:space="0" w:color="auto"/>
            <w:right w:val="none" w:sz="0" w:space="0" w:color="auto"/>
          </w:divBdr>
        </w:div>
        <w:div w:id="40174112">
          <w:marLeft w:val="0"/>
          <w:marRight w:val="0"/>
          <w:marTop w:val="0"/>
          <w:marBottom w:val="0"/>
          <w:divBdr>
            <w:top w:val="none" w:sz="0" w:space="0" w:color="auto"/>
            <w:left w:val="none" w:sz="0" w:space="0" w:color="auto"/>
            <w:bottom w:val="none" w:sz="0" w:space="0" w:color="auto"/>
            <w:right w:val="none" w:sz="0" w:space="0" w:color="auto"/>
          </w:divBdr>
        </w:div>
        <w:div w:id="1181435684">
          <w:marLeft w:val="0"/>
          <w:marRight w:val="0"/>
          <w:marTop w:val="0"/>
          <w:marBottom w:val="0"/>
          <w:divBdr>
            <w:top w:val="none" w:sz="0" w:space="0" w:color="auto"/>
            <w:left w:val="none" w:sz="0" w:space="0" w:color="auto"/>
            <w:bottom w:val="none" w:sz="0" w:space="0" w:color="auto"/>
            <w:right w:val="none" w:sz="0" w:space="0" w:color="auto"/>
          </w:divBdr>
        </w:div>
        <w:div w:id="239876464">
          <w:marLeft w:val="0"/>
          <w:marRight w:val="0"/>
          <w:marTop w:val="0"/>
          <w:marBottom w:val="0"/>
          <w:divBdr>
            <w:top w:val="none" w:sz="0" w:space="0" w:color="auto"/>
            <w:left w:val="none" w:sz="0" w:space="0" w:color="auto"/>
            <w:bottom w:val="none" w:sz="0" w:space="0" w:color="auto"/>
            <w:right w:val="none" w:sz="0" w:space="0" w:color="auto"/>
          </w:divBdr>
        </w:div>
        <w:div w:id="1220824615">
          <w:marLeft w:val="0"/>
          <w:marRight w:val="0"/>
          <w:marTop w:val="0"/>
          <w:marBottom w:val="0"/>
          <w:divBdr>
            <w:top w:val="none" w:sz="0" w:space="0" w:color="auto"/>
            <w:left w:val="none" w:sz="0" w:space="0" w:color="auto"/>
            <w:bottom w:val="none" w:sz="0" w:space="0" w:color="auto"/>
            <w:right w:val="none" w:sz="0" w:space="0" w:color="auto"/>
          </w:divBdr>
        </w:div>
      </w:divsChild>
    </w:div>
    <w:div w:id="1453551215">
      <w:bodyDiv w:val="1"/>
      <w:marLeft w:val="0"/>
      <w:marRight w:val="0"/>
      <w:marTop w:val="0"/>
      <w:marBottom w:val="0"/>
      <w:divBdr>
        <w:top w:val="none" w:sz="0" w:space="0" w:color="auto"/>
        <w:left w:val="none" w:sz="0" w:space="0" w:color="auto"/>
        <w:bottom w:val="none" w:sz="0" w:space="0" w:color="auto"/>
        <w:right w:val="none" w:sz="0" w:space="0" w:color="auto"/>
      </w:divBdr>
    </w:div>
    <w:div w:id="1487240878">
      <w:bodyDiv w:val="1"/>
      <w:marLeft w:val="0"/>
      <w:marRight w:val="0"/>
      <w:marTop w:val="0"/>
      <w:marBottom w:val="0"/>
      <w:divBdr>
        <w:top w:val="none" w:sz="0" w:space="0" w:color="auto"/>
        <w:left w:val="none" w:sz="0" w:space="0" w:color="auto"/>
        <w:bottom w:val="none" w:sz="0" w:space="0" w:color="auto"/>
        <w:right w:val="none" w:sz="0" w:space="0" w:color="auto"/>
      </w:divBdr>
    </w:div>
    <w:div w:id="1488670213">
      <w:bodyDiv w:val="1"/>
      <w:marLeft w:val="0"/>
      <w:marRight w:val="0"/>
      <w:marTop w:val="0"/>
      <w:marBottom w:val="0"/>
      <w:divBdr>
        <w:top w:val="none" w:sz="0" w:space="0" w:color="auto"/>
        <w:left w:val="none" w:sz="0" w:space="0" w:color="auto"/>
        <w:bottom w:val="none" w:sz="0" w:space="0" w:color="auto"/>
        <w:right w:val="none" w:sz="0" w:space="0" w:color="auto"/>
      </w:divBdr>
      <w:divsChild>
        <w:div w:id="555169239">
          <w:marLeft w:val="0"/>
          <w:marRight w:val="0"/>
          <w:marTop w:val="0"/>
          <w:marBottom w:val="0"/>
          <w:divBdr>
            <w:top w:val="single" w:sz="2" w:space="0" w:color="E3E3E3"/>
            <w:left w:val="single" w:sz="2" w:space="0" w:color="E3E3E3"/>
            <w:bottom w:val="single" w:sz="2" w:space="0" w:color="E3E3E3"/>
            <w:right w:val="single" w:sz="2" w:space="0" w:color="E3E3E3"/>
          </w:divBdr>
          <w:divsChild>
            <w:div w:id="830561314">
              <w:marLeft w:val="0"/>
              <w:marRight w:val="0"/>
              <w:marTop w:val="100"/>
              <w:marBottom w:val="100"/>
              <w:divBdr>
                <w:top w:val="single" w:sz="2" w:space="0" w:color="E3E3E3"/>
                <w:left w:val="single" w:sz="2" w:space="0" w:color="E3E3E3"/>
                <w:bottom w:val="single" w:sz="2" w:space="0" w:color="E3E3E3"/>
                <w:right w:val="single" w:sz="2" w:space="0" w:color="E3E3E3"/>
              </w:divBdr>
              <w:divsChild>
                <w:div w:id="1105733726">
                  <w:marLeft w:val="0"/>
                  <w:marRight w:val="0"/>
                  <w:marTop w:val="0"/>
                  <w:marBottom w:val="0"/>
                  <w:divBdr>
                    <w:top w:val="single" w:sz="2" w:space="0" w:color="E3E3E3"/>
                    <w:left w:val="single" w:sz="2" w:space="0" w:color="E3E3E3"/>
                    <w:bottom w:val="single" w:sz="2" w:space="0" w:color="E3E3E3"/>
                    <w:right w:val="single" w:sz="2" w:space="0" w:color="E3E3E3"/>
                  </w:divBdr>
                  <w:divsChild>
                    <w:div w:id="532958338">
                      <w:marLeft w:val="0"/>
                      <w:marRight w:val="0"/>
                      <w:marTop w:val="0"/>
                      <w:marBottom w:val="0"/>
                      <w:divBdr>
                        <w:top w:val="single" w:sz="2" w:space="0" w:color="E3E3E3"/>
                        <w:left w:val="single" w:sz="2" w:space="0" w:color="E3E3E3"/>
                        <w:bottom w:val="single" w:sz="2" w:space="0" w:color="E3E3E3"/>
                        <w:right w:val="single" w:sz="2" w:space="0" w:color="E3E3E3"/>
                      </w:divBdr>
                      <w:divsChild>
                        <w:div w:id="634065021">
                          <w:marLeft w:val="0"/>
                          <w:marRight w:val="0"/>
                          <w:marTop w:val="0"/>
                          <w:marBottom w:val="0"/>
                          <w:divBdr>
                            <w:top w:val="single" w:sz="2" w:space="0" w:color="E3E3E3"/>
                            <w:left w:val="single" w:sz="2" w:space="0" w:color="E3E3E3"/>
                            <w:bottom w:val="single" w:sz="2" w:space="0" w:color="E3E3E3"/>
                            <w:right w:val="single" w:sz="2" w:space="0" w:color="E3E3E3"/>
                          </w:divBdr>
                          <w:divsChild>
                            <w:div w:id="1394699102">
                              <w:marLeft w:val="0"/>
                              <w:marRight w:val="0"/>
                              <w:marTop w:val="0"/>
                              <w:marBottom w:val="0"/>
                              <w:divBdr>
                                <w:top w:val="single" w:sz="2" w:space="0" w:color="E3E3E3"/>
                                <w:left w:val="single" w:sz="2" w:space="0" w:color="E3E3E3"/>
                                <w:bottom w:val="single" w:sz="2" w:space="0" w:color="E3E3E3"/>
                                <w:right w:val="single" w:sz="2" w:space="0" w:color="E3E3E3"/>
                              </w:divBdr>
                              <w:divsChild>
                                <w:div w:id="189540143">
                                  <w:marLeft w:val="0"/>
                                  <w:marRight w:val="0"/>
                                  <w:marTop w:val="0"/>
                                  <w:marBottom w:val="0"/>
                                  <w:divBdr>
                                    <w:top w:val="single" w:sz="2" w:space="0" w:color="E3E3E3"/>
                                    <w:left w:val="single" w:sz="2" w:space="0" w:color="E3E3E3"/>
                                    <w:bottom w:val="single" w:sz="2" w:space="0" w:color="E3E3E3"/>
                                    <w:right w:val="single" w:sz="2" w:space="0" w:color="E3E3E3"/>
                                  </w:divBdr>
                                  <w:divsChild>
                                    <w:div w:id="8995627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998726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E65D985609BA643BC86FF64FFB004D1" ma:contentTypeVersion="13" ma:contentTypeDescription="Create a new document." ma:contentTypeScope="" ma:versionID="72bfcba740065dea44c98049b41c795a">
  <xsd:schema xmlns:xsd="http://www.w3.org/2001/XMLSchema" xmlns:xs="http://www.w3.org/2001/XMLSchema" xmlns:p="http://schemas.microsoft.com/office/2006/metadata/properties" xmlns:ns2="453b7597-bce2-4cc1-a953-bc79b27b0fb6" xmlns:ns3="a1d75555-b934-4679-9ae4-30dbe5e163c9" targetNamespace="http://schemas.microsoft.com/office/2006/metadata/properties" ma:root="true" ma:fieldsID="e24098d9ad2811c138866582c1a04c8c" ns2:_="" ns3:_="">
    <xsd:import namespace="453b7597-bce2-4cc1-a953-bc79b27b0fb6"/>
    <xsd:import namespace="a1d75555-b934-4679-9ae4-30dbe5e163c9"/>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ServiceLoca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53b7597-bce2-4cc1-a953-bc79b27b0fb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6c7e6984-2bfc-42f0-9ca0-a4f9192102d9"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Location" ma:index="19" nillable="true" ma:displayName="Location" ma:indexed="true" ma:internalName="MediaServiceLocatio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a1d75555-b934-4679-9ae4-30dbe5e163c9"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c1266fb7-1d4f-4034-9fa9-001df306009f}" ma:internalName="TaxCatchAll" ma:showField="CatchAllData" ma:web="a1d75555-b934-4679-9ae4-30dbe5e163c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TaxCatchAll xmlns="a1d75555-b934-4679-9ae4-30dbe5e163c9" xsi:nil="true"/>
    <lcf76f155ced4ddcb4097134ff3c332f xmlns="453b7597-bce2-4cc1-a953-bc79b27b0fb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216AACA4-4BA3-4CC1-91AF-207134BDC3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53b7597-bce2-4cc1-a953-bc79b27b0fb6"/>
    <ds:schemaRef ds:uri="a1d75555-b934-4679-9ae4-30dbe5e163c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48EF835-4F27-4A77-9E8F-9BDA132A44BD}">
  <ds:schemaRefs>
    <ds:schemaRef ds:uri="http://schemas.microsoft.com/sharepoint/v3/contenttype/forms"/>
  </ds:schemaRefs>
</ds:datastoreItem>
</file>

<file path=customXml/itemProps3.xml><?xml version="1.0" encoding="utf-8"?>
<ds:datastoreItem xmlns:ds="http://schemas.openxmlformats.org/officeDocument/2006/customXml" ds:itemID="{F13E9BA4-0E73-4FA6-BC0B-54070271B14F}">
  <ds:schemaRefs>
    <ds:schemaRef ds:uri="http://schemas.openxmlformats.org/officeDocument/2006/bibliography"/>
  </ds:schemaRefs>
</ds:datastoreItem>
</file>

<file path=customXml/itemProps4.xml><?xml version="1.0" encoding="utf-8"?>
<ds:datastoreItem xmlns:ds="http://schemas.openxmlformats.org/officeDocument/2006/customXml" ds:itemID="{B8808FE1-1B53-427C-9A1B-3654AB477901}">
  <ds:schemaRefs>
    <ds:schemaRef ds:uri="http://schemas.microsoft.com/office/2006/metadata/properties"/>
    <ds:schemaRef ds:uri="http://schemas.microsoft.com/office/infopath/2007/PartnerControls"/>
    <ds:schemaRef ds:uri="a1d75555-b934-4679-9ae4-30dbe5e163c9"/>
    <ds:schemaRef ds:uri="453b7597-bce2-4cc1-a953-bc79b27b0fb6"/>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2195</Words>
  <Characters>12513</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Reyes</dc:creator>
  <cp:keywords/>
  <dc:description/>
  <cp:lastModifiedBy>Adan Lopez</cp:lastModifiedBy>
  <cp:revision>2</cp:revision>
  <cp:lastPrinted>2024-03-05T18:38:00Z</cp:lastPrinted>
  <dcterms:created xsi:type="dcterms:W3CDTF">2025-10-01T21:35:00Z</dcterms:created>
  <dcterms:modified xsi:type="dcterms:W3CDTF">2025-10-01T21:35:00Z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0x010100FE65D985609BA643BC86FF64FFB004D1</vt:lpwstr>
  </property>
  <property fmtid="{D5CDD505-2E9C-101B-9397-08002B2CF9AE}" pid="3" name="MediaServiceImageTags">
    <vt:lpwstr/>
  </property>
</Properties>
</file>