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AC46CD">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1.公司Logo</w:t>
      </w:r>
      <w:r>
        <w:rPr>
          <w:rFonts w:hint="default" w:ascii="Times New Roman" w:hAnsi="Times New Roman" w:eastAsia="宋体" w:cs="Times New Roman"/>
          <w:sz w:val="24"/>
          <w:szCs w:val="24"/>
          <w:lang w:eastAsia="zh-CN"/>
        </w:rPr>
        <w:drawing>
          <wp:anchor distT="0" distB="0" distL="114300" distR="114300" simplePos="0" relativeHeight="251670528" behindDoc="0" locked="0" layoutInCell="1" allowOverlap="1">
            <wp:simplePos x="0" y="0"/>
            <wp:positionH relativeFrom="column">
              <wp:posOffset>679450</wp:posOffset>
            </wp:positionH>
            <wp:positionV relativeFrom="paragraph">
              <wp:posOffset>213995</wp:posOffset>
            </wp:positionV>
            <wp:extent cx="1190625" cy="1076960"/>
            <wp:effectExtent l="0" t="0" r="13335" b="5080"/>
            <wp:wrapTopAndBottom/>
            <wp:docPr id="1" name="图片 1" descr="鸿恒进出口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鸿恒进出口LOGO"/>
                    <pic:cNvPicPr>
                      <a:picLocks noChangeAspect="1"/>
                    </pic:cNvPicPr>
                  </pic:nvPicPr>
                  <pic:blipFill>
                    <a:blip r:embed="rId4"/>
                    <a:stretch>
                      <a:fillRect/>
                    </a:stretch>
                  </pic:blipFill>
                  <pic:spPr>
                    <a:xfrm>
                      <a:off x="0" y="0"/>
                      <a:ext cx="1190625" cy="1076960"/>
                    </a:xfrm>
                    <a:prstGeom prst="rect">
                      <a:avLst/>
                    </a:prstGeom>
                  </pic:spPr>
                </pic:pic>
              </a:graphicData>
            </a:graphic>
          </wp:anchor>
        </w:drawing>
      </w:r>
    </w:p>
    <w:p w14:paraId="6A09D10A">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导航菜单:首页</w:t>
      </w:r>
      <w:r>
        <w:rPr>
          <w:rFonts w:hint="eastAsia" w:ascii="Times New Roman" w:hAnsi="Times New Roman" w:eastAsia="宋体" w:cs="Times New Roman"/>
          <w:sz w:val="24"/>
          <w:szCs w:val="24"/>
          <w:lang w:val="en-US" w:eastAsia="zh-CN"/>
        </w:rPr>
        <w:t xml:space="preserve"> guide menu</w:t>
      </w:r>
    </w:p>
    <w:p w14:paraId="6CF04FF4">
      <w:pPr>
        <w:rPr>
          <w:rFonts w:hint="default" w:ascii="Times New Roman" w:hAnsi="Times New Roman" w:eastAsia="宋体" w:cs="Times New Roman"/>
          <w:sz w:val="24"/>
          <w:szCs w:val="24"/>
        </w:rPr>
      </w:pPr>
    </w:p>
    <w:p w14:paraId="40BCF25F">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2.横幅(Banner)</w:t>
      </w:r>
    </w:p>
    <w:p w14:paraId="0B1A51EC">
      <w:pPr>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rPr>
        <w:t>大图背景:体现国际贸易、物流等元素</w:t>
      </w:r>
      <w:r>
        <w:rPr>
          <w:rFonts w:hint="default" w:ascii="Times New Roman" w:hAnsi="Times New Roman" w:eastAsia="宋体" w:cs="Times New Roman"/>
          <w:sz w:val="24"/>
          <w:szCs w:val="24"/>
          <w:highlight w:val="none"/>
          <w:lang w:val="en-US" w:eastAsia="zh-CN"/>
        </w:rPr>
        <w:t xml:space="preserve">  在物流超市里选择国际物流解决方案</w:t>
      </w:r>
    </w:p>
    <w:p w14:paraId="4FC51179">
      <w:pPr>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Background image: Reflecting international trade and logistics. Choose international logistics solutions from the logistics supermarket.</w:t>
      </w:r>
    </w:p>
    <w:p w14:paraId="4D12D3F6">
      <w:pPr>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rPr>
        <w:t>公司名称和口号</w:t>
      </w:r>
      <w:r>
        <w:rPr>
          <w:rFonts w:hint="default" w:ascii="Times New Roman" w:hAnsi="Times New Roman" w:eastAsia="宋体" w:cs="Times New Roman"/>
          <w:sz w:val="24"/>
          <w:szCs w:val="24"/>
          <w:highlight w:val="none"/>
          <w:lang w:val="en-US" w:eastAsia="zh-CN"/>
        </w:rPr>
        <w:t>Company Name and Slogan:</w:t>
      </w:r>
    </w:p>
    <w:p w14:paraId="74B74610">
      <w:pP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xml:space="preserve">  </w:t>
      </w:r>
      <w:bookmarkStart w:id="0" w:name="OLE_LINK2"/>
      <w:r>
        <w:rPr>
          <w:rFonts w:hint="default" w:ascii="Times New Roman" w:hAnsi="Times New Roman" w:eastAsia="宋体" w:cs="Times New Roman"/>
          <w:sz w:val="24"/>
          <w:szCs w:val="24"/>
        </w:rPr>
        <w:t>义乌市泓恒进出口有限公司</w:t>
      </w:r>
    </w:p>
    <w:p w14:paraId="0CAA886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YIWU  HONOUR  EVER  IMPORT  &amp;  EXPORT CO</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LTD</w:t>
      </w:r>
    </w:p>
    <w:bookmarkEnd w:id="0"/>
    <w:p w14:paraId="0D437F55">
      <w:pPr>
        <w:tabs>
          <w:tab w:val="left" w:pos="720"/>
        </w:tabs>
        <w:autoSpaceDE w:val="0"/>
        <w:autoSpaceDN w:val="0"/>
        <w:adjustRightInd w:val="0"/>
        <w:ind w:left="352" w:right="18" w:hanging="180"/>
        <w:jc w:val="left"/>
        <w:rPr>
          <w:rFonts w:hint="default" w:ascii="Times New Roman" w:hAnsi="Times New Roman" w:eastAsia="宋体" w:cs="Times New Roman"/>
          <w:color w:val="333333"/>
          <w:kern w:val="0"/>
          <w:sz w:val="24"/>
          <w:szCs w:val="24"/>
          <w:lang w:val="zh-CN"/>
        </w:rPr>
      </w:pPr>
      <w:r>
        <w:rPr>
          <w:rFonts w:hint="default" w:ascii="Times New Roman" w:hAnsi="Times New Roman" w:eastAsia="宋体" w:cs="Times New Roman"/>
          <w:sz w:val="24"/>
          <w:szCs w:val="24"/>
        </w:rPr>
        <w:t>ADD：</w:t>
      </w:r>
      <w:r>
        <w:rPr>
          <w:rFonts w:hint="default" w:ascii="Times New Roman" w:hAnsi="Times New Roman" w:eastAsia="宋体" w:cs="Times New Roman"/>
          <w:color w:val="000000"/>
          <w:kern w:val="0"/>
          <w:sz w:val="24"/>
          <w:szCs w:val="24"/>
        </w:rPr>
        <w:t>ROOM 1707，FUTIAN MANSION，NO.1121 CHOUZHOU NORTH ROAD,YIWU,ZHEJIANG,CHINA</w:t>
      </w:r>
    </w:p>
    <w:p w14:paraId="1C62BA4E">
      <w:pPr>
        <w:rPr>
          <w:rFonts w:hint="default" w:ascii="Times New Roman" w:hAnsi="Times New Roman" w:eastAsia="宋体" w:cs="Times New Roman"/>
          <w:sz w:val="24"/>
          <w:szCs w:val="24"/>
        </w:rPr>
      </w:pPr>
    </w:p>
    <w:p w14:paraId="242A6003">
      <w:pPr>
        <w:rPr>
          <w:rFonts w:hint="default" w:ascii="Times New Roman" w:hAnsi="Times New Roman" w:eastAsia="宋体" w:cs="Times New Roman"/>
          <w:sz w:val="24"/>
          <w:szCs w:val="24"/>
          <w:lang w:val="en-US" w:eastAsia="zh-CN"/>
        </w:rPr>
      </w:pPr>
    </w:p>
    <w:p w14:paraId="2D0B995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3.公司简介(About)</w:t>
      </w:r>
    </w:p>
    <w:p w14:paraId="1EA386D7">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标题:公司简介</w:t>
      </w:r>
    </w:p>
    <w:p w14:paraId="11990F1B">
      <w:pP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内容</w:t>
      </w:r>
      <w:r>
        <w:rPr>
          <w:rFonts w:hint="eastAsia" w:ascii="Times New Roman" w:hAnsi="Times New Roman" w:eastAsia="宋体" w:cs="Times New Roman"/>
          <w:sz w:val="24"/>
          <w:szCs w:val="24"/>
          <w:lang w:val="en-US" w:eastAsia="zh-CN"/>
        </w:rPr>
        <w:t>:</w:t>
      </w:r>
    </w:p>
    <w:p w14:paraId="4C745C9D">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成立时间:2011年11月</w:t>
      </w:r>
    </w:p>
    <w:p w14:paraId="47074D8F">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公司背景:合伙人均来自上市公司业界精英，深耕贸易、物流行业多年</w:t>
      </w:r>
    </w:p>
    <w:p w14:paraId="36B48A13">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公司优势:得益于上市公司的规范管理，进出口业务快速发展</w:t>
      </w:r>
      <w:r>
        <w:rPr>
          <w:rFonts w:hint="default" w:ascii="Times New Roman" w:hAnsi="Times New Roman" w:eastAsia="宋体" w:cs="Times New Roman"/>
          <w:sz w:val="24"/>
          <w:szCs w:val="24"/>
          <w:lang w:val="en-US" w:eastAsia="zh-CN"/>
        </w:rPr>
        <w:t>的同时兼顾安全操作</w:t>
      </w:r>
      <w:r>
        <w:rPr>
          <w:rFonts w:hint="default" w:ascii="Times New Roman" w:hAnsi="Times New Roman" w:eastAsia="宋体" w:cs="Times New Roman"/>
          <w:sz w:val="24"/>
          <w:szCs w:val="24"/>
        </w:rPr>
        <w:t>，已建立完整的进出口服务体系</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创始人与义乌的国际物流同步成长，公司拥有完善的物流产品</w:t>
      </w:r>
    </w:p>
    <w:p w14:paraId="3EFE0937">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企业精神:诚信、务实、高效、创新</w:t>
      </w:r>
    </w:p>
    <w:p w14:paraId="47B0B399">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目标:</w:t>
      </w:r>
      <w:r>
        <w:rPr>
          <w:rFonts w:hint="default" w:ascii="Times New Roman" w:hAnsi="Times New Roman" w:eastAsia="宋体" w:cs="Times New Roman"/>
          <w:sz w:val="24"/>
          <w:szCs w:val="24"/>
          <w:lang w:val="en-US" w:eastAsia="zh-CN"/>
        </w:rPr>
        <w:t>让国际物流变得更简单</w:t>
      </w:r>
    </w:p>
    <w:p w14:paraId="088CE102">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Details:</w:t>
      </w:r>
    </w:p>
    <w:p w14:paraId="655471F4">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Established: November 2011</w:t>
      </w:r>
    </w:p>
    <w:p w14:paraId="46A1BA7F">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Background: All partners are industry elites from listed companies with extensive experience in trade and logistics.</w:t>
      </w:r>
    </w:p>
    <w:p w14:paraId="3AB76344">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Advantages: Thanks to the standardized management of a listed company, our import and export business has grown rapidly while maintaining operational safety, and we have established a comprehensive import and export service system. Our founders have grown alongside Yiwu's international logistics industry, and the company boasts a comprehensive logistics offering.</w:t>
      </w:r>
    </w:p>
    <w:p w14:paraId="56CE23D8">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Entrepreneurial Spirit: Integrity, pragmatism, efficiency, and innovation.</w:t>
      </w:r>
    </w:p>
    <w:p w14:paraId="4C8D55ED">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Goal: To make international logistics easier.</w:t>
      </w:r>
    </w:p>
    <w:p w14:paraId="76256B8F">
      <w:pPr>
        <w:rPr>
          <w:rFonts w:hint="default" w:ascii="Times New Roman" w:hAnsi="Times New Roman" w:eastAsia="宋体" w:cs="Times New Roman"/>
          <w:sz w:val="24"/>
          <w:szCs w:val="24"/>
          <w:lang w:val="en-US" w:eastAsia="zh-CN"/>
        </w:rPr>
      </w:pPr>
    </w:p>
    <w:p w14:paraId="145708C3">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4.经营范围(Services)</w:t>
      </w:r>
    </w:p>
    <w:p w14:paraId="118B5543">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标题:经营范围</w:t>
      </w:r>
    </w:p>
    <w:p w14:paraId="73B2C6E9">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分类展示:</w:t>
      </w:r>
      <w:r>
        <w:rPr>
          <w:rFonts w:hint="default" w:ascii="Times New Roman" w:hAnsi="Times New Roman" w:eastAsia="宋体" w:cs="Times New Roman"/>
          <w:sz w:val="24"/>
          <w:szCs w:val="24"/>
          <w:lang w:val="en-US" w:eastAsia="zh-CN"/>
        </w:rPr>
        <w:t xml:space="preserve">4大板块 </w:t>
      </w:r>
    </w:p>
    <w:p w14:paraId="1793DB54">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Title: Business Scope</w:t>
      </w:r>
    </w:p>
    <w:p w14:paraId="0BF910F9">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Category: 4 Sectors</w:t>
      </w:r>
    </w:p>
    <w:p w14:paraId="57808BDB">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国际贸易     国际物流     基础物流     跨境电商物流</w:t>
      </w:r>
    </w:p>
    <w:p w14:paraId="774ACDEB">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International Trade, International Logistics, Basic Logistics, Cross-border E-commerce Logistics</w:t>
      </w:r>
    </w:p>
    <w:p w14:paraId="22770540">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sz w:val="24"/>
          <w:szCs w:val="24"/>
          <w:lang w:val="en-US" w:eastAsia="zh-CN"/>
        </w:rPr>
        <w:t xml:space="preserve">提供中国市场到      </w:t>
      </w:r>
      <w:r>
        <w:rPr>
          <w:rFonts w:hint="default" w:ascii="Times New Roman" w:hAnsi="Times New Roman" w:eastAsia="宋体" w:cs="Times New Roman"/>
          <w:color w:val="000000"/>
          <w:kern w:val="0"/>
          <w:sz w:val="24"/>
          <w:szCs w:val="24"/>
          <w:lang w:val="en-US" w:eastAsia="zh-CN" w:bidi="ar"/>
        </w:rPr>
        <w:t xml:space="preserve">海/陆/空干线服务     关务仓储保税陆运    </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美国DDP业务</w:t>
      </w:r>
    </w:p>
    <w:p w14:paraId="4F3DAB47">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Providing sea, land, and air trunk services to the Chinese market, customs warehousing, bonded land transportation, and DDP services to the US</w:t>
      </w:r>
    </w:p>
    <w:p w14:paraId="08A3C34F">
      <w:pPr>
        <w:keepNext w:val="0"/>
        <w:keepLines w:val="0"/>
        <w:widowControl/>
        <w:suppressLineNumbers w:val="0"/>
        <w:ind w:left="6720" w:hanging="7680" w:hangingChars="320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sz w:val="24"/>
          <w:szCs w:val="24"/>
          <w:lang w:val="en-US" w:eastAsia="zh-CN"/>
        </w:rPr>
        <w:t xml:space="preserve">客户仓库的全程服务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color w:val="000000"/>
          <w:kern w:val="0"/>
          <w:sz w:val="24"/>
          <w:szCs w:val="24"/>
          <w:lang w:val="en-US" w:eastAsia="zh-CN" w:bidi="ar"/>
        </w:rPr>
        <w:t>为客户提供全球货运服务     跨境物流支持</w:t>
      </w:r>
    </w:p>
    <w:p w14:paraId="56A48CD7">
      <w:pPr>
        <w:keepNext w:val="0"/>
        <w:keepLines w:val="0"/>
        <w:widowControl/>
        <w:suppressLineNumbers w:val="0"/>
        <w:ind w:left="6720" w:hanging="7680" w:hangingChars="320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Full-service warehouse services for customers, providing global freight services,</w:t>
      </w:r>
      <w:r>
        <w:rPr>
          <w:rFonts w:hint="eastAsia" w:ascii="Times New Roman" w:hAnsi="Times New Roman" w:eastAsia="宋体" w:cs="Times New Roman"/>
          <w:color w:val="000000"/>
          <w:kern w:val="0"/>
          <w:sz w:val="24"/>
          <w:szCs w:val="24"/>
          <w:lang w:val="en-US" w:eastAsia="zh-CN" w:bidi="ar"/>
        </w:rPr>
        <w:t xml:space="preserve"> and</w:t>
      </w:r>
    </w:p>
    <w:p w14:paraId="3BE8233A">
      <w:pPr>
        <w:keepNext w:val="0"/>
        <w:keepLines w:val="0"/>
        <w:widowControl/>
        <w:suppressLineNumbers w:val="0"/>
        <w:ind w:left="6720" w:hanging="7680" w:hangingChars="320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Border logistics support</w:t>
      </w:r>
    </w:p>
    <w:p w14:paraId="31E25C62">
      <w:pPr>
        <w:keepNext w:val="0"/>
        <w:keepLines w:val="0"/>
        <w:widowControl/>
        <w:suppressLineNumbers w:val="0"/>
        <w:ind w:left="6720" w:hanging="7680" w:hangingChars="320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1806575</wp:posOffset>
                </wp:positionH>
                <wp:positionV relativeFrom="paragraph">
                  <wp:posOffset>46355</wp:posOffset>
                </wp:positionV>
                <wp:extent cx="271780" cy="513080"/>
                <wp:effectExtent l="15240" t="6350" r="17780" b="13970"/>
                <wp:wrapNone/>
                <wp:docPr id="2" name="下箭头 2"/>
                <wp:cNvGraphicFramePr/>
                <a:graphic xmlns:a="http://schemas.openxmlformats.org/drawingml/2006/main">
                  <a:graphicData uri="http://schemas.microsoft.com/office/word/2010/wordprocessingShape">
                    <wps:wsp>
                      <wps:cNvSpPr/>
                      <wps:spPr>
                        <a:xfrm>
                          <a:off x="2934970" y="8832215"/>
                          <a:ext cx="271780" cy="51308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2.25pt;margin-top:3.65pt;height:40.4pt;width:21.4pt;z-index:251659264;v-text-anchor:middle;mso-width-relative:page;mso-height-relative:page;" fillcolor="#4874CB [3204]" filled="t" stroked="t" coordsize="21600,21600" o:gfxdata="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EqnZnNYAAAAIAQAADwAAAAAAAAABACAAAAAiAAAAZHJzL2Rvd25yZXYueG1sUEsBAhQAFAAAAAgA&#10;h07iQNDvR2OZAgAAKQUAAA4AAAAAAAAAAQAgAAAAJQEAAGRycy9lMm9Eb2MueG1sUEsFBgAAAAAG&#10;AAYAWQEAADAGAAAAAA==&#10;" adj="15880,5400">
                <v:fill on="t" focussize="0,0"/>
                <v:stroke weight="1pt" color="#2E54A1 [2404]" miterlimit="8" joinstyle="miter"/>
                <v:imagedata o:title=""/>
                <o:lock v:ext="edit" aspectratio="f"/>
              </v:shape>
            </w:pict>
          </mc:Fallback>
        </mc:AlternateContent>
      </w:r>
    </w:p>
    <w:p w14:paraId="0E66F115">
      <w:pPr>
        <w:rPr>
          <w:rFonts w:hint="default" w:ascii="Times New Roman" w:hAnsi="Times New Roman" w:eastAsia="宋体" w:cs="Times New Roman"/>
          <w:sz w:val="24"/>
          <w:szCs w:val="24"/>
          <w:lang w:val="en-US" w:eastAsia="zh-CN"/>
        </w:rPr>
      </w:pPr>
    </w:p>
    <w:p w14:paraId="52A1D381">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7"/>
        <w:gridCol w:w="2295"/>
        <w:gridCol w:w="2880"/>
      </w:tblGrid>
      <w:tr w14:paraId="2F93A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7" w:type="dxa"/>
          </w:tcPr>
          <w:p w14:paraId="488A6230">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 xml:space="preserve">  国际空运</w:t>
            </w:r>
          </w:p>
          <w:p w14:paraId="65F9BF8E">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International Air Freight</w:t>
            </w:r>
          </w:p>
        </w:tc>
        <w:tc>
          <w:tcPr>
            <w:tcW w:w="2295" w:type="dxa"/>
          </w:tcPr>
          <w:p w14:paraId="728D3F0D">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国际海运</w:t>
            </w:r>
          </w:p>
          <w:p w14:paraId="624088EB">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International Ocean Freight</w:t>
            </w:r>
          </w:p>
        </w:tc>
        <w:tc>
          <w:tcPr>
            <w:tcW w:w="2880" w:type="dxa"/>
          </w:tcPr>
          <w:p w14:paraId="276AD2EE">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中欧班列</w:t>
            </w:r>
          </w:p>
          <w:p w14:paraId="7BE0589E">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China-Europe Express</w:t>
            </w:r>
          </w:p>
        </w:tc>
      </w:tr>
      <w:tr w14:paraId="00D9E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7" w:type="dxa"/>
          </w:tcPr>
          <w:p w14:paraId="3613324E">
            <w:pPr>
              <w:keepNext w:val="0"/>
              <w:keepLines w:val="0"/>
              <w:widowControl/>
              <w:suppressLineNumbers w:val="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000000"/>
                <w:kern w:val="0"/>
                <w:sz w:val="24"/>
                <w:szCs w:val="24"/>
                <w:lang w:val="en-US" w:eastAsia="zh-CN" w:bidi="ar"/>
              </w:rPr>
              <w:t xml:space="preserve">聚焦全球空港枢纽，联动空铁、 </w:t>
            </w:r>
          </w:p>
          <w:p w14:paraId="3040FE1E">
            <w:pPr>
              <w:keepNext w:val="0"/>
              <w:keepLines w:val="0"/>
              <w:widowControl/>
              <w:suppressLineNumbers w:val="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000000"/>
                <w:kern w:val="0"/>
                <w:sz w:val="24"/>
                <w:szCs w:val="24"/>
                <w:lang w:val="en-US" w:eastAsia="zh-CN" w:bidi="ar"/>
              </w:rPr>
              <w:t xml:space="preserve">空海、空陆多式联运，构建综合 </w:t>
            </w:r>
          </w:p>
          <w:p w14:paraId="6B709857">
            <w:pPr>
              <w:keepNext w:val="0"/>
              <w:keepLines w:val="0"/>
              <w:widowControl/>
              <w:suppressLineNumbers w:val="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000000"/>
                <w:kern w:val="0"/>
                <w:sz w:val="24"/>
                <w:szCs w:val="24"/>
                <w:lang w:val="en-US" w:eastAsia="zh-CN" w:bidi="ar"/>
              </w:rPr>
              <w:t xml:space="preserve">空运运输网络；打造空运门到门 </w:t>
            </w:r>
          </w:p>
          <w:p w14:paraId="2B552052">
            <w:pPr>
              <w:keepNext w:val="0"/>
              <w:keepLines w:val="0"/>
              <w:widowControl/>
              <w:suppressLineNumbers w:val="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000000"/>
                <w:kern w:val="0"/>
                <w:sz w:val="24"/>
                <w:szCs w:val="24"/>
                <w:lang w:val="en-US" w:eastAsia="zh-CN" w:bidi="ar"/>
              </w:rPr>
              <w:t>配送服务，覆盖多样化需求</w:t>
            </w:r>
          </w:p>
          <w:p w14:paraId="3F542547">
            <w:pPr>
              <w:rPr>
                <w:rFonts w:hint="default" w:ascii="Times New Roman" w:hAnsi="Times New Roman" w:eastAsia="宋体" w:cs="Times New Roman"/>
                <w:sz w:val="24"/>
                <w:szCs w:val="24"/>
                <w:vertAlign w:val="baseline"/>
                <w:lang w:val="en-US" w:eastAsia="zh-CN"/>
              </w:rPr>
            </w:pPr>
          </w:p>
        </w:tc>
        <w:tc>
          <w:tcPr>
            <w:tcW w:w="2295" w:type="dxa"/>
          </w:tcPr>
          <w:p w14:paraId="0A01A5CD">
            <w:pPr>
              <w:keepNext w:val="0"/>
              <w:keepLines w:val="0"/>
              <w:widowControl/>
              <w:suppressLineNumbers w:val="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000000"/>
                <w:kern w:val="0"/>
                <w:sz w:val="24"/>
                <w:szCs w:val="24"/>
                <w:lang w:val="en-US" w:eastAsia="zh-CN" w:bidi="ar"/>
              </w:rPr>
              <w:t xml:space="preserve">覆盖起运港至目的港的海运进出口 </w:t>
            </w:r>
          </w:p>
          <w:p w14:paraId="02AF7F0F">
            <w:pPr>
              <w:keepNext w:val="0"/>
              <w:keepLines w:val="0"/>
              <w:widowControl/>
              <w:suppressLineNumbers w:val="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000000"/>
                <w:kern w:val="0"/>
                <w:sz w:val="24"/>
                <w:szCs w:val="24"/>
                <w:lang w:val="en-US" w:eastAsia="zh-CN" w:bidi="ar"/>
              </w:rPr>
              <w:t xml:space="preserve">物流服务；通过多式联运组合（如 </w:t>
            </w:r>
          </w:p>
          <w:p w14:paraId="3A9ADD51">
            <w:pPr>
              <w:keepNext w:val="0"/>
              <w:keepLines w:val="0"/>
              <w:widowControl/>
              <w:suppressLineNumbers w:val="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000000"/>
                <w:kern w:val="0"/>
                <w:sz w:val="24"/>
                <w:szCs w:val="24"/>
                <w:lang w:val="en-US" w:eastAsia="zh-CN" w:bidi="ar"/>
              </w:rPr>
              <w:t xml:space="preserve">海铁、中欧联运），满足不同场景 </w:t>
            </w:r>
          </w:p>
          <w:p w14:paraId="4E056AB0">
            <w:pPr>
              <w:keepNext w:val="0"/>
              <w:keepLines w:val="0"/>
              <w:widowControl/>
              <w:suppressLineNumbers w:val="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000000"/>
                <w:kern w:val="0"/>
                <w:sz w:val="24"/>
                <w:szCs w:val="24"/>
                <w:lang w:val="en-US" w:eastAsia="zh-CN" w:bidi="ar"/>
              </w:rPr>
              <w:t>下的运输时效与成本要求</w:t>
            </w:r>
          </w:p>
          <w:p w14:paraId="191847BC">
            <w:pPr>
              <w:rPr>
                <w:rFonts w:hint="default" w:ascii="Times New Roman" w:hAnsi="Times New Roman" w:eastAsia="宋体" w:cs="Times New Roman"/>
                <w:sz w:val="24"/>
                <w:szCs w:val="24"/>
                <w:vertAlign w:val="baseline"/>
                <w:lang w:val="en-US" w:eastAsia="zh-CN"/>
              </w:rPr>
            </w:pPr>
          </w:p>
        </w:tc>
        <w:tc>
          <w:tcPr>
            <w:tcW w:w="2880" w:type="dxa"/>
          </w:tcPr>
          <w:p w14:paraId="2DA6E982">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义乌出发中欧， 中俄， 中亚三条有25条线路， 通过中欧铁路可覆盖中国-俄罗斯、波兰、捷克、德国、法国、意大利等东欧、西欧各内陆点。</w:t>
            </w:r>
          </w:p>
        </w:tc>
      </w:tr>
      <w:tr w14:paraId="6456D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7" w:type="dxa"/>
          </w:tcPr>
          <w:p w14:paraId="390ADC37">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Focusing on global airport hubs, we will integrate air-rail, air-sea, and air-land multimodal transport to build a comprehensive air transport network; we will also provide door-to-door air freight delivery services to meet diverse needs.</w:t>
            </w:r>
          </w:p>
        </w:tc>
        <w:tc>
          <w:tcPr>
            <w:tcW w:w="2295" w:type="dxa"/>
          </w:tcPr>
          <w:p w14:paraId="67B52EB4">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We provide ocean import and export logistics services from the port of departure to the port of destination. Through multimodal transport combinations (such as sea-rail and China-Europe transport), we meet the timeliness and cost requirements of various transportation scenarios.</w:t>
            </w:r>
          </w:p>
        </w:tc>
        <w:tc>
          <w:tcPr>
            <w:tcW w:w="2880" w:type="dxa"/>
          </w:tcPr>
          <w:p w14:paraId="27E17E71">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There are 25 routes from Yiwu to Central Europe, China and Russia, and Central Asia. Through the China-Europe Railway, it can cover various inland points in Eastern and Western Europe such as China, Russia, Poland, Czech Republic, Germany, France, and Italy.</w:t>
            </w:r>
          </w:p>
        </w:tc>
      </w:tr>
    </w:tbl>
    <w:p w14:paraId="71A12727">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2529840</wp:posOffset>
                </wp:positionH>
                <wp:positionV relativeFrom="paragraph">
                  <wp:posOffset>47625</wp:posOffset>
                </wp:positionV>
                <wp:extent cx="94615" cy="489585"/>
                <wp:effectExtent l="15240" t="6350" r="23495" b="8890"/>
                <wp:wrapNone/>
                <wp:docPr id="3" name="下箭头 3"/>
                <wp:cNvGraphicFramePr/>
                <a:graphic xmlns:a="http://schemas.openxmlformats.org/drawingml/2006/main">
                  <a:graphicData uri="http://schemas.microsoft.com/office/word/2010/wordprocessingShape">
                    <wps:wsp>
                      <wps:cNvSpPr/>
                      <wps:spPr>
                        <a:xfrm>
                          <a:off x="3858895" y="3407410"/>
                          <a:ext cx="94615" cy="48958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2pt;margin-top:3.75pt;height:38.55pt;width:7.45pt;z-index:251660288;v-text-anchor:middle;mso-width-relative:page;mso-height-relative:page;" fillcolor="#4874CB [3204]" filled="t" stroked="t" coordsize="21600,21600" o:gfxdata="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SC/0BNgAAAAIAQAADwAAAAAAAAABACAAAAAiAAAAZHJzL2Rvd25yZXYueG1sUEsBAhQAFAAA&#10;AAgAh07iQGdJmJ+aAgAAKAUAAA4AAAAAAAAAAQAgAAAAJwEAAGRycy9lMm9Eb2MueG1sUEsFBgAA&#10;AAAGAAYAWQEAADMGAAAAAA==&#10;" adj="19513,5400">
                <v:fill on="t" focussize="0,0"/>
                <v:stroke weight="1pt" color="#2E54A1 [2404]" miterlimit="8" joinstyle="miter"/>
                <v:imagedata o:title=""/>
                <o:lock v:ext="edit" aspectratio="f"/>
              </v:shape>
            </w:pict>
          </mc:Fallback>
        </mc:AlternateContent>
      </w:r>
    </w:p>
    <w:p w14:paraId="6A52CE0A">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789C3408">
      <w:pPr>
        <w:rPr>
          <w:rFonts w:hint="default" w:ascii="Times New Roman" w:hAnsi="Times New Roman" w:eastAsia="宋体" w:cs="Times New Roman"/>
          <w:sz w:val="24"/>
          <w:szCs w:val="24"/>
        </w:rPr>
      </w:pPr>
    </w:p>
    <w:p w14:paraId="37688B17">
      <w:pPr>
        <w:rPr>
          <w:rFonts w:hint="default" w:ascii="Times New Roman" w:hAnsi="Times New Roman" w:eastAsia="宋体" w:cs="Times New Roman"/>
          <w:sz w:val="24"/>
          <w:szCs w:val="24"/>
        </w:rPr>
      </w:pPr>
    </w:p>
    <w:p w14:paraId="1BB168EA">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服务优势：宁波、上海、广州、深圳、青岛、天津、厦门、山东8大服务港口</w:t>
      </w:r>
    </w:p>
    <w:p w14:paraId="19A5263B">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20+国家地区 服务触达  阿尔及利亚、美国、印尼、澳大利亚、瓦努阿图、牙买加、荷兰、俄罗斯、波兰、中亚5国、安哥拉、巴西、阿根廷、台湾、英国、越南、莫桑比克、罗马尼亚、</w:t>
      </w:r>
    </w:p>
    <w:p w14:paraId="12594B66">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20+国际班轮公司合作</w:t>
      </w:r>
    </w:p>
    <w:p w14:paraId="028B9ECE">
      <w:pPr>
        <w:keepNext w:val="0"/>
        <w:keepLines w:val="0"/>
        <w:widowControl/>
        <w:suppressLineNumbers w:val="0"/>
        <w:jc w:val="left"/>
        <w:rPr>
          <w:rFonts w:hint="default" w:ascii="Times New Roman" w:hAnsi="Times New Roman" w:eastAsia="宋体" w:cs="Times New Roman"/>
          <w:b/>
          <w:bCs/>
          <w:color w:val="C0163C"/>
          <w:kern w:val="0"/>
          <w:sz w:val="24"/>
          <w:szCs w:val="24"/>
          <w:lang w:val="en-US" w:eastAsia="zh-CN" w:bidi="ar"/>
        </w:rPr>
      </w:pPr>
      <w:r>
        <w:rPr>
          <w:rFonts w:hint="default" w:ascii="Times New Roman" w:hAnsi="Times New Roman" w:eastAsia="宋体" w:cs="Times New Roman"/>
          <w:sz w:val="24"/>
          <w:szCs w:val="24"/>
          <w:lang w:val="en-US" w:eastAsia="zh-CN"/>
        </w:rPr>
        <w:t xml:space="preserve">         10+优势航线   </w:t>
      </w:r>
      <w:r>
        <w:rPr>
          <w:rFonts w:hint="default" w:ascii="Times New Roman" w:hAnsi="Times New Roman" w:eastAsia="宋体" w:cs="Times New Roman"/>
          <w:b/>
          <w:bCs/>
          <w:color w:val="C0163C"/>
          <w:kern w:val="0"/>
          <w:sz w:val="24"/>
          <w:szCs w:val="24"/>
          <w:lang w:val="en-US" w:eastAsia="zh-CN" w:bidi="ar"/>
        </w:rPr>
        <w:t xml:space="preserve">优势服务航线 </w:t>
      </w:r>
    </w:p>
    <w:p w14:paraId="6FA09049">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Service Advantages: 8 major service ports: Ningbo, Shanghai, Guangzhou, Shenzhen, Qingdao, Tianjin, Xiamen, and Shandong.</w:t>
      </w:r>
    </w:p>
    <w:p w14:paraId="386F7050">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14:paraId="49CF3F79">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Service coverage in over 20 countries and regions: Algeria, the United States, Indonesia, Australia, Vanuatu, Jamaica, the Netherlands, Russia, Poland, 5 Central Asian countries, Angola, Brazil, Argentina, Taiwan, the United Kingdom, Vietnam, Mozambique, and Romania.</w:t>
      </w:r>
    </w:p>
    <w:p w14:paraId="5B5F007E">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Partnerships with over 20 international liner companies.</w:t>
      </w:r>
    </w:p>
    <w:p w14:paraId="46BF55A1">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10+ competitive shipping routes.</w:t>
      </w:r>
    </w:p>
    <w:p w14:paraId="7C63F026">
      <w:pPr>
        <w:keepNext w:val="0"/>
        <w:keepLines w:val="0"/>
        <w:widowControl/>
        <w:suppressLineNumbers w:val="0"/>
        <w:jc w:val="left"/>
        <w:rPr>
          <w:rFonts w:hint="default" w:ascii="Times New Roman" w:hAnsi="Times New Roman" w:eastAsia="宋体" w:cs="Times New Roman"/>
          <w:sz w:val="24"/>
          <w:szCs w:val="24"/>
        </w:rPr>
      </w:pPr>
      <w:r>
        <w:rPr>
          <w:rFonts w:hint="default" w:ascii="Times New Roman" w:hAnsi="Times New Roman" w:eastAsia="宋体" w:cs="Times New Roman"/>
          <w:b/>
          <w:bCs/>
          <w:color w:val="000000"/>
          <w:kern w:val="0"/>
          <w:sz w:val="24"/>
          <w:szCs w:val="24"/>
          <w:lang w:val="en-US" w:eastAsia="zh-CN" w:bidi="ar"/>
        </w:rPr>
        <w:t>优势区域：</w:t>
      </w:r>
      <w:r>
        <w:rPr>
          <w:rFonts w:hint="default" w:ascii="Times New Roman" w:hAnsi="Times New Roman" w:eastAsia="宋体" w:cs="Times New Roman"/>
          <w:color w:val="000000"/>
          <w:kern w:val="0"/>
          <w:sz w:val="24"/>
          <w:szCs w:val="24"/>
          <w:lang w:val="en-US" w:eastAsia="zh-CN" w:bidi="ar"/>
        </w:rPr>
        <w:t xml:space="preserve">东南亚线，北非，南美、美线等 </w:t>
      </w:r>
    </w:p>
    <w:p w14:paraId="3EA32C57">
      <w:pPr>
        <w:keepNext w:val="0"/>
        <w:keepLines w:val="0"/>
        <w:widowControl/>
        <w:suppressLineNumbers w:val="0"/>
        <w:jc w:val="left"/>
        <w:rPr>
          <w:rFonts w:hint="default" w:ascii="Times New Roman" w:hAnsi="Times New Roman" w:eastAsia="宋体" w:cs="Times New Roman"/>
          <w:sz w:val="24"/>
          <w:szCs w:val="24"/>
        </w:rPr>
      </w:pPr>
      <w:r>
        <w:rPr>
          <w:rFonts w:hint="default" w:ascii="Times New Roman" w:hAnsi="Times New Roman" w:eastAsia="宋体" w:cs="Times New Roman"/>
          <w:b/>
          <w:bCs/>
          <w:color w:val="000000"/>
          <w:kern w:val="0"/>
          <w:sz w:val="24"/>
          <w:szCs w:val="24"/>
          <w:lang w:val="en-US" w:eastAsia="zh-CN" w:bidi="ar"/>
        </w:rPr>
        <w:t>服务优势：</w:t>
      </w:r>
      <w:r>
        <w:rPr>
          <w:rFonts w:hint="default" w:ascii="Times New Roman" w:hAnsi="Times New Roman" w:eastAsia="宋体" w:cs="Times New Roman"/>
          <w:color w:val="000000"/>
          <w:kern w:val="0"/>
          <w:sz w:val="24"/>
          <w:szCs w:val="24"/>
          <w:lang w:val="en-US" w:eastAsia="zh-CN" w:bidi="ar"/>
        </w:rPr>
        <w:t xml:space="preserve">时效快捷，舱位保障 </w:t>
      </w:r>
    </w:p>
    <w:p w14:paraId="5F913FF6">
      <w:pPr>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优势服务产品：服装、家具、日用百货</w:t>
      </w:r>
    </w:p>
    <w:p w14:paraId="1E9FF786">
      <w:pPr>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增值服务：金融供应链赋能</w:t>
      </w:r>
    </w:p>
    <w:p w14:paraId="2313F2F7">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Advantageous Regions: Southeast Asia, North Africa, South America, and the US</w:t>
      </w:r>
    </w:p>
    <w:p w14:paraId="3D37762D">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Service Advantages: Fast delivery times and guaranteed space</w:t>
      </w:r>
    </w:p>
    <w:p w14:paraId="3C1182BF">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Preferred Products: Apparel, furniture, and daily necessities</w:t>
      </w:r>
    </w:p>
    <w:p w14:paraId="5E5B5D39">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Value-added Services: Financial supply chain empowerment</w:t>
      </w:r>
    </w:p>
    <w:p w14:paraId="62DD08D5">
      <w:pPr>
        <w:keepNext w:val="0"/>
        <w:keepLines w:val="0"/>
        <w:widowControl/>
        <w:suppressLineNumbers w:val="0"/>
        <w:jc w:val="left"/>
        <w:rPr>
          <w:rFonts w:hint="default" w:ascii="Times New Roman" w:hAnsi="Times New Roman" w:eastAsia="宋体" w:cs="Times New Roman"/>
          <w:sz w:val="24"/>
          <w:szCs w:val="24"/>
        </w:rPr>
      </w:pPr>
      <w:r>
        <w:rPr>
          <w:rFonts w:hint="default" w:ascii="Times New Roman" w:hAnsi="Times New Roman" w:eastAsia="宋体" w:cs="Times New Roman"/>
          <w:b/>
          <w:bCs/>
          <w:color w:val="FFFFFF"/>
          <w:kern w:val="0"/>
          <w:sz w:val="24"/>
          <w:szCs w:val="24"/>
          <w:lang w:val="en-US" w:eastAsia="zh-CN" w:bidi="ar"/>
        </w:rPr>
        <w:t xml:space="preserve">门到门服务 </w:t>
      </w:r>
    </w:p>
    <w:p w14:paraId="17390119">
      <w:pPr>
        <w:keepNext w:val="0"/>
        <w:keepLines w:val="0"/>
        <w:widowControl/>
        <w:suppressLineNumbers w:val="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合伙人直接操盘，无中间代理环节，更加安心省心 </w:t>
      </w:r>
    </w:p>
    <w:p w14:paraId="6CD7E2B4">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Partners operate directly without intermediaries, which makes you feel more at ease.</w:t>
      </w:r>
    </w:p>
    <w:p w14:paraId="2054D3FA">
      <w:pPr>
        <w:keepNext w:val="0"/>
        <w:keepLines w:val="0"/>
        <w:widowControl/>
        <w:suppressLineNumbers w:val="0"/>
        <w:jc w:val="left"/>
        <w:rPr>
          <w:rFonts w:hint="default" w:ascii="Times New Roman" w:hAnsi="Times New Roman" w:eastAsia="宋体" w:cs="Times New Roman"/>
          <w:b/>
          <w:bCs/>
          <w:color w:val="C39C61"/>
          <w:kern w:val="0"/>
          <w:sz w:val="24"/>
          <w:szCs w:val="24"/>
          <w:lang w:val="en-US" w:eastAsia="zh-CN" w:bidi="ar"/>
        </w:rPr>
      </w:pPr>
    </w:p>
    <w:p w14:paraId="23597895">
      <w:pPr>
        <w:keepNext w:val="0"/>
        <w:keepLines w:val="0"/>
        <w:widowControl/>
        <w:suppressLineNumbers w:val="0"/>
        <w:jc w:val="left"/>
        <w:rPr>
          <w:rFonts w:hint="default" w:ascii="Times New Roman" w:hAnsi="Times New Roman" w:eastAsia="宋体" w:cs="Times New Roman"/>
          <w:b/>
          <w:bCs/>
          <w:color w:val="C39C61"/>
          <w:kern w:val="0"/>
          <w:sz w:val="24"/>
          <w:szCs w:val="24"/>
          <w:lang w:val="en-US" w:eastAsia="zh-CN" w:bidi="ar"/>
        </w:rPr>
      </w:pPr>
      <w:r>
        <w:rPr>
          <w:rFonts w:hint="default" w:ascii="Times New Roman" w:hAnsi="Times New Roman" w:eastAsia="宋体" w:cs="Times New Roman"/>
          <w:b/>
          <w:bCs/>
          <w:color w:val="C39C61"/>
          <w:kern w:val="0"/>
          <w:sz w:val="24"/>
          <w:szCs w:val="24"/>
          <w:lang w:val="en-US" w:eastAsia="zh-CN" w:bidi="ar"/>
        </w:rPr>
        <w:t>物流订舱：一对一管家服务，资深专业操作提供一站式服务 安全高效稳健个性。 1.客户询价， 2接单 3提交托书 4审核单据信息，5货物订舱 6.货物入仓 7出口报关 8.提单确认 9费用确认 10.报关提货</w:t>
      </w:r>
    </w:p>
    <w:p w14:paraId="109151A8">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Logistics booking: One-on-one butler service, experienced professional operators provide one-stop service, safe, efficient, stable and personalized. 1. Customer inquiry, 2. Order acceptance, 3. Submit letter of entrustment, 4. Review document information, 5. Cargo booking, 6. Cargo warehousing, 7. Export customs declaration, 8. Bill of lading confirmation, 9. Fee confirmation, 10. Customs clearance and delivery.</w:t>
      </w:r>
    </w:p>
    <w:p w14:paraId="2A0513E3">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14:paraId="61BE828B">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特别优势航线：</w:t>
      </w:r>
    </w:p>
    <w:p w14:paraId="71413EA3">
      <w:pPr>
        <w:keepNext w:val="0"/>
        <w:keepLines w:val="0"/>
        <w:widowControl/>
        <w:suppressLineNumbers w:val="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美线：Los Angeles、New York、Chicago </w:t>
      </w:r>
    </w:p>
    <w:p w14:paraId="772CD63C">
      <w:pPr>
        <w:keepNext w:val="0"/>
        <w:keepLines w:val="0"/>
        <w:widowControl/>
        <w:suppressLineNumbers w:val="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 xml:space="preserve">东南亚线： Jakarta </w:t>
      </w:r>
    </w:p>
    <w:p w14:paraId="4C735857">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北非线：ALGIERS  ANNABA </w:t>
      </w:r>
    </w:p>
    <w:p w14:paraId="09D43D07">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澳新线：MELBOURNE</w:t>
      </w:r>
    </w:p>
    <w:p w14:paraId="79804355">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南美线：JAMAICA BUENOSIRES</w:t>
      </w:r>
    </w:p>
    <w:p w14:paraId="77540EE3">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Special Advantage Routes:</w:t>
      </w:r>
    </w:p>
    <w:p w14:paraId="01E107AD">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US: Los Angeles, New York, Chicago</w:t>
      </w:r>
    </w:p>
    <w:p w14:paraId="2D7B0F45">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Southeast Asia: Jakarta</w:t>
      </w:r>
    </w:p>
    <w:p w14:paraId="43632F40">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North Africa: Algiers Annaba</w:t>
      </w:r>
    </w:p>
    <w:p w14:paraId="5A28080D">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Australia and New Zealand: Melbourne</w:t>
      </w:r>
    </w:p>
    <w:p w14:paraId="05A43159">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South America: Jamaican Buenosirs</w:t>
      </w:r>
    </w:p>
    <w:p w14:paraId="3A1C11F6">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14:paraId="64A998C2">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铁路运输：向西依陆出境 ， 向东依港出海</w:t>
      </w:r>
    </w:p>
    <w:p w14:paraId="30071E1E">
      <w:pPr>
        <w:keepNext w:val="0"/>
        <w:keepLines w:val="0"/>
        <w:widowControl/>
        <w:suppressLineNumbers w:val="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物流解决方案：针对货物品类、包装的不同，制定个性化服务方案</w:t>
      </w:r>
    </w:p>
    <w:p w14:paraId="20185775">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Rail Transport: Westbound by land, eastbound by sea.</w:t>
      </w:r>
    </w:p>
    <w:p w14:paraId="2DA51415">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Logistics Solutions: Customized service plans tailored to the type of goods and packaging.</w:t>
      </w:r>
    </w:p>
    <w:p w14:paraId="04CC818A">
      <w:pPr>
        <w:rPr>
          <w:rFonts w:hint="default" w:ascii="Times New Roman" w:hAnsi="Times New Roman" w:eastAsia="宋体" w:cs="Times New Roman"/>
          <w:sz w:val="24"/>
          <w:szCs w:val="24"/>
        </w:rPr>
      </w:pPr>
    </w:p>
    <w:p w14:paraId="0B78C3AC">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国际贸易流程：</w:t>
      </w:r>
    </w:p>
    <w:p w14:paraId="339BB358">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3140075</wp:posOffset>
                </wp:positionH>
                <wp:positionV relativeFrom="paragraph">
                  <wp:posOffset>78740</wp:posOffset>
                </wp:positionV>
                <wp:extent cx="480060" cy="76200"/>
                <wp:effectExtent l="6350" t="15240" r="8890" b="22860"/>
                <wp:wrapNone/>
                <wp:docPr id="9" name="右箭头 9"/>
                <wp:cNvGraphicFramePr/>
                <a:graphic xmlns:a="http://schemas.openxmlformats.org/drawingml/2006/main">
                  <a:graphicData uri="http://schemas.microsoft.com/office/word/2010/wordprocessingShape">
                    <wps:wsp>
                      <wps:cNvSpPr/>
                      <wps:spPr>
                        <a:xfrm flipV="1">
                          <a:off x="0" y="0"/>
                          <a:ext cx="480060" cy="762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247.25pt;margin-top:6.2pt;height:6pt;width:37.8pt;z-index:251663360;v-text-anchor:middle;mso-width-relative:page;mso-height-relative:page;" fillcolor="#4874CB [3204]" filled="t" stroked="t" coordsize="21600,21600" o:gfxdata="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LzZh2AAA&#10;AAkBAAAPAAAAAAAAAAEAIAAAACIAAABkcnMvZG93bnJldi54bWxQSwECFAAUAAAACACHTuJARlXW&#10;Z5ACAAAnBQAADgAAAAAAAAABACAAAAAnAQAAZHJzL2Uyb0RvYy54bWxQSwUGAAAAAAYABgBZAQAA&#10;KQYAAAAA&#10;" adj="19886,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2049145</wp:posOffset>
                </wp:positionH>
                <wp:positionV relativeFrom="paragraph">
                  <wp:posOffset>73660</wp:posOffset>
                </wp:positionV>
                <wp:extent cx="480060" cy="76200"/>
                <wp:effectExtent l="6350" t="15240" r="8890" b="22860"/>
                <wp:wrapNone/>
                <wp:docPr id="5" name="右箭头 5"/>
                <wp:cNvGraphicFramePr/>
                <a:graphic xmlns:a="http://schemas.openxmlformats.org/drawingml/2006/main">
                  <a:graphicData uri="http://schemas.microsoft.com/office/word/2010/wordprocessingShape">
                    <wps:wsp>
                      <wps:cNvSpPr/>
                      <wps:spPr>
                        <a:xfrm flipV="1">
                          <a:off x="0" y="0"/>
                          <a:ext cx="480060" cy="762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161.35pt;margin-top:5.8pt;height:6pt;width:37.8pt;z-index:251661312;v-text-anchor:middle;mso-width-relative:page;mso-height-relative:page;" fillcolor="#4874CB [3204]" filled="t" stroked="t" coordsize="21600,21600" o:gfxdata="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JVZUx/XAAAA&#10;CQEAAA8AAAAAAAAAAQAgAAAAIgAAAGRycy9kb3ducmV2LnhtbFBLAQIUABQAAAAIAIdO4kDFdQka&#10;kAIAACcFAAAOAAAAAAAAAAEAIAAAACYBAABkcnMvZTJvRG9jLnhtbFBLBQYAAAAABgAGAFkBAAAo&#10;BgAAAAA=&#10;" adj="19886,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1225550</wp:posOffset>
                </wp:positionH>
                <wp:positionV relativeFrom="paragraph">
                  <wp:posOffset>59690</wp:posOffset>
                </wp:positionV>
                <wp:extent cx="480060" cy="85725"/>
                <wp:effectExtent l="6350" t="15240" r="8890" b="22860"/>
                <wp:wrapNone/>
                <wp:docPr id="8" name="右箭头 8"/>
                <wp:cNvGraphicFramePr/>
                <a:graphic xmlns:a="http://schemas.openxmlformats.org/drawingml/2006/main">
                  <a:graphicData uri="http://schemas.microsoft.com/office/word/2010/wordprocessingShape">
                    <wps:wsp>
                      <wps:cNvSpPr/>
                      <wps:spPr>
                        <a:xfrm flipV="1">
                          <a:off x="0" y="0"/>
                          <a:ext cx="480060" cy="8572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96.5pt;margin-top:4.7pt;height:6.75pt;width:37.8pt;z-index:251662336;v-text-anchor:middle;mso-width-relative:page;mso-height-relative:page;" fillcolor="#4874CB [3204]" filled="t" stroked="t" coordsize="21600,21600" o:gfxdata="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5e/WHXAAAA&#10;CAEAAA8AAAAAAAAAAQAgAAAAIgAAAGRycy9kb3ducmV2LnhtbFBLAQIUABQAAAAIAIdO4kCf8/Nf&#10;kAIAACcFAAAOAAAAAAAAAAEAIAAAACYBAABkcnMvZTJvRG9jLnhtbFBLBQYAAAAABgAGAFkBAAAo&#10;BgAAAAA=&#10;" adj="19672,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4801870</wp:posOffset>
                </wp:positionH>
                <wp:positionV relativeFrom="paragraph">
                  <wp:posOffset>64770</wp:posOffset>
                </wp:positionV>
                <wp:extent cx="480060" cy="76200"/>
                <wp:effectExtent l="6350" t="15240" r="8890" b="22860"/>
                <wp:wrapNone/>
                <wp:docPr id="10" name="右箭头 10"/>
                <wp:cNvGraphicFramePr/>
                <a:graphic xmlns:a="http://schemas.openxmlformats.org/drawingml/2006/main">
                  <a:graphicData uri="http://schemas.microsoft.com/office/word/2010/wordprocessingShape">
                    <wps:wsp>
                      <wps:cNvSpPr/>
                      <wps:spPr>
                        <a:xfrm flipV="1">
                          <a:off x="0" y="0"/>
                          <a:ext cx="480060" cy="762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378.1pt;margin-top:5.1pt;height:6pt;width:37.8pt;z-index:251664384;v-text-anchor:middle;mso-width-relative:page;mso-height-relative:page;" fillcolor="#4874CB [3204]" filled="t" stroked="t" coordsize="21600,21600" o:gfxdata="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CHy/52AAA&#10;AAkBAAAPAAAAAAAAAAEAIAAAACIAAABkcnMvZG93bnJldi54bWxQSwECFAAUAAAACACHTuJApvGc&#10;+ZACAAApBQAADgAAAAAAAAABACAAAAAnAQAAZHJzL2Uyb0RvYy54bWxQSwUGAAAAAAYABgBZAQAA&#10;KQYAAAAA&#10;" adj="19886,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lang w:val="en-US" w:eastAsia="zh-CN"/>
        </w:rPr>
        <w:t xml:space="preserve">陪同客户市场选品          下单        制作清单         与供应商核对细节        </w:t>
      </w:r>
    </w:p>
    <w:p w14:paraId="617C0E83">
      <w:pPr>
        <w:rPr>
          <w:rFonts w:hint="default" w:ascii="Times New Roman" w:hAnsi="Times New Roman" w:eastAsia="宋体" w:cs="Times New Roman"/>
          <w:sz w:val="24"/>
          <w:szCs w:val="24"/>
          <w:lang w:val="en-US" w:eastAsia="zh-CN"/>
        </w:rPr>
      </w:pPr>
    </w:p>
    <w:p w14:paraId="10DD7208">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4749800</wp:posOffset>
                </wp:positionH>
                <wp:positionV relativeFrom="paragraph">
                  <wp:posOffset>48895</wp:posOffset>
                </wp:positionV>
                <wp:extent cx="480060" cy="76200"/>
                <wp:effectExtent l="6350" t="15240" r="8890" b="22860"/>
                <wp:wrapNone/>
                <wp:docPr id="14" name="右箭头 14"/>
                <wp:cNvGraphicFramePr/>
                <a:graphic xmlns:a="http://schemas.openxmlformats.org/drawingml/2006/main">
                  <a:graphicData uri="http://schemas.microsoft.com/office/word/2010/wordprocessingShape">
                    <wps:wsp>
                      <wps:cNvSpPr/>
                      <wps:spPr>
                        <a:xfrm flipV="1">
                          <a:off x="0" y="0"/>
                          <a:ext cx="480060" cy="762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374pt;margin-top:3.85pt;height:6pt;width:37.8pt;z-index:251668480;v-text-anchor:middle;mso-width-relative:page;mso-height-relative:page;" fillcolor="#4874CB [3204]" filled="t" stroked="t" coordsize="21600,21600" o:gfxdata="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3ZQA1wAA&#10;AAgBAAAPAAAAAAAAAAEAIAAAACIAAABkcnMvZG93bnJldi54bWxQSwECFAAUAAAACACHTuJAmhPt&#10;QZECAAApBQAADgAAAAAAAAABACAAAAAmAQAAZHJzL2Uyb0RvYy54bWxQSwUGAAAAAAYABgBZAQAA&#10;KQYAAAAA&#10;" adj="19886,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3182620</wp:posOffset>
                </wp:positionH>
                <wp:positionV relativeFrom="paragraph">
                  <wp:posOffset>44450</wp:posOffset>
                </wp:positionV>
                <wp:extent cx="480060" cy="76200"/>
                <wp:effectExtent l="6350" t="15240" r="8890" b="22860"/>
                <wp:wrapNone/>
                <wp:docPr id="13" name="右箭头 13"/>
                <wp:cNvGraphicFramePr/>
                <a:graphic xmlns:a="http://schemas.openxmlformats.org/drawingml/2006/main">
                  <a:graphicData uri="http://schemas.microsoft.com/office/word/2010/wordprocessingShape">
                    <wps:wsp>
                      <wps:cNvSpPr/>
                      <wps:spPr>
                        <a:xfrm flipV="1">
                          <a:off x="0" y="0"/>
                          <a:ext cx="480060" cy="762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250.6pt;margin-top:3.5pt;height:6pt;width:37.8pt;z-index:251667456;v-text-anchor:middle;mso-width-relative:page;mso-height-relative:page;" fillcolor="#4874CB [3204]" filled="t" stroked="t" coordsize="21600,21600" o:gfxdata="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0sTic1wAA&#10;AAgBAAAPAAAAAAAAAAEAIAAAACIAAABkcnMvZG93bnJldi54bWxQSwECFAAUAAAACACHTuJAN3i4&#10;i5ECAAApBQAADgAAAAAAAAABACAAAAAmAQAAZHJzL2Uyb0RvYy54bWxQSwUGAAAAAAYABgBZAQAA&#10;KQYAAAAA&#10;" adj="19886,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1792605</wp:posOffset>
                </wp:positionH>
                <wp:positionV relativeFrom="paragraph">
                  <wp:posOffset>49530</wp:posOffset>
                </wp:positionV>
                <wp:extent cx="480060" cy="76200"/>
                <wp:effectExtent l="6350" t="15240" r="8890" b="22860"/>
                <wp:wrapNone/>
                <wp:docPr id="12" name="右箭头 12"/>
                <wp:cNvGraphicFramePr/>
                <a:graphic xmlns:a="http://schemas.openxmlformats.org/drawingml/2006/main">
                  <a:graphicData uri="http://schemas.microsoft.com/office/word/2010/wordprocessingShape">
                    <wps:wsp>
                      <wps:cNvSpPr/>
                      <wps:spPr>
                        <a:xfrm flipV="1">
                          <a:off x="0" y="0"/>
                          <a:ext cx="480060" cy="762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141.15pt;margin-top:3.9pt;height:6pt;width:37.8pt;z-index:251666432;v-text-anchor:middle;mso-width-relative:page;mso-height-relative:page;" fillcolor="#4874CB [3204]" filled="t" stroked="t" coordsize="21600,21600" o:gfxdata="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DkozUTYAAAA&#10;CAEAAA8AAAAAAAAAAQAgAAAAIgAAAGRycy9kb3ducmV2LnhtbFBLAQIUABQAAAAIAIdO4kC4AKSl&#10;jwIAACkFAAAOAAAAAAAAAAEAIAAAACcBAABkcnMvZTJvRG9jLnhtbFBLBQYAAAAABgAGAFkBAAAo&#10;BgAAAAA=&#10;" adj="19886,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882015</wp:posOffset>
                </wp:positionH>
                <wp:positionV relativeFrom="paragraph">
                  <wp:posOffset>59690</wp:posOffset>
                </wp:positionV>
                <wp:extent cx="499110" cy="76200"/>
                <wp:effectExtent l="6350" t="15240" r="8890" b="22860"/>
                <wp:wrapNone/>
                <wp:docPr id="11" name="右箭头 11"/>
                <wp:cNvGraphicFramePr/>
                <a:graphic xmlns:a="http://schemas.openxmlformats.org/drawingml/2006/main">
                  <a:graphicData uri="http://schemas.microsoft.com/office/word/2010/wordprocessingShape">
                    <wps:wsp>
                      <wps:cNvSpPr/>
                      <wps:spPr>
                        <a:xfrm>
                          <a:off x="0" y="0"/>
                          <a:ext cx="499110" cy="762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69.45pt;margin-top:4.7pt;height:6pt;width:39.3pt;z-index:251665408;v-text-anchor:middle;mso-width-relative:page;mso-height-relative:page;" fillcolor="#4874CB [3204]" filled="t" stroked="t" coordsize="21600,21600" o:gfxdata="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uePTfVAAAACAEAAA8A&#10;AAAAAAAAAQAgAAAAIgAAAGRycy9kb3ducmV2LnhtbFBLAQIUABQAAAAIAIdO4kCJZ5ZqjAIAAB8F&#10;AAAOAAAAAAAAAAEAIAAAACQBAABkcnMvZTJvRG9jLnhtbFBLBQYAAAAABgAGAFkBAAAiBgAAAAA=&#10;" adj="19952,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lang w:val="en-US" w:eastAsia="zh-CN"/>
        </w:rPr>
        <w:t>通知送货入仓          验货         二次制作清单         与客户核对细节</w:t>
      </w:r>
    </w:p>
    <w:p w14:paraId="42357D52">
      <w:pPr>
        <w:rPr>
          <w:rFonts w:hint="default" w:ascii="Times New Roman" w:hAnsi="Times New Roman" w:eastAsia="宋体" w:cs="Times New Roman"/>
          <w:sz w:val="24"/>
          <w:szCs w:val="24"/>
        </w:rPr>
      </w:pPr>
    </w:p>
    <w:p w14:paraId="45EA2227">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706120</wp:posOffset>
                </wp:positionH>
                <wp:positionV relativeFrom="paragraph">
                  <wp:posOffset>90170</wp:posOffset>
                </wp:positionV>
                <wp:extent cx="743585" cy="76200"/>
                <wp:effectExtent l="6350" t="15240" r="12065" b="22860"/>
                <wp:wrapNone/>
                <wp:docPr id="15" name="右箭头 15"/>
                <wp:cNvGraphicFramePr/>
                <a:graphic xmlns:a="http://schemas.openxmlformats.org/drawingml/2006/main">
                  <a:graphicData uri="http://schemas.microsoft.com/office/word/2010/wordprocessingShape">
                    <wps:wsp>
                      <wps:cNvSpPr/>
                      <wps:spPr>
                        <a:xfrm flipV="1">
                          <a:off x="0" y="0"/>
                          <a:ext cx="743585" cy="762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y;margin-left:55.6pt;margin-top:7.1pt;height:6pt;width:58.55pt;z-index:251669504;v-text-anchor:middle;mso-width-relative:page;mso-height-relative:page;" fillcolor="#4874CB [3204]" filled="t" stroked="t" coordsize="21600,21600" o:gfxdata="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BSjpgDY&#10;AAAACQEAAA8AAAAAAAAAAQAgAAAAIgAAAGRycy9kb3ducmV2LnhtbFBLAQIUABQAAAAIAIdO4kBd&#10;73YEkgIAACkFAAAOAAAAAAAAAAEAIAAAACcBAABkcnMvZTJvRG9jLnhtbFBLBQYAAAAABgAGAFkB&#10;AAArBgAAAAA=&#10;" adj="20494,5400">
                <v:fill on="t" focussize="0,0"/>
                <v:stroke weight="1pt" color="#2E54A1 [2404]" miterlimit="8" joinstyle="miter"/>
                <v:imagedata o:title=""/>
                <o:lock v:ext="edit" aspectratio="f"/>
              </v:shape>
            </w:pict>
          </mc:Fallback>
        </mc:AlternateContent>
      </w:r>
      <w:r>
        <w:rPr>
          <w:rFonts w:hint="default" w:ascii="Times New Roman" w:hAnsi="Times New Roman" w:eastAsia="宋体" w:cs="Times New Roman"/>
          <w:sz w:val="24"/>
          <w:szCs w:val="24"/>
          <w:lang w:val="en-US" w:eastAsia="zh-CN"/>
        </w:rPr>
        <w:t>按约定收款            装柜</w:t>
      </w:r>
    </w:p>
    <w:p w14:paraId="765F43EF">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International Trade Process:</w:t>
      </w:r>
    </w:p>
    <w:p w14:paraId="0F6FE74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Assist customers in market selection, place orders, create checklists, and verify details with suppliers.</w:t>
      </w:r>
    </w:p>
    <w:p w14:paraId="6A66CCFD">
      <w:pPr>
        <w:rPr>
          <w:rFonts w:hint="default" w:ascii="Times New Roman" w:hAnsi="Times New Roman" w:eastAsia="宋体" w:cs="Times New Roman"/>
          <w:sz w:val="24"/>
          <w:szCs w:val="24"/>
        </w:rPr>
      </w:pPr>
    </w:p>
    <w:p w14:paraId="707D9D1A">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Notify customers of delivery and warehouse entry, inspect goods, create a second checklist, and verify details with customers.</w:t>
      </w:r>
    </w:p>
    <w:p w14:paraId="5BD21098">
      <w:pPr>
        <w:rPr>
          <w:rFonts w:hint="default" w:ascii="Times New Roman" w:hAnsi="Times New Roman" w:eastAsia="宋体" w:cs="Times New Roman"/>
          <w:sz w:val="24"/>
          <w:szCs w:val="24"/>
        </w:rPr>
      </w:pPr>
    </w:p>
    <w:p w14:paraId="6E26B745">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Collect payment as agreed, and load containers.</w:t>
      </w:r>
    </w:p>
    <w:p w14:paraId="3C1273C5">
      <w:pPr>
        <w:rPr>
          <w:rFonts w:hint="default" w:ascii="Times New Roman" w:hAnsi="Times New Roman" w:eastAsia="宋体" w:cs="Times New Roman"/>
          <w:sz w:val="24"/>
          <w:szCs w:val="24"/>
        </w:rPr>
      </w:pPr>
    </w:p>
    <w:p w14:paraId="61B966E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其他服务:报关报检、仓储服务、单证制作、外汇结算、政策咨询</w:t>
      </w:r>
    </w:p>
    <w:p w14:paraId="2BBAB6F8">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Other services: customs declaration and inspection, warehousing services, document preparation, foreign exchange settlement, policy consulting</w:t>
      </w:r>
    </w:p>
    <w:p w14:paraId="7EC9610B">
      <w:pPr>
        <w:rPr>
          <w:rFonts w:hint="default" w:ascii="Times New Roman" w:hAnsi="Times New Roman" w:eastAsia="宋体" w:cs="Times New Roman"/>
          <w:sz w:val="24"/>
          <w:szCs w:val="24"/>
        </w:rPr>
      </w:pPr>
    </w:p>
    <w:p w14:paraId="54CAA94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5.服务优势(Advantages)</w:t>
      </w:r>
    </w:p>
    <w:p w14:paraId="4DA0A00D">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专业采购团队</w:t>
      </w:r>
    </w:p>
    <w:p w14:paraId="7E243B61">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与多家国际船公司合作</w:t>
      </w:r>
    </w:p>
    <w:p w14:paraId="6402A4DE">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专业报关报检团队</w:t>
      </w:r>
    </w:p>
    <w:p w14:paraId="44459E89">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·高效仓储管理</w:t>
      </w:r>
    </w:p>
    <w:p w14:paraId="7DA5822F">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·单证制作支持</w:t>
      </w:r>
    </w:p>
    <w:p w14:paraId="23A3E358">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全球服务网络(澳门、马绍尔群岛分公.司)</w:t>
      </w:r>
    </w:p>
    <w:p w14:paraId="4BB25EF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Professional procurement team</w:t>
      </w:r>
    </w:p>
    <w:p w14:paraId="5A53C4FA">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Partnerships with multiple international shipping companies</w:t>
      </w:r>
    </w:p>
    <w:p w14:paraId="3F011E2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Professional customs clearance and inspection team</w:t>
      </w:r>
    </w:p>
    <w:p w14:paraId="5C1B2A5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Efficient warehouse management</w:t>
      </w:r>
    </w:p>
    <w:p w14:paraId="0AFC7BC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Document preparation support</w:t>
      </w:r>
    </w:p>
    <w:p w14:paraId="6D43C0A1">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Global service network (Macau, Marshall Islands branches)</w:t>
      </w:r>
    </w:p>
    <w:p w14:paraId="2E3A1555">
      <w:pPr>
        <w:rPr>
          <w:rFonts w:hint="default" w:ascii="Times New Roman" w:hAnsi="Times New Roman" w:eastAsia="宋体" w:cs="Times New Roman"/>
          <w:sz w:val="24"/>
          <w:szCs w:val="24"/>
        </w:rPr>
      </w:pPr>
    </w:p>
    <w:p w14:paraId="5345C975">
      <w:pPr>
        <w:numPr>
          <w:ilvl w:val="0"/>
          <w:numId w:val="1"/>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资质荣誉(Certifications)</w:t>
      </w:r>
    </w:p>
    <w:p w14:paraId="100444C1">
      <w:pPr>
        <w:keepNext w:val="0"/>
        <w:keepLines w:val="0"/>
        <w:widowControl/>
        <w:suppressLineNumbers w:val="0"/>
        <w:jc w:val="left"/>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sz w:val="24"/>
          <w:szCs w:val="24"/>
          <w:lang w:val="en-US" w:eastAsia="zh-CN"/>
        </w:rPr>
        <w:t>进出口资质，  市场采购组货人资质，</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义乌</w:t>
      </w:r>
      <w:r>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t>市重点供应链服务企业，义乌市港澳商会副会长单位</w:t>
      </w:r>
    </w:p>
    <w:p w14:paraId="20F3B675">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and export qualifications, market procurement group qualification, Yiwu key supply chain service enterprise, vice president unit of Yiwu Hong Kong and Macao Chamber of Commerce</w:t>
      </w:r>
    </w:p>
    <w:p w14:paraId="0060C634">
      <w:pPr>
        <w:keepNext w:val="0"/>
        <w:keepLines w:val="0"/>
        <w:widowControl/>
        <w:suppressLineNumbers w:val="0"/>
        <w:jc w:val="left"/>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pPr>
    </w:p>
    <w:p w14:paraId="3FF50C66">
      <w:pPr>
        <w:numPr>
          <w:ilvl w:val="0"/>
          <w:numId w:val="2"/>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地图展示</w:t>
      </w:r>
      <w:r>
        <w:rPr>
          <w:rFonts w:hint="default" w:ascii="Times New Roman" w:hAnsi="Times New Roman" w:eastAsia="宋体" w:cs="Times New Roman"/>
          <w:sz w:val="24"/>
          <w:szCs w:val="24"/>
          <w:lang w:val="en-US" w:eastAsia="zh-CN"/>
        </w:rPr>
        <w:t>二部分：一张中欧列图</w:t>
      </w:r>
    </w:p>
    <w:p w14:paraId="79181BEE">
      <w:pPr>
        <w:numPr>
          <w:ilvl w:val="0"/>
          <w:numId w:val="0"/>
        </w:numPr>
        <w:ind w:firstLine="2160" w:firstLineChars="9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一张</w:t>
      </w:r>
      <w:r>
        <w:rPr>
          <w:rFonts w:hint="default" w:ascii="Times New Roman" w:hAnsi="Times New Roman" w:eastAsia="宋体" w:cs="Times New Roman"/>
          <w:sz w:val="24"/>
          <w:szCs w:val="24"/>
        </w:rPr>
        <w:t>服务区域</w:t>
      </w:r>
      <w:r>
        <w:rPr>
          <w:rFonts w:hint="default" w:ascii="Times New Roman" w:hAnsi="Times New Roman" w:eastAsia="宋体" w:cs="Times New Roman"/>
          <w:sz w:val="24"/>
          <w:szCs w:val="24"/>
          <w:lang w:val="en-US" w:eastAsia="zh-CN"/>
        </w:rPr>
        <w:t>图</w:t>
      </w:r>
    </w:p>
    <w:p w14:paraId="11BD620F">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标注分</w:t>
      </w:r>
      <w:r>
        <w:rPr>
          <w:rFonts w:hint="default" w:ascii="Times New Roman" w:hAnsi="Times New Roman" w:eastAsia="宋体" w:cs="Times New Roman"/>
          <w:sz w:val="24"/>
          <w:szCs w:val="24"/>
          <w:lang w:val="en-US" w:eastAsia="zh-CN"/>
        </w:rPr>
        <w:t>子</w:t>
      </w:r>
      <w:r>
        <w:rPr>
          <w:rFonts w:hint="default" w:ascii="Times New Roman" w:hAnsi="Times New Roman" w:eastAsia="宋体" w:cs="Times New Roman"/>
          <w:sz w:val="24"/>
          <w:szCs w:val="24"/>
        </w:rPr>
        <w:t>公司地点:澳门、马绍尔群岛</w:t>
      </w:r>
      <w:r>
        <w:rPr>
          <w:rFonts w:hint="default" w:ascii="Times New Roman" w:hAnsi="Times New Roman" w:eastAsia="宋体" w:cs="Times New Roman"/>
          <w:sz w:val="24"/>
          <w:szCs w:val="24"/>
          <w:lang w:val="en-US" w:eastAsia="zh-CN"/>
        </w:rPr>
        <w:t xml:space="preserve">  </w:t>
      </w:r>
    </w:p>
    <w:p w14:paraId="7E4B90F9">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Map display in two parts: a map of Central Europe, a map of the service area, and locations of branches and subsidiaries: Macau and the Marshall Islands.</w:t>
      </w:r>
    </w:p>
    <w:p w14:paraId="72101388">
      <w:pPr>
        <w:spacing w:line="300" w:lineRule="atLeast"/>
        <w:textAlignment w:val="baseline"/>
        <w:rPr>
          <w:rFonts w:hint="default" w:ascii="Times New Roman" w:hAnsi="Times New Roman" w:eastAsia="宋体" w:cs="Times New Roman"/>
          <w:b w:val="0"/>
          <w:bCs w:val="0"/>
          <w:color w:val="44A8F3"/>
          <w:kern w:val="0"/>
          <w:sz w:val="24"/>
          <w:szCs w:val="24"/>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b w:val="0"/>
          <w:bCs w:val="0"/>
          <w:color w:val="44A8F3"/>
          <w:kern w:val="0"/>
          <w:sz w:val="24"/>
          <w:szCs w:val="24"/>
        </w:rPr>
        <w:t>义乌市鑫泓供应链服务有限公司</w:t>
      </w:r>
    </w:p>
    <w:p w14:paraId="352B87ED">
      <w:pPr>
        <w:spacing w:line="300" w:lineRule="atLeast"/>
        <w:textAlignment w:val="baseline"/>
        <w:rPr>
          <w:rFonts w:hint="default" w:ascii="Times New Roman" w:hAnsi="Times New Roman" w:eastAsia="宋体" w:cs="Times New Roman"/>
          <w:b w:val="0"/>
          <w:bCs w:val="0"/>
          <w:color w:val="44A8F3"/>
          <w:kern w:val="0"/>
          <w:sz w:val="24"/>
          <w:szCs w:val="24"/>
        </w:rPr>
      </w:pPr>
      <w:r>
        <w:rPr>
          <w:rFonts w:hint="default" w:ascii="Times New Roman" w:hAnsi="Times New Roman" w:eastAsia="宋体" w:cs="Times New Roman"/>
          <w:b w:val="0"/>
          <w:bCs w:val="0"/>
          <w:color w:val="44A8F3"/>
          <w:kern w:val="0"/>
          <w:sz w:val="24"/>
          <w:szCs w:val="24"/>
        </w:rPr>
        <w:t xml:space="preserve">YIWU XINHONG SUPPLY CHAIN SERVICE CO.,LTD </w:t>
      </w:r>
    </w:p>
    <w:p w14:paraId="74CB1CDB">
      <w:pPr>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仁和国际贸易有限公司</w:t>
      </w:r>
    </w:p>
    <w:p w14:paraId="5BAE79CA">
      <w:pPr>
        <w:ind w:left="3605" w:hanging="2702" w:hangingChars="1126"/>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 xml:space="preserve">BENEFICIARY NAME: RENHE CORPORATION LIMITED </w:t>
      </w:r>
    </w:p>
    <w:p w14:paraId="5E081BA1">
      <w:pPr>
        <w:numPr>
          <w:ilvl w:val="0"/>
          <w:numId w:val="0"/>
        </w:numPr>
        <w:rPr>
          <w:rFonts w:hint="default" w:ascii="Times New Roman" w:hAnsi="Times New Roman" w:eastAsia="宋体" w:cs="Times New Roman"/>
          <w:sz w:val="24"/>
          <w:szCs w:val="24"/>
          <w:lang w:val="en-US" w:eastAsia="zh-CN"/>
        </w:rPr>
      </w:pPr>
    </w:p>
    <w:p w14:paraId="67EA9A11">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8.联系我们(Contact)</w:t>
      </w:r>
    </w:p>
    <w:p w14:paraId="5580A224">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Crystal CHEN  13606890177   </w:t>
      </w:r>
    </w:p>
    <w:p w14:paraId="67DEB3AC">
      <w:pPr>
        <w:numPr>
          <w:numId w:val="0"/>
        </w:numP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微信</w:t>
      </w:r>
      <w:r>
        <w:rPr>
          <w:rFonts w:hint="eastAsia" w:ascii="Times New Roman" w:hAnsi="Times New Roman" w:eastAsia="宋体" w:cs="Times New Roman"/>
          <w:sz w:val="24"/>
          <w:szCs w:val="24"/>
          <w:lang w:val="en-US" w:eastAsia="zh-CN"/>
        </w:rPr>
        <w:t>WeChat</w:t>
      </w:r>
      <w:r>
        <w:rPr>
          <w:rFonts w:hint="default" w:ascii="Times New Roman" w:hAnsi="Times New Roman" w:eastAsia="宋体" w:cs="Times New Roman"/>
          <w:sz w:val="24"/>
          <w:szCs w:val="24"/>
          <w:lang w:val="en-US" w:eastAsia="zh-CN"/>
        </w:rPr>
        <w:t>：hua413199864</w:t>
      </w:r>
    </w:p>
    <w:p w14:paraId="4C502850">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联系电话</w:t>
      </w:r>
      <w:r>
        <w:rPr>
          <w:rFonts w:hint="eastAsia" w:ascii="Times New Roman" w:hAnsi="Times New Roman" w:eastAsia="宋体" w:cs="Times New Roman"/>
          <w:sz w:val="24"/>
          <w:szCs w:val="24"/>
          <w:lang w:val="en-US" w:eastAsia="zh-CN"/>
        </w:rPr>
        <w:t xml:space="preserve">phone number: </w:t>
      </w:r>
      <w:r>
        <w:rPr>
          <w:rFonts w:hint="default" w:ascii="Times New Roman" w:hAnsi="Times New Roman" w:eastAsia="宋体" w:cs="Times New Roman"/>
          <w:sz w:val="24"/>
          <w:szCs w:val="24"/>
          <w:lang w:val="en-US" w:eastAsia="zh-CN"/>
        </w:rPr>
        <w:t xml:space="preserve">0579-85199885 </w:t>
      </w:r>
    </w:p>
    <w:p w14:paraId="74BED660">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xml:space="preserve">EMAIL: </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"mailto:cccjinghua@vip.com" </w:instrText>
      </w:r>
      <w:r>
        <w:rPr>
          <w:rFonts w:hint="default" w:ascii="Times New Roman" w:hAnsi="Times New Roman" w:eastAsia="宋体" w:cs="Times New Roman"/>
          <w:sz w:val="24"/>
          <w:szCs w:val="24"/>
          <w:lang w:val="en-US" w:eastAsia="zh-CN"/>
        </w:rPr>
        <w:fldChar w:fldCharType="separate"/>
      </w:r>
      <w:r>
        <w:rPr>
          <w:rStyle w:val="5"/>
          <w:rFonts w:hint="default" w:ascii="Times New Roman" w:hAnsi="Times New Roman" w:eastAsia="宋体" w:cs="Times New Roman"/>
          <w:sz w:val="24"/>
          <w:szCs w:val="24"/>
          <w:lang w:val="en-US" w:eastAsia="zh-CN"/>
        </w:rPr>
        <w:t>cccjinghua@vip.163.com</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xml:space="preserve"> </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宋体">
    <w:altName w:val="宋体"/>
    <w:panose1 w:val="02010600040101010101"/>
    <w:charset w:val="86"/>
    <w:family w:val="auto"/>
    <w:pitch w:val="default"/>
    <w:sig w:usb0="00000000" w:usb1="00000000" w:usb2="00000000" w:usb3="00000000" w:csb0="0004009F" w:csb1="DFD7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5240C5"/>
    <w:multiLevelType w:val="singleLevel"/>
    <w:tmpl w:val="FC5240C5"/>
    <w:lvl w:ilvl="0" w:tentative="0">
      <w:start w:val="6"/>
      <w:numFmt w:val="decimal"/>
      <w:lvlText w:val="%1."/>
      <w:lvlJc w:val="left"/>
      <w:pPr>
        <w:tabs>
          <w:tab w:val="left" w:pos="312"/>
        </w:tabs>
      </w:pPr>
    </w:lvl>
  </w:abstractNum>
  <w:abstractNum w:abstractNumId="1">
    <w:nsid w:val="43421027"/>
    <w:multiLevelType w:val="singleLevel"/>
    <w:tmpl w:val="43421027"/>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D5A73"/>
    <w:rsid w:val="1410253D"/>
    <w:rsid w:val="39F45F66"/>
    <w:rsid w:val="4CA97B54"/>
    <w:rsid w:val="6A9021CF"/>
    <w:rsid w:val="6CE74684"/>
    <w:rsid w:val="6E155439"/>
    <w:rsid w:val="72C9287B"/>
    <w:rsid w:val="765F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1258</Words>
  <Characters>1615</Characters>
  <Lines>0</Lines>
  <Paragraphs>0</Paragraphs>
  <TotalTime>12</TotalTime>
  <ScaleCrop>false</ScaleCrop>
  <LinksUpToDate>false</LinksUpToDate>
  <CharactersWithSpaces>1939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2025-07-09T01:15:00Z</dcterms:created>
  <dc:creator>LENOVO</dc:creator>
  <cp:lastModifiedBy>陳和顏</cp:lastModifiedBy>
  <dcterms:modified xsi:type="dcterms:W3CDTF">2025-08-14T08:27:52Z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eyJoZGlkIjoiNGU5YTk2NWU3OTRhNTU0YjZlNWE0ODExMjY4YzM0MTgiLCJ1c2VySWQiOiI2MTczNjgxNzQifQ==</vt:lpwstr>
  </property>
  <property fmtid="{D5CDD505-2E9C-101B-9397-08002B2CF9AE}" pid="4" name="ICV">
    <vt:lpwstr>5601FA706C5E4B6FAE9CA413691057FA_13</vt:lpwstr>
  </property>
</Properties>
</file>