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 w:eastAsia="Calibri"/>
          <w:sz w:val="32"/>
        </w:rPr>
        <w:t>CFF Warm主试车 - 2024年1月 - 评价报告</w:t>
      </w:r>
    </w:p>
    <w:p>
      <w:r>
        <w:rPr>
          <w:rFonts w:ascii="Calibri" w:hAnsi="Calibri" w:eastAsia="Calibri"/>
          <w:b/>
          <w:sz w:val="24"/>
        </w:rPr>
        <w:t>活动日期: 2024-01-15</w:t>
        <w:br/>
      </w:r>
      <w:r>
        <w:rPr>
          <w:rFonts w:ascii="Calibri" w:hAnsi="Calibri" w:eastAsia="Calibri"/>
          <w:b/>
          <w:sz w:val="24"/>
        </w:rPr>
        <w:t>车型: Pos.6-vw316/8 CM_B A SUVe Black Label</w:t>
        <w:br/>
      </w:r>
      <w:r>
        <w:rPr>
          <w:rFonts w:ascii="Calibri" w:hAnsi="Calibri" w:eastAsia="Calibri"/>
          <w:sz w:val="24"/>
        </w:rPr>
        <w:t>报告生成时间: 2025-07-23 15:50:16</w:t>
      </w:r>
    </w:p>
    <w:p/>
    <w:p>
      <w:pPr>
        <w:pStyle w:val="Heading1"/>
      </w:pPr>
      <w:r>
        <w:rPr>
          <w:rFonts w:ascii="Calibri" w:hAnsi="Calibri" w:eastAsia="Calibri"/>
          <w:sz w:val="28"/>
        </w:rPr>
        <w:t>动力总成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张三</w:t>
      </w:r>
      <w:r>
        <w:rPr>
          <w:rFonts w:ascii="Calibri" w:hAnsi="Calibri" w:eastAsia="Calibri"/>
          <w:b/>
          <w:color w:val="28A745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8/10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动力输出平顺，加速响应良好，但在高速行驶时噪音略大。建议优化发动机隔音材料。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李四</w:t>
      </w:r>
      <w:r>
        <w:rPr>
          <w:rFonts w:ascii="Calibri" w:hAnsi="Calibri" w:eastAsia="Calibri"/>
          <w:b/>
          <w:color w:val="DC3545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2/10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asdasdasdasdasdasdas</w:t>
      </w:r>
    </w:p>
    <w:p>
      <w:r>
        <w:rPr>
          <w:rFonts w:ascii="Calibri" w:hAnsi="Calibri" w:eastAsia="Calibri"/>
          <w:color w:val="808080"/>
          <w:sz w:val="20"/>
        </w:rPr>
        <w:t>评价时间: 2025-07-23 07:14:32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Calibri" w:hAnsi="Calibri" w:eastAsia="Calibri"/>
          <w:sz w:val="28"/>
        </w:rPr>
        <w:t>底盘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李四</w:t>
      </w:r>
      <w:r>
        <w:rPr>
          <w:rFonts w:ascii="Calibri" w:hAnsi="Calibri" w:eastAsia="Calibri"/>
          <w:b/>
          <w:color w:val="28A745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9/10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悬架调校偏向舒适，过弯侧倾控制良好。刹车脚感线性，制动力充足。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Calibri" w:hAnsi="Calibri" w:eastAsia="Calibri"/>
          <w:sz w:val="28"/>
        </w:rPr>
        <w:t>内饰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王五</w:t>
      </w:r>
      <w:r>
        <w:rPr>
          <w:rFonts w:ascii="Calibri" w:hAnsi="Calibri" w:eastAsia="Calibri"/>
          <w:b/>
          <w:color w:val="FFC107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7/10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内饰用料考究，做工精细。中控屏幕反应灵敏，但部分按键位置不够合理。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李四</w:t>
      </w:r>
      <w:r>
        <w:rPr>
          <w:rFonts w:ascii="Calibri" w:hAnsi="Calibri" w:eastAsia="Calibri"/>
          <w:b/>
          <w:color w:val="28A745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9/10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dasda</w:t>
      </w:r>
    </w:p>
    <w:p>
      <w:r>
        <w:rPr>
          <w:rFonts w:ascii="Calibri" w:hAnsi="Calibri" w:eastAsia="Calibri"/>
          <w:color w:val="808080"/>
          <w:sz w:val="20"/>
        </w:rPr>
        <w:t>评价时间: 2025-07-23 06:24:47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Calibri" w:hAnsi="Calibri" w:eastAsia="Calibri"/>
          <w:sz w:val="28"/>
        </w:rPr>
        <w:t>声学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赵六</w:t>
      </w:r>
      <w:r>
        <w:rPr>
          <w:rFonts w:ascii="Calibri" w:hAnsi="Calibri" w:eastAsia="Calibri"/>
          <w:b/>
          <w:color w:val="FFC107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6/10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整体隔音效果一般，高速风噪明显。建议加强A柱和后视镜区域的密封。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刘八</w:t>
      </w:r>
      <w:r>
        <w:rPr>
          <w:rFonts w:ascii="Calibri" w:hAnsi="Calibri" w:eastAsia="Calibri"/>
          <w:b/>
          <w:color w:val="FFC107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7/10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音响系统音质出色，低音下潜有力。但在颠簸路面会有轻微异响。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rPr>
          <w:rFonts w:ascii="Calibri" w:hAnsi="Calibri" w:eastAsia="Calibri"/>
          <w:sz w:val="28"/>
        </w:rPr>
        <w:t>电子电器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陈七</w:t>
      </w:r>
      <w:r>
        <w:rPr>
          <w:rFonts w:ascii="Calibri" w:hAnsi="Calibri" w:eastAsia="Calibri"/>
          <w:b/>
          <w:color w:val="28A745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8/10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车机系统流畅，功能丰富。自动驾驶辅助功能表现出色，但语音识别准确率有待提高。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rPr>
          <w:rFonts w:ascii="Calibri" w:hAnsi="Calibri" w:eastAsia="Calibri"/>
          <w:b/>
          <w:sz w:val="22"/>
        </w:rPr>
        <w:t xml:space="preserve">评价人: </w:t>
      </w:r>
      <w:r>
        <w:rPr>
          <w:rFonts w:ascii="Calibri" w:hAnsi="Calibri" w:eastAsia="Calibri"/>
          <w:sz w:val="22"/>
        </w:rPr>
        <w:t>陈七</w:t>
      </w:r>
      <w:r>
        <w:rPr>
          <w:rFonts w:ascii="Calibri" w:hAnsi="Calibri" w:eastAsia="Calibri"/>
          <w:b/>
          <w:color w:val="FFC107"/>
          <w:sz w:val="22"/>
        </w:rPr>
        <w:t xml:space="preserve">    评分: </w:t>
      </w:r>
      <w:r>
        <w:rPr>
          <w:rFonts w:ascii="Calibri" w:hAnsi="Calibri" w:eastAsia="Calibri"/>
          <w:sz w:val="22"/>
        </w:rPr>
        <w:t>7/10</w:t>
      </w:r>
    </w:p>
    <w:p>
      <w:r>
        <w:rPr>
          <w:rFonts w:ascii="Calibri" w:hAnsi="Calibri" w:eastAsia="Calibri"/>
          <w:b/>
          <w:sz w:val="22"/>
        </w:rPr>
        <w:t xml:space="preserve">评价内容: </w:t>
      </w:r>
      <w:r>
        <w:rPr>
          <w:rFonts w:ascii="Calibri" w:hAnsi="Calibri" w:eastAsia="Calibri"/>
          <w:sz w:val="22"/>
        </w:rPr>
        <w:t>空调制冷效果良好，分区控制精准。座椅加热功能响应迅速。</w:t>
      </w:r>
    </w:p>
    <w:p>
      <w:r>
        <w:rPr>
          <w:rFonts w:ascii="Calibri" w:hAnsi="Calibri" w:eastAsia="Calibri"/>
          <w:color w:val="808080"/>
          <w:sz w:val="20"/>
        </w:rPr>
        <w:t>评价时间: 2025-07-23 06:24:01</w:t>
      </w:r>
    </w:p>
    <w:p>
      <w:r>
        <w:t>──────────────────────────────────────────────────</w:t>
      </w:r>
    </w:p>
    <w:p>
      <w:r>
        <w:br w:type="page"/>
      </w:r>
    </w:p>
    <w:p>
      <w:pPr>
        <w:pStyle w:val="Heading1"/>
      </w:pPr>
      <w:r>
        <w:rPr>
          <w:rFonts w:ascii="Calibri" w:hAnsi="Calibri" w:eastAsia="Calibri"/>
          <w:sz w:val="28"/>
        </w:rPr>
        <w:t>评价总结</w:t>
      </w:r>
    </w:p>
    <w:p>
      <w:r>
        <w:rPr>
          <w:rFonts w:ascii="Calibri" w:hAnsi="Calibri" w:eastAsia="Calibri"/>
          <w:b/>
          <w:sz w:val="22"/>
        </w:rPr>
        <w:t>各分类评价统计:</w:t>
        <w:br/>
      </w:r>
      <w:r>
        <w:rPr>
          <w:rFonts w:ascii="Calibri" w:hAnsi="Calibri" w:eastAsia="Calibri"/>
          <w:sz w:val="22"/>
        </w:rPr>
        <w:t>动力总成: 2条评价，平均分: 5.0</w:t>
        <w:br/>
      </w:r>
      <w:r>
        <w:rPr>
          <w:rFonts w:ascii="Calibri" w:hAnsi="Calibri" w:eastAsia="Calibri"/>
          <w:sz w:val="22"/>
        </w:rPr>
        <w:t>底盘: 1条评价，平均分: 9.0</w:t>
        <w:br/>
      </w:r>
      <w:r>
        <w:rPr>
          <w:rFonts w:ascii="Calibri" w:hAnsi="Calibri" w:eastAsia="Calibri"/>
          <w:sz w:val="22"/>
        </w:rPr>
        <w:t>内饰: 2条评价，平均分: 8.0</w:t>
        <w:br/>
      </w:r>
      <w:r>
        <w:rPr>
          <w:rFonts w:ascii="Calibri" w:hAnsi="Calibri" w:eastAsia="Calibri"/>
          <w:sz w:val="22"/>
        </w:rPr>
        <w:t>声学: 2条评价，平均分: 6.5</w:t>
        <w:br/>
      </w:r>
      <w:r>
        <w:rPr>
          <w:rFonts w:ascii="Calibri" w:hAnsi="Calibri" w:eastAsia="Calibri"/>
          <w:sz w:val="22"/>
        </w:rPr>
        <w:t>电子电器: 2条评价，平均分: 7.5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Microsoft Ya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