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E42282">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E42282">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4228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42282">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42282">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E42282">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Percy</w:t>
            </w:r>
            <w:proofErr w:type="spellEnd"/>
            <w:r>
              <w:rPr>
                <w:rFonts w:ascii="Arial" w:hAnsi="Arial" w:cs="Arial"/>
              </w:rPr>
              <w:t xml:space="preserve">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PE" w:eastAsia="es-PE"/>
        </w:rPr>
        <mc:AlternateContent>
          <mc:Choice Requires="wps">
            <w:drawing>
              <wp:anchor distT="0" distB="0" distL="114300" distR="114300" simplePos="0" relativeHeight="251728384"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42282" w:rsidRPr="003C4EF9" w:rsidRDefault="00E42282"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8C645" id="Rectángulo redondeado 16" o:spid="_x0000_s1026" style="position:absolute;left:0;text-align:left;margin-left:115.2pt;margin-top:163.65pt;width:320.25pt;height:24.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E42282" w:rsidRPr="003C4EF9" w:rsidRDefault="00E42282"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Releases del Software finalizando la implementación y con las pruebas realizadas para su posterior release.</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bookmarkStart w:id="8" w:name="_GoBack"/>
      <w:bookmarkEnd w:id="8"/>
    </w:p>
    <w:p w:rsidR="001D6C22" w:rsidRDefault="00301824" w:rsidP="001D6C22">
      <w:r>
        <w:rPr>
          <w:noProof/>
          <w:lang w:val="es-PE" w:eastAsia="es-PE"/>
        </w:rPr>
        <mc:AlternateContent>
          <mc:Choice Requires="wps">
            <w:drawing>
              <wp:anchor distT="0" distB="0" distL="114300" distR="114300" simplePos="0" relativeHeight="2518379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42282" w:rsidRPr="003C4EF9" w:rsidRDefault="00E42282"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7621" id="Rectángulo redondeado 17" o:spid="_x0000_s1027" style="position:absolute;margin-left:115.95pt;margin-top:25.3pt;width:108pt;height:42.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42282" w:rsidRPr="003C4EF9" w:rsidRDefault="00E42282" w:rsidP="00DC77DC">
                      <w:pPr>
                        <w:jc w:val="center"/>
                        <w:rPr>
                          <w:lang w:val="es-PE"/>
                        </w:rPr>
                      </w:pPr>
                      <w:r>
                        <w:rPr>
                          <w:lang w:val="es-PE"/>
                        </w:rPr>
                        <w:t>Planeamiento de la Gestión de la SCM</w:t>
                      </w:r>
                    </w:p>
                  </w:txbxContent>
                </v:textbox>
              </v:roundrect>
            </w:pict>
          </mc:Fallback>
        </mc:AlternateContent>
      </w:r>
      <w:r>
        <w:rPr>
          <w:noProof/>
          <w:lang w:val="es-PE" w:eastAsia="es-PE"/>
        </w:rPr>
        <mc:AlternateContent>
          <mc:Choice Requires="wps">
            <w:drawing>
              <wp:anchor distT="0" distB="0" distL="114300" distR="114300" simplePos="0" relativeHeight="25222297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644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2563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2282" w:rsidRPr="003C4EF9" w:rsidRDefault="00E42282"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3F9CE" id="Rectángulo redondeado 8" o:spid="_x0000_s1028" style="position:absolute;margin-left:16.2pt;margin-top:73.3pt;width:92.25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42282" w:rsidRPr="003C4EF9" w:rsidRDefault="00E42282" w:rsidP="00DC77DC">
                      <w:pPr>
                        <w:jc w:val="center"/>
                        <w:rPr>
                          <w:lang w:val="es-PE"/>
                        </w:rPr>
                      </w:pPr>
                      <w:r>
                        <w:rPr>
                          <w:lang w:val="es-PE"/>
                        </w:rPr>
                        <w:t>Modelo del negocio</w:t>
                      </w:r>
                    </w:p>
                  </w:txbxContent>
                </v:textbox>
              </v:roundrect>
            </w:pict>
          </mc:Fallback>
        </mc:AlternateContent>
      </w:r>
      <w:r>
        <w:rPr>
          <w:noProof/>
          <w:lang w:val="es-PE" w:eastAsia="es-PE"/>
        </w:rPr>
        <mc:AlternateContent>
          <mc:Choice Requires="wps">
            <w:drawing>
              <wp:anchor distT="0" distB="0" distL="114300" distR="114300" simplePos="0" relativeHeight="251716096"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E704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195904"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2282" w:rsidRPr="003C4EF9" w:rsidRDefault="00E42282"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98712" id="Rectángulo redondeado 7" o:spid="_x0000_s1029" style="position:absolute;margin-left:16.2pt;margin-top:23.8pt;width:92.95pt;height:42.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E42282" w:rsidRPr="003C4EF9" w:rsidRDefault="00E42282"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483648"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2282" w:rsidRPr="003C4EF9" w:rsidRDefault="00E42282"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40138" id="Rectángulo redondeado 11" o:spid="_x0000_s1030" style="position:absolute;margin-left:16.2pt;margin-top:219.55pt;width:92.25pt;height:42.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E42282" w:rsidRPr="003C4EF9" w:rsidRDefault="00E42282"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5104"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2282" w:rsidRPr="003C4EF9" w:rsidRDefault="00E42282"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83544" id="Rectángulo redondeado 10" o:spid="_x0000_s1031" style="position:absolute;margin-left:16.2pt;margin-top:171.55pt;width:92.25pt;height:42.7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E42282" w:rsidRPr="003C4EF9" w:rsidRDefault="00E42282"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2192"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2282" w:rsidRPr="003C4EF9" w:rsidRDefault="00E42282"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CA2C8" id="Rectángulo redondeado 12" o:spid="_x0000_s1032" style="position:absolute;margin-left:16.2pt;margin-top:268.3pt;width:92.25pt;height:4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E42282" w:rsidRPr="003C4EF9" w:rsidRDefault="00E42282"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PE" w:eastAsia="es-PE"/>
        </w:rPr>
        <mc:AlternateContent>
          <mc:Choice Requires="wps">
            <w:drawing>
              <wp:anchor distT="0" distB="0" distL="114300" distR="114300" simplePos="0" relativeHeight="251266560"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E42282" w:rsidRPr="003C4EF9" w:rsidRDefault="00E42282"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08EE1" id="Rectángulo redondeado 9" o:spid="_x0000_s1033" style="position:absolute;margin-left:16.2pt;margin-top:21.1pt;width:92.25pt;height:42.75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E42282" w:rsidRPr="003C4EF9" w:rsidRDefault="00E42282"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PE" w:eastAsia="es-PE"/>
        </w:rPr>
        <mc:AlternateContent>
          <mc:Choice Requires="wps">
            <w:drawing>
              <wp:anchor distT="0" distB="0" distL="114300" distR="114300" simplePos="0" relativeHeight="251601408"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42282" w:rsidRPr="003C4EF9" w:rsidRDefault="00E42282"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C1F1D" id="Rectángulo redondeado 15" o:spid="_x0000_s1034" style="position:absolute;margin-left:-171.75pt;margin-top:25.75pt;width:332.8pt;height:24.7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E42282" w:rsidRPr="003C4EF9" w:rsidRDefault="00E42282"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PE" w:eastAsia="es-PE"/>
        </w:rPr>
        <mc:AlternateContent>
          <mc:Choice Requires="wps">
            <w:drawing>
              <wp:anchor distT="0" distB="0" distL="114300" distR="114300" simplePos="0" relativeHeight="251957760"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42282" w:rsidRPr="003C4EF9" w:rsidRDefault="00E42282"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E41A9" id="Rectángulo redondeado 18" o:spid="_x0000_s1035" style="position:absolute;margin-left:78.35pt;margin-top:.75pt;width:330.95pt;height:26.25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E42282" w:rsidRPr="003C4EF9" w:rsidRDefault="00E42282" w:rsidP="00DC77DC">
                      <w:pPr>
                        <w:jc w:val="center"/>
                        <w:rPr>
                          <w:lang w:val="es-PE"/>
                        </w:rPr>
                      </w:pPr>
                      <w:r>
                        <w:rPr>
                          <w:lang w:val="es-PE"/>
                        </w:rPr>
                        <w:t>Identificación de la SCM</w:t>
                      </w:r>
                    </w:p>
                  </w:txbxContent>
                </v:textbox>
              </v:roundrect>
            </w:pict>
          </mc:Fallback>
        </mc:AlternateContent>
      </w:r>
      <w:r>
        <w:rPr>
          <w:noProof/>
          <w:lang w:val="es-PE" w:eastAsia="es-PE"/>
        </w:rPr>
        <mc:AlternateContent>
          <mc:Choice Requires="wps">
            <w:drawing>
              <wp:anchor distT="0" distB="0" distL="114300" distR="114300" simplePos="0" relativeHeight="252071424"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42282" w:rsidRPr="003C4EF9" w:rsidRDefault="00E42282"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DFCF3" id="Rectángulo redondeado 19" o:spid="_x0000_s1036" style="position:absolute;margin-left:109.9pt;margin-top:1.1pt;width:331.1pt;height:24.75pt;rotation:-9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E42282" w:rsidRPr="003C4EF9" w:rsidRDefault="00E42282"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2186112"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42282" w:rsidRPr="003C4EF9" w:rsidRDefault="00E42282"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DB019" id="Rectángulo redondeado 20" o:spid="_x0000_s1037" style="position:absolute;margin-left:142.2pt;margin-top:1.75pt;width:330.45pt;height:25.3pt;rotation:-90;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E42282" w:rsidRPr="003C4EF9" w:rsidRDefault="00E42282"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2196352"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42282" w:rsidRPr="003C4EF9" w:rsidRDefault="00E42282"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6AA03" id="Rectángulo redondeado 21" o:spid="_x0000_s1038" style="position:absolute;margin-left:174.15pt;margin-top:1.65pt;width:330.4pt;height:26.25pt;rotation:-9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E42282" w:rsidRPr="003C4EF9" w:rsidRDefault="00E42282"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PE" w:eastAsia="es-PE"/>
        </w:rPr>
        <mc:AlternateContent>
          <mc:Choice Requires="wps">
            <w:drawing>
              <wp:anchor distT="0" distB="0" distL="114300" distR="114300" simplePos="0" relativeHeight="252208640"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E42282" w:rsidRPr="003C4EF9" w:rsidRDefault="00E42282"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D7827" id="Rectángulo redondeado 22" o:spid="_x0000_s1039" style="position:absolute;margin-left:358.95pt;margin-top:12.05pt;width:80.25pt;height:93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E42282" w:rsidRPr="003C4EF9" w:rsidRDefault="00E42282"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701CCE" w:rsidP="00504B19">
      <w:r>
        <w:rPr>
          <w:noProof/>
          <w:lang w:val="es-PE" w:eastAsia="es-PE"/>
        </w:rPr>
        <mc:AlternateContent>
          <mc:Choice Requires="wps">
            <w:drawing>
              <wp:anchor distT="0" distB="0" distL="114300" distR="114300" simplePos="0" relativeHeight="252227072"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01CCE" w:rsidRPr="003C4EF9" w:rsidRDefault="00701CCE"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ACD00" id="Rectángulo redondeado 1" o:spid="_x0000_s1040" style="position:absolute;margin-left:15.45pt;margin-top:11.05pt;width:92.25pt;height:42.7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701CCE" w:rsidRPr="003C4EF9" w:rsidRDefault="00701CCE"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3"/>
      <w:r w:rsidRPr="00F825D8">
        <w:rPr>
          <w:rFonts w:ascii="Times New Roman" w:hAnsi="Times New Roman" w:cs="Times New Roman"/>
        </w:rPr>
        <w:lastRenderedPageBreak/>
        <w:t>Roles</w:t>
      </w:r>
      <w:bookmarkEnd w:id="9"/>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10" w:name="_Toc429490284"/>
      <w:r w:rsidRPr="00F825D8">
        <w:rPr>
          <w:rFonts w:ascii="Times New Roman" w:hAnsi="Times New Roman" w:cs="Times New Roman"/>
        </w:rPr>
        <w:t>Políticas, directrices y procedimientos</w:t>
      </w:r>
      <w:bookmarkEnd w:id="10"/>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1" w:name="_Toc429490285"/>
      <w:r w:rsidRPr="00F825D8">
        <w:rPr>
          <w:rFonts w:ascii="Times New Roman" w:hAnsi="Times New Roman" w:cs="Times New Roman"/>
        </w:rPr>
        <w:lastRenderedPageBreak/>
        <w:t>Herramientas, entorno e infraestructura</w:t>
      </w:r>
      <w:bookmarkEnd w:id="11"/>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 xml:space="preserve">Workflow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2" w:name="_Toc429490286"/>
      <w:r w:rsidRPr="00F825D8">
        <w:rPr>
          <w:rFonts w:ascii="Times New Roman" w:hAnsi="Times New Roman" w:cs="Times New Roman"/>
        </w:rPr>
        <w:t>Calendario</w:t>
      </w:r>
      <w:bookmarkEnd w:id="12"/>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3" w:name="_Toc429490287"/>
      <w:r>
        <w:rPr>
          <w:rFonts w:ascii="Times New Roman" w:hAnsi="Times New Roman" w:cs="Times New Roman"/>
        </w:rPr>
        <w:t>Actividades de la Configuración</w:t>
      </w:r>
      <w:bookmarkEnd w:id="13"/>
    </w:p>
    <w:p w:rsidR="00AF140B" w:rsidRPr="00945223" w:rsidRDefault="00AF140B" w:rsidP="00945223">
      <w:pPr>
        <w:pStyle w:val="Ttulo3"/>
        <w:numPr>
          <w:ilvl w:val="1"/>
          <w:numId w:val="3"/>
        </w:numPr>
        <w:rPr>
          <w:rFonts w:ascii="Times New Roman" w:hAnsi="Times New Roman" w:cs="Times New Roman"/>
        </w:rPr>
      </w:pPr>
      <w:bookmarkStart w:id="14" w:name="_Toc429490288"/>
      <w:r w:rsidRPr="00945223">
        <w:rPr>
          <w:rFonts w:ascii="Times New Roman" w:hAnsi="Times New Roman" w:cs="Times New Roman"/>
        </w:rPr>
        <w:t>Identificación</w:t>
      </w:r>
      <w:bookmarkEnd w:id="14"/>
    </w:p>
    <w:p w:rsidR="0073668F" w:rsidRDefault="000832CD" w:rsidP="00830810">
      <w:pPr>
        <w:pStyle w:val="Ttulo3"/>
        <w:numPr>
          <w:ilvl w:val="0"/>
          <w:numId w:val="10"/>
        </w:numPr>
        <w:rPr>
          <w:rFonts w:ascii="Times New Roman" w:hAnsi="Times New Roman" w:cs="Times New Roman"/>
          <w:sz w:val="24"/>
          <w:szCs w:val="24"/>
        </w:rPr>
      </w:pPr>
      <w:bookmarkStart w:id="15"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5"/>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w:t>
            </w:r>
            <w:r>
              <w:lastRenderedPageBreak/>
              <w:t xml:space="preserve">proyecto </w:t>
            </w:r>
          </w:p>
        </w:tc>
        <w:tc>
          <w:tcPr>
            <w:tcW w:w="1985" w:type="dxa"/>
          </w:tcPr>
          <w:p w:rsidR="00016D2E" w:rsidRDefault="00016D2E" w:rsidP="00933EB9">
            <w:pPr>
              <w:jc w:val="center"/>
            </w:pPr>
            <w:r>
              <w:lastRenderedPageBreak/>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lastRenderedPageBreak/>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6" w:name="_Toc429490290"/>
      <w:r w:rsidRPr="00830810">
        <w:rPr>
          <w:rFonts w:ascii="Times New Roman" w:hAnsi="Times New Roman" w:cs="Times New Roman"/>
          <w:sz w:val="24"/>
          <w:szCs w:val="24"/>
        </w:rPr>
        <w:t>Nomenclatura de la identificación</w:t>
      </w:r>
      <w:bookmarkEnd w:id="16"/>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235604" w:rsidP="00A36906">
      <w:pPr>
        <w:pStyle w:val="Prrafodelista"/>
        <w:jc w:val="both"/>
      </w:pPr>
      <w:r>
        <w:t>Si la nomenclatura del ítem coincidiera con la de otro ítem se considerara adicionar la siguiente letra de la primera palabra del nombre del ítem.</w:t>
      </w:r>
    </w:p>
    <w:p w:rsidR="00235604" w:rsidRDefault="00235604" w:rsidP="00235604">
      <w:pPr>
        <w:pStyle w:val="Prrafodelista"/>
      </w:pPr>
      <w:r>
        <w:t xml:space="preserve">Si el nombre del </w:t>
      </w:r>
      <w:r w:rsidR="00C527F5">
        <w:t>ítem</w:t>
      </w:r>
      <w:r>
        <w:t xml:space="preserve"> tuviera </w:t>
      </w:r>
      <w:r w:rsidR="00C527F5">
        <w:t xml:space="preserve">numeración, la nomenclatura adicionara un 0 seguido del número. Ejemplo: Procedimiento 01: PROC01 </w:t>
      </w:r>
    </w:p>
    <w:p w:rsidR="00AB60EB" w:rsidRDefault="00AB60EB" w:rsidP="00A36906">
      <w:pPr>
        <w:pStyle w:val="Prrafodelista"/>
        <w:numPr>
          <w:ilvl w:val="0"/>
          <w:numId w:val="11"/>
        </w:numPr>
        <w:jc w:val="both"/>
      </w:pPr>
      <w:r>
        <w:t xml:space="preserve">Para documentos que pertenecen al desarrollo de un proyecto o no pertenecen a la consultora deberán iniciar con las iniciales del nombre del proyecto y las iniciales del artefacto, separadas por un guion bajo. </w:t>
      </w:r>
    </w:p>
    <w:p w:rsidR="008822ED" w:rsidRPr="00235604" w:rsidRDefault="00AB60EB" w:rsidP="00013FEB">
      <w:pPr>
        <w:pStyle w:val="Prrafodelista"/>
      </w:pPr>
      <w:r>
        <w:t>[Iniciales del proyecto]</w:t>
      </w:r>
      <w:proofErr w:type="gramStart"/>
      <w:r>
        <w:t>_[</w:t>
      </w:r>
      <w:proofErr w:type="gramEnd"/>
      <w:r>
        <w:t>Iniciales del documento</w:t>
      </w:r>
      <w:r w:rsidR="008822ED">
        <w:t>]</w:t>
      </w:r>
    </w:p>
    <w:p w:rsidR="00AF140B" w:rsidRPr="00830810" w:rsidRDefault="00AF140B" w:rsidP="00830810">
      <w:pPr>
        <w:pStyle w:val="Ttulo3"/>
        <w:numPr>
          <w:ilvl w:val="0"/>
          <w:numId w:val="10"/>
        </w:numPr>
        <w:rPr>
          <w:rFonts w:ascii="Times New Roman" w:hAnsi="Times New Roman" w:cs="Times New Roman"/>
          <w:sz w:val="24"/>
          <w:szCs w:val="24"/>
        </w:rPr>
      </w:pPr>
      <w:bookmarkStart w:id="17" w:name="_Toc429490291"/>
      <w:r w:rsidRPr="00830810">
        <w:rPr>
          <w:rFonts w:ascii="Times New Roman" w:hAnsi="Times New Roman" w:cs="Times New Roman"/>
          <w:sz w:val="24"/>
          <w:szCs w:val="24"/>
        </w:rPr>
        <w:t>Lista de ítems con la nomenclatura</w:t>
      </w:r>
      <w:bookmarkEnd w:id="17"/>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lastRenderedPageBreak/>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proofErr w:type="spellStart"/>
      <w:r>
        <w:rPr>
          <w:rFonts w:ascii="Tahoma" w:hAnsi="Tahoma" w:cs="Tahoma"/>
          <w:b/>
          <w:sz w:val="20"/>
        </w:rPr>
        <w:t>configuracion</w:t>
      </w:r>
      <w:proofErr w:type="spellEnd"/>
    </w:p>
    <w:p w:rsidR="00BB2F9F" w:rsidRDefault="00BB2F9F" w:rsidP="004E342C">
      <w:pPr>
        <w:spacing w:line="360" w:lineRule="auto"/>
      </w:pPr>
    </w:p>
    <w:sectPr w:rsidR="00BB2F9F">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B77" w:rsidRDefault="007D1B77">
      <w:pPr>
        <w:spacing w:after="0" w:line="240" w:lineRule="auto"/>
      </w:pPr>
      <w:r>
        <w:separator/>
      </w:r>
    </w:p>
  </w:endnote>
  <w:endnote w:type="continuationSeparator" w:id="0">
    <w:p w:rsidR="007D1B77" w:rsidRDefault="007D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E42282" w:rsidRPr="00D140EE" w:rsidTr="00227347">
      <w:trPr>
        <w:trHeight w:val="304"/>
      </w:trPr>
      <w:tc>
        <w:tcPr>
          <w:tcW w:w="5103" w:type="dxa"/>
        </w:tcPr>
        <w:p w:rsidR="00E42282" w:rsidRPr="00017CC0" w:rsidRDefault="00E42282" w:rsidP="00894189">
          <w:pPr>
            <w:spacing w:after="720"/>
            <w:ind w:right="360"/>
            <w:rPr>
              <w:b/>
              <w:i/>
              <w:color w:val="auto"/>
            </w:rPr>
          </w:pPr>
          <w:r>
            <w:rPr>
              <w:b/>
              <w:i/>
              <w:color w:val="auto"/>
            </w:rPr>
            <w:t>Plan de Gestión de la configuración del software</w:t>
          </w:r>
        </w:p>
      </w:tc>
      <w:tc>
        <w:tcPr>
          <w:tcW w:w="271" w:type="dxa"/>
        </w:tcPr>
        <w:p w:rsidR="00E42282" w:rsidRPr="00D140EE" w:rsidRDefault="00E42282" w:rsidP="00894189">
          <w:pPr>
            <w:spacing w:after="720"/>
            <w:jc w:val="center"/>
            <w:rPr>
              <w:color w:val="31849B" w:themeColor="accent5" w:themeShade="BF"/>
            </w:rPr>
          </w:pPr>
        </w:p>
      </w:tc>
      <w:tc>
        <w:tcPr>
          <w:tcW w:w="3238" w:type="dxa"/>
        </w:tcPr>
        <w:p w:rsidR="00E42282" w:rsidRPr="00017CC0" w:rsidRDefault="00E42282"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B64BE2">
            <w:rPr>
              <w:b/>
              <w:noProof/>
              <w:color w:val="auto"/>
            </w:rPr>
            <w:t>6</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B64BE2">
            <w:rPr>
              <w:b/>
              <w:noProof/>
              <w:color w:val="auto"/>
            </w:rPr>
            <w:t>11</w:t>
          </w:r>
          <w:r w:rsidRPr="00017CC0">
            <w:rPr>
              <w:b/>
              <w:color w:val="auto"/>
            </w:rPr>
            <w:fldChar w:fldCharType="end"/>
          </w:r>
        </w:p>
      </w:tc>
    </w:tr>
  </w:tbl>
  <w:p w:rsidR="00E42282" w:rsidRDefault="00E422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B77" w:rsidRDefault="007D1B77">
      <w:pPr>
        <w:spacing w:after="0" w:line="240" w:lineRule="auto"/>
      </w:pPr>
      <w:r>
        <w:separator/>
      </w:r>
    </w:p>
  </w:footnote>
  <w:footnote w:type="continuationSeparator" w:id="0">
    <w:p w:rsidR="007D1B77" w:rsidRDefault="007D1B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E42282" w:rsidTr="001E4616">
      <w:trPr>
        <w:trHeight w:val="1452"/>
      </w:trPr>
      <w:tc>
        <w:tcPr>
          <w:tcW w:w="9009" w:type="dxa"/>
          <w:vAlign w:val="center"/>
        </w:tcPr>
        <w:p w:rsidR="00E42282" w:rsidRDefault="00E42282" w:rsidP="001E4616">
          <w:pPr>
            <w:pStyle w:val="Encabezado"/>
            <w:tabs>
              <w:tab w:val="clear" w:pos="4419"/>
              <w:tab w:val="clear" w:pos="8838"/>
              <w:tab w:val="left" w:pos="5775"/>
            </w:tabs>
          </w:pPr>
          <w:r>
            <w:tab/>
          </w:r>
        </w:p>
      </w:tc>
    </w:tr>
  </w:tbl>
  <w:p w:rsidR="00E42282" w:rsidRPr="00E11828" w:rsidRDefault="00E42282"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22266"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BB188D"/>
    <w:multiLevelType w:val="hybridMultilevel"/>
    <w:tmpl w:val="4F8403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
  </w:num>
  <w:num w:numId="5">
    <w:abstractNumId w:val="7"/>
  </w:num>
  <w:num w:numId="6">
    <w:abstractNumId w:val="5"/>
  </w:num>
  <w:num w:numId="7">
    <w:abstractNumId w:val="8"/>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715A6"/>
    <w:rsid w:val="001A29F6"/>
    <w:rsid w:val="001B5726"/>
    <w:rsid w:val="001B7DA8"/>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6DD1"/>
    <w:rsid w:val="00301824"/>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64A7"/>
    <w:rsid w:val="00416B1E"/>
    <w:rsid w:val="00432098"/>
    <w:rsid w:val="004428E5"/>
    <w:rsid w:val="0045161E"/>
    <w:rsid w:val="00451B1B"/>
    <w:rsid w:val="00476CB0"/>
    <w:rsid w:val="004777BA"/>
    <w:rsid w:val="004850E7"/>
    <w:rsid w:val="00494269"/>
    <w:rsid w:val="004B71EF"/>
    <w:rsid w:val="004C5580"/>
    <w:rsid w:val="004D0D97"/>
    <w:rsid w:val="004E342C"/>
    <w:rsid w:val="004E3B12"/>
    <w:rsid w:val="004F2D5F"/>
    <w:rsid w:val="00504B19"/>
    <w:rsid w:val="0050522B"/>
    <w:rsid w:val="00511438"/>
    <w:rsid w:val="00514DFE"/>
    <w:rsid w:val="00520F41"/>
    <w:rsid w:val="00522ACF"/>
    <w:rsid w:val="0052373E"/>
    <w:rsid w:val="00536A98"/>
    <w:rsid w:val="0058005A"/>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E7BEB"/>
    <w:rsid w:val="006F01DE"/>
    <w:rsid w:val="00701CCE"/>
    <w:rsid w:val="00705D32"/>
    <w:rsid w:val="0073668F"/>
    <w:rsid w:val="007551CB"/>
    <w:rsid w:val="00755699"/>
    <w:rsid w:val="00780E22"/>
    <w:rsid w:val="007849E9"/>
    <w:rsid w:val="007875D0"/>
    <w:rsid w:val="007A4231"/>
    <w:rsid w:val="007A6A9B"/>
    <w:rsid w:val="007B0FD0"/>
    <w:rsid w:val="007B1CA8"/>
    <w:rsid w:val="007C7889"/>
    <w:rsid w:val="007D1B77"/>
    <w:rsid w:val="007D57A5"/>
    <w:rsid w:val="007F70DE"/>
    <w:rsid w:val="008240B0"/>
    <w:rsid w:val="00830810"/>
    <w:rsid w:val="00855781"/>
    <w:rsid w:val="00877C8A"/>
    <w:rsid w:val="008822ED"/>
    <w:rsid w:val="00883826"/>
    <w:rsid w:val="00885CA2"/>
    <w:rsid w:val="00892FB8"/>
    <w:rsid w:val="00894189"/>
    <w:rsid w:val="008A1FE7"/>
    <w:rsid w:val="008B1222"/>
    <w:rsid w:val="008B3053"/>
    <w:rsid w:val="008D2F44"/>
    <w:rsid w:val="008F2038"/>
    <w:rsid w:val="008F3150"/>
    <w:rsid w:val="008F6BC6"/>
    <w:rsid w:val="008F6E67"/>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D5308"/>
    <w:rsid w:val="00A27512"/>
    <w:rsid w:val="00A36906"/>
    <w:rsid w:val="00A36E46"/>
    <w:rsid w:val="00A42685"/>
    <w:rsid w:val="00A477C5"/>
    <w:rsid w:val="00A62246"/>
    <w:rsid w:val="00A9379B"/>
    <w:rsid w:val="00AB60EB"/>
    <w:rsid w:val="00AC7B8A"/>
    <w:rsid w:val="00AF140B"/>
    <w:rsid w:val="00AF1AA4"/>
    <w:rsid w:val="00B0035F"/>
    <w:rsid w:val="00B34B8B"/>
    <w:rsid w:val="00B64839"/>
    <w:rsid w:val="00B64BE2"/>
    <w:rsid w:val="00B750DC"/>
    <w:rsid w:val="00B81116"/>
    <w:rsid w:val="00B83F9A"/>
    <w:rsid w:val="00B87689"/>
    <w:rsid w:val="00B9013E"/>
    <w:rsid w:val="00BB2CB0"/>
    <w:rsid w:val="00BB2F9F"/>
    <w:rsid w:val="00BD4671"/>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404C"/>
    <w:rsid w:val="00CF65D3"/>
    <w:rsid w:val="00D111B9"/>
    <w:rsid w:val="00D22609"/>
    <w:rsid w:val="00D27D66"/>
    <w:rsid w:val="00D41131"/>
    <w:rsid w:val="00D4737A"/>
    <w:rsid w:val="00D55CB3"/>
    <w:rsid w:val="00D57435"/>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92339"/>
    <w:rsid w:val="00EB3944"/>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050F8A-1FC8-456C-ADB8-D94C4D31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5FACE-0284-48B5-8D2A-F766CE69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roberto</cp:lastModifiedBy>
  <cp:revision>32</cp:revision>
  <dcterms:created xsi:type="dcterms:W3CDTF">2015-09-09T16:39:00Z</dcterms:created>
  <dcterms:modified xsi:type="dcterms:W3CDTF">2015-09-16T18:58:00Z</dcterms:modified>
</cp:coreProperties>
</file>