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2FF21">
      <w:pPr>
        <w:spacing w:before="140" w:line="225" w:lineRule="auto"/>
        <w:jc w:val="center"/>
        <w:rPr>
          <w:rFonts w:hint="eastAsia" w:ascii="宋体" w:hAnsi="宋体" w:eastAsia="宋体" w:cs="宋体"/>
          <w:sz w:val="28"/>
          <w:szCs w:val="28"/>
        </w:rPr>
      </w:pPr>
      <w:r>
        <w:rPr>
          <w:rFonts w:hint="eastAsia" w:ascii="宋体" w:hAnsi="宋体" w:eastAsia="宋体" w:cs="宋体"/>
          <w:spacing w:val="8"/>
          <w:sz w:val="28"/>
          <w:szCs w:val="28"/>
        </w:rPr>
        <w:t>拍卖法律</w:t>
      </w:r>
      <w:r>
        <w:rPr>
          <w:rFonts w:hint="eastAsia" w:ascii="宋体" w:hAnsi="宋体" w:eastAsia="宋体" w:cs="宋体"/>
          <w:spacing w:val="7"/>
          <w:sz w:val="28"/>
          <w:szCs w:val="28"/>
        </w:rPr>
        <w:t>知识</w:t>
      </w:r>
    </w:p>
    <w:p w14:paraId="35730AAD">
      <w:pPr>
        <w:spacing w:line="271" w:lineRule="auto"/>
        <w:rPr>
          <w:rFonts w:ascii="Arial"/>
          <w:sz w:val="20"/>
          <w:szCs w:val="20"/>
        </w:rPr>
      </w:pPr>
    </w:p>
    <w:p w14:paraId="17B4989D">
      <w:pPr>
        <w:spacing w:before="91" w:line="223" w:lineRule="auto"/>
        <w:ind w:firstLine="29"/>
        <w:rPr>
          <w:rFonts w:ascii="黑体" w:hAnsi="黑体" w:eastAsia="黑体" w:cs="黑体"/>
          <w:sz w:val="20"/>
          <w:szCs w:val="20"/>
        </w:rPr>
      </w:pPr>
      <w:r>
        <w:rPr>
          <w:rFonts w:ascii="黑体" w:hAnsi="黑体" w:eastAsia="黑体" w:cs="黑体"/>
          <w:sz w:val="20"/>
          <w:szCs w:val="20"/>
        </w:rPr>
        <w:t>一</w:t>
      </w:r>
      <w:r>
        <w:rPr>
          <w:rFonts w:ascii="黑体" w:hAnsi="黑体" w:eastAsia="黑体" w:cs="黑体"/>
          <w:spacing w:val="-108"/>
          <w:sz w:val="20"/>
          <w:szCs w:val="20"/>
        </w:rPr>
        <w:t>、</w:t>
      </w:r>
      <w:r>
        <w:rPr>
          <w:rFonts w:ascii="黑体" w:hAnsi="黑体" w:eastAsia="黑体" w:cs="黑体"/>
          <w:sz w:val="20"/>
          <w:szCs w:val="20"/>
        </w:rPr>
        <w:t>单项选择题（共</w:t>
      </w:r>
      <w:r>
        <w:rPr>
          <w:rFonts w:ascii="黑体" w:hAnsi="黑体" w:eastAsia="黑体" w:cs="黑体"/>
          <w:spacing w:val="-1"/>
          <w:sz w:val="20"/>
          <w:szCs w:val="20"/>
        </w:rPr>
        <w:t xml:space="preserve"> </w:t>
      </w:r>
      <w:r>
        <w:rPr>
          <w:rFonts w:ascii="黑体" w:hAnsi="黑体" w:eastAsia="黑体" w:cs="黑体"/>
          <w:sz w:val="20"/>
          <w:szCs w:val="20"/>
        </w:rPr>
        <w:t>25</w:t>
      </w:r>
      <w:r>
        <w:rPr>
          <w:rFonts w:ascii="黑体" w:hAnsi="黑体" w:eastAsia="黑体" w:cs="黑体"/>
          <w:spacing w:val="-1"/>
          <w:sz w:val="20"/>
          <w:szCs w:val="20"/>
        </w:rPr>
        <w:t xml:space="preserve"> </w:t>
      </w:r>
      <w:r>
        <w:rPr>
          <w:rFonts w:ascii="黑体" w:hAnsi="黑体" w:eastAsia="黑体" w:cs="黑体"/>
          <w:sz w:val="20"/>
          <w:szCs w:val="20"/>
        </w:rPr>
        <w:t>题</w:t>
      </w:r>
      <w:r>
        <w:rPr>
          <w:rFonts w:ascii="黑体" w:hAnsi="黑体" w:eastAsia="黑体" w:cs="黑体"/>
          <w:spacing w:val="-108"/>
          <w:sz w:val="20"/>
          <w:szCs w:val="20"/>
        </w:rPr>
        <w:t>，</w:t>
      </w:r>
      <w:r>
        <w:rPr>
          <w:rFonts w:ascii="黑体" w:hAnsi="黑体" w:eastAsia="黑体" w:cs="黑体"/>
          <w:sz w:val="20"/>
          <w:szCs w:val="20"/>
        </w:rPr>
        <w:t>每小题</w:t>
      </w:r>
      <w:r>
        <w:rPr>
          <w:rFonts w:ascii="黑体" w:hAnsi="黑体" w:eastAsia="黑体" w:cs="黑体"/>
          <w:spacing w:val="-1"/>
          <w:sz w:val="20"/>
          <w:szCs w:val="20"/>
        </w:rPr>
        <w:t xml:space="preserve"> </w:t>
      </w:r>
      <w:r>
        <w:rPr>
          <w:rFonts w:ascii="黑体" w:hAnsi="黑体" w:eastAsia="黑体" w:cs="黑体"/>
          <w:sz w:val="20"/>
          <w:szCs w:val="20"/>
        </w:rPr>
        <w:t>1 分</w:t>
      </w:r>
      <w:r>
        <w:rPr>
          <w:rFonts w:ascii="黑体" w:hAnsi="黑体" w:eastAsia="黑体" w:cs="黑体"/>
          <w:spacing w:val="-108"/>
          <w:sz w:val="20"/>
          <w:szCs w:val="20"/>
        </w:rPr>
        <w:t>，</w:t>
      </w:r>
      <w:r>
        <w:rPr>
          <w:rFonts w:ascii="黑体" w:hAnsi="黑体" w:eastAsia="黑体" w:cs="黑体"/>
          <w:sz w:val="20"/>
          <w:szCs w:val="20"/>
        </w:rPr>
        <w:t>共 25 分</w:t>
      </w:r>
      <w:r>
        <w:rPr>
          <w:rFonts w:ascii="黑体" w:hAnsi="黑体" w:eastAsia="黑体" w:cs="黑体"/>
          <w:spacing w:val="-108"/>
          <w:sz w:val="20"/>
          <w:szCs w:val="20"/>
        </w:rPr>
        <w:t>）</w:t>
      </w:r>
    </w:p>
    <w:p w14:paraId="219C610D">
      <w:pPr>
        <w:spacing w:line="460" w:lineRule="auto"/>
        <w:rPr>
          <w:rFonts w:ascii="Arial"/>
          <w:sz w:val="20"/>
          <w:szCs w:val="20"/>
        </w:rPr>
      </w:pPr>
    </w:p>
    <w:p w14:paraId="134478E3">
      <w:pPr>
        <w:spacing w:before="75" w:line="376" w:lineRule="auto"/>
        <w:ind w:left="27" w:right="35" w:firstLine="13"/>
        <w:rPr>
          <w:rFonts w:ascii="宋体" w:hAnsi="宋体" w:eastAsia="宋体" w:cs="宋体"/>
          <w:sz w:val="20"/>
          <w:szCs w:val="20"/>
        </w:rPr>
      </w:pPr>
      <w:r>
        <w:rPr>
          <w:rFonts w:ascii="宋体" w:hAnsi="宋体" w:eastAsia="宋体" w:cs="宋体"/>
          <w:spacing w:val="4"/>
          <w:sz w:val="20"/>
          <w:szCs w:val="20"/>
        </w:rPr>
        <w:t>1.</w:t>
      </w:r>
      <w:r>
        <w:rPr>
          <w:rFonts w:ascii="宋体" w:hAnsi="宋体" w:eastAsia="宋体" w:cs="宋体"/>
          <w:color w:val="0000FF"/>
          <w:spacing w:val="7"/>
          <w:sz w:val="20"/>
          <w:szCs w:val="20"/>
        </w:rPr>
        <w:t>大西洋</w:t>
      </w:r>
      <w:r>
        <w:rPr>
          <w:rFonts w:ascii="宋体" w:hAnsi="宋体" w:eastAsia="宋体" w:cs="宋体"/>
          <w:spacing w:val="7"/>
          <w:sz w:val="20"/>
          <w:szCs w:val="20"/>
        </w:rPr>
        <w:t>公司接受星语房产公</w:t>
      </w:r>
      <w:r>
        <w:rPr>
          <w:rFonts w:ascii="宋体" w:hAnsi="宋体" w:eastAsia="宋体" w:cs="宋体"/>
          <w:spacing w:val="6"/>
          <w:sz w:val="20"/>
          <w:szCs w:val="20"/>
        </w:rPr>
        <w:t>司</w:t>
      </w:r>
      <w:r>
        <w:rPr>
          <w:rFonts w:ascii="宋体" w:hAnsi="宋体" w:eastAsia="宋体" w:cs="宋体"/>
          <w:color w:val="0000FF"/>
          <w:spacing w:val="7"/>
          <w:sz w:val="20"/>
          <w:szCs w:val="20"/>
        </w:rPr>
        <w:t>拍卖</w:t>
      </w:r>
      <w:r>
        <w:rPr>
          <w:rFonts w:ascii="宋体" w:hAnsi="宋体" w:eastAsia="宋体" w:cs="宋体"/>
          <w:spacing w:val="6"/>
          <w:sz w:val="20"/>
          <w:szCs w:val="20"/>
        </w:rPr>
        <w:t>的委托</w:t>
      </w:r>
      <w:r>
        <w:rPr>
          <w:rFonts w:ascii="宋体" w:hAnsi="宋体" w:eastAsia="宋体" w:cs="宋体"/>
          <w:spacing w:val="7"/>
          <w:sz w:val="20"/>
          <w:szCs w:val="20"/>
        </w:rPr>
        <w:t>，</w:t>
      </w:r>
      <w:r>
        <w:rPr>
          <w:rFonts w:ascii="宋体" w:hAnsi="宋体" w:eastAsia="宋体" w:cs="宋体"/>
          <w:spacing w:val="6"/>
          <w:sz w:val="20"/>
          <w:szCs w:val="20"/>
        </w:rPr>
        <w:t>拍卖一批样板房</w:t>
      </w:r>
      <w:r>
        <w:rPr>
          <w:rFonts w:ascii="宋体" w:hAnsi="宋体" w:eastAsia="宋体" w:cs="宋体"/>
          <w:spacing w:val="7"/>
          <w:sz w:val="20"/>
          <w:szCs w:val="20"/>
        </w:rPr>
        <w:t>。</w:t>
      </w:r>
      <w:r>
        <w:rPr>
          <w:rFonts w:ascii="宋体" w:hAnsi="宋体" w:eastAsia="宋体" w:cs="宋体"/>
          <w:spacing w:val="6"/>
          <w:sz w:val="20"/>
          <w:szCs w:val="20"/>
        </w:rPr>
        <w:t>在拍卖现场</w:t>
      </w:r>
      <w:r>
        <w:rPr>
          <w:rFonts w:ascii="宋体" w:hAnsi="宋体" w:eastAsia="宋体" w:cs="宋体"/>
          <w:spacing w:val="7"/>
          <w:sz w:val="20"/>
          <w:szCs w:val="20"/>
        </w:rPr>
        <w:t>，</w:t>
      </w:r>
      <w:r>
        <w:rPr>
          <w:rFonts w:ascii="宋体" w:hAnsi="宋体" w:eastAsia="宋体" w:cs="宋体"/>
          <w:spacing w:val="6"/>
          <w:sz w:val="20"/>
          <w:szCs w:val="20"/>
        </w:rPr>
        <w:t>有</w:t>
      </w:r>
      <w:r>
        <w:rPr>
          <w:rFonts w:ascii="宋体" w:hAnsi="宋体" w:eastAsia="宋体" w:cs="宋体"/>
          <w:spacing w:val="10"/>
          <w:sz w:val="20"/>
          <w:szCs w:val="20"/>
        </w:rPr>
        <w:t>如下选项中</w:t>
      </w:r>
      <w:r>
        <w:rPr>
          <w:rFonts w:ascii="宋体" w:hAnsi="宋体" w:eastAsia="宋体" w:cs="宋体"/>
          <w:spacing w:val="9"/>
          <w:sz w:val="20"/>
          <w:szCs w:val="20"/>
        </w:rPr>
        <w:t>的人员进行了竞买</w:t>
      </w:r>
      <w:r>
        <w:rPr>
          <w:rFonts w:ascii="宋体" w:hAnsi="宋体" w:eastAsia="宋体" w:cs="宋体"/>
          <w:spacing w:val="10"/>
          <w:sz w:val="20"/>
          <w:szCs w:val="20"/>
        </w:rPr>
        <w:t>，</w:t>
      </w:r>
      <w:r>
        <w:rPr>
          <w:rFonts w:ascii="宋体" w:hAnsi="宋体" w:eastAsia="宋体" w:cs="宋体"/>
          <w:spacing w:val="9"/>
          <w:sz w:val="20"/>
          <w:szCs w:val="20"/>
        </w:rPr>
        <w:t>其中没有争议的竞买行为是哪一项？</w:t>
      </w:r>
    </w:p>
    <w:p w14:paraId="0BCE2838">
      <w:pPr>
        <w:spacing w:line="240" w:lineRule="auto"/>
        <w:ind w:firstLine="496"/>
        <w:rPr>
          <w:rFonts w:ascii="宋体" w:hAnsi="宋体" w:eastAsia="宋体" w:cs="宋体"/>
          <w:sz w:val="20"/>
          <w:szCs w:val="20"/>
        </w:rPr>
      </w:pPr>
      <w:r>
        <w:rPr>
          <w:rFonts w:ascii="宋体" w:hAnsi="宋体" w:eastAsia="宋体" w:cs="宋体"/>
          <w:spacing w:val="5"/>
          <w:position w:val="17"/>
          <w:sz w:val="20"/>
          <w:szCs w:val="20"/>
        </w:rPr>
        <w:t>A</w:t>
      </w:r>
      <w:r>
        <w:rPr>
          <w:rFonts w:ascii="宋体" w:hAnsi="宋体" w:eastAsia="宋体" w:cs="宋体"/>
          <w:spacing w:val="11"/>
          <w:position w:val="17"/>
          <w:sz w:val="20"/>
          <w:szCs w:val="20"/>
        </w:rPr>
        <w:t>、</w:t>
      </w:r>
      <w:r>
        <w:rPr>
          <w:rFonts w:ascii="宋体" w:hAnsi="宋体" w:eastAsia="宋体" w:cs="宋体"/>
          <w:spacing w:val="10"/>
          <w:position w:val="17"/>
          <w:sz w:val="20"/>
          <w:szCs w:val="20"/>
        </w:rPr>
        <w:t>大西洋拍卖公司法人代表赵某</w:t>
      </w:r>
      <w:r>
        <w:rPr>
          <w:rFonts w:ascii="宋体" w:hAnsi="宋体" w:eastAsia="宋体" w:cs="宋体"/>
          <w:spacing w:val="9"/>
          <w:position w:val="17"/>
          <w:sz w:val="20"/>
          <w:szCs w:val="20"/>
        </w:rPr>
        <w:t>的出价</w:t>
      </w:r>
    </w:p>
    <w:p w14:paraId="61E5EDDB">
      <w:pPr>
        <w:spacing w:line="240" w:lineRule="auto"/>
        <w:ind w:firstLine="497"/>
        <w:rPr>
          <w:rFonts w:ascii="宋体" w:hAnsi="宋体" w:eastAsia="宋体" w:cs="宋体"/>
          <w:sz w:val="20"/>
          <w:szCs w:val="20"/>
        </w:rPr>
      </w:pPr>
      <w:r>
        <w:rPr>
          <w:rFonts w:ascii="宋体" w:hAnsi="宋体" w:eastAsia="宋体" w:cs="宋体"/>
          <w:spacing w:val="5"/>
          <w:position w:val="1"/>
          <w:sz w:val="20"/>
          <w:szCs w:val="20"/>
        </w:rPr>
        <w:t>B</w:t>
      </w:r>
      <w:r>
        <w:rPr>
          <w:rFonts w:ascii="宋体" w:hAnsi="宋体" w:eastAsia="宋体" w:cs="宋体"/>
          <w:spacing w:val="10"/>
          <w:position w:val="1"/>
          <w:sz w:val="20"/>
          <w:szCs w:val="20"/>
        </w:rPr>
        <w:t>、大西洋拍卖公司工作人员钱</w:t>
      </w:r>
      <w:r>
        <w:rPr>
          <w:rFonts w:ascii="宋体" w:hAnsi="宋体" w:eastAsia="宋体" w:cs="宋体"/>
          <w:spacing w:val="9"/>
          <w:position w:val="1"/>
          <w:sz w:val="20"/>
          <w:szCs w:val="20"/>
        </w:rPr>
        <w:t>某的出价</w:t>
      </w:r>
    </w:p>
    <w:p w14:paraId="0FF73835">
      <w:pPr>
        <w:spacing w:before="158" w:line="240" w:lineRule="auto"/>
        <w:ind w:firstLine="501"/>
        <w:rPr>
          <w:rFonts w:ascii="宋体" w:hAnsi="宋体" w:eastAsia="宋体" w:cs="宋体"/>
          <w:sz w:val="20"/>
          <w:szCs w:val="20"/>
        </w:rPr>
      </w:pPr>
      <w:r>
        <w:rPr>
          <w:rFonts w:ascii="宋体" w:hAnsi="宋体" w:eastAsia="宋体" w:cs="宋体"/>
          <w:spacing w:val="5"/>
          <w:position w:val="1"/>
          <w:sz w:val="20"/>
          <w:szCs w:val="20"/>
        </w:rPr>
        <w:t>C</w:t>
      </w:r>
      <w:r>
        <w:rPr>
          <w:rFonts w:ascii="宋体" w:hAnsi="宋体" w:eastAsia="宋体" w:cs="宋体"/>
          <w:spacing w:val="10"/>
          <w:position w:val="1"/>
          <w:sz w:val="20"/>
          <w:szCs w:val="20"/>
        </w:rPr>
        <w:t>、星语房产公司法</w:t>
      </w:r>
      <w:r>
        <w:rPr>
          <w:rFonts w:ascii="宋体" w:hAnsi="宋体" w:eastAsia="宋体" w:cs="宋体"/>
          <w:spacing w:val="9"/>
          <w:position w:val="1"/>
          <w:sz w:val="20"/>
          <w:szCs w:val="20"/>
        </w:rPr>
        <w:t>人代表孙某的出价</w:t>
      </w:r>
    </w:p>
    <w:p w14:paraId="09BA1C80">
      <w:pPr>
        <w:spacing w:before="160" w:line="240" w:lineRule="auto"/>
        <w:ind w:firstLine="498"/>
        <w:rPr>
          <w:rFonts w:ascii="宋体" w:hAnsi="宋体" w:eastAsia="宋体" w:cs="宋体"/>
          <w:sz w:val="20"/>
          <w:szCs w:val="20"/>
        </w:rPr>
      </w:pPr>
      <w:r>
        <w:rPr>
          <w:rFonts w:ascii="宋体" w:hAnsi="宋体" w:eastAsia="宋体" w:cs="宋体"/>
          <w:spacing w:val="5"/>
          <w:position w:val="1"/>
          <w:sz w:val="20"/>
          <w:szCs w:val="20"/>
        </w:rPr>
        <w:t>D</w:t>
      </w:r>
      <w:r>
        <w:rPr>
          <w:rFonts w:ascii="宋体" w:hAnsi="宋体" w:eastAsia="宋体" w:cs="宋体"/>
          <w:spacing w:val="10"/>
          <w:position w:val="1"/>
          <w:sz w:val="20"/>
          <w:szCs w:val="20"/>
        </w:rPr>
        <w:t>、星语房产公司工作人员</w:t>
      </w:r>
      <w:r>
        <w:rPr>
          <w:rFonts w:ascii="宋体" w:hAnsi="宋体" w:eastAsia="宋体" w:cs="宋体"/>
          <w:spacing w:val="9"/>
          <w:position w:val="1"/>
          <w:sz w:val="20"/>
          <w:szCs w:val="20"/>
        </w:rPr>
        <w:t>李某的出价</w:t>
      </w:r>
    </w:p>
    <w:p w14:paraId="34CAFE4F">
      <w:pPr>
        <w:spacing w:line="391" w:lineRule="auto"/>
        <w:rPr>
          <w:rFonts w:hint="eastAsia" w:eastAsia="宋体"/>
          <w:sz w:val="20"/>
          <w:szCs w:val="20"/>
          <w:lang w:val="en-US" w:eastAsia="zh-CN"/>
        </w:rPr>
      </w:pPr>
      <w:r>
        <w:rPr>
          <w:rFonts w:hint="eastAsia" w:eastAsia="宋体"/>
          <w:sz w:val="20"/>
          <w:szCs w:val="20"/>
          <w:lang w:val="en-US" w:eastAsia="zh-CN"/>
        </w:rPr>
        <w:t>答案：D 《拍卖法》第 22、30 条。</w:t>
      </w:r>
    </w:p>
    <w:p w14:paraId="3B66FBBD">
      <w:pPr>
        <w:spacing w:line="391" w:lineRule="auto"/>
      </w:pPr>
      <w:r>
        <w:drawing>
          <wp:inline distT="0" distB="0" distL="114300" distR="114300">
            <wp:extent cx="5029200" cy="638175"/>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029200" cy="638175"/>
                    </a:xfrm>
                    <a:prstGeom prst="rect">
                      <a:avLst/>
                    </a:prstGeom>
                    <a:noFill/>
                    <a:ln>
                      <a:noFill/>
                    </a:ln>
                  </pic:spPr>
                </pic:pic>
              </a:graphicData>
            </a:graphic>
          </wp:inline>
        </w:drawing>
      </w:r>
    </w:p>
    <w:p w14:paraId="343CB99E">
      <w:pPr>
        <w:spacing w:line="391" w:lineRule="auto"/>
        <w:rPr>
          <w:rFonts w:hint="default" w:eastAsia="宋体"/>
          <w:sz w:val="20"/>
          <w:szCs w:val="20"/>
          <w:lang w:val="en-US" w:eastAsia="zh-CN"/>
        </w:rPr>
      </w:pPr>
      <w:r>
        <w:drawing>
          <wp:inline distT="0" distB="0" distL="114300" distR="114300">
            <wp:extent cx="4724400" cy="2667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4724400" cy="266700"/>
                    </a:xfrm>
                    <a:prstGeom prst="rect">
                      <a:avLst/>
                    </a:prstGeom>
                    <a:noFill/>
                    <a:ln>
                      <a:noFill/>
                    </a:ln>
                  </pic:spPr>
                </pic:pic>
              </a:graphicData>
            </a:graphic>
          </wp:inline>
        </w:drawing>
      </w:r>
    </w:p>
    <w:p w14:paraId="1AA858F3">
      <w:pPr>
        <w:spacing w:before="76" w:line="376" w:lineRule="auto"/>
        <w:ind w:left="22" w:right="35" w:firstLine="3"/>
        <w:rPr>
          <w:rFonts w:ascii="宋体" w:hAnsi="宋体" w:eastAsia="宋体" w:cs="宋体"/>
          <w:sz w:val="20"/>
          <w:szCs w:val="20"/>
        </w:rPr>
      </w:pPr>
      <w:r>
        <w:rPr>
          <w:rFonts w:ascii="宋体" w:hAnsi="宋体" w:eastAsia="宋体" w:cs="宋体"/>
          <w:spacing w:val="4"/>
          <w:sz w:val="20"/>
          <w:szCs w:val="20"/>
        </w:rPr>
        <w:t>2.</w:t>
      </w:r>
      <w:r>
        <w:rPr>
          <w:rFonts w:ascii="宋体" w:hAnsi="宋体" w:eastAsia="宋体" w:cs="宋体"/>
          <w:spacing w:val="7"/>
          <w:sz w:val="20"/>
          <w:szCs w:val="20"/>
        </w:rPr>
        <w:t>在拍卖过程中</w:t>
      </w:r>
      <w:r>
        <w:rPr>
          <w:rFonts w:ascii="宋体" w:hAnsi="宋体" w:eastAsia="宋体" w:cs="宋体"/>
          <w:spacing w:val="8"/>
          <w:sz w:val="20"/>
          <w:szCs w:val="20"/>
        </w:rPr>
        <w:t>，</w:t>
      </w:r>
      <w:r>
        <w:rPr>
          <w:rFonts w:ascii="宋体" w:hAnsi="宋体" w:eastAsia="宋体" w:cs="宋体"/>
          <w:spacing w:val="7"/>
          <w:sz w:val="20"/>
          <w:szCs w:val="20"/>
        </w:rPr>
        <w:t>最为参与人各方关注的是拍卖标的的瑕疵</w:t>
      </w:r>
      <w:r>
        <w:rPr>
          <w:rFonts w:ascii="宋体" w:hAnsi="宋体" w:eastAsia="宋体" w:cs="宋体"/>
          <w:spacing w:val="8"/>
          <w:sz w:val="20"/>
          <w:szCs w:val="20"/>
        </w:rPr>
        <w:t>，</w:t>
      </w:r>
      <w:r>
        <w:rPr>
          <w:rFonts w:ascii="宋体" w:hAnsi="宋体" w:eastAsia="宋体" w:cs="宋体"/>
          <w:spacing w:val="7"/>
          <w:sz w:val="20"/>
          <w:szCs w:val="20"/>
        </w:rPr>
        <w:t>下列有关</w:t>
      </w:r>
      <w:r>
        <w:rPr>
          <w:rFonts w:ascii="宋体" w:hAnsi="宋体" w:eastAsia="宋体" w:cs="宋体"/>
          <w:spacing w:val="6"/>
          <w:sz w:val="20"/>
          <w:szCs w:val="20"/>
        </w:rPr>
        <w:t>拍卖标的</w:t>
      </w:r>
      <w:r>
        <w:rPr>
          <w:rFonts w:ascii="宋体" w:hAnsi="宋体" w:eastAsia="宋体" w:cs="宋体"/>
          <w:sz w:val="20"/>
          <w:szCs w:val="20"/>
        </w:rPr>
        <w:t xml:space="preserve"> </w:t>
      </w:r>
      <w:r>
        <w:rPr>
          <w:rFonts w:ascii="宋体" w:hAnsi="宋体" w:eastAsia="宋体" w:cs="宋体"/>
          <w:spacing w:val="9"/>
          <w:sz w:val="20"/>
          <w:szCs w:val="20"/>
        </w:rPr>
        <w:t>瑕疵的叙述中正确的</w:t>
      </w:r>
      <w:r>
        <w:rPr>
          <w:rFonts w:ascii="宋体" w:hAnsi="宋体" w:eastAsia="宋体" w:cs="宋体"/>
          <w:spacing w:val="8"/>
          <w:sz w:val="20"/>
          <w:szCs w:val="20"/>
        </w:rPr>
        <w:t>是哪一项？</w:t>
      </w:r>
    </w:p>
    <w:p w14:paraId="4886DE82">
      <w:pPr>
        <w:spacing w:line="240" w:lineRule="auto"/>
        <w:ind w:firstLine="496"/>
        <w:rPr>
          <w:rFonts w:ascii="宋体" w:hAnsi="宋体" w:eastAsia="宋体" w:cs="宋体"/>
          <w:sz w:val="20"/>
          <w:szCs w:val="20"/>
        </w:rPr>
      </w:pPr>
      <w:r>
        <w:rPr>
          <w:rFonts w:ascii="宋体" w:hAnsi="宋体" w:eastAsia="宋体" w:cs="宋体"/>
          <w:spacing w:val="5"/>
          <w:position w:val="17"/>
          <w:sz w:val="20"/>
          <w:szCs w:val="20"/>
        </w:rPr>
        <w:t>A</w:t>
      </w:r>
      <w:r>
        <w:rPr>
          <w:rFonts w:ascii="宋体" w:hAnsi="宋体" w:eastAsia="宋体" w:cs="宋体"/>
          <w:spacing w:val="11"/>
          <w:position w:val="17"/>
          <w:sz w:val="20"/>
          <w:szCs w:val="20"/>
        </w:rPr>
        <w:t>、</w:t>
      </w:r>
      <w:r>
        <w:rPr>
          <w:rFonts w:ascii="宋体" w:hAnsi="宋体" w:eastAsia="宋体" w:cs="宋体"/>
          <w:spacing w:val="10"/>
          <w:position w:val="17"/>
          <w:sz w:val="20"/>
          <w:szCs w:val="20"/>
        </w:rPr>
        <w:t>委托人有权利告知拍卖人有关标的</w:t>
      </w:r>
      <w:r>
        <w:rPr>
          <w:rFonts w:ascii="宋体" w:hAnsi="宋体" w:eastAsia="宋体" w:cs="宋体"/>
          <w:spacing w:val="9"/>
          <w:position w:val="17"/>
          <w:sz w:val="20"/>
          <w:szCs w:val="20"/>
        </w:rPr>
        <w:t>的瑕疵</w:t>
      </w:r>
    </w:p>
    <w:p w14:paraId="545217B6">
      <w:pPr>
        <w:spacing w:line="240" w:lineRule="auto"/>
        <w:ind w:firstLine="497"/>
        <w:rPr>
          <w:rFonts w:ascii="宋体" w:hAnsi="宋体" w:eastAsia="宋体" w:cs="宋体"/>
          <w:sz w:val="20"/>
          <w:szCs w:val="20"/>
        </w:rPr>
      </w:pPr>
      <w:r>
        <w:rPr>
          <w:rFonts w:ascii="宋体" w:hAnsi="宋体" w:eastAsia="宋体" w:cs="宋体"/>
          <w:spacing w:val="5"/>
          <w:position w:val="1"/>
          <w:sz w:val="20"/>
          <w:szCs w:val="20"/>
        </w:rPr>
        <w:t>B</w:t>
      </w:r>
      <w:r>
        <w:rPr>
          <w:rFonts w:ascii="宋体" w:hAnsi="宋体" w:eastAsia="宋体" w:cs="宋体"/>
          <w:spacing w:val="10"/>
          <w:position w:val="1"/>
          <w:sz w:val="20"/>
          <w:szCs w:val="20"/>
        </w:rPr>
        <w:t>、竞买人有义务了解拍卖标</w:t>
      </w:r>
      <w:r>
        <w:rPr>
          <w:rFonts w:ascii="宋体" w:hAnsi="宋体" w:eastAsia="宋体" w:cs="宋体"/>
          <w:spacing w:val="9"/>
          <w:position w:val="1"/>
          <w:sz w:val="20"/>
          <w:szCs w:val="20"/>
        </w:rPr>
        <w:t>的的瑕疵</w:t>
      </w:r>
    </w:p>
    <w:p w14:paraId="3E1BF5F7">
      <w:pPr>
        <w:spacing w:before="158" w:line="240" w:lineRule="auto"/>
        <w:ind w:firstLine="501"/>
        <w:rPr>
          <w:rFonts w:ascii="宋体" w:hAnsi="宋体" w:eastAsia="宋体" w:cs="宋体"/>
          <w:sz w:val="20"/>
          <w:szCs w:val="20"/>
        </w:rPr>
      </w:pPr>
      <w:r>
        <w:rPr>
          <w:rFonts w:ascii="宋体" w:hAnsi="宋体" w:eastAsia="宋体" w:cs="宋体"/>
          <w:spacing w:val="5"/>
          <w:position w:val="17"/>
          <w:sz w:val="20"/>
          <w:szCs w:val="20"/>
        </w:rPr>
        <w:t>C</w:t>
      </w:r>
      <w:r>
        <w:rPr>
          <w:rFonts w:ascii="宋体" w:hAnsi="宋体" w:eastAsia="宋体" w:cs="宋体"/>
          <w:spacing w:val="10"/>
          <w:position w:val="17"/>
          <w:sz w:val="20"/>
          <w:szCs w:val="20"/>
        </w:rPr>
        <w:t>、拍卖人有权利告知竞买</w:t>
      </w:r>
      <w:r>
        <w:rPr>
          <w:rFonts w:ascii="宋体" w:hAnsi="宋体" w:eastAsia="宋体" w:cs="宋体"/>
          <w:spacing w:val="9"/>
          <w:position w:val="17"/>
          <w:sz w:val="20"/>
          <w:szCs w:val="20"/>
        </w:rPr>
        <w:t>人有关标的的瑕疵</w:t>
      </w:r>
    </w:p>
    <w:p w14:paraId="01C551C2">
      <w:pPr>
        <w:spacing w:line="240" w:lineRule="auto"/>
        <w:ind w:firstLine="498"/>
        <w:rPr>
          <w:rFonts w:ascii="宋体" w:hAnsi="宋体" w:eastAsia="宋体" w:cs="宋体"/>
          <w:sz w:val="20"/>
          <w:szCs w:val="20"/>
        </w:rPr>
      </w:pPr>
      <w:r>
        <w:rPr>
          <w:rFonts w:ascii="宋体" w:hAnsi="宋体" w:eastAsia="宋体" w:cs="宋体"/>
          <w:spacing w:val="5"/>
          <w:position w:val="1"/>
          <w:sz w:val="20"/>
          <w:szCs w:val="20"/>
        </w:rPr>
        <w:t>D</w:t>
      </w:r>
      <w:r>
        <w:rPr>
          <w:rFonts w:ascii="宋体" w:hAnsi="宋体" w:eastAsia="宋体" w:cs="宋体"/>
          <w:spacing w:val="10"/>
          <w:position w:val="1"/>
          <w:sz w:val="20"/>
          <w:szCs w:val="20"/>
        </w:rPr>
        <w:t>、拍卖人有义务了解拍卖</w:t>
      </w:r>
      <w:r>
        <w:rPr>
          <w:rFonts w:ascii="宋体" w:hAnsi="宋体" w:eastAsia="宋体" w:cs="宋体"/>
          <w:spacing w:val="9"/>
          <w:position w:val="1"/>
          <w:sz w:val="20"/>
          <w:szCs w:val="20"/>
        </w:rPr>
        <w:t>标的的瑕疵</w:t>
      </w:r>
    </w:p>
    <w:p w14:paraId="38428C33">
      <w:pPr>
        <w:spacing w:before="75" w:line="227" w:lineRule="auto"/>
        <w:ind w:firstLine="26"/>
        <w:rPr>
          <w:rFonts w:ascii="宋体" w:hAnsi="宋体" w:eastAsia="宋体" w:cs="宋体"/>
          <w:spacing w:val="-22"/>
          <w:sz w:val="23"/>
          <w:szCs w:val="23"/>
        </w:rPr>
      </w:pPr>
      <w:r>
        <w:rPr>
          <w:rFonts w:hint="eastAsia" w:eastAsia="宋体"/>
          <w:sz w:val="20"/>
          <w:szCs w:val="20"/>
          <w:lang w:val="en-US" w:eastAsia="zh-CN"/>
        </w:rPr>
        <w:t>答案：D</w:t>
      </w:r>
      <w:r>
        <w:rPr>
          <w:rFonts w:ascii="宋体" w:hAnsi="宋体" w:eastAsia="宋体" w:cs="宋体"/>
          <w:spacing w:val="-1"/>
          <w:sz w:val="23"/>
          <w:szCs w:val="23"/>
        </w:rPr>
        <w:t xml:space="preserve"> </w:t>
      </w:r>
      <w:r>
        <w:rPr>
          <w:rFonts w:ascii="宋体" w:hAnsi="宋体" w:eastAsia="宋体" w:cs="宋体"/>
          <w:sz w:val="23"/>
          <w:szCs w:val="23"/>
        </w:rPr>
        <w:t>《拍卖法》第</w:t>
      </w:r>
      <w:r>
        <w:rPr>
          <w:rFonts w:ascii="宋体" w:hAnsi="宋体" w:eastAsia="宋体" w:cs="宋体"/>
          <w:spacing w:val="-1"/>
          <w:sz w:val="23"/>
          <w:szCs w:val="23"/>
        </w:rPr>
        <w:t xml:space="preserve"> </w:t>
      </w:r>
      <w:r>
        <w:rPr>
          <w:rFonts w:ascii="宋体" w:hAnsi="宋体" w:eastAsia="宋体" w:cs="宋体"/>
          <w:sz w:val="23"/>
          <w:szCs w:val="23"/>
        </w:rPr>
        <w:t>18</w:t>
      </w:r>
      <w:r>
        <w:rPr>
          <w:rFonts w:ascii="宋体" w:hAnsi="宋体" w:eastAsia="宋体" w:cs="宋体"/>
          <w:spacing w:val="-22"/>
          <w:sz w:val="23"/>
          <w:szCs w:val="23"/>
        </w:rPr>
        <w:t>、</w:t>
      </w:r>
      <w:r>
        <w:rPr>
          <w:rFonts w:ascii="宋体" w:hAnsi="宋体" w:eastAsia="宋体" w:cs="宋体"/>
          <w:sz w:val="23"/>
          <w:szCs w:val="23"/>
        </w:rPr>
        <w:t>27</w:t>
      </w:r>
      <w:r>
        <w:rPr>
          <w:rFonts w:ascii="宋体" w:hAnsi="宋体" w:eastAsia="宋体" w:cs="宋体"/>
          <w:spacing w:val="-22"/>
          <w:sz w:val="23"/>
          <w:szCs w:val="23"/>
        </w:rPr>
        <w:t>、</w:t>
      </w:r>
      <w:r>
        <w:rPr>
          <w:rFonts w:ascii="宋体" w:hAnsi="宋体" w:eastAsia="宋体" w:cs="宋体"/>
          <w:sz w:val="23"/>
          <w:szCs w:val="23"/>
        </w:rPr>
        <w:t>35 条</w:t>
      </w:r>
      <w:r>
        <w:rPr>
          <w:rFonts w:ascii="宋体" w:hAnsi="宋体" w:eastAsia="宋体" w:cs="宋体"/>
          <w:spacing w:val="-22"/>
          <w:sz w:val="23"/>
          <w:szCs w:val="23"/>
        </w:rPr>
        <w:t>。</w:t>
      </w:r>
    </w:p>
    <w:p w14:paraId="519CA210">
      <w:pPr>
        <w:spacing w:before="75" w:line="227" w:lineRule="auto"/>
        <w:ind w:firstLine="26"/>
      </w:pPr>
      <w:r>
        <w:drawing>
          <wp:inline distT="0" distB="0" distL="114300" distR="114300">
            <wp:extent cx="5657850" cy="60007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5657850" cy="600075"/>
                    </a:xfrm>
                    <a:prstGeom prst="rect">
                      <a:avLst/>
                    </a:prstGeom>
                    <a:noFill/>
                    <a:ln>
                      <a:noFill/>
                    </a:ln>
                  </pic:spPr>
                </pic:pic>
              </a:graphicData>
            </a:graphic>
          </wp:inline>
        </w:drawing>
      </w:r>
    </w:p>
    <w:p w14:paraId="5C00BD57">
      <w:pPr>
        <w:spacing w:before="75" w:line="227" w:lineRule="auto"/>
        <w:ind w:firstLine="26"/>
      </w:pPr>
      <w:r>
        <w:drawing>
          <wp:inline distT="0" distB="0" distL="114300" distR="114300">
            <wp:extent cx="5353050" cy="276225"/>
            <wp:effectExtent l="0" t="0" r="0"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353050" cy="276225"/>
                    </a:xfrm>
                    <a:prstGeom prst="rect">
                      <a:avLst/>
                    </a:prstGeom>
                    <a:noFill/>
                    <a:ln>
                      <a:noFill/>
                    </a:ln>
                  </pic:spPr>
                </pic:pic>
              </a:graphicData>
            </a:graphic>
          </wp:inline>
        </w:drawing>
      </w:r>
    </w:p>
    <w:p w14:paraId="1CBED8CB">
      <w:pPr>
        <w:spacing w:before="75" w:line="227" w:lineRule="auto"/>
        <w:ind w:firstLine="26"/>
      </w:pPr>
      <w:r>
        <w:drawing>
          <wp:inline distT="0" distB="0" distL="114300" distR="114300">
            <wp:extent cx="6182995" cy="458470"/>
            <wp:effectExtent l="0" t="0" r="8255" b="177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6182995" cy="458470"/>
                    </a:xfrm>
                    <a:prstGeom prst="rect">
                      <a:avLst/>
                    </a:prstGeom>
                    <a:noFill/>
                    <a:ln>
                      <a:noFill/>
                    </a:ln>
                  </pic:spPr>
                </pic:pic>
              </a:graphicData>
            </a:graphic>
          </wp:inline>
        </w:drawing>
      </w:r>
    </w:p>
    <w:p w14:paraId="0832CFD4">
      <w:pPr>
        <w:spacing w:line="273" w:lineRule="auto"/>
        <w:rPr>
          <w:rFonts w:ascii="Arial"/>
          <w:sz w:val="20"/>
          <w:szCs w:val="20"/>
        </w:rPr>
      </w:pPr>
    </w:p>
    <w:p w14:paraId="0740F78E">
      <w:pPr>
        <w:spacing w:before="75" w:line="376" w:lineRule="auto"/>
        <w:ind w:left="24" w:firstLine="3"/>
        <w:rPr>
          <w:rFonts w:ascii="宋体" w:hAnsi="宋体" w:eastAsia="宋体" w:cs="宋体"/>
          <w:sz w:val="20"/>
          <w:szCs w:val="20"/>
        </w:rPr>
      </w:pPr>
      <w:r>
        <w:rPr>
          <w:rFonts w:ascii="宋体" w:hAnsi="宋体" w:eastAsia="宋体" w:cs="宋体"/>
          <w:spacing w:val="4"/>
          <w:sz w:val="20"/>
          <w:szCs w:val="20"/>
        </w:rPr>
        <w:t>3.</w:t>
      </w:r>
      <w:r>
        <w:rPr>
          <w:rFonts w:ascii="宋体" w:hAnsi="宋体" w:eastAsia="宋体" w:cs="宋体"/>
          <w:spacing w:val="8"/>
          <w:sz w:val="20"/>
          <w:szCs w:val="20"/>
        </w:rPr>
        <w:t>在某土地拍卖招商阶段</w:t>
      </w:r>
      <w:r>
        <w:rPr>
          <w:rFonts w:ascii="宋体" w:hAnsi="宋体" w:eastAsia="宋体" w:cs="宋体"/>
          <w:spacing w:val="9"/>
          <w:sz w:val="20"/>
          <w:szCs w:val="20"/>
        </w:rPr>
        <w:t>，</w:t>
      </w:r>
      <w:r>
        <w:rPr>
          <w:rFonts w:ascii="宋体" w:hAnsi="宋体" w:eastAsia="宋体" w:cs="宋体"/>
          <w:spacing w:val="8"/>
          <w:sz w:val="20"/>
          <w:szCs w:val="20"/>
        </w:rPr>
        <w:t>共有四名意向购买人表达了竞买意</w:t>
      </w:r>
      <w:r>
        <w:rPr>
          <w:rFonts w:ascii="宋体" w:hAnsi="宋体" w:eastAsia="宋体" w:cs="宋体"/>
          <w:spacing w:val="7"/>
          <w:sz w:val="20"/>
          <w:szCs w:val="20"/>
        </w:rPr>
        <w:t>愿</w:t>
      </w:r>
      <w:r>
        <w:rPr>
          <w:rFonts w:ascii="宋体" w:hAnsi="宋体" w:eastAsia="宋体" w:cs="宋体"/>
          <w:spacing w:val="9"/>
          <w:sz w:val="20"/>
          <w:szCs w:val="20"/>
        </w:rPr>
        <w:t>。</w:t>
      </w:r>
      <w:r>
        <w:rPr>
          <w:rFonts w:ascii="宋体" w:hAnsi="宋体" w:eastAsia="宋体" w:cs="宋体"/>
          <w:spacing w:val="7"/>
          <w:sz w:val="20"/>
          <w:szCs w:val="20"/>
        </w:rPr>
        <w:t>在拍卖当日</w:t>
      </w:r>
      <w:r>
        <w:rPr>
          <w:rFonts w:ascii="宋体" w:hAnsi="宋体" w:eastAsia="宋体" w:cs="宋体"/>
          <w:spacing w:val="9"/>
          <w:sz w:val="20"/>
          <w:szCs w:val="20"/>
        </w:rPr>
        <w:t>，</w:t>
      </w:r>
      <w:r>
        <w:rPr>
          <w:rFonts w:ascii="宋体" w:hAnsi="宋体" w:eastAsia="宋体" w:cs="宋体"/>
          <w:sz w:val="20"/>
          <w:szCs w:val="20"/>
        </w:rPr>
        <w:t xml:space="preserve"> </w:t>
      </w:r>
      <w:r>
        <w:rPr>
          <w:rFonts w:ascii="宋体" w:hAnsi="宋体" w:eastAsia="宋体" w:cs="宋体"/>
          <w:spacing w:val="7"/>
          <w:sz w:val="20"/>
          <w:szCs w:val="20"/>
        </w:rPr>
        <w:t>其中的两名意向购买人准备办理竞买手续</w:t>
      </w:r>
      <w:r>
        <w:rPr>
          <w:rFonts w:ascii="宋体" w:hAnsi="宋体" w:eastAsia="宋体" w:cs="宋体"/>
          <w:spacing w:val="8"/>
          <w:sz w:val="20"/>
          <w:szCs w:val="20"/>
        </w:rPr>
        <w:t>，</w:t>
      </w:r>
      <w:r>
        <w:rPr>
          <w:rFonts w:ascii="宋体" w:hAnsi="宋体" w:eastAsia="宋体" w:cs="宋体"/>
          <w:spacing w:val="7"/>
          <w:sz w:val="20"/>
          <w:szCs w:val="20"/>
        </w:rPr>
        <w:t>但在办理过程中</w:t>
      </w:r>
      <w:r>
        <w:rPr>
          <w:rFonts w:ascii="宋体" w:hAnsi="宋体" w:eastAsia="宋体" w:cs="宋体"/>
          <w:spacing w:val="8"/>
          <w:sz w:val="20"/>
          <w:szCs w:val="20"/>
        </w:rPr>
        <w:t>，</w:t>
      </w:r>
      <w:r>
        <w:rPr>
          <w:rFonts w:ascii="宋体" w:hAnsi="宋体" w:eastAsia="宋体" w:cs="宋体"/>
          <w:spacing w:val="7"/>
          <w:sz w:val="20"/>
          <w:szCs w:val="20"/>
        </w:rPr>
        <w:t>发现其中的一名</w:t>
      </w:r>
      <w:r>
        <w:rPr>
          <w:rFonts w:ascii="宋体" w:hAnsi="宋体" w:eastAsia="宋体" w:cs="宋体"/>
          <w:spacing w:val="6"/>
          <w:sz w:val="20"/>
          <w:szCs w:val="20"/>
        </w:rPr>
        <w:t>不</w:t>
      </w:r>
      <w:r>
        <w:rPr>
          <w:rFonts w:ascii="宋体" w:hAnsi="宋体" w:eastAsia="宋体" w:cs="宋体"/>
          <w:spacing w:val="10"/>
          <w:sz w:val="20"/>
          <w:szCs w:val="20"/>
        </w:rPr>
        <w:t>具备竞</w:t>
      </w:r>
      <w:r>
        <w:rPr>
          <w:rFonts w:ascii="宋体" w:hAnsi="宋体" w:eastAsia="宋体" w:cs="宋体"/>
          <w:spacing w:val="9"/>
          <w:sz w:val="20"/>
          <w:szCs w:val="20"/>
        </w:rPr>
        <w:t>买资格</w:t>
      </w:r>
      <w:r>
        <w:rPr>
          <w:rFonts w:ascii="宋体" w:hAnsi="宋体" w:eastAsia="宋体" w:cs="宋体"/>
          <w:spacing w:val="11"/>
          <w:sz w:val="20"/>
          <w:szCs w:val="20"/>
        </w:rPr>
        <w:t>。</w:t>
      </w:r>
      <w:r>
        <w:rPr>
          <w:rFonts w:ascii="宋体" w:hAnsi="宋体" w:eastAsia="宋体" w:cs="宋体"/>
          <w:spacing w:val="9"/>
          <w:sz w:val="20"/>
          <w:szCs w:val="20"/>
        </w:rPr>
        <w:t>在此情况下</w:t>
      </w:r>
      <w:r>
        <w:rPr>
          <w:rFonts w:ascii="宋体" w:hAnsi="宋体" w:eastAsia="宋体" w:cs="宋体"/>
          <w:spacing w:val="11"/>
          <w:sz w:val="20"/>
          <w:szCs w:val="20"/>
        </w:rPr>
        <w:t>，</w:t>
      </w:r>
      <w:r>
        <w:rPr>
          <w:rFonts w:ascii="宋体" w:hAnsi="宋体" w:eastAsia="宋体" w:cs="宋体"/>
          <w:spacing w:val="9"/>
          <w:sz w:val="20"/>
          <w:szCs w:val="20"/>
        </w:rPr>
        <w:t>以下选项中正确的叙述是哪一项？</w:t>
      </w:r>
    </w:p>
    <w:p w14:paraId="464A56A9">
      <w:pPr>
        <w:spacing w:line="240" w:lineRule="auto"/>
        <w:ind w:firstLine="496"/>
        <w:rPr>
          <w:rFonts w:ascii="宋体" w:hAnsi="宋体" w:eastAsia="宋体" w:cs="宋体"/>
          <w:sz w:val="20"/>
          <w:szCs w:val="20"/>
        </w:rPr>
      </w:pPr>
      <w:r>
        <w:rPr>
          <w:rFonts w:ascii="宋体" w:hAnsi="宋体" w:eastAsia="宋体" w:cs="宋体"/>
          <w:spacing w:val="6"/>
          <w:position w:val="1"/>
          <w:sz w:val="20"/>
          <w:szCs w:val="20"/>
        </w:rPr>
        <w:t>A</w:t>
      </w:r>
      <w:r>
        <w:rPr>
          <w:rFonts w:ascii="宋体" w:hAnsi="宋体" w:eastAsia="宋体" w:cs="宋体"/>
          <w:spacing w:val="12"/>
          <w:position w:val="1"/>
          <w:sz w:val="20"/>
          <w:szCs w:val="20"/>
        </w:rPr>
        <w:t>、</w:t>
      </w:r>
      <w:r>
        <w:rPr>
          <w:rFonts w:ascii="宋体" w:hAnsi="宋体" w:eastAsia="宋体" w:cs="宋体"/>
          <w:spacing w:val="10"/>
          <w:position w:val="1"/>
          <w:sz w:val="20"/>
          <w:szCs w:val="20"/>
        </w:rPr>
        <w:t>征得委托人同意</w:t>
      </w:r>
      <w:r>
        <w:rPr>
          <w:rFonts w:ascii="宋体" w:hAnsi="宋体" w:eastAsia="宋体" w:cs="宋体"/>
          <w:spacing w:val="12"/>
          <w:position w:val="1"/>
          <w:sz w:val="20"/>
          <w:szCs w:val="20"/>
        </w:rPr>
        <w:t>，</w:t>
      </w:r>
      <w:r>
        <w:rPr>
          <w:rFonts w:ascii="宋体" w:hAnsi="宋体" w:eastAsia="宋体" w:cs="宋体"/>
          <w:spacing w:val="9"/>
          <w:position w:val="1"/>
          <w:sz w:val="20"/>
          <w:szCs w:val="20"/>
        </w:rPr>
        <w:t>拍卖会正常进行</w:t>
      </w:r>
    </w:p>
    <w:p w14:paraId="6E33099A">
      <w:pPr>
        <w:spacing w:before="157" w:line="240" w:lineRule="auto"/>
        <w:ind w:left="500" w:right="1261" w:hanging="3"/>
        <w:rPr>
          <w:rFonts w:ascii="宋体" w:hAnsi="宋体" w:eastAsia="宋体" w:cs="宋体"/>
          <w:sz w:val="20"/>
          <w:szCs w:val="20"/>
        </w:rPr>
      </w:pPr>
      <w:r>
        <w:rPr>
          <w:rFonts w:ascii="宋体" w:hAnsi="宋体" w:eastAsia="宋体" w:cs="宋体"/>
          <w:spacing w:val="5"/>
          <w:sz w:val="20"/>
          <w:szCs w:val="20"/>
        </w:rPr>
        <w:t>B</w:t>
      </w:r>
      <w:r>
        <w:rPr>
          <w:rFonts w:ascii="宋体" w:hAnsi="宋体" w:eastAsia="宋体" w:cs="宋体"/>
          <w:spacing w:val="11"/>
          <w:sz w:val="20"/>
          <w:szCs w:val="20"/>
        </w:rPr>
        <w:t>、</w:t>
      </w:r>
      <w:r>
        <w:rPr>
          <w:rFonts w:ascii="宋体" w:hAnsi="宋体" w:eastAsia="宋体" w:cs="宋体"/>
          <w:spacing w:val="10"/>
          <w:sz w:val="20"/>
          <w:szCs w:val="20"/>
        </w:rPr>
        <w:t>征得委托人同意</w:t>
      </w:r>
      <w:r>
        <w:rPr>
          <w:rFonts w:ascii="宋体" w:hAnsi="宋体" w:eastAsia="宋体" w:cs="宋体"/>
          <w:spacing w:val="11"/>
          <w:sz w:val="20"/>
          <w:szCs w:val="20"/>
        </w:rPr>
        <w:t>，</w:t>
      </w:r>
      <w:r>
        <w:rPr>
          <w:rFonts w:ascii="宋体" w:hAnsi="宋体" w:eastAsia="宋体" w:cs="宋体"/>
          <w:spacing w:val="10"/>
          <w:sz w:val="20"/>
          <w:szCs w:val="20"/>
        </w:rPr>
        <w:t>促成其与唯一竞买人以其他</w:t>
      </w:r>
      <w:r>
        <w:rPr>
          <w:rFonts w:ascii="宋体" w:hAnsi="宋体" w:eastAsia="宋体" w:cs="宋体"/>
          <w:spacing w:val="9"/>
          <w:sz w:val="20"/>
          <w:szCs w:val="20"/>
        </w:rPr>
        <w:t>方式达成交易</w:t>
      </w:r>
      <w:r>
        <w:rPr>
          <w:rFonts w:ascii="宋体" w:hAnsi="宋体" w:eastAsia="宋体" w:cs="宋体"/>
          <w:sz w:val="20"/>
          <w:szCs w:val="20"/>
        </w:rPr>
        <w:t xml:space="preserve"> </w:t>
      </w:r>
    </w:p>
    <w:p w14:paraId="2BAE9127">
      <w:pPr>
        <w:spacing w:before="157" w:line="240" w:lineRule="auto"/>
        <w:ind w:left="500" w:right="1261" w:hanging="3"/>
        <w:rPr>
          <w:rFonts w:ascii="宋体" w:hAnsi="宋体" w:eastAsia="宋体" w:cs="宋体"/>
          <w:spacing w:val="9"/>
          <w:sz w:val="20"/>
          <w:szCs w:val="20"/>
        </w:rPr>
      </w:pPr>
      <w:r>
        <w:rPr>
          <w:rFonts w:ascii="宋体" w:hAnsi="宋体" w:eastAsia="宋体" w:cs="宋体"/>
          <w:spacing w:val="6"/>
          <w:sz w:val="20"/>
          <w:szCs w:val="20"/>
        </w:rPr>
        <w:t>C</w:t>
      </w:r>
      <w:r>
        <w:rPr>
          <w:rFonts w:ascii="宋体" w:hAnsi="宋体" w:eastAsia="宋体" w:cs="宋体"/>
          <w:spacing w:val="11"/>
          <w:sz w:val="20"/>
          <w:szCs w:val="20"/>
        </w:rPr>
        <w:t>、</w:t>
      </w:r>
      <w:r>
        <w:rPr>
          <w:rFonts w:ascii="宋体" w:hAnsi="宋体" w:eastAsia="宋体" w:cs="宋体"/>
          <w:spacing w:val="10"/>
          <w:sz w:val="20"/>
          <w:szCs w:val="20"/>
        </w:rPr>
        <w:t>不用征得委</w:t>
      </w:r>
      <w:r>
        <w:rPr>
          <w:rFonts w:ascii="宋体" w:hAnsi="宋体" w:eastAsia="宋体" w:cs="宋体"/>
          <w:spacing w:val="9"/>
          <w:sz w:val="20"/>
          <w:szCs w:val="20"/>
        </w:rPr>
        <w:t>托人同意</w:t>
      </w:r>
      <w:r>
        <w:rPr>
          <w:rFonts w:ascii="宋体" w:hAnsi="宋体" w:eastAsia="宋体" w:cs="宋体"/>
          <w:spacing w:val="11"/>
          <w:sz w:val="20"/>
          <w:szCs w:val="20"/>
        </w:rPr>
        <w:t>，</w:t>
      </w:r>
      <w:r>
        <w:rPr>
          <w:rFonts w:ascii="宋体" w:hAnsi="宋体" w:eastAsia="宋体" w:cs="宋体"/>
          <w:spacing w:val="9"/>
          <w:sz w:val="20"/>
          <w:szCs w:val="20"/>
        </w:rPr>
        <w:t>拍卖会正常进行</w:t>
      </w:r>
    </w:p>
    <w:p w14:paraId="0666774A">
      <w:pPr>
        <w:spacing w:line="240" w:lineRule="auto"/>
        <w:ind w:firstLine="498"/>
        <w:rPr>
          <w:rFonts w:ascii="宋体" w:hAnsi="宋体" w:eastAsia="宋体" w:cs="宋体"/>
          <w:spacing w:val="9"/>
          <w:position w:val="1"/>
          <w:sz w:val="20"/>
          <w:szCs w:val="20"/>
        </w:rPr>
      </w:pPr>
      <w:r>
        <w:rPr>
          <w:rFonts w:ascii="宋体" w:hAnsi="宋体" w:eastAsia="宋体" w:cs="宋体"/>
          <w:spacing w:val="5"/>
          <w:position w:val="1"/>
          <w:sz w:val="20"/>
          <w:szCs w:val="20"/>
        </w:rPr>
        <w:t>D</w:t>
      </w:r>
      <w:r>
        <w:rPr>
          <w:rFonts w:ascii="宋体" w:hAnsi="宋体" w:eastAsia="宋体" w:cs="宋体"/>
          <w:spacing w:val="11"/>
          <w:position w:val="1"/>
          <w:sz w:val="20"/>
          <w:szCs w:val="20"/>
        </w:rPr>
        <w:t>、</w:t>
      </w:r>
      <w:r>
        <w:rPr>
          <w:rFonts w:ascii="宋体" w:hAnsi="宋体" w:eastAsia="宋体" w:cs="宋体"/>
          <w:spacing w:val="10"/>
          <w:position w:val="1"/>
          <w:sz w:val="20"/>
          <w:szCs w:val="20"/>
        </w:rPr>
        <w:t>不用征得委托人同意</w:t>
      </w:r>
      <w:r>
        <w:rPr>
          <w:rFonts w:ascii="宋体" w:hAnsi="宋体" w:eastAsia="宋体" w:cs="宋体"/>
          <w:spacing w:val="11"/>
          <w:position w:val="1"/>
          <w:sz w:val="20"/>
          <w:szCs w:val="20"/>
        </w:rPr>
        <w:t>，</w:t>
      </w:r>
      <w:r>
        <w:rPr>
          <w:rFonts w:ascii="宋体" w:hAnsi="宋体" w:eastAsia="宋体" w:cs="宋体"/>
          <w:spacing w:val="10"/>
          <w:position w:val="1"/>
          <w:sz w:val="20"/>
          <w:szCs w:val="20"/>
        </w:rPr>
        <w:t>宣布其与唯一竞买人</w:t>
      </w:r>
      <w:r>
        <w:rPr>
          <w:rFonts w:ascii="宋体" w:hAnsi="宋体" w:eastAsia="宋体" w:cs="宋体"/>
          <w:spacing w:val="9"/>
          <w:position w:val="1"/>
          <w:sz w:val="20"/>
          <w:szCs w:val="20"/>
        </w:rPr>
        <w:t>以底价达成交易</w:t>
      </w:r>
    </w:p>
    <w:p w14:paraId="26ADE5FB">
      <w:pPr>
        <w:spacing w:before="75" w:line="376" w:lineRule="auto"/>
        <w:rPr>
          <w:rFonts w:ascii="宋体" w:hAnsi="宋体" w:eastAsia="宋体" w:cs="宋体"/>
          <w:spacing w:val="6"/>
          <w:sz w:val="23"/>
          <w:szCs w:val="23"/>
        </w:rPr>
      </w:pPr>
      <w:r>
        <w:rPr>
          <w:rFonts w:hint="eastAsia" w:eastAsia="宋体"/>
          <w:sz w:val="20"/>
          <w:szCs w:val="20"/>
          <w:lang w:val="en-US" w:eastAsia="zh-CN"/>
        </w:rPr>
        <w:t>答案：</w:t>
      </w:r>
      <w:r>
        <w:rPr>
          <w:rFonts w:ascii="宋体" w:hAnsi="宋体" w:eastAsia="宋体" w:cs="宋体"/>
          <w:spacing w:val="6"/>
          <w:sz w:val="23"/>
          <w:szCs w:val="23"/>
        </w:rPr>
        <w:t>B</w:t>
      </w:r>
    </w:p>
    <w:p w14:paraId="63D4351F">
      <w:pPr>
        <w:spacing w:before="75" w:line="376" w:lineRule="auto"/>
        <w:rPr>
          <w:rFonts w:ascii="宋体" w:hAnsi="宋体" w:eastAsia="宋体" w:cs="宋体"/>
          <w:sz w:val="20"/>
          <w:szCs w:val="20"/>
        </w:rPr>
      </w:pPr>
      <w:r>
        <w:rPr>
          <w:rFonts w:ascii="宋体" w:hAnsi="宋体" w:eastAsia="宋体" w:cs="宋体"/>
          <w:spacing w:val="2"/>
          <w:sz w:val="20"/>
          <w:szCs w:val="20"/>
        </w:rPr>
        <w:t>4.</w:t>
      </w:r>
      <w:r>
        <w:rPr>
          <w:rFonts w:ascii="宋体" w:hAnsi="宋体" w:eastAsia="宋体" w:cs="宋体"/>
          <w:spacing w:val="4"/>
          <w:sz w:val="20"/>
          <w:szCs w:val="20"/>
        </w:rPr>
        <w:t>几位拍卖从业人员就拍卖保留价进行了如下讨论，</w:t>
      </w:r>
      <w:r>
        <w:rPr>
          <w:rFonts w:ascii="宋体" w:hAnsi="宋体" w:eastAsia="宋体" w:cs="宋体"/>
          <w:sz w:val="20"/>
          <w:szCs w:val="20"/>
        </w:rPr>
        <w:t xml:space="preserve"> </w:t>
      </w:r>
      <w:r>
        <w:rPr>
          <w:rFonts w:ascii="宋体" w:hAnsi="宋体" w:eastAsia="宋体" w:cs="宋体"/>
          <w:spacing w:val="3"/>
          <w:sz w:val="20"/>
          <w:szCs w:val="20"/>
        </w:rPr>
        <w:t>甲说</w:t>
      </w:r>
      <w:r>
        <w:rPr>
          <w:rFonts w:ascii="宋体" w:hAnsi="宋体" w:eastAsia="宋体" w:cs="宋体"/>
          <w:spacing w:val="4"/>
          <w:sz w:val="20"/>
          <w:szCs w:val="20"/>
        </w:rPr>
        <w:t>：</w:t>
      </w:r>
      <w:r>
        <w:rPr>
          <w:rFonts w:ascii="宋体" w:hAnsi="宋体" w:eastAsia="宋体" w:cs="宋体"/>
          <w:spacing w:val="3"/>
          <w:sz w:val="20"/>
          <w:szCs w:val="20"/>
        </w:rPr>
        <w:t>“无保留价的</w:t>
      </w:r>
      <w:r>
        <w:rPr>
          <w:rFonts w:ascii="宋体" w:hAnsi="宋体" w:eastAsia="宋体" w:cs="宋体"/>
          <w:spacing w:val="4"/>
          <w:sz w:val="20"/>
          <w:szCs w:val="20"/>
        </w:rPr>
        <w:t>，</w:t>
      </w:r>
      <w:r>
        <w:rPr>
          <w:rFonts w:ascii="宋体" w:hAnsi="宋体" w:eastAsia="宋体" w:cs="宋体"/>
          <w:spacing w:val="3"/>
          <w:sz w:val="20"/>
          <w:szCs w:val="20"/>
        </w:rPr>
        <w:t>拍卖</w:t>
      </w:r>
      <w:r>
        <w:rPr>
          <w:rFonts w:ascii="宋体" w:hAnsi="宋体" w:eastAsia="宋体" w:cs="宋体"/>
          <w:spacing w:val="1"/>
          <w:sz w:val="20"/>
          <w:szCs w:val="20"/>
        </w:rPr>
        <w:t>师无须拍卖前说明，只</w:t>
      </w:r>
      <w:r>
        <w:rPr>
          <w:rFonts w:ascii="宋体" w:hAnsi="宋体" w:eastAsia="宋体" w:cs="宋体"/>
          <w:sz w:val="20"/>
          <w:szCs w:val="20"/>
        </w:rPr>
        <w:t>要有出价的</w:t>
      </w:r>
      <w:r>
        <w:rPr>
          <w:rFonts w:ascii="宋体" w:hAnsi="宋体" w:eastAsia="宋体" w:cs="宋体"/>
          <w:spacing w:val="1"/>
          <w:sz w:val="20"/>
          <w:szCs w:val="20"/>
        </w:rPr>
        <w:t>，</w:t>
      </w:r>
      <w:r>
        <w:rPr>
          <w:rFonts w:ascii="宋体" w:hAnsi="宋体" w:eastAsia="宋体" w:cs="宋体"/>
          <w:sz w:val="20"/>
          <w:szCs w:val="20"/>
        </w:rPr>
        <w:t>就宣布成交</w:t>
      </w:r>
      <w:r>
        <w:rPr>
          <w:rFonts w:ascii="宋体" w:hAnsi="宋体" w:eastAsia="宋体" w:cs="宋体"/>
          <w:spacing w:val="1"/>
          <w:sz w:val="20"/>
          <w:szCs w:val="20"/>
        </w:rPr>
        <w:t>。</w:t>
      </w:r>
      <w:r>
        <w:rPr>
          <w:rFonts w:ascii="宋体" w:hAnsi="宋体" w:eastAsia="宋体" w:cs="宋体"/>
          <w:sz w:val="20"/>
          <w:szCs w:val="20"/>
        </w:rPr>
        <w:t>”乙说</w:t>
      </w:r>
      <w:r>
        <w:rPr>
          <w:rFonts w:ascii="宋体" w:hAnsi="宋体" w:eastAsia="宋体" w:cs="宋体"/>
          <w:spacing w:val="1"/>
          <w:sz w:val="20"/>
          <w:szCs w:val="20"/>
        </w:rPr>
        <w:t>：</w:t>
      </w:r>
      <w:r>
        <w:rPr>
          <w:rFonts w:ascii="宋体" w:hAnsi="宋体" w:eastAsia="宋体" w:cs="宋体"/>
          <w:sz w:val="20"/>
          <w:szCs w:val="20"/>
        </w:rPr>
        <w:t>“</w:t>
      </w:r>
      <w:r>
        <w:rPr>
          <w:rFonts w:ascii="宋体" w:hAnsi="宋体" w:eastAsia="宋体" w:cs="宋体"/>
          <w:color w:val="0000FF"/>
          <w:sz w:val="20"/>
          <w:szCs w:val="20"/>
        </w:rPr>
        <w:t>有</w:t>
      </w:r>
      <w:r>
        <w:rPr>
          <w:rFonts w:ascii="宋体" w:hAnsi="宋体" w:eastAsia="宋体" w:cs="宋体"/>
          <w:sz w:val="20"/>
          <w:szCs w:val="20"/>
        </w:rPr>
        <w:t>保留价的</w:t>
      </w:r>
      <w:r>
        <w:rPr>
          <w:rFonts w:ascii="宋体" w:hAnsi="宋体" w:eastAsia="宋体" w:cs="宋体"/>
          <w:color w:val="0000FF"/>
          <w:sz w:val="20"/>
          <w:szCs w:val="20"/>
        </w:rPr>
        <w:t>无须</w:t>
      </w:r>
      <w:r>
        <w:rPr>
          <w:rFonts w:ascii="宋体" w:hAnsi="宋体" w:eastAsia="宋体" w:cs="宋体"/>
          <w:sz w:val="20"/>
          <w:szCs w:val="20"/>
        </w:rPr>
        <w:t>拍卖</w:t>
      </w:r>
      <w:r>
        <w:rPr>
          <w:rFonts w:ascii="宋体" w:hAnsi="宋体" w:eastAsia="宋体" w:cs="宋体"/>
          <w:spacing w:val="1"/>
          <w:sz w:val="20"/>
          <w:szCs w:val="20"/>
        </w:rPr>
        <w:t>前说明，只要未达到</w:t>
      </w:r>
      <w:r>
        <w:rPr>
          <w:rFonts w:ascii="宋体" w:hAnsi="宋体" w:eastAsia="宋体" w:cs="宋体"/>
          <w:sz w:val="20"/>
          <w:szCs w:val="20"/>
        </w:rPr>
        <w:t>保留价</w:t>
      </w:r>
      <w:r>
        <w:rPr>
          <w:rFonts w:ascii="宋体" w:hAnsi="宋体" w:eastAsia="宋体" w:cs="宋体"/>
          <w:spacing w:val="1"/>
          <w:sz w:val="20"/>
          <w:szCs w:val="20"/>
        </w:rPr>
        <w:t>，</w:t>
      </w:r>
      <w:r>
        <w:rPr>
          <w:rFonts w:ascii="宋体" w:hAnsi="宋体" w:eastAsia="宋体" w:cs="宋体"/>
          <w:sz w:val="20"/>
          <w:szCs w:val="20"/>
        </w:rPr>
        <w:t>宣布应价无效即可</w:t>
      </w:r>
      <w:r>
        <w:rPr>
          <w:rFonts w:ascii="宋体" w:hAnsi="宋体" w:eastAsia="宋体" w:cs="宋体"/>
          <w:spacing w:val="1"/>
          <w:sz w:val="20"/>
          <w:szCs w:val="20"/>
        </w:rPr>
        <w:t>。</w:t>
      </w:r>
      <w:r>
        <w:rPr>
          <w:rFonts w:ascii="宋体" w:hAnsi="宋体" w:eastAsia="宋体" w:cs="宋体"/>
          <w:sz w:val="20"/>
          <w:szCs w:val="20"/>
        </w:rPr>
        <w:t>”丙说</w:t>
      </w:r>
      <w:r>
        <w:rPr>
          <w:rFonts w:ascii="宋体" w:hAnsi="宋体" w:eastAsia="宋体" w:cs="宋体"/>
          <w:spacing w:val="1"/>
          <w:sz w:val="20"/>
          <w:szCs w:val="20"/>
        </w:rPr>
        <w:t>：</w:t>
      </w:r>
      <w:r>
        <w:rPr>
          <w:rFonts w:ascii="宋体" w:hAnsi="宋体" w:eastAsia="宋体" w:cs="宋体"/>
          <w:sz w:val="20"/>
          <w:szCs w:val="20"/>
        </w:rPr>
        <w:t>“无保留价的</w:t>
      </w:r>
      <w:r>
        <w:rPr>
          <w:rFonts w:ascii="宋体" w:hAnsi="宋体" w:eastAsia="宋体" w:cs="宋体"/>
          <w:spacing w:val="1"/>
          <w:sz w:val="20"/>
          <w:szCs w:val="20"/>
        </w:rPr>
        <w:t>，</w:t>
      </w:r>
      <w:r>
        <w:rPr>
          <w:rFonts w:ascii="宋体" w:hAnsi="宋体" w:eastAsia="宋体" w:cs="宋体"/>
          <w:sz w:val="20"/>
          <w:szCs w:val="20"/>
        </w:rPr>
        <w:t>拍卖师须拍卖前说明</w:t>
      </w:r>
      <w:r>
        <w:rPr>
          <w:rFonts w:ascii="宋体" w:hAnsi="宋体" w:eastAsia="宋体" w:cs="宋体"/>
          <w:spacing w:val="-32"/>
          <w:sz w:val="20"/>
          <w:szCs w:val="20"/>
        </w:rPr>
        <w:t>，</w:t>
      </w:r>
      <w:r>
        <w:rPr>
          <w:rFonts w:ascii="宋体" w:hAnsi="宋体" w:eastAsia="宋体" w:cs="宋体"/>
          <w:sz w:val="20"/>
          <w:szCs w:val="20"/>
        </w:rPr>
        <w:t>只要有出价的</w:t>
      </w:r>
      <w:r>
        <w:rPr>
          <w:rFonts w:ascii="宋体" w:hAnsi="宋体" w:eastAsia="宋体" w:cs="宋体"/>
          <w:spacing w:val="-31"/>
          <w:sz w:val="20"/>
          <w:szCs w:val="20"/>
        </w:rPr>
        <w:t>，</w:t>
      </w:r>
      <w:r>
        <w:rPr>
          <w:rFonts w:ascii="宋体" w:hAnsi="宋体" w:eastAsia="宋体" w:cs="宋体"/>
          <w:sz w:val="20"/>
          <w:szCs w:val="20"/>
        </w:rPr>
        <w:t>就宣布成交</w:t>
      </w:r>
      <w:r>
        <w:rPr>
          <w:rFonts w:ascii="宋体" w:hAnsi="宋体" w:eastAsia="宋体" w:cs="宋体"/>
          <w:spacing w:val="-31"/>
          <w:sz w:val="20"/>
          <w:szCs w:val="20"/>
        </w:rPr>
        <w:t>。</w:t>
      </w:r>
      <w:r>
        <w:rPr>
          <w:rFonts w:ascii="宋体" w:hAnsi="宋体" w:eastAsia="宋体" w:cs="宋体"/>
          <w:sz w:val="20"/>
          <w:szCs w:val="20"/>
        </w:rPr>
        <w:t>”丁说</w:t>
      </w:r>
      <w:r>
        <w:rPr>
          <w:rFonts w:ascii="宋体" w:hAnsi="宋体" w:eastAsia="宋体" w:cs="宋体"/>
          <w:spacing w:val="-31"/>
          <w:sz w:val="20"/>
          <w:szCs w:val="20"/>
        </w:rPr>
        <w:t>：</w:t>
      </w:r>
      <w:r>
        <w:rPr>
          <w:rFonts w:ascii="宋体" w:hAnsi="宋体" w:eastAsia="宋体" w:cs="宋体"/>
          <w:sz w:val="20"/>
          <w:szCs w:val="20"/>
        </w:rPr>
        <w:t>“有保留价的须拍卖前说明</w:t>
      </w:r>
      <w:r>
        <w:rPr>
          <w:rFonts w:ascii="宋体" w:hAnsi="宋体" w:eastAsia="宋体" w:cs="宋体"/>
          <w:spacing w:val="-31"/>
          <w:sz w:val="20"/>
          <w:szCs w:val="20"/>
        </w:rPr>
        <w:t>，</w:t>
      </w:r>
      <w:r>
        <w:rPr>
          <w:rFonts w:ascii="宋体" w:hAnsi="宋体" w:eastAsia="宋体" w:cs="宋体"/>
          <w:sz w:val="20"/>
          <w:szCs w:val="20"/>
        </w:rPr>
        <w:t xml:space="preserve"> </w:t>
      </w:r>
      <w:r>
        <w:rPr>
          <w:rFonts w:ascii="宋体" w:hAnsi="宋体" w:eastAsia="宋体" w:cs="宋体"/>
          <w:spacing w:val="6"/>
          <w:sz w:val="20"/>
          <w:szCs w:val="20"/>
        </w:rPr>
        <w:t>只要达到</w:t>
      </w:r>
      <w:r>
        <w:rPr>
          <w:rFonts w:ascii="宋体" w:hAnsi="宋体" w:eastAsia="宋体" w:cs="宋体"/>
          <w:spacing w:val="5"/>
          <w:sz w:val="20"/>
          <w:szCs w:val="20"/>
        </w:rPr>
        <w:t>保留价</w:t>
      </w:r>
      <w:r>
        <w:rPr>
          <w:rFonts w:ascii="宋体" w:hAnsi="宋体" w:eastAsia="宋体" w:cs="宋体"/>
          <w:spacing w:val="6"/>
          <w:sz w:val="20"/>
          <w:szCs w:val="20"/>
        </w:rPr>
        <w:t>，</w:t>
      </w:r>
      <w:r>
        <w:rPr>
          <w:rFonts w:ascii="宋体" w:hAnsi="宋体" w:eastAsia="宋体" w:cs="宋体"/>
          <w:spacing w:val="5"/>
          <w:sz w:val="20"/>
          <w:szCs w:val="20"/>
        </w:rPr>
        <w:t>就宣布成交</w:t>
      </w:r>
      <w:r>
        <w:rPr>
          <w:rFonts w:ascii="宋体" w:hAnsi="宋体" w:eastAsia="宋体" w:cs="宋体"/>
          <w:spacing w:val="6"/>
          <w:sz w:val="20"/>
          <w:szCs w:val="20"/>
        </w:rPr>
        <w:t>。</w:t>
      </w:r>
      <w:r>
        <w:rPr>
          <w:rFonts w:ascii="宋体" w:hAnsi="宋体" w:eastAsia="宋体" w:cs="宋体"/>
          <w:spacing w:val="5"/>
          <w:sz w:val="20"/>
          <w:szCs w:val="20"/>
        </w:rPr>
        <w:t>”其中正确的是哪一位学员的说法？</w:t>
      </w:r>
    </w:p>
    <w:p w14:paraId="0505255A">
      <w:pPr>
        <w:spacing w:line="467" w:lineRule="exact"/>
        <w:ind w:firstLine="496"/>
        <w:rPr>
          <w:rFonts w:ascii="宋体" w:hAnsi="宋体" w:eastAsia="宋体" w:cs="宋体"/>
          <w:sz w:val="20"/>
          <w:szCs w:val="20"/>
        </w:rPr>
      </w:pPr>
      <w:r>
        <w:rPr>
          <w:rFonts w:ascii="宋体" w:hAnsi="宋体" w:eastAsia="宋体" w:cs="宋体"/>
          <w:position w:val="18"/>
          <w:sz w:val="20"/>
          <w:szCs w:val="20"/>
        </w:rPr>
        <w:t>A</w:t>
      </w:r>
      <w:r>
        <w:rPr>
          <w:rFonts w:ascii="宋体" w:hAnsi="宋体" w:eastAsia="宋体" w:cs="宋体"/>
          <w:spacing w:val="-1"/>
          <w:position w:val="18"/>
          <w:sz w:val="20"/>
          <w:szCs w:val="20"/>
        </w:rPr>
        <w:t>、</w:t>
      </w:r>
      <w:r>
        <w:rPr>
          <w:rFonts w:ascii="宋体" w:hAnsi="宋体" w:eastAsia="宋体" w:cs="宋体"/>
          <w:spacing w:val="-61"/>
          <w:position w:val="18"/>
          <w:sz w:val="20"/>
          <w:szCs w:val="20"/>
        </w:rPr>
        <w:t xml:space="preserve"> </w:t>
      </w:r>
      <w:r>
        <w:rPr>
          <w:rFonts w:ascii="宋体" w:hAnsi="宋体" w:eastAsia="宋体" w:cs="宋体"/>
          <w:position w:val="18"/>
          <w:sz w:val="20"/>
          <w:szCs w:val="20"/>
        </w:rPr>
        <w:t>甲</w:t>
      </w:r>
    </w:p>
    <w:p w14:paraId="70635ED3">
      <w:pPr>
        <w:spacing w:line="310" w:lineRule="exact"/>
        <w:ind w:firstLine="497"/>
        <w:rPr>
          <w:rFonts w:ascii="宋体" w:hAnsi="宋体" w:eastAsia="宋体" w:cs="宋体"/>
          <w:sz w:val="20"/>
          <w:szCs w:val="20"/>
        </w:rPr>
      </w:pPr>
      <w:r>
        <w:rPr>
          <w:rFonts w:ascii="宋体" w:hAnsi="宋体" w:eastAsia="宋体" w:cs="宋体"/>
          <w:spacing w:val="7"/>
          <w:position w:val="1"/>
          <w:sz w:val="20"/>
          <w:szCs w:val="20"/>
        </w:rPr>
        <w:t>B</w:t>
      </w:r>
      <w:r>
        <w:rPr>
          <w:rFonts w:ascii="宋体" w:hAnsi="宋体" w:eastAsia="宋体" w:cs="宋体"/>
          <w:spacing w:val="22"/>
          <w:position w:val="1"/>
          <w:sz w:val="20"/>
          <w:szCs w:val="20"/>
        </w:rPr>
        <w:t>、</w:t>
      </w:r>
      <w:r>
        <w:rPr>
          <w:rFonts w:ascii="宋体" w:hAnsi="宋体" w:eastAsia="宋体" w:cs="宋体"/>
          <w:spacing w:val="15"/>
          <w:position w:val="1"/>
          <w:sz w:val="20"/>
          <w:szCs w:val="20"/>
        </w:rPr>
        <w:t>乙</w:t>
      </w:r>
    </w:p>
    <w:p w14:paraId="33FE19A5">
      <w:pPr>
        <w:spacing w:before="157" w:line="309" w:lineRule="exact"/>
        <w:ind w:firstLine="501"/>
        <w:rPr>
          <w:rFonts w:ascii="宋体" w:hAnsi="宋体" w:eastAsia="宋体" w:cs="宋体"/>
          <w:sz w:val="20"/>
          <w:szCs w:val="20"/>
        </w:rPr>
      </w:pPr>
      <w:r>
        <w:rPr>
          <w:rFonts w:ascii="宋体" w:hAnsi="宋体" w:eastAsia="宋体" w:cs="宋体"/>
          <w:spacing w:val="3"/>
          <w:position w:val="1"/>
          <w:sz w:val="20"/>
          <w:szCs w:val="20"/>
        </w:rPr>
        <w:t>C</w:t>
      </w:r>
      <w:r>
        <w:rPr>
          <w:rFonts w:ascii="宋体" w:hAnsi="宋体" w:eastAsia="宋体" w:cs="宋体"/>
          <w:spacing w:val="11"/>
          <w:position w:val="1"/>
          <w:sz w:val="20"/>
          <w:szCs w:val="20"/>
        </w:rPr>
        <w:t>、</w:t>
      </w:r>
      <w:r>
        <w:rPr>
          <w:rFonts w:ascii="宋体" w:hAnsi="宋体" w:eastAsia="宋体" w:cs="宋体"/>
          <w:spacing w:val="7"/>
          <w:position w:val="1"/>
          <w:sz w:val="20"/>
          <w:szCs w:val="20"/>
        </w:rPr>
        <w:t>丙</w:t>
      </w:r>
    </w:p>
    <w:p w14:paraId="44FA92B3">
      <w:pPr>
        <w:spacing w:before="159" w:line="310" w:lineRule="exact"/>
        <w:ind w:firstLine="498"/>
        <w:rPr>
          <w:rFonts w:ascii="宋体" w:hAnsi="宋体" w:eastAsia="宋体" w:cs="宋体"/>
          <w:spacing w:val="6"/>
          <w:position w:val="1"/>
          <w:sz w:val="20"/>
          <w:szCs w:val="20"/>
        </w:rPr>
      </w:pPr>
      <w:r>
        <w:rPr>
          <w:rFonts w:ascii="宋体" w:hAnsi="宋体" w:eastAsia="宋体" w:cs="宋体"/>
          <w:spacing w:val="5"/>
          <w:position w:val="1"/>
          <w:sz w:val="20"/>
          <w:szCs w:val="20"/>
        </w:rPr>
        <w:t>D</w:t>
      </w:r>
      <w:r>
        <w:rPr>
          <w:rFonts w:ascii="宋体" w:hAnsi="宋体" w:eastAsia="宋体" w:cs="宋体"/>
          <w:spacing w:val="12"/>
          <w:position w:val="1"/>
          <w:sz w:val="20"/>
          <w:szCs w:val="20"/>
        </w:rPr>
        <w:t>、</w:t>
      </w:r>
      <w:r>
        <w:rPr>
          <w:rFonts w:ascii="宋体" w:hAnsi="宋体" w:eastAsia="宋体" w:cs="宋体"/>
          <w:spacing w:val="6"/>
          <w:position w:val="1"/>
          <w:sz w:val="20"/>
          <w:szCs w:val="20"/>
        </w:rPr>
        <w:t>丁</w:t>
      </w:r>
    </w:p>
    <w:p w14:paraId="44312A51">
      <w:pPr>
        <w:spacing w:before="159" w:line="310" w:lineRule="exact"/>
        <w:ind w:firstLine="498"/>
        <w:rPr>
          <w:rFonts w:hint="eastAsia" w:ascii="宋体" w:hAnsi="宋体" w:eastAsia="宋体" w:cs="宋体"/>
          <w:spacing w:val="-63"/>
          <w:sz w:val="23"/>
          <w:szCs w:val="23"/>
          <w:lang w:val="en-US" w:eastAsia="zh-CN"/>
        </w:rPr>
      </w:pPr>
      <w:r>
        <w:rPr>
          <w:rFonts w:hint="eastAsia" w:ascii="宋体" w:hAnsi="宋体" w:eastAsia="宋体" w:cs="宋体"/>
          <w:spacing w:val="6"/>
          <w:position w:val="1"/>
          <w:sz w:val="20"/>
          <w:szCs w:val="20"/>
          <w:lang w:val="en-US" w:eastAsia="zh-CN"/>
        </w:rPr>
        <w:t>答案：</w:t>
      </w:r>
      <w:r>
        <w:rPr>
          <w:rFonts w:ascii="宋体" w:hAnsi="宋体" w:eastAsia="宋体" w:cs="宋体"/>
          <w:sz w:val="23"/>
          <w:szCs w:val="23"/>
        </w:rPr>
        <w:t>B</w:t>
      </w:r>
      <w:r>
        <w:rPr>
          <w:rFonts w:ascii="宋体" w:hAnsi="宋体" w:eastAsia="宋体" w:cs="宋体"/>
          <w:spacing w:val="-1"/>
          <w:sz w:val="23"/>
          <w:szCs w:val="23"/>
        </w:rPr>
        <w:t xml:space="preserve"> </w:t>
      </w:r>
      <w:r>
        <w:rPr>
          <w:rFonts w:ascii="宋体" w:hAnsi="宋体" w:eastAsia="宋体" w:cs="宋体"/>
          <w:sz w:val="23"/>
          <w:szCs w:val="23"/>
        </w:rPr>
        <w:t xml:space="preserve"> 《拍卖法》第 50 条</w:t>
      </w:r>
      <w:r>
        <w:rPr>
          <w:rFonts w:ascii="宋体" w:hAnsi="宋体" w:eastAsia="宋体" w:cs="宋体"/>
          <w:spacing w:val="-63"/>
          <w:sz w:val="23"/>
          <w:szCs w:val="23"/>
        </w:rPr>
        <w:t>。</w:t>
      </w:r>
    </w:p>
    <w:p w14:paraId="58B8083A">
      <w:pPr>
        <w:spacing w:line="273" w:lineRule="auto"/>
        <w:rPr>
          <w:rFonts w:ascii="Arial"/>
          <w:sz w:val="20"/>
          <w:szCs w:val="20"/>
        </w:rPr>
      </w:pPr>
      <w:r>
        <w:drawing>
          <wp:inline distT="0" distB="0" distL="114300" distR="114300">
            <wp:extent cx="5781675" cy="762000"/>
            <wp:effectExtent l="0" t="0" r="9525"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5"/>
                    <a:stretch>
                      <a:fillRect/>
                    </a:stretch>
                  </pic:blipFill>
                  <pic:spPr>
                    <a:xfrm>
                      <a:off x="0" y="0"/>
                      <a:ext cx="5781675" cy="762000"/>
                    </a:xfrm>
                    <a:prstGeom prst="rect">
                      <a:avLst/>
                    </a:prstGeom>
                    <a:noFill/>
                    <a:ln>
                      <a:noFill/>
                    </a:ln>
                  </pic:spPr>
                </pic:pic>
              </a:graphicData>
            </a:graphic>
          </wp:inline>
        </w:drawing>
      </w:r>
    </w:p>
    <w:p w14:paraId="11A7A6C5">
      <w:pPr>
        <w:spacing w:line="273" w:lineRule="auto"/>
        <w:rPr>
          <w:rFonts w:ascii="Arial"/>
          <w:sz w:val="20"/>
          <w:szCs w:val="20"/>
        </w:rPr>
      </w:pPr>
    </w:p>
    <w:p w14:paraId="579FB37B">
      <w:pPr>
        <w:spacing w:before="75" w:line="376" w:lineRule="auto"/>
        <w:ind w:left="25" w:right="61" w:firstLine="2"/>
        <w:rPr>
          <w:rFonts w:ascii="宋体" w:hAnsi="宋体" w:eastAsia="宋体" w:cs="宋体"/>
          <w:sz w:val="20"/>
          <w:szCs w:val="20"/>
        </w:rPr>
      </w:pPr>
      <w:r>
        <w:rPr>
          <w:rFonts w:ascii="宋体" w:hAnsi="宋体" w:eastAsia="宋体" w:cs="宋体"/>
          <w:spacing w:val="4"/>
          <w:sz w:val="20"/>
          <w:szCs w:val="20"/>
        </w:rPr>
        <w:t>5.</w:t>
      </w:r>
      <w:r>
        <w:rPr>
          <w:rFonts w:ascii="宋体" w:hAnsi="宋体" w:eastAsia="宋体" w:cs="宋体"/>
          <w:spacing w:val="7"/>
          <w:sz w:val="20"/>
          <w:szCs w:val="20"/>
        </w:rPr>
        <w:t>为了更好地进行人民法院对外委托拍卖工作</w:t>
      </w:r>
      <w:r>
        <w:rPr>
          <w:rFonts w:ascii="宋体" w:hAnsi="宋体" w:eastAsia="宋体" w:cs="宋体"/>
          <w:spacing w:val="8"/>
          <w:sz w:val="20"/>
          <w:szCs w:val="20"/>
        </w:rPr>
        <w:t>，</w:t>
      </w:r>
      <w:r>
        <w:rPr>
          <w:rFonts w:ascii="宋体" w:hAnsi="宋体" w:eastAsia="宋体" w:cs="宋体"/>
          <w:spacing w:val="7"/>
          <w:sz w:val="20"/>
          <w:szCs w:val="20"/>
        </w:rPr>
        <w:t>审查拍卖师执业</w:t>
      </w:r>
      <w:r>
        <w:rPr>
          <w:rFonts w:ascii="宋体" w:hAnsi="宋体" w:eastAsia="宋体" w:cs="宋体"/>
          <w:spacing w:val="6"/>
          <w:sz w:val="20"/>
          <w:szCs w:val="20"/>
        </w:rPr>
        <w:t>资格证书</w:t>
      </w:r>
      <w:r>
        <w:rPr>
          <w:rFonts w:ascii="宋体" w:hAnsi="宋体" w:eastAsia="宋体" w:cs="宋体"/>
          <w:spacing w:val="8"/>
          <w:sz w:val="20"/>
          <w:szCs w:val="20"/>
        </w:rPr>
        <w:t>、</w:t>
      </w:r>
      <w:r>
        <w:rPr>
          <w:rFonts w:ascii="宋体" w:hAnsi="宋体" w:eastAsia="宋体" w:cs="宋体"/>
          <w:spacing w:val="6"/>
          <w:sz w:val="20"/>
          <w:szCs w:val="20"/>
        </w:rPr>
        <w:t>监督</w:t>
      </w:r>
      <w:r>
        <w:rPr>
          <w:rFonts w:ascii="宋体" w:hAnsi="宋体" w:eastAsia="宋体" w:cs="宋体"/>
          <w:spacing w:val="7"/>
          <w:sz w:val="20"/>
          <w:szCs w:val="20"/>
        </w:rPr>
        <w:t>拍卖展示是否符合法律规定等具体适宜，人民法院可以在具体案件中设置下列哪</w:t>
      </w:r>
      <w:r>
        <w:rPr>
          <w:rFonts w:ascii="宋体" w:hAnsi="宋体" w:eastAsia="宋体" w:cs="宋体"/>
          <w:sz w:val="20"/>
          <w:szCs w:val="20"/>
        </w:rPr>
        <w:t xml:space="preserve"> </w:t>
      </w:r>
      <w:r>
        <w:rPr>
          <w:rFonts w:ascii="宋体" w:hAnsi="宋体" w:eastAsia="宋体" w:cs="宋体"/>
          <w:spacing w:val="5"/>
          <w:sz w:val="20"/>
          <w:szCs w:val="20"/>
        </w:rPr>
        <w:t>一岗</w:t>
      </w:r>
      <w:r>
        <w:rPr>
          <w:rFonts w:ascii="宋体" w:hAnsi="宋体" w:eastAsia="宋体" w:cs="宋体"/>
          <w:spacing w:val="4"/>
          <w:sz w:val="20"/>
          <w:szCs w:val="20"/>
        </w:rPr>
        <w:t>位？</w:t>
      </w:r>
    </w:p>
    <w:p w14:paraId="3E2ACA90">
      <w:pPr>
        <w:spacing w:line="468" w:lineRule="exact"/>
        <w:ind w:firstLine="496"/>
        <w:rPr>
          <w:rFonts w:ascii="宋体" w:hAnsi="宋体" w:eastAsia="宋体" w:cs="宋体"/>
          <w:sz w:val="20"/>
          <w:szCs w:val="20"/>
        </w:rPr>
      </w:pPr>
      <w:r>
        <w:rPr>
          <w:rFonts w:ascii="宋体" w:hAnsi="宋体" w:eastAsia="宋体" w:cs="宋体"/>
          <w:spacing w:val="6"/>
          <w:position w:val="17"/>
          <w:sz w:val="20"/>
          <w:szCs w:val="20"/>
        </w:rPr>
        <w:t>A</w:t>
      </w:r>
      <w:r>
        <w:rPr>
          <w:rFonts w:ascii="宋体" w:hAnsi="宋体" w:eastAsia="宋体" w:cs="宋体"/>
          <w:spacing w:val="11"/>
          <w:position w:val="17"/>
          <w:sz w:val="20"/>
          <w:szCs w:val="20"/>
        </w:rPr>
        <w:t>、</w:t>
      </w:r>
      <w:r>
        <w:rPr>
          <w:rFonts w:ascii="宋体" w:hAnsi="宋体" w:eastAsia="宋体" w:cs="宋体"/>
          <w:spacing w:val="10"/>
          <w:position w:val="17"/>
          <w:sz w:val="20"/>
          <w:szCs w:val="20"/>
        </w:rPr>
        <w:t>辅</w:t>
      </w:r>
      <w:r>
        <w:rPr>
          <w:rFonts w:ascii="宋体" w:hAnsi="宋体" w:eastAsia="宋体" w:cs="宋体"/>
          <w:spacing w:val="9"/>
          <w:position w:val="17"/>
          <w:sz w:val="20"/>
          <w:szCs w:val="20"/>
        </w:rPr>
        <w:t>助协调员</w:t>
      </w:r>
    </w:p>
    <w:p w14:paraId="198101AE">
      <w:pPr>
        <w:spacing w:line="310" w:lineRule="exact"/>
        <w:ind w:firstLine="497"/>
        <w:rPr>
          <w:rFonts w:ascii="宋体" w:hAnsi="宋体" w:eastAsia="宋体" w:cs="宋体"/>
          <w:sz w:val="20"/>
          <w:szCs w:val="20"/>
        </w:rPr>
      </w:pPr>
      <w:r>
        <w:rPr>
          <w:rFonts w:ascii="宋体" w:hAnsi="宋体" w:eastAsia="宋体" w:cs="宋体"/>
          <w:spacing w:val="5"/>
          <w:position w:val="1"/>
          <w:sz w:val="20"/>
          <w:szCs w:val="20"/>
        </w:rPr>
        <w:t>B</w:t>
      </w:r>
      <w:r>
        <w:rPr>
          <w:rFonts w:ascii="宋体" w:hAnsi="宋体" w:eastAsia="宋体" w:cs="宋体"/>
          <w:spacing w:val="11"/>
          <w:position w:val="1"/>
          <w:sz w:val="20"/>
          <w:szCs w:val="20"/>
        </w:rPr>
        <w:t>、</w:t>
      </w:r>
      <w:r>
        <w:rPr>
          <w:rFonts w:ascii="宋体" w:hAnsi="宋体" w:eastAsia="宋体" w:cs="宋体"/>
          <w:spacing w:val="9"/>
          <w:position w:val="1"/>
          <w:sz w:val="20"/>
          <w:szCs w:val="20"/>
        </w:rPr>
        <w:t>监督协调员</w:t>
      </w:r>
    </w:p>
    <w:p w14:paraId="7382F5E1">
      <w:pPr>
        <w:spacing w:before="158" w:line="308" w:lineRule="exact"/>
        <w:ind w:firstLine="501"/>
        <w:rPr>
          <w:rFonts w:ascii="宋体" w:hAnsi="宋体" w:eastAsia="宋体" w:cs="宋体"/>
          <w:sz w:val="20"/>
          <w:szCs w:val="20"/>
        </w:rPr>
      </w:pPr>
      <w:r>
        <w:rPr>
          <w:rFonts w:ascii="宋体" w:hAnsi="宋体" w:eastAsia="宋体" w:cs="宋体"/>
          <w:spacing w:val="5"/>
          <w:position w:val="1"/>
          <w:sz w:val="20"/>
          <w:szCs w:val="20"/>
        </w:rPr>
        <w:t>C</w:t>
      </w:r>
      <w:r>
        <w:rPr>
          <w:rFonts w:ascii="宋体" w:hAnsi="宋体" w:eastAsia="宋体" w:cs="宋体"/>
          <w:spacing w:val="11"/>
          <w:position w:val="1"/>
          <w:sz w:val="20"/>
          <w:szCs w:val="20"/>
        </w:rPr>
        <w:t>、</w:t>
      </w:r>
      <w:r>
        <w:rPr>
          <w:rFonts w:ascii="宋体" w:hAnsi="宋体" w:eastAsia="宋体" w:cs="宋体"/>
          <w:spacing w:val="9"/>
          <w:position w:val="1"/>
          <w:sz w:val="20"/>
          <w:szCs w:val="20"/>
        </w:rPr>
        <w:t>技</w:t>
      </w:r>
      <w:r>
        <w:rPr>
          <w:rFonts w:ascii="宋体" w:hAnsi="宋体" w:eastAsia="宋体" w:cs="宋体"/>
          <w:spacing w:val="8"/>
          <w:position w:val="1"/>
          <w:sz w:val="20"/>
          <w:szCs w:val="20"/>
        </w:rPr>
        <w:t>术协调员</w:t>
      </w:r>
    </w:p>
    <w:p w14:paraId="6C5B8321">
      <w:pPr>
        <w:spacing w:before="160" w:line="310" w:lineRule="exact"/>
        <w:ind w:firstLine="498"/>
        <w:rPr>
          <w:rFonts w:ascii="宋体" w:hAnsi="宋体" w:eastAsia="宋体" w:cs="宋体"/>
          <w:spacing w:val="9"/>
          <w:position w:val="1"/>
          <w:sz w:val="20"/>
          <w:szCs w:val="20"/>
        </w:rPr>
      </w:pPr>
      <w:r>
        <w:rPr>
          <w:rFonts w:ascii="宋体" w:hAnsi="宋体" w:eastAsia="宋体" w:cs="宋体"/>
          <w:spacing w:val="5"/>
          <w:position w:val="1"/>
          <w:sz w:val="20"/>
          <w:szCs w:val="20"/>
        </w:rPr>
        <w:t>D</w:t>
      </w:r>
      <w:r>
        <w:rPr>
          <w:rFonts w:ascii="宋体" w:hAnsi="宋体" w:eastAsia="宋体" w:cs="宋体"/>
          <w:spacing w:val="10"/>
          <w:position w:val="1"/>
          <w:sz w:val="20"/>
          <w:szCs w:val="20"/>
        </w:rPr>
        <w:t>、</w:t>
      </w:r>
      <w:r>
        <w:rPr>
          <w:rFonts w:ascii="宋体" w:hAnsi="宋体" w:eastAsia="宋体" w:cs="宋体"/>
          <w:spacing w:val="9"/>
          <w:position w:val="1"/>
          <w:sz w:val="20"/>
          <w:szCs w:val="20"/>
        </w:rPr>
        <w:t>执行协调员</w:t>
      </w:r>
    </w:p>
    <w:p w14:paraId="7522CB76">
      <w:pPr>
        <w:spacing w:before="160" w:line="310" w:lineRule="exact"/>
        <w:ind w:firstLine="498"/>
        <w:rPr>
          <w:rFonts w:ascii="宋体" w:hAnsi="宋体" w:eastAsia="宋体" w:cs="宋体"/>
          <w:spacing w:val="9"/>
          <w:position w:val="1"/>
          <w:sz w:val="20"/>
          <w:szCs w:val="20"/>
        </w:rPr>
      </w:pPr>
      <w:r>
        <w:rPr>
          <w:rFonts w:hint="eastAsia" w:ascii="宋体" w:hAnsi="宋体" w:eastAsia="宋体" w:cs="宋体"/>
          <w:spacing w:val="6"/>
          <w:position w:val="1"/>
          <w:sz w:val="20"/>
          <w:szCs w:val="20"/>
          <w:lang w:val="en-US" w:eastAsia="zh-CN"/>
        </w:rPr>
        <w:t>答案：</w:t>
      </w:r>
      <w:r>
        <w:rPr>
          <w:rFonts w:ascii="宋体" w:hAnsi="宋体" w:eastAsia="宋体" w:cs="宋体"/>
          <w:spacing w:val="2"/>
          <w:sz w:val="23"/>
          <w:szCs w:val="23"/>
        </w:rPr>
        <w:t xml:space="preserve">B  </w:t>
      </w:r>
      <w:r>
        <w:rPr>
          <w:rFonts w:ascii="宋体" w:hAnsi="宋体" w:eastAsia="宋体" w:cs="宋体"/>
          <w:spacing w:val="3"/>
          <w:sz w:val="23"/>
          <w:szCs w:val="23"/>
        </w:rPr>
        <w:t>《最高人民法院</w:t>
      </w:r>
      <w:r>
        <w:rPr>
          <w:rFonts w:ascii="宋体" w:hAnsi="宋体" w:eastAsia="宋体" w:cs="宋体"/>
          <w:spacing w:val="2"/>
          <w:sz w:val="23"/>
          <w:szCs w:val="23"/>
        </w:rPr>
        <w:t>对外委托鉴定</w:t>
      </w:r>
      <w:r>
        <w:rPr>
          <w:rFonts w:ascii="宋体" w:hAnsi="宋体" w:eastAsia="宋体" w:cs="宋体"/>
          <w:spacing w:val="3"/>
          <w:sz w:val="23"/>
          <w:szCs w:val="23"/>
        </w:rPr>
        <w:t>、</w:t>
      </w:r>
      <w:r>
        <w:rPr>
          <w:rFonts w:ascii="宋体" w:hAnsi="宋体" w:eastAsia="宋体" w:cs="宋体"/>
          <w:spacing w:val="2"/>
          <w:sz w:val="23"/>
          <w:szCs w:val="23"/>
        </w:rPr>
        <w:t>评估</w:t>
      </w:r>
      <w:r>
        <w:rPr>
          <w:rFonts w:ascii="宋体" w:hAnsi="宋体" w:eastAsia="宋体" w:cs="宋体"/>
          <w:spacing w:val="3"/>
          <w:sz w:val="23"/>
          <w:szCs w:val="23"/>
        </w:rPr>
        <w:t>、</w:t>
      </w:r>
      <w:r>
        <w:rPr>
          <w:rFonts w:ascii="宋体" w:hAnsi="宋体" w:eastAsia="宋体" w:cs="宋体"/>
          <w:spacing w:val="2"/>
          <w:sz w:val="23"/>
          <w:szCs w:val="23"/>
        </w:rPr>
        <w:t xml:space="preserve">拍卖等工作管理规定》第 </w:t>
      </w:r>
      <w:r>
        <w:rPr>
          <w:rFonts w:ascii="宋体" w:hAnsi="宋体" w:eastAsia="宋体" w:cs="宋体"/>
          <w:spacing w:val="1"/>
          <w:sz w:val="23"/>
          <w:szCs w:val="23"/>
        </w:rPr>
        <w:t>36</w:t>
      </w:r>
      <w:r>
        <w:rPr>
          <w:rFonts w:ascii="宋体" w:hAnsi="宋体" w:eastAsia="宋体" w:cs="宋体"/>
          <w:spacing w:val="2"/>
          <w:sz w:val="23"/>
          <w:szCs w:val="23"/>
        </w:rPr>
        <w:t xml:space="preserve"> 条</w:t>
      </w:r>
      <w:r>
        <w:rPr>
          <w:rFonts w:ascii="宋体" w:hAnsi="宋体" w:eastAsia="宋体" w:cs="宋体"/>
          <w:spacing w:val="3"/>
          <w:sz w:val="23"/>
          <w:szCs w:val="23"/>
        </w:rPr>
        <w:t>。</w:t>
      </w:r>
    </w:p>
    <w:p w14:paraId="10217271">
      <w:pPr>
        <w:spacing w:line="272" w:lineRule="auto"/>
        <w:rPr>
          <w:rFonts w:ascii="Arial"/>
          <w:sz w:val="20"/>
          <w:szCs w:val="20"/>
        </w:rPr>
      </w:pPr>
      <w:r>
        <w:drawing>
          <wp:inline distT="0" distB="0" distL="114300" distR="114300">
            <wp:extent cx="6001385" cy="3782060"/>
            <wp:effectExtent l="0" t="0" r="184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
                    <a:stretch>
                      <a:fillRect/>
                    </a:stretch>
                  </pic:blipFill>
                  <pic:spPr>
                    <a:xfrm>
                      <a:off x="0" y="0"/>
                      <a:ext cx="6001385" cy="3782060"/>
                    </a:xfrm>
                    <a:prstGeom prst="rect">
                      <a:avLst/>
                    </a:prstGeom>
                    <a:noFill/>
                    <a:ln>
                      <a:noFill/>
                    </a:ln>
                  </pic:spPr>
                </pic:pic>
              </a:graphicData>
            </a:graphic>
          </wp:inline>
        </w:drawing>
      </w:r>
    </w:p>
    <w:p w14:paraId="71EC2D3E">
      <w:pPr>
        <w:spacing w:line="273" w:lineRule="auto"/>
        <w:rPr>
          <w:rFonts w:ascii="Arial"/>
          <w:sz w:val="20"/>
          <w:szCs w:val="20"/>
        </w:rPr>
      </w:pPr>
    </w:p>
    <w:p w14:paraId="1566AE53">
      <w:pPr>
        <w:spacing w:before="75" w:line="376" w:lineRule="auto"/>
        <w:ind w:left="22" w:firstLine="2"/>
        <w:rPr>
          <w:rFonts w:ascii="宋体" w:hAnsi="宋体" w:eastAsia="宋体" w:cs="宋体"/>
          <w:sz w:val="20"/>
          <w:szCs w:val="20"/>
        </w:rPr>
      </w:pPr>
      <w:r>
        <w:rPr>
          <w:rFonts w:ascii="宋体" w:hAnsi="宋体" w:eastAsia="宋体" w:cs="宋体"/>
          <w:spacing w:val="4"/>
          <w:sz w:val="20"/>
          <w:szCs w:val="20"/>
        </w:rPr>
        <w:t>6.</w:t>
      </w:r>
      <w:r>
        <w:rPr>
          <w:rFonts w:ascii="宋体" w:hAnsi="宋体" w:eastAsia="宋体" w:cs="宋体"/>
          <w:spacing w:val="7"/>
          <w:sz w:val="20"/>
          <w:szCs w:val="20"/>
        </w:rPr>
        <w:t>敬华火腿集团准备参加火腿加工设备拍卖会</w:t>
      </w:r>
      <w:r>
        <w:rPr>
          <w:rFonts w:ascii="宋体" w:hAnsi="宋体" w:eastAsia="宋体" w:cs="宋体"/>
          <w:spacing w:val="8"/>
          <w:sz w:val="20"/>
          <w:szCs w:val="20"/>
        </w:rPr>
        <w:t>，</w:t>
      </w:r>
      <w:r>
        <w:rPr>
          <w:rFonts w:ascii="宋体" w:hAnsi="宋体" w:eastAsia="宋体" w:cs="宋体"/>
          <w:spacing w:val="7"/>
          <w:sz w:val="20"/>
          <w:szCs w:val="20"/>
        </w:rPr>
        <w:t>并在设备展示期间</w:t>
      </w:r>
      <w:r>
        <w:rPr>
          <w:rFonts w:ascii="宋体" w:hAnsi="宋体" w:eastAsia="宋体" w:cs="宋体"/>
          <w:spacing w:val="8"/>
          <w:sz w:val="20"/>
          <w:szCs w:val="20"/>
        </w:rPr>
        <w:t>，</w:t>
      </w:r>
      <w:r>
        <w:rPr>
          <w:rFonts w:ascii="宋体" w:hAnsi="宋体" w:eastAsia="宋体" w:cs="宋体"/>
          <w:spacing w:val="7"/>
          <w:sz w:val="20"/>
          <w:szCs w:val="20"/>
        </w:rPr>
        <w:t>进行</w:t>
      </w:r>
      <w:r>
        <w:rPr>
          <w:rFonts w:ascii="宋体" w:hAnsi="宋体" w:eastAsia="宋体" w:cs="宋体"/>
          <w:spacing w:val="6"/>
          <w:sz w:val="20"/>
          <w:szCs w:val="20"/>
        </w:rPr>
        <w:t>了仔细</w:t>
      </w:r>
      <w:r>
        <w:rPr>
          <w:rFonts w:ascii="宋体" w:hAnsi="宋体" w:eastAsia="宋体" w:cs="宋体"/>
          <w:sz w:val="20"/>
          <w:szCs w:val="20"/>
        </w:rPr>
        <w:t xml:space="preserve"> </w:t>
      </w:r>
      <w:r>
        <w:rPr>
          <w:rFonts w:ascii="宋体" w:hAnsi="宋体" w:eastAsia="宋体" w:cs="宋体"/>
          <w:spacing w:val="7"/>
          <w:sz w:val="20"/>
          <w:szCs w:val="20"/>
        </w:rPr>
        <w:t>的查看</w:t>
      </w:r>
      <w:r>
        <w:rPr>
          <w:rFonts w:ascii="宋体" w:hAnsi="宋体" w:eastAsia="宋体" w:cs="宋体"/>
          <w:spacing w:val="8"/>
          <w:sz w:val="20"/>
          <w:szCs w:val="20"/>
        </w:rPr>
        <w:t>，</w:t>
      </w:r>
      <w:r>
        <w:rPr>
          <w:rFonts w:ascii="宋体" w:hAnsi="宋体" w:eastAsia="宋体" w:cs="宋体"/>
          <w:spacing w:val="7"/>
          <w:sz w:val="20"/>
          <w:szCs w:val="20"/>
        </w:rPr>
        <w:t>查阅了相关拍卖材料</w:t>
      </w:r>
      <w:r>
        <w:rPr>
          <w:rFonts w:ascii="宋体" w:hAnsi="宋体" w:eastAsia="宋体" w:cs="宋体"/>
          <w:spacing w:val="8"/>
          <w:sz w:val="20"/>
          <w:szCs w:val="20"/>
        </w:rPr>
        <w:t>。</w:t>
      </w:r>
      <w:r>
        <w:rPr>
          <w:rFonts w:ascii="宋体" w:hAnsi="宋体" w:eastAsia="宋体" w:cs="宋体"/>
          <w:spacing w:val="7"/>
          <w:sz w:val="20"/>
          <w:szCs w:val="20"/>
        </w:rPr>
        <w:t>在拍卖会现场</w:t>
      </w:r>
      <w:r>
        <w:rPr>
          <w:rFonts w:ascii="宋体" w:hAnsi="宋体" w:eastAsia="宋体" w:cs="宋体"/>
          <w:spacing w:val="8"/>
          <w:sz w:val="20"/>
          <w:szCs w:val="20"/>
        </w:rPr>
        <w:t>，</w:t>
      </w:r>
      <w:r>
        <w:rPr>
          <w:rFonts w:ascii="宋体" w:hAnsi="宋体" w:eastAsia="宋体" w:cs="宋体"/>
          <w:spacing w:val="7"/>
          <w:sz w:val="20"/>
          <w:szCs w:val="20"/>
        </w:rPr>
        <w:t>敬华集团采取后发制人的出价</w:t>
      </w:r>
      <w:r>
        <w:rPr>
          <w:rFonts w:ascii="宋体" w:hAnsi="宋体" w:eastAsia="宋体" w:cs="宋体"/>
          <w:spacing w:val="6"/>
          <w:sz w:val="20"/>
          <w:szCs w:val="20"/>
        </w:rPr>
        <w:t>方</w:t>
      </w:r>
      <w:r>
        <w:rPr>
          <w:rFonts w:ascii="宋体" w:hAnsi="宋体" w:eastAsia="宋体" w:cs="宋体"/>
          <w:spacing w:val="7"/>
          <w:sz w:val="20"/>
          <w:szCs w:val="20"/>
        </w:rPr>
        <w:t>式</w:t>
      </w:r>
      <w:r>
        <w:rPr>
          <w:rFonts w:ascii="宋体" w:hAnsi="宋体" w:eastAsia="宋体" w:cs="宋体"/>
          <w:spacing w:val="8"/>
          <w:sz w:val="20"/>
          <w:szCs w:val="20"/>
        </w:rPr>
        <w:t>，</w:t>
      </w:r>
      <w:r>
        <w:rPr>
          <w:rFonts w:ascii="宋体" w:hAnsi="宋体" w:eastAsia="宋体" w:cs="宋体"/>
          <w:spacing w:val="7"/>
          <w:sz w:val="20"/>
          <w:szCs w:val="20"/>
        </w:rPr>
        <w:t>以比其他竞买人高出许多的价格进行了应价</w:t>
      </w:r>
      <w:r>
        <w:rPr>
          <w:rFonts w:ascii="宋体" w:hAnsi="宋体" w:eastAsia="宋体" w:cs="宋体"/>
          <w:spacing w:val="8"/>
          <w:sz w:val="20"/>
          <w:szCs w:val="20"/>
        </w:rPr>
        <w:t>，</w:t>
      </w:r>
      <w:r>
        <w:rPr>
          <w:rFonts w:ascii="宋体" w:hAnsi="宋体" w:eastAsia="宋体" w:cs="宋体"/>
          <w:spacing w:val="7"/>
          <w:sz w:val="20"/>
          <w:szCs w:val="20"/>
        </w:rPr>
        <w:t>一时现场寂静无声</w:t>
      </w:r>
      <w:r>
        <w:rPr>
          <w:rFonts w:ascii="宋体" w:hAnsi="宋体" w:eastAsia="宋体" w:cs="宋体"/>
          <w:spacing w:val="8"/>
          <w:sz w:val="20"/>
          <w:szCs w:val="20"/>
        </w:rPr>
        <w:t>，</w:t>
      </w:r>
      <w:r>
        <w:rPr>
          <w:rFonts w:ascii="宋体" w:hAnsi="宋体" w:eastAsia="宋体" w:cs="宋体"/>
          <w:spacing w:val="7"/>
          <w:sz w:val="20"/>
          <w:szCs w:val="20"/>
        </w:rPr>
        <w:t>这时拍</w:t>
      </w:r>
      <w:r>
        <w:rPr>
          <w:rFonts w:ascii="宋体" w:hAnsi="宋体" w:eastAsia="宋体" w:cs="宋体"/>
          <w:spacing w:val="6"/>
          <w:sz w:val="20"/>
          <w:szCs w:val="20"/>
        </w:rPr>
        <w:t>卖</w:t>
      </w:r>
      <w:r>
        <w:rPr>
          <w:rFonts w:ascii="宋体" w:hAnsi="宋体" w:eastAsia="宋体" w:cs="宋体"/>
          <w:spacing w:val="3"/>
          <w:sz w:val="20"/>
          <w:szCs w:val="20"/>
        </w:rPr>
        <w:t>师开始</w:t>
      </w:r>
      <w:r>
        <w:rPr>
          <w:rFonts w:ascii="宋体" w:hAnsi="宋体" w:eastAsia="宋体" w:cs="宋体"/>
          <w:spacing w:val="2"/>
          <w:sz w:val="20"/>
          <w:szCs w:val="20"/>
        </w:rPr>
        <w:t>报价</w:t>
      </w:r>
      <w:r>
        <w:rPr>
          <w:rFonts w:ascii="宋体" w:hAnsi="宋体" w:eastAsia="宋体" w:cs="宋体"/>
          <w:spacing w:val="3"/>
          <w:sz w:val="20"/>
          <w:szCs w:val="20"/>
        </w:rPr>
        <w:t>，</w:t>
      </w:r>
      <w:r>
        <w:rPr>
          <w:rFonts w:ascii="宋体" w:hAnsi="宋体" w:eastAsia="宋体" w:cs="宋体"/>
          <w:spacing w:val="2"/>
          <w:sz w:val="20"/>
          <w:szCs w:val="20"/>
        </w:rPr>
        <w:t>在喊“第二次”时</w:t>
      </w:r>
      <w:r>
        <w:rPr>
          <w:rFonts w:ascii="宋体" w:hAnsi="宋体" w:eastAsia="宋体" w:cs="宋体"/>
          <w:spacing w:val="3"/>
          <w:sz w:val="20"/>
          <w:szCs w:val="20"/>
        </w:rPr>
        <w:t>，</w:t>
      </w:r>
      <w:r>
        <w:rPr>
          <w:rFonts w:ascii="宋体" w:hAnsi="宋体" w:eastAsia="宋体" w:cs="宋体"/>
          <w:spacing w:val="2"/>
          <w:sz w:val="20"/>
          <w:szCs w:val="20"/>
        </w:rPr>
        <w:t>敬华集团表示希望调低自己的应价</w:t>
      </w:r>
      <w:r>
        <w:rPr>
          <w:rFonts w:ascii="宋体" w:hAnsi="宋体" w:eastAsia="宋体" w:cs="宋体"/>
          <w:spacing w:val="3"/>
          <w:sz w:val="20"/>
          <w:szCs w:val="20"/>
        </w:rPr>
        <w:t>。</w:t>
      </w:r>
      <w:r>
        <w:rPr>
          <w:rFonts w:ascii="宋体" w:hAnsi="宋体" w:eastAsia="宋体" w:cs="宋体"/>
          <w:spacing w:val="2"/>
          <w:sz w:val="20"/>
          <w:szCs w:val="20"/>
        </w:rPr>
        <w:t>拍卖师说</w:t>
      </w:r>
      <w:r>
        <w:rPr>
          <w:rFonts w:ascii="宋体" w:hAnsi="宋体" w:eastAsia="宋体" w:cs="宋体"/>
          <w:spacing w:val="3"/>
          <w:sz w:val="20"/>
          <w:szCs w:val="20"/>
        </w:rPr>
        <w:t>，</w:t>
      </w:r>
      <w:r>
        <w:rPr>
          <w:rFonts w:ascii="宋体" w:hAnsi="宋体" w:eastAsia="宋体" w:cs="宋体"/>
          <w:sz w:val="20"/>
          <w:szCs w:val="20"/>
        </w:rPr>
        <w:t xml:space="preserve"> </w:t>
      </w:r>
      <w:r>
        <w:rPr>
          <w:rFonts w:ascii="宋体" w:hAnsi="宋体" w:eastAsia="宋体" w:cs="宋体"/>
          <w:spacing w:val="7"/>
          <w:sz w:val="20"/>
          <w:szCs w:val="20"/>
        </w:rPr>
        <w:t>对不起</w:t>
      </w:r>
      <w:r>
        <w:rPr>
          <w:rFonts w:ascii="宋体" w:hAnsi="宋体" w:eastAsia="宋体" w:cs="宋体"/>
          <w:spacing w:val="8"/>
          <w:sz w:val="20"/>
          <w:szCs w:val="20"/>
        </w:rPr>
        <w:t>，</w:t>
      </w:r>
      <w:r>
        <w:rPr>
          <w:rFonts w:ascii="宋体" w:hAnsi="宋体" w:eastAsia="宋体" w:cs="宋体"/>
          <w:spacing w:val="7"/>
          <w:sz w:val="20"/>
          <w:szCs w:val="20"/>
        </w:rPr>
        <w:t>您的出价不能调低</w:t>
      </w:r>
      <w:r>
        <w:rPr>
          <w:rFonts w:ascii="宋体" w:hAnsi="宋体" w:eastAsia="宋体" w:cs="宋体"/>
          <w:spacing w:val="8"/>
          <w:sz w:val="20"/>
          <w:szCs w:val="20"/>
        </w:rPr>
        <w:t>，</w:t>
      </w:r>
      <w:r>
        <w:rPr>
          <w:rFonts w:ascii="宋体" w:hAnsi="宋体" w:eastAsia="宋体" w:cs="宋体"/>
          <w:spacing w:val="7"/>
          <w:sz w:val="20"/>
          <w:szCs w:val="20"/>
        </w:rPr>
        <w:t>并在三声报价之后</w:t>
      </w:r>
      <w:r>
        <w:rPr>
          <w:rFonts w:ascii="宋体" w:hAnsi="宋体" w:eastAsia="宋体" w:cs="宋体"/>
          <w:spacing w:val="8"/>
          <w:sz w:val="20"/>
          <w:szCs w:val="20"/>
        </w:rPr>
        <w:t>，</w:t>
      </w:r>
      <w:r>
        <w:rPr>
          <w:rFonts w:ascii="宋体" w:hAnsi="宋体" w:eastAsia="宋体" w:cs="宋体"/>
          <w:spacing w:val="7"/>
          <w:sz w:val="20"/>
          <w:szCs w:val="20"/>
        </w:rPr>
        <w:t>击槌表示成交</w:t>
      </w:r>
      <w:r>
        <w:rPr>
          <w:rFonts w:ascii="宋体" w:hAnsi="宋体" w:eastAsia="宋体" w:cs="宋体"/>
          <w:spacing w:val="8"/>
          <w:sz w:val="20"/>
          <w:szCs w:val="20"/>
        </w:rPr>
        <w:t>。</w:t>
      </w:r>
      <w:r>
        <w:rPr>
          <w:rFonts w:ascii="宋体" w:hAnsi="宋体" w:eastAsia="宋体" w:cs="宋体"/>
          <w:spacing w:val="7"/>
          <w:sz w:val="20"/>
          <w:szCs w:val="20"/>
        </w:rPr>
        <w:t>对于敬华</w:t>
      </w:r>
      <w:r>
        <w:rPr>
          <w:rFonts w:ascii="宋体" w:hAnsi="宋体" w:eastAsia="宋体" w:cs="宋体"/>
          <w:spacing w:val="6"/>
          <w:sz w:val="20"/>
          <w:szCs w:val="20"/>
        </w:rPr>
        <w:t>集团</w:t>
      </w:r>
      <w:r>
        <w:rPr>
          <w:rFonts w:ascii="宋体" w:hAnsi="宋体" w:eastAsia="宋体" w:cs="宋体"/>
          <w:spacing w:val="10"/>
          <w:sz w:val="20"/>
          <w:szCs w:val="20"/>
        </w:rPr>
        <w:t>要求撤</w:t>
      </w:r>
      <w:r>
        <w:rPr>
          <w:rFonts w:ascii="宋体" w:hAnsi="宋体" w:eastAsia="宋体" w:cs="宋体"/>
          <w:spacing w:val="9"/>
          <w:sz w:val="20"/>
          <w:szCs w:val="20"/>
        </w:rPr>
        <w:t>回应价的做法</w:t>
      </w:r>
      <w:r>
        <w:rPr>
          <w:rFonts w:ascii="宋体" w:hAnsi="宋体" w:eastAsia="宋体" w:cs="宋体"/>
          <w:spacing w:val="11"/>
          <w:sz w:val="20"/>
          <w:szCs w:val="20"/>
        </w:rPr>
        <w:t>，</w:t>
      </w:r>
      <w:r>
        <w:rPr>
          <w:rFonts w:ascii="宋体" w:hAnsi="宋体" w:eastAsia="宋体" w:cs="宋体"/>
          <w:spacing w:val="9"/>
          <w:sz w:val="20"/>
          <w:szCs w:val="20"/>
        </w:rPr>
        <w:t>有如下说法</w:t>
      </w:r>
      <w:r>
        <w:rPr>
          <w:rFonts w:ascii="宋体" w:hAnsi="宋体" w:eastAsia="宋体" w:cs="宋体"/>
          <w:spacing w:val="11"/>
          <w:sz w:val="20"/>
          <w:szCs w:val="20"/>
        </w:rPr>
        <w:t>，</w:t>
      </w:r>
      <w:r>
        <w:rPr>
          <w:rFonts w:ascii="宋体" w:hAnsi="宋体" w:eastAsia="宋体" w:cs="宋体"/>
          <w:spacing w:val="9"/>
          <w:sz w:val="20"/>
          <w:szCs w:val="20"/>
        </w:rPr>
        <w:t>其中正确的是哪一项？</w:t>
      </w:r>
    </w:p>
    <w:p w14:paraId="312F19BF">
      <w:pPr>
        <w:spacing w:line="240" w:lineRule="auto"/>
        <w:ind w:firstLine="496"/>
        <w:rPr>
          <w:rFonts w:ascii="宋体" w:hAnsi="宋体" w:eastAsia="宋体" w:cs="宋体"/>
          <w:sz w:val="20"/>
          <w:szCs w:val="20"/>
        </w:rPr>
      </w:pPr>
      <w:r>
        <w:rPr>
          <w:rFonts w:ascii="宋体" w:hAnsi="宋体" w:eastAsia="宋体" w:cs="宋体"/>
          <w:spacing w:val="5"/>
          <w:position w:val="1"/>
          <w:sz w:val="20"/>
          <w:szCs w:val="20"/>
        </w:rPr>
        <w:t>A</w:t>
      </w:r>
      <w:r>
        <w:rPr>
          <w:rFonts w:ascii="宋体" w:hAnsi="宋体" w:eastAsia="宋体" w:cs="宋体"/>
          <w:spacing w:val="11"/>
          <w:position w:val="1"/>
          <w:sz w:val="20"/>
          <w:szCs w:val="20"/>
        </w:rPr>
        <w:t>、</w:t>
      </w:r>
      <w:r>
        <w:rPr>
          <w:rFonts w:ascii="宋体" w:hAnsi="宋体" w:eastAsia="宋体" w:cs="宋体"/>
          <w:spacing w:val="10"/>
          <w:position w:val="1"/>
          <w:sz w:val="20"/>
          <w:szCs w:val="20"/>
        </w:rPr>
        <w:t>敬华集团可以调低应价</w:t>
      </w:r>
      <w:r>
        <w:rPr>
          <w:rFonts w:ascii="宋体" w:hAnsi="宋体" w:eastAsia="宋体" w:cs="宋体"/>
          <w:spacing w:val="11"/>
          <w:position w:val="1"/>
          <w:sz w:val="20"/>
          <w:szCs w:val="20"/>
        </w:rPr>
        <w:t>，</w:t>
      </w:r>
      <w:r>
        <w:rPr>
          <w:rFonts w:ascii="宋体" w:hAnsi="宋体" w:eastAsia="宋体" w:cs="宋体"/>
          <w:spacing w:val="10"/>
          <w:position w:val="1"/>
          <w:sz w:val="20"/>
          <w:szCs w:val="20"/>
        </w:rPr>
        <w:t>因为拍卖要约</w:t>
      </w:r>
      <w:r>
        <w:rPr>
          <w:rFonts w:ascii="宋体" w:hAnsi="宋体" w:eastAsia="宋体" w:cs="宋体"/>
          <w:spacing w:val="9"/>
          <w:position w:val="1"/>
          <w:sz w:val="20"/>
          <w:szCs w:val="20"/>
        </w:rPr>
        <w:t>可以撤回</w:t>
      </w:r>
    </w:p>
    <w:p w14:paraId="43FDFBA7">
      <w:pPr>
        <w:spacing w:before="158" w:line="240" w:lineRule="auto"/>
        <w:ind w:firstLine="497"/>
        <w:rPr>
          <w:rFonts w:ascii="宋体" w:hAnsi="宋体" w:eastAsia="宋体" w:cs="宋体"/>
          <w:sz w:val="20"/>
          <w:szCs w:val="20"/>
        </w:rPr>
      </w:pPr>
      <w:r>
        <w:rPr>
          <w:rFonts w:ascii="宋体" w:hAnsi="宋体" w:eastAsia="宋体" w:cs="宋体"/>
          <w:spacing w:val="5"/>
          <w:position w:val="1"/>
          <w:sz w:val="20"/>
          <w:szCs w:val="20"/>
        </w:rPr>
        <w:t>B</w:t>
      </w:r>
      <w:r>
        <w:rPr>
          <w:rFonts w:ascii="宋体" w:hAnsi="宋体" w:eastAsia="宋体" w:cs="宋体"/>
          <w:spacing w:val="11"/>
          <w:position w:val="1"/>
          <w:sz w:val="20"/>
          <w:szCs w:val="20"/>
        </w:rPr>
        <w:t>、</w:t>
      </w:r>
      <w:r>
        <w:rPr>
          <w:rFonts w:ascii="宋体" w:hAnsi="宋体" w:eastAsia="宋体" w:cs="宋体"/>
          <w:spacing w:val="10"/>
          <w:position w:val="1"/>
          <w:sz w:val="20"/>
          <w:szCs w:val="20"/>
        </w:rPr>
        <w:t>敬华集团可以调低应价</w:t>
      </w:r>
      <w:r>
        <w:rPr>
          <w:rFonts w:ascii="宋体" w:hAnsi="宋体" w:eastAsia="宋体" w:cs="宋体"/>
          <w:spacing w:val="11"/>
          <w:position w:val="1"/>
          <w:sz w:val="20"/>
          <w:szCs w:val="20"/>
        </w:rPr>
        <w:t>，</w:t>
      </w:r>
      <w:r>
        <w:rPr>
          <w:rFonts w:ascii="宋体" w:hAnsi="宋体" w:eastAsia="宋体" w:cs="宋体"/>
          <w:spacing w:val="10"/>
          <w:position w:val="1"/>
          <w:sz w:val="20"/>
          <w:szCs w:val="20"/>
        </w:rPr>
        <w:t>因为应价</w:t>
      </w:r>
      <w:r>
        <w:rPr>
          <w:rFonts w:ascii="宋体" w:hAnsi="宋体" w:eastAsia="宋体" w:cs="宋体"/>
          <w:spacing w:val="9"/>
          <w:position w:val="1"/>
          <w:sz w:val="20"/>
          <w:szCs w:val="20"/>
        </w:rPr>
        <w:t>只是要约邀请</w:t>
      </w:r>
    </w:p>
    <w:p w14:paraId="070C6EC5">
      <w:pPr>
        <w:spacing w:before="158" w:line="240" w:lineRule="auto"/>
        <w:ind w:firstLine="501"/>
        <w:rPr>
          <w:rFonts w:ascii="宋体" w:hAnsi="宋体" w:eastAsia="宋体" w:cs="宋体"/>
          <w:sz w:val="20"/>
          <w:szCs w:val="20"/>
        </w:rPr>
      </w:pPr>
      <w:r>
        <w:rPr>
          <w:rFonts w:ascii="宋体" w:hAnsi="宋体" w:eastAsia="宋体" w:cs="宋体"/>
          <w:spacing w:val="5"/>
          <w:position w:val="17"/>
          <w:sz w:val="20"/>
          <w:szCs w:val="20"/>
        </w:rPr>
        <w:t>C</w:t>
      </w:r>
      <w:r>
        <w:rPr>
          <w:rFonts w:ascii="宋体" w:hAnsi="宋体" w:eastAsia="宋体" w:cs="宋体"/>
          <w:spacing w:val="10"/>
          <w:position w:val="17"/>
          <w:sz w:val="20"/>
          <w:szCs w:val="20"/>
        </w:rPr>
        <w:t>、敬华集团不可以调低应价，因为</w:t>
      </w:r>
      <w:r>
        <w:rPr>
          <w:rFonts w:ascii="宋体" w:hAnsi="宋体" w:eastAsia="宋体" w:cs="宋体"/>
          <w:spacing w:val="9"/>
          <w:position w:val="17"/>
          <w:sz w:val="20"/>
          <w:szCs w:val="20"/>
        </w:rPr>
        <w:t>拍卖要约不得撤回</w:t>
      </w:r>
    </w:p>
    <w:p w14:paraId="3BCC64CB">
      <w:pPr>
        <w:spacing w:line="240" w:lineRule="auto"/>
        <w:ind w:firstLine="498"/>
        <w:rPr>
          <w:rFonts w:ascii="宋体" w:hAnsi="宋体" w:eastAsia="宋体" w:cs="宋体"/>
          <w:spacing w:val="9"/>
          <w:position w:val="1"/>
          <w:sz w:val="20"/>
          <w:szCs w:val="20"/>
        </w:rPr>
      </w:pPr>
      <w:r>
        <w:rPr>
          <w:rFonts w:ascii="宋体" w:hAnsi="宋体" w:eastAsia="宋体" w:cs="宋体"/>
          <w:spacing w:val="5"/>
          <w:position w:val="1"/>
          <w:sz w:val="20"/>
          <w:szCs w:val="20"/>
        </w:rPr>
        <w:t>D</w:t>
      </w:r>
      <w:r>
        <w:rPr>
          <w:rFonts w:ascii="宋体" w:hAnsi="宋体" w:eastAsia="宋体" w:cs="宋体"/>
          <w:spacing w:val="10"/>
          <w:position w:val="1"/>
          <w:sz w:val="20"/>
          <w:szCs w:val="20"/>
        </w:rPr>
        <w:t>、敬华集团不可以调低应价，因为应价</w:t>
      </w:r>
      <w:r>
        <w:rPr>
          <w:rFonts w:ascii="宋体" w:hAnsi="宋体" w:eastAsia="宋体" w:cs="宋体"/>
          <w:spacing w:val="9"/>
          <w:position w:val="1"/>
          <w:sz w:val="20"/>
          <w:szCs w:val="20"/>
        </w:rPr>
        <w:t>是拍卖承诺</w:t>
      </w:r>
    </w:p>
    <w:p w14:paraId="13629510">
      <w:pPr>
        <w:spacing w:line="310" w:lineRule="exact"/>
        <w:ind w:firstLine="498"/>
        <w:rPr>
          <w:rFonts w:ascii="宋体" w:hAnsi="宋体" w:eastAsia="宋体" w:cs="宋体"/>
          <w:sz w:val="23"/>
          <w:szCs w:val="23"/>
        </w:rPr>
      </w:pPr>
      <w:r>
        <w:rPr>
          <w:rFonts w:hint="eastAsia" w:ascii="宋体" w:hAnsi="宋体" w:eastAsia="宋体" w:cs="宋体"/>
          <w:spacing w:val="6"/>
          <w:position w:val="1"/>
          <w:sz w:val="20"/>
          <w:szCs w:val="20"/>
          <w:lang w:val="en-US" w:eastAsia="zh-CN"/>
        </w:rPr>
        <w:t>答案：</w:t>
      </w:r>
      <w:r>
        <w:rPr>
          <w:rFonts w:ascii="宋体" w:hAnsi="宋体" w:eastAsia="宋体" w:cs="宋体"/>
          <w:sz w:val="23"/>
          <w:szCs w:val="23"/>
        </w:rPr>
        <w:t>C  《拍卖法》第 36 条</w:t>
      </w:r>
    </w:p>
    <w:p w14:paraId="3BB109EE">
      <w:pPr>
        <w:spacing w:before="75" w:line="376" w:lineRule="auto"/>
        <w:ind w:right="13"/>
      </w:pPr>
      <w:r>
        <w:drawing>
          <wp:inline distT="0" distB="0" distL="114300" distR="114300">
            <wp:extent cx="6638925" cy="478155"/>
            <wp:effectExtent l="0" t="0" r="9525" b="1714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7"/>
                    <a:stretch>
                      <a:fillRect/>
                    </a:stretch>
                  </pic:blipFill>
                  <pic:spPr>
                    <a:xfrm>
                      <a:off x="0" y="0"/>
                      <a:ext cx="6638925" cy="478155"/>
                    </a:xfrm>
                    <a:prstGeom prst="rect">
                      <a:avLst/>
                    </a:prstGeom>
                    <a:noFill/>
                    <a:ln>
                      <a:noFill/>
                    </a:ln>
                  </pic:spPr>
                </pic:pic>
              </a:graphicData>
            </a:graphic>
          </wp:inline>
        </w:drawing>
      </w:r>
    </w:p>
    <w:p w14:paraId="7E0571AC">
      <w:pPr>
        <w:spacing w:before="75" w:line="376" w:lineRule="auto"/>
        <w:ind w:right="13"/>
        <w:rPr>
          <w:rFonts w:ascii="宋体" w:hAnsi="宋体" w:eastAsia="宋体" w:cs="宋体"/>
          <w:sz w:val="20"/>
          <w:szCs w:val="20"/>
        </w:rPr>
      </w:pPr>
      <w:r>
        <w:rPr>
          <w:rFonts w:ascii="宋体" w:hAnsi="宋体" w:eastAsia="宋体" w:cs="宋体"/>
          <w:spacing w:val="4"/>
          <w:sz w:val="20"/>
          <w:szCs w:val="20"/>
        </w:rPr>
        <w:t>7.</w:t>
      </w:r>
      <w:r>
        <w:rPr>
          <w:rFonts w:ascii="宋体" w:hAnsi="宋体" w:eastAsia="宋体" w:cs="宋体"/>
          <w:spacing w:val="7"/>
          <w:sz w:val="20"/>
          <w:szCs w:val="20"/>
        </w:rPr>
        <w:t>在拍卖师考前培训班上</w:t>
      </w:r>
      <w:r>
        <w:rPr>
          <w:rFonts w:ascii="宋体" w:hAnsi="宋体" w:eastAsia="宋体" w:cs="宋体"/>
          <w:spacing w:val="8"/>
          <w:sz w:val="20"/>
          <w:szCs w:val="20"/>
        </w:rPr>
        <w:t>，</w:t>
      </w:r>
      <w:r>
        <w:rPr>
          <w:rFonts w:ascii="宋体" w:hAnsi="宋体" w:eastAsia="宋体" w:cs="宋体"/>
          <w:spacing w:val="7"/>
          <w:sz w:val="20"/>
          <w:szCs w:val="20"/>
        </w:rPr>
        <w:t>学员们对成为注册拍卖师的条件进</w:t>
      </w:r>
      <w:r>
        <w:rPr>
          <w:rFonts w:ascii="宋体" w:hAnsi="宋体" w:eastAsia="宋体" w:cs="宋体"/>
          <w:spacing w:val="6"/>
          <w:sz w:val="20"/>
          <w:szCs w:val="20"/>
        </w:rPr>
        <w:t>行了讨论</w:t>
      </w:r>
      <w:r>
        <w:rPr>
          <w:rFonts w:ascii="宋体" w:hAnsi="宋体" w:eastAsia="宋体" w:cs="宋体"/>
          <w:spacing w:val="8"/>
          <w:sz w:val="20"/>
          <w:szCs w:val="20"/>
        </w:rPr>
        <w:t>，</w:t>
      </w:r>
      <w:r>
        <w:rPr>
          <w:rFonts w:ascii="宋体" w:hAnsi="宋体" w:eastAsia="宋体" w:cs="宋体"/>
          <w:spacing w:val="6"/>
          <w:sz w:val="20"/>
          <w:szCs w:val="20"/>
        </w:rPr>
        <w:t>请问他</w:t>
      </w:r>
      <w:r>
        <w:rPr>
          <w:rFonts w:ascii="宋体" w:hAnsi="宋体" w:eastAsia="宋体" w:cs="宋体"/>
          <w:sz w:val="20"/>
          <w:szCs w:val="20"/>
        </w:rPr>
        <w:t xml:space="preserve"> </w:t>
      </w:r>
      <w:r>
        <w:rPr>
          <w:rFonts w:ascii="宋体" w:hAnsi="宋体" w:eastAsia="宋体" w:cs="宋体"/>
          <w:spacing w:val="9"/>
          <w:sz w:val="20"/>
          <w:szCs w:val="20"/>
        </w:rPr>
        <w:t>们的如下说法中正确的</w:t>
      </w:r>
      <w:r>
        <w:rPr>
          <w:rFonts w:ascii="宋体" w:hAnsi="宋体" w:eastAsia="宋体" w:cs="宋体"/>
          <w:spacing w:val="8"/>
          <w:sz w:val="20"/>
          <w:szCs w:val="20"/>
        </w:rPr>
        <w:t>是哪一项？</w:t>
      </w:r>
    </w:p>
    <w:p w14:paraId="544C1D9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A、拍卖师不能是受过刑事处罚的</w:t>
      </w:r>
    </w:p>
    <w:p w14:paraId="2B1F2F90">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B、拍卖师不能是被开除公职的</w:t>
      </w:r>
    </w:p>
    <w:p w14:paraId="2B56DC2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C、拍卖师不能是被吊销过拍卖师资格证书的</w:t>
      </w:r>
    </w:p>
    <w:p w14:paraId="6139949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D、拍卖师不能是未在拍卖企业工作过的</w:t>
      </w:r>
    </w:p>
    <w:p w14:paraId="0E4F29B0">
      <w:pPr>
        <w:spacing w:line="273" w:lineRule="auto"/>
        <w:rPr>
          <w:rFonts w:ascii="宋体" w:hAnsi="宋体" w:eastAsia="宋体" w:cs="宋体"/>
          <w:sz w:val="23"/>
          <w:szCs w:val="23"/>
        </w:rPr>
      </w:pPr>
      <w:r>
        <w:rPr>
          <w:rFonts w:hint="eastAsia" w:ascii="宋体" w:hAnsi="宋体" w:eastAsia="宋体" w:cs="宋体"/>
          <w:spacing w:val="6"/>
          <w:position w:val="1"/>
          <w:sz w:val="20"/>
          <w:szCs w:val="20"/>
          <w:lang w:val="en-US" w:eastAsia="zh-CN"/>
        </w:rPr>
        <w:t>答案：</w:t>
      </w:r>
      <w:r>
        <w:rPr>
          <w:rFonts w:ascii="宋体" w:hAnsi="宋体" w:eastAsia="宋体" w:cs="宋体"/>
          <w:sz w:val="23"/>
          <w:szCs w:val="23"/>
        </w:rPr>
        <w:t>D  《拍卖法》第 15 条</w:t>
      </w:r>
    </w:p>
    <w:p w14:paraId="7979D77A">
      <w:pPr>
        <w:spacing w:line="273" w:lineRule="auto"/>
        <w:rPr>
          <w:rFonts w:ascii="宋体" w:hAnsi="宋体" w:eastAsia="宋体" w:cs="宋体"/>
          <w:sz w:val="23"/>
          <w:szCs w:val="23"/>
        </w:rPr>
      </w:pPr>
      <w:r>
        <w:drawing>
          <wp:inline distT="0" distB="0" distL="114300" distR="114300">
            <wp:extent cx="6638925" cy="1090295"/>
            <wp:effectExtent l="0" t="0" r="9525" b="1460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8"/>
                    <a:stretch>
                      <a:fillRect/>
                    </a:stretch>
                  </pic:blipFill>
                  <pic:spPr>
                    <a:xfrm>
                      <a:off x="0" y="0"/>
                      <a:ext cx="6638925" cy="1090295"/>
                    </a:xfrm>
                    <a:prstGeom prst="rect">
                      <a:avLst/>
                    </a:prstGeom>
                    <a:noFill/>
                    <a:ln>
                      <a:noFill/>
                    </a:ln>
                  </pic:spPr>
                </pic:pic>
              </a:graphicData>
            </a:graphic>
          </wp:inline>
        </w:drawing>
      </w:r>
    </w:p>
    <w:p w14:paraId="620A860A">
      <w:pPr>
        <w:spacing w:line="274" w:lineRule="auto"/>
        <w:rPr>
          <w:rFonts w:ascii="Arial"/>
          <w:sz w:val="20"/>
          <w:szCs w:val="20"/>
        </w:rPr>
      </w:pPr>
    </w:p>
    <w:p w14:paraId="79B8EBB4">
      <w:pPr>
        <w:spacing w:before="76" w:line="230" w:lineRule="auto"/>
        <w:ind w:firstLine="24"/>
        <w:rPr>
          <w:rFonts w:ascii="宋体" w:hAnsi="宋体" w:eastAsia="宋体" w:cs="宋体"/>
          <w:sz w:val="20"/>
          <w:szCs w:val="20"/>
        </w:rPr>
      </w:pPr>
      <w:r>
        <w:rPr>
          <w:rFonts w:ascii="宋体" w:hAnsi="宋体" w:eastAsia="宋体" w:cs="宋体"/>
          <w:spacing w:val="3"/>
          <w:sz w:val="20"/>
          <w:szCs w:val="20"/>
        </w:rPr>
        <w:t>8.</w:t>
      </w:r>
      <w:r>
        <w:rPr>
          <w:rFonts w:ascii="宋体" w:hAnsi="宋体" w:eastAsia="宋体" w:cs="宋体"/>
          <w:spacing w:val="5"/>
          <w:sz w:val="20"/>
          <w:szCs w:val="20"/>
        </w:rPr>
        <w:t>拍卖民事责任承担中</w:t>
      </w:r>
      <w:r>
        <w:rPr>
          <w:rFonts w:ascii="宋体" w:hAnsi="宋体" w:eastAsia="宋体" w:cs="宋体"/>
          <w:spacing w:val="6"/>
          <w:sz w:val="20"/>
          <w:szCs w:val="20"/>
        </w:rPr>
        <w:t>，</w:t>
      </w:r>
      <w:r>
        <w:rPr>
          <w:rFonts w:ascii="宋体" w:hAnsi="宋体" w:eastAsia="宋体" w:cs="宋体"/>
          <w:spacing w:val="5"/>
          <w:sz w:val="20"/>
          <w:szCs w:val="20"/>
        </w:rPr>
        <w:t>不包括下</w:t>
      </w:r>
      <w:r>
        <w:rPr>
          <w:rFonts w:ascii="宋体" w:hAnsi="宋体" w:eastAsia="宋体" w:cs="宋体"/>
          <w:spacing w:val="4"/>
          <w:sz w:val="20"/>
          <w:szCs w:val="20"/>
        </w:rPr>
        <w:t>面哪种责任</w:t>
      </w:r>
      <w:r>
        <w:rPr>
          <w:rFonts w:ascii="宋体" w:hAnsi="宋体" w:eastAsia="宋体" w:cs="宋体"/>
          <w:spacing w:val="6"/>
          <w:sz w:val="20"/>
          <w:szCs w:val="20"/>
        </w:rPr>
        <w:t>：</w:t>
      </w:r>
      <w:r>
        <w:rPr>
          <w:rFonts w:ascii="宋体" w:hAnsi="宋体" w:eastAsia="宋体" w:cs="宋体"/>
          <w:sz w:val="20"/>
          <w:szCs w:val="20"/>
        </w:rPr>
        <w:t xml:space="preserve"> </w:t>
      </w:r>
      <w:r>
        <w:rPr>
          <w:rFonts w:ascii="宋体" w:hAnsi="宋体" w:eastAsia="宋体" w:cs="宋体"/>
          <w:spacing w:val="2"/>
          <w:sz w:val="20"/>
          <w:szCs w:val="20"/>
        </w:rPr>
        <w:t>(</w:t>
      </w:r>
      <w:r>
        <w:rPr>
          <w:rFonts w:ascii="宋体" w:hAnsi="宋体" w:eastAsia="宋体" w:cs="宋体"/>
          <w:sz w:val="20"/>
          <w:szCs w:val="20"/>
        </w:rPr>
        <w:t xml:space="preserve">    </w:t>
      </w:r>
      <w:r>
        <w:rPr>
          <w:rFonts w:ascii="宋体" w:hAnsi="宋体" w:eastAsia="宋体" w:cs="宋体"/>
          <w:spacing w:val="6"/>
          <w:sz w:val="20"/>
          <w:szCs w:val="20"/>
        </w:rPr>
        <w:t>）</w:t>
      </w:r>
    </w:p>
    <w:p w14:paraId="0B69B31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A、违约责任</w:t>
      </w:r>
    </w:p>
    <w:p w14:paraId="3172EFD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B、缔约过失责任</w:t>
      </w:r>
    </w:p>
    <w:p w14:paraId="740E7DA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C、侵权责任</w:t>
      </w:r>
    </w:p>
    <w:p w14:paraId="5695BAF5">
      <w:pPr>
        <w:spacing w:line="240" w:lineRule="auto"/>
        <w:ind w:firstLine="496"/>
        <w:rPr>
          <w:rFonts w:ascii="宋体" w:hAnsi="宋体" w:eastAsia="宋体" w:cs="宋体"/>
          <w:color w:val="0000FF"/>
          <w:spacing w:val="5"/>
          <w:position w:val="1"/>
          <w:sz w:val="20"/>
          <w:szCs w:val="20"/>
        </w:rPr>
      </w:pPr>
      <w:r>
        <w:rPr>
          <w:rFonts w:ascii="宋体" w:hAnsi="宋体" w:eastAsia="宋体" w:cs="宋体"/>
          <w:color w:val="0000FF"/>
          <w:spacing w:val="5"/>
          <w:position w:val="1"/>
          <w:sz w:val="20"/>
          <w:szCs w:val="20"/>
        </w:rPr>
        <w:t>D、罚款责任</w:t>
      </w:r>
    </w:p>
    <w:p w14:paraId="3B497E13">
      <w:pPr>
        <w:spacing w:line="273" w:lineRule="auto"/>
        <w:rPr>
          <w:rFonts w:ascii="Arial"/>
          <w:sz w:val="20"/>
          <w:szCs w:val="20"/>
        </w:rPr>
      </w:pPr>
      <w:r>
        <w:rPr>
          <w:rFonts w:hint="eastAsia" w:ascii="宋体" w:hAnsi="宋体" w:eastAsia="宋体" w:cs="宋体"/>
          <w:spacing w:val="6"/>
          <w:position w:val="1"/>
          <w:sz w:val="20"/>
          <w:szCs w:val="20"/>
          <w:lang w:val="en-US" w:eastAsia="zh-CN"/>
        </w:rPr>
        <w:t>答案：D 罚款属于行政责任的一种，不属于民事责任。</w:t>
      </w:r>
    </w:p>
    <w:p w14:paraId="67CE42E2">
      <w:pPr>
        <w:spacing w:line="273" w:lineRule="auto"/>
        <w:rPr>
          <w:rFonts w:ascii="Arial"/>
          <w:sz w:val="20"/>
          <w:szCs w:val="20"/>
        </w:rPr>
      </w:pPr>
    </w:p>
    <w:p w14:paraId="6D10FF71">
      <w:pPr>
        <w:spacing w:before="76" w:line="376" w:lineRule="auto"/>
        <w:ind w:left="32" w:right="13" w:hanging="8"/>
        <w:rPr>
          <w:rFonts w:ascii="宋体" w:hAnsi="宋体" w:eastAsia="宋体" w:cs="宋体"/>
          <w:sz w:val="20"/>
          <w:szCs w:val="20"/>
        </w:rPr>
      </w:pPr>
      <w:r>
        <w:rPr>
          <w:rFonts w:ascii="宋体" w:hAnsi="宋体" w:eastAsia="宋体" w:cs="宋体"/>
          <w:b/>
          <w:bCs/>
          <w:color w:val="0000FF"/>
          <w:spacing w:val="4"/>
          <w:sz w:val="20"/>
          <w:szCs w:val="20"/>
        </w:rPr>
        <w:t>9.</w:t>
      </w:r>
      <w:r>
        <w:rPr>
          <w:rFonts w:ascii="宋体" w:hAnsi="宋体" w:eastAsia="宋体" w:cs="宋体"/>
          <w:b/>
          <w:bCs/>
          <w:color w:val="0000FF"/>
          <w:spacing w:val="7"/>
          <w:sz w:val="20"/>
          <w:szCs w:val="20"/>
        </w:rPr>
        <w:t>委托拍卖合同签订</w:t>
      </w:r>
      <w:r>
        <w:rPr>
          <w:rFonts w:ascii="宋体" w:hAnsi="宋体" w:eastAsia="宋体" w:cs="宋体"/>
          <w:spacing w:val="7"/>
          <w:sz w:val="20"/>
          <w:szCs w:val="20"/>
        </w:rPr>
        <w:t>时</w:t>
      </w:r>
      <w:r>
        <w:rPr>
          <w:rFonts w:ascii="宋体" w:hAnsi="宋体" w:eastAsia="宋体" w:cs="宋体"/>
          <w:spacing w:val="8"/>
          <w:sz w:val="20"/>
          <w:szCs w:val="20"/>
        </w:rPr>
        <w:t>，</w:t>
      </w:r>
      <w:r>
        <w:rPr>
          <w:rFonts w:ascii="宋体" w:hAnsi="宋体" w:eastAsia="宋体" w:cs="宋体"/>
          <w:spacing w:val="7"/>
          <w:sz w:val="20"/>
          <w:szCs w:val="20"/>
        </w:rPr>
        <w:t>委托人并未全面</w:t>
      </w:r>
      <w:r>
        <w:rPr>
          <w:rFonts w:ascii="宋体" w:hAnsi="宋体" w:eastAsia="宋体" w:cs="宋体"/>
          <w:spacing w:val="8"/>
          <w:sz w:val="20"/>
          <w:szCs w:val="20"/>
        </w:rPr>
        <w:t>、</w:t>
      </w:r>
      <w:r>
        <w:rPr>
          <w:rFonts w:ascii="宋体" w:hAnsi="宋体" w:eastAsia="宋体" w:cs="宋体"/>
          <w:spacing w:val="7"/>
          <w:sz w:val="20"/>
          <w:szCs w:val="20"/>
        </w:rPr>
        <w:t>客观告知拍卖标的现状</w:t>
      </w:r>
      <w:r>
        <w:rPr>
          <w:rFonts w:ascii="宋体" w:hAnsi="宋体" w:eastAsia="宋体" w:cs="宋体"/>
          <w:spacing w:val="8"/>
          <w:sz w:val="20"/>
          <w:szCs w:val="20"/>
        </w:rPr>
        <w:t>，</w:t>
      </w:r>
      <w:r>
        <w:rPr>
          <w:rFonts w:ascii="宋体" w:hAnsi="宋体" w:eastAsia="宋体" w:cs="宋体"/>
          <w:spacing w:val="7"/>
          <w:sz w:val="20"/>
          <w:szCs w:val="20"/>
        </w:rPr>
        <w:t>致使</w:t>
      </w:r>
      <w:r>
        <w:rPr>
          <w:rFonts w:ascii="宋体" w:hAnsi="宋体" w:eastAsia="宋体" w:cs="宋体"/>
          <w:spacing w:val="6"/>
          <w:sz w:val="20"/>
          <w:szCs w:val="20"/>
        </w:rPr>
        <w:t>拍卖公</w:t>
      </w:r>
      <w:r>
        <w:rPr>
          <w:rFonts w:ascii="宋体" w:hAnsi="宋体" w:eastAsia="宋体" w:cs="宋体"/>
          <w:spacing w:val="7"/>
          <w:sz w:val="20"/>
          <w:szCs w:val="20"/>
        </w:rPr>
        <w:t>司对拍卖标的发生重大误解，事后导致拍卖活动无法举行，拍</w:t>
      </w:r>
      <w:r>
        <w:rPr>
          <w:rFonts w:ascii="宋体" w:hAnsi="宋体" w:eastAsia="宋体" w:cs="宋体"/>
          <w:spacing w:val="6"/>
          <w:sz w:val="20"/>
          <w:szCs w:val="20"/>
        </w:rPr>
        <w:t>卖公司可以主张何</w:t>
      </w:r>
      <w:r>
        <w:rPr>
          <w:rFonts w:ascii="宋体" w:hAnsi="宋体" w:eastAsia="宋体" w:cs="宋体"/>
          <w:spacing w:val="-1"/>
          <w:sz w:val="20"/>
          <w:szCs w:val="20"/>
        </w:rPr>
        <w:t>种</w:t>
      </w:r>
      <w:r>
        <w:rPr>
          <w:rFonts w:ascii="宋体" w:hAnsi="宋体" w:eastAsia="宋体" w:cs="宋体"/>
          <w:sz w:val="20"/>
          <w:szCs w:val="20"/>
        </w:rPr>
        <w:t>权利？</w:t>
      </w:r>
      <w:r>
        <w:rPr>
          <w:rFonts w:ascii="宋体" w:hAnsi="宋体" w:eastAsia="宋体" w:cs="宋体"/>
          <w:spacing w:val="-3"/>
          <w:sz w:val="20"/>
          <w:szCs w:val="20"/>
        </w:rPr>
        <w:t xml:space="preserve"> </w:t>
      </w:r>
      <w:r>
        <w:rPr>
          <w:rFonts w:ascii="宋体" w:hAnsi="宋体" w:eastAsia="宋体" w:cs="宋体"/>
          <w:sz w:val="20"/>
          <w:szCs w:val="20"/>
        </w:rPr>
        <w:t>(</w:t>
      </w:r>
      <w:r>
        <w:rPr>
          <w:rFonts w:ascii="宋体" w:hAnsi="宋体" w:eastAsia="宋体" w:cs="宋体"/>
          <w:spacing w:val="-6"/>
          <w:sz w:val="20"/>
          <w:szCs w:val="20"/>
        </w:rPr>
        <w:t xml:space="preserve">      </w:t>
      </w:r>
      <w:r>
        <w:rPr>
          <w:rFonts w:ascii="宋体" w:hAnsi="宋体" w:eastAsia="宋体" w:cs="宋体"/>
          <w:sz w:val="20"/>
          <w:szCs w:val="20"/>
        </w:rPr>
        <w:t>)</w:t>
      </w:r>
    </w:p>
    <w:p w14:paraId="13764F4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A、合同效力停止</w:t>
      </w:r>
    </w:p>
    <w:p w14:paraId="045E7DD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B、合同无效</w:t>
      </w:r>
    </w:p>
    <w:p w14:paraId="7705BA6E">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C、撤销合同</w:t>
      </w:r>
    </w:p>
    <w:p w14:paraId="53392D2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D、合同解除</w:t>
      </w:r>
    </w:p>
    <w:p w14:paraId="087225BE">
      <w:pPr>
        <w:spacing w:line="253" w:lineRule="auto"/>
        <w:rPr>
          <w:rFonts w:ascii="Arial"/>
          <w:sz w:val="20"/>
          <w:szCs w:val="20"/>
        </w:rPr>
      </w:pPr>
      <w:r>
        <w:rPr>
          <w:rFonts w:hint="eastAsia" w:ascii="宋体" w:hAnsi="宋体" w:eastAsia="宋体" w:cs="宋体"/>
          <w:spacing w:val="6"/>
          <w:position w:val="1"/>
          <w:sz w:val="20"/>
          <w:szCs w:val="20"/>
          <w:lang w:val="en-US" w:eastAsia="zh-CN"/>
        </w:rPr>
        <w:t>答案：C 根据《民法典》第一百四十七条的规定：“基于重大误解实施的民事法律行为，行为人有权请求人民法院或者仲裁机构予以撤销。”</w:t>
      </w:r>
    </w:p>
    <w:p w14:paraId="1BA4B6EF">
      <w:pPr>
        <w:spacing w:line="254" w:lineRule="auto"/>
        <w:rPr>
          <w:rFonts w:ascii="Arial"/>
          <w:sz w:val="20"/>
          <w:szCs w:val="20"/>
        </w:rPr>
      </w:pPr>
    </w:p>
    <w:p w14:paraId="1EF6930E">
      <w:pPr>
        <w:spacing w:before="75" w:line="230" w:lineRule="auto"/>
        <w:ind w:firstLine="41"/>
        <w:rPr>
          <w:rFonts w:ascii="宋体" w:hAnsi="宋体" w:eastAsia="宋体" w:cs="宋体"/>
          <w:sz w:val="20"/>
          <w:szCs w:val="20"/>
        </w:rPr>
      </w:pPr>
      <w:r>
        <w:rPr>
          <w:rFonts w:ascii="宋体" w:hAnsi="宋体" w:eastAsia="宋体" w:cs="宋体"/>
          <w:spacing w:val="2"/>
          <w:sz w:val="20"/>
          <w:szCs w:val="20"/>
        </w:rPr>
        <w:t>10.</w:t>
      </w:r>
      <w:r>
        <w:rPr>
          <w:rFonts w:ascii="宋体" w:hAnsi="宋体" w:eastAsia="宋体" w:cs="宋体"/>
          <w:spacing w:val="4"/>
          <w:sz w:val="20"/>
          <w:szCs w:val="20"/>
        </w:rPr>
        <w:t>关于竞买合同特征，</w:t>
      </w:r>
      <w:r>
        <w:rPr>
          <w:rFonts w:ascii="宋体" w:hAnsi="宋体" w:eastAsia="宋体" w:cs="宋体"/>
          <w:b/>
          <w:bCs/>
          <w:spacing w:val="4"/>
          <w:sz w:val="20"/>
          <w:szCs w:val="20"/>
        </w:rPr>
        <w:t>错误</w:t>
      </w:r>
      <w:r>
        <w:rPr>
          <w:rFonts w:ascii="宋体" w:hAnsi="宋体" w:eastAsia="宋体" w:cs="宋体"/>
          <w:b/>
          <w:bCs/>
          <w:spacing w:val="3"/>
          <w:sz w:val="20"/>
          <w:szCs w:val="20"/>
        </w:rPr>
        <w:t>的说法</w:t>
      </w:r>
      <w:r>
        <w:rPr>
          <w:rFonts w:ascii="宋体" w:hAnsi="宋体" w:eastAsia="宋体" w:cs="宋体"/>
          <w:spacing w:val="3"/>
          <w:sz w:val="20"/>
          <w:szCs w:val="20"/>
        </w:rPr>
        <w:t>是</w:t>
      </w:r>
      <w:r>
        <w:rPr>
          <w:rFonts w:ascii="宋体" w:hAnsi="宋体" w:eastAsia="宋体" w:cs="宋体"/>
          <w:spacing w:val="4"/>
          <w:sz w:val="20"/>
          <w:szCs w:val="20"/>
        </w:rPr>
        <w:t>：</w:t>
      </w:r>
      <w:r>
        <w:rPr>
          <w:rFonts w:ascii="宋体" w:hAnsi="宋体" w:eastAsia="宋体" w:cs="宋体"/>
          <w:sz w:val="20"/>
          <w:szCs w:val="20"/>
        </w:rPr>
        <w:t xml:space="preserve"> </w:t>
      </w:r>
      <w:r>
        <w:rPr>
          <w:rFonts w:ascii="宋体" w:hAnsi="宋体" w:eastAsia="宋体" w:cs="宋体"/>
          <w:spacing w:val="1"/>
          <w:sz w:val="20"/>
          <w:szCs w:val="20"/>
        </w:rPr>
        <w:t>(</w:t>
      </w:r>
      <w:r>
        <w:rPr>
          <w:rFonts w:ascii="宋体" w:hAnsi="宋体" w:eastAsia="宋体" w:cs="宋体"/>
          <w:sz w:val="20"/>
          <w:szCs w:val="20"/>
        </w:rPr>
        <w:t xml:space="preserve">    </w:t>
      </w:r>
      <w:r>
        <w:rPr>
          <w:rFonts w:ascii="宋体" w:hAnsi="宋体" w:eastAsia="宋体" w:cs="宋体"/>
          <w:spacing w:val="1"/>
          <w:sz w:val="20"/>
          <w:szCs w:val="20"/>
        </w:rPr>
        <w:t>)</w:t>
      </w:r>
    </w:p>
    <w:p w14:paraId="126AD72F">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A、竞买合同内容一般法定</w:t>
      </w:r>
    </w:p>
    <w:p w14:paraId="1D98434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B、实践中必须要签订书面竞买合同</w:t>
      </w:r>
    </w:p>
    <w:p w14:paraId="37FBFCEF">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C、竞买合同数量众多</w:t>
      </w:r>
    </w:p>
    <w:p w14:paraId="21C3A43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D、竞买合同具有准买受合同的性质</w:t>
      </w:r>
    </w:p>
    <w:p w14:paraId="34F57548">
      <w:pPr>
        <w:spacing w:line="273" w:lineRule="auto"/>
        <w:rPr>
          <w:rFonts w:ascii="Arial"/>
          <w:sz w:val="20"/>
          <w:szCs w:val="20"/>
        </w:rPr>
      </w:pPr>
      <w:r>
        <w:rPr>
          <w:rFonts w:hint="eastAsia" w:ascii="宋体" w:hAnsi="宋体" w:eastAsia="宋体" w:cs="宋体"/>
          <w:spacing w:val="6"/>
          <w:position w:val="1"/>
          <w:sz w:val="20"/>
          <w:szCs w:val="20"/>
          <w:lang w:val="en-US" w:eastAsia="zh-CN"/>
        </w:rPr>
        <w:t>答案：B 根据《拍卖法律教程》第 114 页内容，拍卖实践中，一般不签订竞买合同， 往往是拍卖人给竞买人发放拍卖人单方制定的《拍卖规则》和《拍卖注意事项》 等。</w:t>
      </w:r>
    </w:p>
    <w:p w14:paraId="324D6DFB">
      <w:pPr>
        <w:spacing w:line="274" w:lineRule="auto"/>
        <w:rPr>
          <w:rFonts w:ascii="Arial"/>
          <w:sz w:val="20"/>
          <w:szCs w:val="20"/>
        </w:rPr>
      </w:pPr>
    </w:p>
    <w:p w14:paraId="48BDBB0A">
      <w:pPr>
        <w:spacing w:before="75" w:line="376" w:lineRule="auto"/>
        <w:ind w:left="30" w:right="13" w:hanging="8"/>
        <w:rPr>
          <w:rFonts w:ascii="宋体" w:hAnsi="宋体" w:eastAsia="宋体" w:cs="宋体"/>
          <w:sz w:val="20"/>
          <w:szCs w:val="20"/>
        </w:rPr>
      </w:pPr>
      <w:r>
        <w:rPr>
          <w:rFonts w:ascii="宋体" w:hAnsi="宋体" w:eastAsia="宋体" w:cs="宋体"/>
          <w:spacing w:val="5"/>
          <w:position w:val="1"/>
          <w:sz w:val="20"/>
          <w:szCs w:val="20"/>
        </w:rPr>
        <w:t>11.</w:t>
      </w:r>
      <w:r>
        <w:rPr>
          <w:rFonts w:ascii="宋体" w:hAnsi="宋体" w:eastAsia="宋体" w:cs="宋体"/>
          <w:spacing w:val="10"/>
          <w:position w:val="1"/>
          <w:sz w:val="20"/>
          <w:szCs w:val="20"/>
        </w:rPr>
        <w:t>丁现和李丽丽在海淀区共有房屋一套</w:t>
      </w:r>
      <w:r>
        <w:rPr>
          <w:rFonts w:ascii="宋体" w:hAnsi="宋体" w:eastAsia="宋体" w:cs="宋体"/>
          <w:spacing w:val="11"/>
          <w:position w:val="1"/>
          <w:sz w:val="20"/>
          <w:szCs w:val="20"/>
        </w:rPr>
        <w:t>，</w:t>
      </w:r>
      <w:r>
        <w:rPr>
          <w:rFonts w:ascii="宋体" w:hAnsi="宋体" w:eastAsia="宋体" w:cs="宋体"/>
          <w:spacing w:val="10"/>
          <w:position w:val="1"/>
          <w:sz w:val="20"/>
          <w:szCs w:val="20"/>
        </w:rPr>
        <w:t>共有比例分别为</w:t>
      </w:r>
      <w:r>
        <w:rPr>
          <w:rFonts w:ascii="宋体" w:hAnsi="宋体" w:eastAsia="宋体" w:cs="宋体"/>
          <w:spacing w:val="5"/>
          <w:position w:val="1"/>
          <w:sz w:val="20"/>
          <w:szCs w:val="20"/>
        </w:rPr>
        <w:t>65%</w:t>
      </w:r>
      <w:r>
        <w:rPr>
          <w:rFonts w:ascii="宋体" w:hAnsi="宋体" w:eastAsia="宋体" w:cs="宋体"/>
          <w:spacing w:val="11"/>
          <w:position w:val="1"/>
          <w:sz w:val="20"/>
          <w:szCs w:val="20"/>
        </w:rPr>
        <w:t>、</w:t>
      </w:r>
      <w:r>
        <w:rPr>
          <w:rFonts w:ascii="宋体" w:hAnsi="宋体" w:eastAsia="宋体" w:cs="宋体"/>
          <w:spacing w:val="5"/>
          <w:position w:val="1"/>
          <w:sz w:val="20"/>
          <w:szCs w:val="20"/>
        </w:rPr>
        <w:t>35%</w:t>
      </w:r>
      <w:r>
        <w:rPr>
          <w:rFonts w:ascii="宋体" w:hAnsi="宋体" w:eastAsia="宋体" w:cs="宋体"/>
          <w:spacing w:val="11"/>
          <w:position w:val="1"/>
          <w:sz w:val="20"/>
          <w:szCs w:val="20"/>
        </w:rPr>
        <w:t>，</w:t>
      </w:r>
      <w:r>
        <w:rPr>
          <w:rFonts w:ascii="宋体" w:hAnsi="宋体" w:eastAsia="宋体" w:cs="宋体"/>
          <w:spacing w:val="9"/>
          <w:position w:val="1"/>
          <w:sz w:val="20"/>
          <w:szCs w:val="20"/>
        </w:rPr>
        <w:t>现租赁给</w:t>
      </w:r>
      <w:r>
        <w:rPr>
          <w:rFonts w:ascii="宋体" w:hAnsi="宋体" w:eastAsia="宋体" w:cs="宋体"/>
          <w:spacing w:val="7"/>
          <w:sz w:val="20"/>
          <w:szCs w:val="20"/>
        </w:rPr>
        <w:t>佟华居住</w:t>
      </w:r>
      <w:r>
        <w:rPr>
          <w:rFonts w:ascii="宋体" w:hAnsi="宋体" w:eastAsia="宋体" w:cs="宋体"/>
          <w:spacing w:val="8"/>
          <w:sz w:val="20"/>
          <w:szCs w:val="20"/>
        </w:rPr>
        <w:t>，</w:t>
      </w:r>
      <w:r>
        <w:rPr>
          <w:rFonts w:ascii="宋体" w:hAnsi="宋体" w:eastAsia="宋体" w:cs="宋体"/>
          <w:spacing w:val="7"/>
          <w:sz w:val="20"/>
          <w:szCs w:val="20"/>
        </w:rPr>
        <w:t>现丁现和李丽丽同意由丁现委托嘉航拍卖公司将房屋进行拍卖</w:t>
      </w:r>
      <w:r>
        <w:rPr>
          <w:rFonts w:ascii="宋体" w:hAnsi="宋体" w:eastAsia="宋体" w:cs="宋体"/>
          <w:spacing w:val="8"/>
          <w:sz w:val="20"/>
          <w:szCs w:val="20"/>
        </w:rPr>
        <w:t>，</w:t>
      </w:r>
      <w:r>
        <w:rPr>
          <w:rFonts w:ascii="宋体" w:hAnsi="宋体" w:eastAsia="宋体" w:cs="宋体"/>
          <w:spacing w:val="7"/>
          <w:sz w:val="20"/>
          <w:szCs w:val="20"/>
        </w:rPr>
        <w:t>在以</w:t>
      </w:r>
      <w:r>
        <w:rPr>
          <w:rFonts w:ascii="宋体" w:hAnsi="宋体" w:eastAsia="宋体" w:cs="宋体"/>
          <w:spacing w:val="9"/>
          <w:sz w:val="20"/>
          <w:szCs w:val="20"/>
        </w:rPr>
        <w:t>下哪种情况下</w:t>
      </w:r>
      <w:r>
        <w:rPr>
          <w:rFonts w:ascii="宋体" w:hAnsi="宋体" w:eastAsia="宋体" w:cs="宋体"/>
          <w:spacing w:val="10"/>
          <w:sz w:val="20"/>
          <w:szCs w:val="20"/>
        </w:rPr>
        <w:t>，</w:t>
      </w:r>
      <w:r>
        <w:rPr>
          <w:rFonts w:ascii="宋体" w:hAnsi="宋体" w:eastAsia="宋体" w:cs="宋体"/>
          <w:spacing w:val="9"/>
          <w:sz w:val="20"/>
          <w:szCs w:val="20"/>
        </w:rPr>
        <w:t>佟</w:t>
      </w:r>
      <w:r>
        <w:rPr>
          <w:rFonts w:ascii="宋体" w:hAnsi="宋体" w:eastAsia="宋体" w:cs="宋体"/>
          <w:spacing w:val="8"/>
          <w:sz w:val="20"/>
          <w:szCs w:val="20"/>
        </w:rPr>
        <w:t>华可以行使优先购买权</w:t>
      </w:r>
      <w:r>
        <w:rPr>
          <w:rFonts w:ascii="宋体" w:hAnsi="宋体" w:eastAsia="宋体" w:cs="宋体"/>
          <w:spacing w:val="10"/>
          <w:sz w:val="20"/>
          <w:szCs w:val="20"/>
        </w:rPr>
        <w:t>：</w:t>
      </w:r>
    </w:p>
    <w:p w14:paraId="6E36CA9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A、最高应价竞买人李玉出价 800 万，佟华也出价 800 万，李玉见此又加价 到 850 万，佟华不再跟价</w:t>
      </w:r>
    </w:p>
    <w:p w14:paraId="4CBFB5C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B、李丽丽也主张行使优先购买权</w:t>
      </w:r>
    </w:p>
    <w:p w14:paraId="3CC96F2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C、丁兰在 2019 年 5 月 21 日通知佟华参加 6 月 25 日举办的拍卖会，但佟华并没有表示要参加拍卖会并未参与竞买</w:t>
      </w:r>
    </w:p>
    <w:p w14:paraId="1F7B7AD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D、最高应价竞买人李玉出价 800 万，佟华也出价 800 万，没有其他人再加价</w:t>
      </w:r>
    </w:p>
    <w:p w14:paraId="47D7167B">
      <w:pPr>
        <w:spacing w:line="372" w:lineRule="auto"/>
        <w:rPr>
          <w:rFonts w:hint="default" w:ascii="Arial"/>
          <w:sz w:val="20"/>
          <w:szCs w:val="20"/>
          <w:lang w:val="en-US"/>
        </w:rPr>
      </w:pPr>
      <w:r>
        <w:rPr>
          <w:rFonts w:hint="eastAsia" w:ascii="宋体" w:hAnsi="宋体" w:eastAsia="宋体" w:cs="宋体"/>
          <w:spacing w:val="6"/>
          <w:position w:val="1"/>
          <w:sz w:val="20"/>
          <w:szCs w:val="20"/>
          <w:lang w:val="en-US" w:eastAsia="zh-CN"/>
        </w:rPr>
        <w:t xml:space="preserve">答案：D P126 </w:t>
      </w:r>
    </w:p>
    <w:p w14:paraId="4554F5FD">
      <w:pPr>
        <w:spacing w:before="75" w:line="310" w:lineRule="exact"/>
        <w:ind w:firstLine="41"/>
        <w:rPr>
          <w:rFonts w:ascii="宋体" w:hAnsi="宋体" w:eastAsia="宋体" w:cs="宋体"/>
          <w:sz w:val="20"/>
          <w:szCs w:val="20"/>
        </w:rPr>
      </w:pPr>
      <w:r>
        <w:rPr>
          <w:rFonts w:ascii="宋体" w:hAnsi="宋体" w:eastAsia="宋体" w:cs="宋体"/>
          <w:b/>
          <w:bCs/>
          <w:spacing w:val="6"/>
          <w:position w:val="1"/>
          <w:sz w:val="20"/>
          <w:szCs w:val="20"/>
        </w:rPr>
        <w:t>12.</w:t>
      </w:r>
      <w:r>
        <w:rPr>
          <w:rFonts w:ascii="宋体" w:hAnsi="宋体" w:eastAsia="宋体" w:cs="宋体"/>
          <w:b/>
          <w:bCs/>
          <w:spacing w:val="10"/>
          <w:position w:val="1"/>
          <w:sz w:val="20"/>
          <w:szCs w:val="20"/>
        </w:rPr>
        <w:t>王陆与华航</w:t>
      </w:r>
      <w:r>
        <w:rPr>
          <w:rFonts w:ascii="宋体" w:hAnsi="宋体" w:eastAsia="宋体" w:cs="宋体"/>
          <w:spacing w:val="10"/>
          <w:position w:val="1"/>
          <w:sz w:val="20"/>
          <w:szCs w:val="20"/>
        </w:rPr>
        <w:t>拍卖行签订了一份委托拍卖合同</w:t>
      </w:r>
      <w:r>
        <w:rPr>
          <w:rFonts w:ascii="宋体" w:hAnsi="宋体" w:eastAsia="宋体" w:cs="宋体"/>
          <w:spacing w:val="11"/>
          <w:position w:val="1"/>
          <w:sz w:val="20"/>
          <w:szCs w:val="20"/>
        </w:rPr>
        <w:t>，</w:t>
      </w:r>
      <w:r>
        <w:rPr>
          <w:rFonts w:ascii="宋体" w:hAnsi="宋体" w:eastAsia="宋体" w:cs="宋体"/>
          <w:spacing w:val="10"/>
          <w:position w:val="1"/>
          <w:sz w:val="20"/>
          <w:szCs w:val="20"/>
        </w:rPr>
        <w:t>下列选项中的内容</w:t>
      </w:r>
      <w:r>
        <w:rPr>
          <w:rFonts w:ascii="宋体" w:hAnsi="宋体" w:eastAsia="宋体" w:cs="宋体"/>
          <w:spacing w:val="9"/>
          <w:position w:val="1"/>
          <w:sz w:val="20"/>
          <w:szCs w:val="20"/>
        </w:rPr>
        <w:t>是该合同中</w:t>
      </w:r>
      <w:r>
        <w:rPr>
          <w:rFonts w:ascii="宋体" w:hAnsi="宋体" w:eastAsia="宋体" w:cs="宋体"/>
          <w:spacing w:val="6"/>
          <w:sz w:val="20"/>
          <w:szCs w:val="20"/>
        </w:rPr>
        <w:t>的条款，其中不属于一</w:t>
      </w:r>
      <w:r>
        <w:rPr>
          <w:rFonts w:ascii="宋体" w:hAnsi="宋体" w:eastAsia="宋体" w:cs="宋体"/>
          <w:spacing w:val="5"/>
          <w:sz w:val="20"/>
          <w:szCs w:val="20"/>
        </w:rPr>
        <w:t>般的委托拍卖合同列举条款的是哪一项</w:t>
      </w:r>
      <w:r>
        <w:rPr>
          <w:rFonts w:ascii="宋体" w:hAnsi="宋体" w:eastAsia="宋体" w:cs="宋体"/>
          <w:spacing w:val="6"/>
          <w:sz w:val="20"/>
          <w:szCs w:val="20"/>
        </w:rPr>
        <w:t>：</w:t>
      </w:r>
      <w:r>
        <w:rPr>
          <w:rFonts w:ascii="宋体" w:hAnsi="宋体" w:eastAsia="宋体" w:cs="宋体"/>
          <w:spacing w:val="5"/>
          <w:sz w:val="20"/>
          <w:szCs w:val="20"/>
        </w:rPr>
        <w:t>（</w:t>
      </w:r>
      <w:r>
        <w:rPr>
          <w:rFonts w:ascii="宋体" w:hAnsi="宋体" w:eastAsia="宋体" w:cs="宋体"/>
          <w:sz w:val="20"/>
          <w:szCs w:val="20"/>
        </w:rPr>
        <w:t xml:space="preserve">    </w:t>
      </w:r>
      <w:r>
        <w:rPr>
          <w:rFonts w:ascii="宋体" w:hAnsi="宋体" w:eastAsia="宋体" w:cs="宋体"/>
          <w:spacing w:val="6"/>
          <w:sz w:val="20"/>
          <w:szCs w:val="20"/>
        </w:rPr>
        <w:t>）</w:t>
      </w:r>
    </w:p>
    <w:p w14:paraId="6C4B3D90">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A、拍卖的时间、地点</w:t>
      </w:r>
    </w:p>
    <w:p w14:paraId="69C49DC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B、拍卖标的的保留价</w:t>
      </w:r>
    </w:p>
    <w:p w14:paraId="3E80AF22">
      <w:pPr>
        <w:spacing w:line="240" w:lineRule="auto"/>
        <w:ind w:firstLine="496"/>
        <w:rPr>
          <w:rFonts w:ascii="宋体" w:hAnsi="宋体" w:eastAsia="宋体" w:cs="宋体"/>
          <w:color w:val="0000FF"/>
          <w:spacing w:val="5"/>
          <w:position w:val="1"/>
          <w:sz w:val="20"/>
          <w:szCs w:val="20"/>
        </w:rPr>
      </w:pPr>
      <w:r>
        <w:rPr>
          <w:rFonts w:ascii="宋体" w:hAnsi="宋体" w:eastAsia="宋体" w:cs="宋体"/>
          <w:color w:val="0000FF"/>
          <w:spacing w:val="5"/>
          <w:position w:val="1"/>
          <w:sz w:val="20"/>
          <w:szCs w:val="20"/>
        </w:rPr>
        <w:t>C、拍卖标的的展示时间、地点</w:t>
      </w:r>
    </w:p>
    <w:p w14:paraId="379DC998">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D、拍卖佣金的支付方式、期限</w:t>
      </w:r>
    </w:p>
    <w:p w14:paraId="76F956E0">
      <w:pPr>
        <w:spacing w:line="273" w:lineRule="auto"/>
        <w:rPr>
          <w:rFonts w:ascii="Arial"/>
          <w:sz w:val="20"/>
          <w:szCs w:val="20"/>
        </w:rPr>
      </w:pPr>
      <w:r>
        <w:rPr>
          <w:rFonts w:hint="eastAsia" w:ascii="宋体" w:hAnsi="宋体" w:eastAsia="宋体" w:cs="宋体"/>
          <w:spacing w:val="6"/>
          <w:position w:val="1"/>
          <w:sz w:val="20"/>
          <w:szCs w:val="20"/>
          <w:lang w:val="en-US" w:eastAsia="zh-CN"/>
        </w:rPr>
        <w:t>答案：C P87/88</w:t>
      </w:r>
    </w:p>
    <w:p w14:paraId="1A5C245B">
      <w:pPr>
        <w:spacing w:line="274" w:lineRule="auto"/>
        <w:rPr>
          <w:rFonts w:ascii="Arial"/>
          <w:sz w:val="20"/>
          <w:szCs w:val="20"/>
        </w:rPr>
      </w:pPr>
    </w:p>
    <w:p w14:paraId="1BF6E002">
      <w:pPr>
        <w:spacing w:before="75" w:line="308" w:lineRule="exact"/>
        <w:ind w:firstLine="41"/>
        <w:rPr>
          <w:rFonts w:ascii="宋体" w:hAnsi="宋体" w:eastAsia="宋体" w:cs="宋体"/>
          <w:sz w:val="20"/>
          <w:szCs w:val="20"/>
        </w:rPr>
      </w:pPr>
      <w:r>
        <w:rPr>
          <w:rFonts w:ascii="宋体" w:hAnsi="宋体" w:eastAsia="宋体" w:cs="宋体"/>
          <w:spacing w:val="4"/>
          <w:position w:val="1"/>
          <w:sz w:val="20"/>
          <w:szCs w:val="20"/>
        </w:rPr>
        <w:t>13.</w:t>
      </w:r>
      <w:r>
        <w:rPr>
          <w:rFonts w:ascii="宋体" w:hAnsi="宋体" w:eastAsia="宋体" w:cs="宋体"/>
          <w:spacing w:val="8"/>
          <w:position w:val="1"/>
          <w:sz w:val="20"/>
          <w:szCs w:val="20"/>
        </w:rPr>
        <w:t>关于拍卖合同的转让</w:t>
      </w:r>
      <w:r>
        <w:rPr>
          <w:rFonts w:ascii="宋体" w:hAnsi="宋体" w:eastAsia="宋体" w:cs="宋体"/>
          <w:spacing w:val="10"/>
          <w:position w:val="1"/>
          <w:sz w:val="20"/>
          <w:szCs w:val="20"/>
        </w:rPr>
        <w:t>，</w:t>
      </w:r>
      <w:r>
        <w:rPr>
          <w:rFonts w:ascii="宋体" w:hAnsi="宋体" w:eastAsia="宋体" w:cs="宋体"/>
          <w:spacing w:val="8"/>
          <w:position w:val="1"/>
          <w:sz w:val="20"/>
          <w:szCs w:val="20"/>
        </w:rPr>
        <w:t>以下说</w:t>
      </w:r>
      <w:r>
        <w:rPr>
          <w:rFonts w:ascii="宋体" w:hAnsi="宋体" w:eastAsia="宋体" w:cs="宋体"/>
          <w:color w:val="0000FF"/>
          <w:spacing w:val="8"/>
          <w:position w:val="1"/>
          <w:sz w:val="20"/>
          <w:szCs w:val="20"/>
        </w:rPr>
        <w:t>法错误</w:t>
      </w:r>
      <w:r>
        <w:rPr>
          <w:rFonts w:ascii="宋体" w:hAnsi="宋体" w:eastAsia="宋体" w:cs="宋体"/>
          <w:spacing w:val="8"/>
          <w:position w:val="1"/>
          <w:sz w:val="20"/>
          <w:szCs w:val="20"/>
        </w:rPr>
        <w:t>的是</w:t>
      </w:r>
      <w:r>
        <w:rPr>
          <w:rFonts w:ascii="宋体" w:hAnsi="宋体" w:eastAsia="宋体" w:cs="宋体"/>
          <w:spacing w:val="9"/>
          <w:position w:val="1"/>
          <w:sz w:val="20"/>
          <w:szCs w:val="20"/>
        </w:rPr>
        <w:t>：</w:t>
      </w:r>
    </w:p>
    <w:p w14:paraId="4264D77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A、拍卖合同权利转让的主体是债权人和第三人</w:t>
      </w:r>
    </w:p>
    <w:p w14:paraId="2E78832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B、拍卖合同权利的转让无须通知债务人</w:t>
      </w:r>
    </w:p>
    <w:p w14:paraId="1A83C0D8">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C、转让的合同权利必须是有效的权利</w:t>
      </w:r>
    </w:p>
    <w:p w14:paraId="5D0E05A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D、权利的转让既可以是全部的转让，也可以是部分的转让</w:t>
      </w:r>
    </w:p>
    <w:p w14:paraId="621E1B2D">
      <w:pPr>
        <w:spacing w:line="273"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答案：B P160-161</w:t>
      </w:r>
    </w:p>
    <w:p w14:paraId="648E696E">
      <w:pPr>
        <w:spacing w:line="273" w:lineRule="auto"/>
        <w:rPr>
          <w:rFonts w:ascii="Arial"/>
          <w:sz w:val="20"/>
          <w:szCs w:val="20"/>
        </w:rPr>
      </w:pPr>
    </w:p>
    <w:p w14:paraId="71165ECD">
      <w:pPr>
        <w:spacing w:line="274" w:lineRule="auto"/>
        <w:rPr>
          <w:rFonts w:ascii="Arial"/>
          <w:sz w:val="20"/>
          <w:szCs w:val="20"/>
        </w:rPr>
      </w:pPr>
    </w:p>
    <w:p w14:paraId="5CC9C4DE">
      <w:pPr>
        <w:spacing w:before="76" w:line="310" w:lineRule="exact"/>
        <w:ind w:firstLine="41"/>
        <w:rPr>
          <w:rFonts w:ascii="宋体" w:hAnsi="宋体" w:eastAsia="宋体" w:cs="宋体"/>
          <w:sz w:val="20"/>
          <w:szCs w:val="20"/>
        </w:rPr>
      </w:pPr>
      <w:r>
        <w:rPr>
          <w:rFonts w:ascii="宋体" w:hAnsi="宋体" w:eastAsia="宋体" w:cs="宋体"/>
          <w:spacing w:val="5"/>
          <w:position w:val="1"/>
          <w:sz w:val="20"/>
          <w:szCs w:val="20"/>
        </w:rPr>
        <w:t>14.</w:t>
      </w:r>
      <w:r>
        <w:rPr>
          <w:rFonts w:ascii="宋体" w:hAnsi="宋体" w:eastAsia="宋体" w:cs="宋体"/>
          <w:b/>
          <w:bCs/>
          <w:spacing w:val="9"/>
          <w:position w:val="1"/>
          <w:sz w:val="20"/>
          <w:szCs w:val="20"/>
        </w:rPr>
        <w:t>司法委</w:t>
      </w:r>
      <w:r>
        <w:rPr>
          <w:rFonts w:ascii="宋体" w:hAnsi="宋体" w:eastAsia="宋体" w:cs="宋体"/>
          <w:b/>
          <w:bCs/>
          <w:spacing w:val="8"/>
          <w:position w:val="1"/>
          <w:sz w:val="20"/>
          <w:szCs w:val="20"/>
        </w:rPr>
        <w:t>托拍卖的基本原则不包括以下</w:t>
      </w:r>
      <w:r>
        <w:rPr>
          <w:rFonts w:ascii="宋体" w:hAnsi="宋体" w:eastAsia="宋体" w:cs="宋体"/>
          <w:spacing w:val="8"/>
          <w:position w:val="1"/>
          <w:sz w:val="20"/>
          <w:szCs w:val="20"/>
        </w:rPr>
        <w:t>哪一原则</w:t>
      </w:r>
      <w:r>
        <w:rPr>
          <w:rFonts w:ascii="宋体" w:hAnsi="宋体" w:eastAsia="宋体" w:cs="宋体"/>
          <w:spacing w:val="9"/>
          <w:position w:val="1"/>
          <w:sz w:val="20"/>
          <w:szCs w:val="20"/>
        </w:rPr>
        <w:t>：</w:t>
      </w:r>
    </w:p>
    <w:p w14:paraId="361B6AA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A、先行评估原则</w:t>
      </w:r>
    </w:p>
    <w:p w14:paraId="6B664BE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B、保留价拍卖原则</w:t>
      </w:r>
    </w:p>
    <w:p w14:paraId="0486319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C、人民法院处置权受限制原则</w:t>
      </w:r>
    </w:p>
    <w:p w14:paraId="7A118B84">
      <w:pPr>
        <w:spacing w:line="240" w:lineRule="auto"/>
        <w:ind w:firstLine="496"/>
        <w:rPr>
          <w:rFonts w:ascii="宋体" w:hAnsi="宋体" w:eastAsia="宋体" w:cs="宋体"/>
          <w:spacing w:val="9"/>
          <w:position w:val="1"/>
          <w:sz w:val="20"/>
          <w:szCs w:val="20"/>
        </w:rPr>
      </w:pPr>
      <w:r>
        <w:rPr>
          <w:rFonts w:ascii="宋体" w:hAnsi="宋体" w:eastAsia="宋体" w:cs="宋体"/>
          <w:spacing w:val="6"/>
          <w:position w:val="1"/>
          <w:sz w:val="20"/>
          <w:szCs w:val="20"/>
        </w:rPr>
        <w:t>D</w:t>
      </w:r>
      <w:r>
        <w:rPr>
          <w:rFonts w:ascii="宋体" w:hAnsi="宋体" w:eastAsia="宋体" w:cs="宋体"/>
          <w:spacing w:val="11"/>
          <w:position w:val="1"/>
          <w:sz w:val="20"/>
          <w:szCs w:val="20"/>
        </w:rPr>
        <w:t>、</w:t>
      </w:r>
      <w:r>
        <w:rPr>
          <w:rFonts w:ascii="宋体" w:hAnsi="宋体" w:eastAsia="宋体" w:cs="宋体"/>
          <w:spacing w:val="10"/>
          <w:position w:val="1"/>
          <w:sz w:val="20"/>
          <w:szCs w:val="20"/>
        </w:rPr>
        <w:t>拍</w:t>
      </w:r>
      <w:r>
        <w:rPr>
          <w:rFonts w:ascii="宋体" w:hAnsi="宋体" w:eastAsia="宋体" w:cs="宋体"/>
          <w:spacing w:val="9"/>
          <w:position w:val="1"/>
          <w:sz w:val="20"/>
          <w:szCs w:val="20"/>
        </w:rPr>
        <w:t>卖公司主导原则</w:t>
      </w:r>
    </w:p>
    <w:p w14:paraId="6CA923DE">
      <w:pPr>
        <w:spacing w:line="240" w:lineRule="auto"/>
        <w:ind w:firstLine="496"/>
        <w:rPr>
          <w:rFonts w:hint="eastAsia" w:ascii="宋体" w:hAnsi="宋体" w:eastAsia="宋体" w:cs="宋体"/>
          <w:spacing w:val="9"/>
          <w:position w:val="1"/>
          <w:sz w:val="20"/>
          <w:szCs w:val="20"/>
          <w:lang w:val="en-US" w:eastAsia="zh-CN"/>
        </w:rPr>
      </w:pPr>
      <w:r>
        <w:rPr>
          <w:rFonts w:hint="eastAsia" w:ascii="宋体" w:hAnsi="宋体" w:eastAsia="宋体" w:cs="宋体"/>
          <w:spacing w:val="9"/>
          <w:position w:val="1"/>
          <w:sz w:val="20"/>
          <w:szCs w:val="20"/>
          <w:lang w:val="en-US" w:eastAsia="zh-CN"/>
        </w:rPr>
        <w:t>答案：D P225/226/227</w:t>
      </w:r>
    </w:p>
    <w:p w14:paraId="1740242A">
      <w:pPr>
        <w:spacing w:line="240" w:lineRule="auto"/>
        <w:ind w:firstLine="496"/>
        <w:rPr>
          <w:rFonts w:hint="eastAsia" w:ascii="宋体" w:hAnsi="宋体" w:eastAsia="宋体" w:cs="宋体"/>
          <w:spacing w:val="9"/>
          <w:position w:val="1"/>
          <w:sz w:val="20"/>
          <w:szCs w:val="20"/>
          <w:lang w:val="en-US" w:eastAsia="zh-CN"/>
        </w:rPr>
      </w:pPr>
    </w:p>
    <w:p w14:paraId="68982B52">
      <w:pPr>
        <w:spacing w:before="75" w:line="308" w:lineRule="exact"/>
        <w:ind w:firstLine="41"/>
        <w:rPr>
          <w:rFonts w:ascii="宋体" w:hAnsi="宋体" w:eastAsia="宋体" w:cs="宋体"/>
          <w:sz w:val="20"/>
          <w:szCs w:val="20"/>
        </w:rPr>
      </w:pPr>
      <w:r>
        <w:rPr>
          <w:rFonts w:ascii="宋体" w:hAnsi="宋体" w:eastAsia="宋体" w:cs="宋体"/>
          <w:spacing w:val="5"/>
          <w:position w:val="1"/>
          <w:sz w:val="20"/>
          <w:szCs w:val="20"/>
        </w:rPr>
        <w:t>15.</w:t>
      </w:r>
      <w:r>
        <w:rPr>
          <w:rFonts w:ascii="宋体" w:hAnsi="宋体" w:eastAsia="宋体" w:cs="宋体"/>
          <w:spacing w:val="9"/>
          <w:position w:val="1"/>
          <w:sz w:val="20"/>
          <w:szCs w:val="20"/>
        </w:rPr>
        <w:t>甲公司正准备注册一家文物拍卖的企业</w:t>
      </w:r>
      <w:r>
        <w:rPr>
          <w:rFonts w:ascii="宋体" w:hAnsi="宋体" w:eastAsia="宋体" w:cs="宋体"/>
          <w:spacing w:val="10"/>
          <w:position w:val="1"/>
          <w:sz w:val="20"/>
          <w:szCs w:val="20"/>
        </w:rPr>
        <w:t>，</w:t>
      </w:r>
      <w:r>
        <w:rPr>
          <w:rFonts w:ascii="宋体" w:hAnsi="宋体" w:eastAsia="宋体" w:cs="宋体"/>
          <w:spacing w:val="9"/>
          <w:position w:val="1"/>
          <w:sz w:val="20"/>
          <w:szCs w:val="20"/>
        </w:rPr>
        <w:t>关于注册资</w:t>
      </w:r>
      <w:r>
        <w:rPr>
          <w:rFonts w:ascii="宋体" w:hAnsi="宋体" w:eastAsia="宋体" w:cs="宋体"/>
          <w:spacing w:val="8"/>
          <w:position w:val="1"/>
          <w:sz w:val="20"/>
          <w:szCs w:val="20"/>
        </w:rPr>
        <w:t>本的认识正确的是</w:t>
      </w:r>
      <w:r>
        <w:rPr>
          <w:rFonts w:ascii="宋体" w:hAnsi="宋体" w:eastAsia="宋体" w:cs="宋体"/>
          <w:spacing w:val="10"/>
          <w:position w:val="1"/>
          <w:sz w:val="20"/>
          <w:szCs w:val="20"/>
        </w:rPr>
        <w:t>：</w:t>
      </w:r>
    </w:p>
    <w:p w14:paraId="53035FB2">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A、有 100 万以上的注册资本</w:t>
      </w:r>
    </w:p>
    <w:p w14:paraId="2C172FC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B、有 300 万以上的注册资本</w:t>
      </w:r>
    </w:p>
    <w:p w14:paraId="514F64C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C、有 800 万以上的注册资本</w:t>
      </w:r>
    </w:p>
    <w:p w14:paraId="3895A2C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D、有 1000 万以上的注册资本</w:t>
      </w:r>
    </w:p>
    <w:p w14:paraId="3F525FCD">
      <w:pPr>
        <w:spacing w:line="287"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答案：D P25</w:t>
      </w:r>
    </w:p>
    <w:p w14:paraId="461A0A49">
      <w:pPr>
        <w:spacing w:line="287" w:lineRule="auto"/>
        <w:rPr>
          <w:rFonts w:hint="default" w:ascii="Arial"/>
          <w:sz w:val="20"/>
          <w:szCs w:val="20"/>
          <w:lang w:val="en-US"/>
        </w:rPr>
      </w:pPr>
    </w:p>
    <w:p w14:paraId="566888B6">
      <w:pPr>
        <w:spacing w:line="287" w:lineRule="auto"/>
        <w:rPr>
          <w:rFonts w:ascii="Arial"/>
          <w:sz w:val="20"/>
          <w:szCs w:val="20"/>
        </w:rPr>
      </w:pPr>
    </w:p>
    <w:p w14:paraId="4062F06A">
      <w:pPr>
        <w:spacing w:before="76" w:line="227" w:lineRule="auto"/>
        <w:ind w:firstLine="41"/>
        <w:rPr>
          <w:rFonts w:ascii="宋体" w:hAnsi="宋体" w:eastAsia="宋体" w:cs="宋体"/>
          <w:sz w:val="20"/>
          <w:szCs w:val="20"/>
        </w:rPr>
      </w:pPr>
      <w:r>
        <w:rPr>
          <w:rFonts w:ascii="宋体" w:hAnsi="宋体" w:eastAsia="宋体" w:cs="宋体"/>
          <w:spacing w:val="6"/>
          <w:sz w:val="20"/>
          <w:szCs w:val="20"/>
        </w:rPr>
        <w:t>16.</w:t>
      </w:r>
      <w:r>
        <w:rPr>
          <w:rFonts w:ascii="宋体" w:hAnsi="宋体" w:eastAsia="宋体" w:cs="宋体"/>
          <w:spacing w:val="9"/>
          <w:sz w:val="20"/>
          <w:szCs w:val="20"/>
        </w:rPr>
        <w:t>委托拍卖文</w:t>
      </w:r>
      <w:r>
        <w:rPr>
          <w:rFonts w:ascii="宋体" w:hAnsi="宋体" w:eastAsia="宋体" w:cs="宋体"/>
          <w:spacing w:val="8"/>
          <w:sz w:val="20"/>
          <w:szCs w:val="20"/>
        </w:rPr>
        <w:t>物的</w:t>
      </w:r>
      <w:r>
        <w:rPr>
          <w:rFonts w:ascii="宋体" w:hAnsi="宋体" w:eastAsia="宋体" w:cs="宋体"/>
          <w:spacing w:val="10"/>
          <w:sz w:val="20"/>
          <w:szCs w:val="20"/>
        </w:rPr>
        <w:t>，</w:t>
      </w:r>
      <w:r>
        <w:rPr>
          <w:rFonts w:ascii="宋体" w:hAnsi="宋体" w:eastAsia="宋体" w:cs="宋体"/>
          <w:spacing w:val="8"/>
          <w:sz w:val="20"/>
          <w:szCs w:val="20"/>
        </w:rPr>
        <w:t>应当经</w:t>
      </w:r>
      <w:r>
        <w:rPr>
          <w:rFonts w:ascii="宋体" w:hAnsi="宋体" w:eastAsia="宋体" w:cs="宋体"/>
          <w:spacing w:val="6"/>
          <w:sz w:val="20"/>
          <w:szCs w:val="20"/>
          <w:u w:val="single"/>
        </w:rPr>
        <w:t xml:space="preserve">   </w:t>
      </w:r>
      <w:r>
        <w:rPr>
          <w:rFonts w:ascii="宋体" w:hAnsi="宋体" w:eastAsia="宋体" w:cs="宋体"/>
          <w:spacing w:val="6"/>
          <w:sz w:val="20"/>
          <w:szCs w:val="20"/>
        </w:rPr>
        <w:t xml:space="preserve"> </w:t>
      </w:r>
      <w:r>
        <w:rPr>
          <w:rFonts w:ascii="宋体" w:hAnsi="宋体" w:eastAsia="宋体" w:cs="宋体"/>
          <w:spacing w:val="8"/>
          <w:sz w:val="20"/>
          <w:szCs w:val="20"/>
        </w:rPr>
        <w:t>文物行政管理部门依法鉴定和许可</w:t>
      </w:r>
      <w:r>
        <w:rPr>
          <w:rFonts w:ascii="宋体" w:hAnsi="宋体" w:eastAsia="宋体" w:cs="宋体"/>
          <w:spacing w:val="10"/>
          <w:sz w:val="20"/>
          <w:szCs w:val="20"/>
        </w:rPr>
        <w:t>：</w:t>
      </w:r>
    </w:p>
    <w:p w14:paraId="38C8656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A、文物所在地</w:t>
      </w:r>
    </w:p>
    <w:p w14:paraId="6395B19F">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B、拍卖预展地</w:t>
      </w:r>
    </w:p>
    <w:p w14:paraId="4FE78F4F">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C、拍卖举办地</w:t>
      </w:r>
    </w:p>
    <w:p w14:paraId="344F0F9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D、拍卖人住所地</w:t>
      </w:r>
    </w:p>
    <w:p w14:paraId="68A2CE19">
      <w:pPr>
        <w:spacing w:before="75" w:line="194" w:lineRule="auto"/>
        <w:ind w:firstLine="41"/>
        <w:rPr>
          <w:rFonts w:ascii="宋体" w:hAnsi="宋体" w:eastAsia="宋体" w:cs="宋体"/>
          <w:sz w:val="23"/>
          <w:szCs w:val="23"/>
        </w:rPr>
      </w:pPr>
      <w:r>
        <w:rPr>
          <w:rFonts w:hint="eastAsia" w:ascii="宋体" w:hAnsi="宋体" w:eastAsia="宋体" w:cs="宋体"/>
          <w:spacing w:val="6"/>
          <w:position w:val="1"/>
          <w:sz w:val="20"/>
          <w:szCs w:val="20"/>
          <w:lang w:val="en-US" w:eastAsia="zh-CN"/>
        </w:rPr>
        <w:t>答案：</w:t>
      </w:r>
      <w:r>
        <w:rPr>
          <w:rFonts w:ascii="宋体" w:hAnsi="宋体" w:eastAsia="宋体" w:cs="宋体"/>
          <w:spacing w:val="2"/>
          <w:sz w:val="23"/>
          <w:szCs w:val="23"/>
        </w:rPr>
        <w:t>D</w:t>
      </w:r>
      <w:r>
        <w:rPr>
          <w:rFonts w:ascii="宋体" w:hAnsi="宋体" w:eastAsia="宋体" w:cs="宋体"/>
          <w:spacing w:val="3"/>
          <w:sz w:val="23"/>
          <w:szCs w:val="23"/>
        </w:rPr>
        <w:t xml:space="preserve">  </w:t>
      </w:r>
      <w:r>
        <w:rPr>
          <w:rFonts w:ascii="宋体" w:hAnsi="宋体" w:eastAsia="宋体" w:cs="宋体"/>
          <w:spacing w:val="2"/>
          <w:sz w:val="23"/>
          <w:szCs w:val="23"/>
        </w:rPr>
        <w:t>P72</w:t>
      </w:r>
    </w:p>
    <w:p w14:paraId="7BFF938C">
      <w:pPr>
        <w:spacing w:line="273" w:lineRule="auto"/>
        <w:rPr>
          <w:rFonts w:ascii="Arial"/>
          <w:sz w:val="20"/>
          <w:szCs w:val="20"/>
        </w:rPr>
      </w:pPr>
    </w:p>
    <w:p w14:paraId="50F2F191">
      <w:pPr>
        <w:spacing w:line="273" w:lineRule="auto"/>
        <w:rPr>
          <w:rFonts w:ascii="Arial"/>
          <w:sz w:val="20"/>
          <w:szCs w:val="20"/>
        </w:rPr>
      </w:pPr>
    </w:p>
    <w:p w14:paraId="08A63C5B">
      <w:pPr>
        <w:spacing w:before="75" w:line="376" w:lineRule="auto"/>
        <w:ind w:left="511" w:right="13" w:hanging="470"/>
        <w:rPr>
          <w:rFonts w:ascii="宋体" w:hAnsi="宋体" w:eastAsia="宋体" w:cs="宋体"/>
          <w:sz w:val="20"/>
          <w:szCs w:val="20"/>
        </w:rPr>
      </w:pPr>
      <w:r>
        <w:rPr>
          <w:rFonts w:ascii="宋体" w:hAnsi="宋体" w:eastAsia="宋体" w:cs="宋体"/>
          <w:spacing w:val="6"/>
          <w:sz w:val="20"/>
          <w:szCs w:val="20"/>
        </w:rPr>
        <w:t>17.</w:t>
      </w:r>
      <w:r>
        <w:rPr>
          <w:rFonts w:ascii="宋体" w:hAnsi="宋体" w:eastAsia="宋体" w:cs="宋体"/>
          <w:spacing w:val="10"/>
          <w:sz w:val="20"/>
          <w:szCs w:val="20"/>
        </w:rPr>
        <w:t>小明拟委托佳华拍卖公司对其所有的乾隆年间的瓷瓶进行拍卖</w:t>
      </w:r>
      <w:r>
        <w:rPr>
          <w:rFonts w:ascii="宋体" w:hAnsi="宋体" w:eastAsia="宋体" w:cs="宋体"/>
          <w:spacing w:val="11"/>
          <w:sz w:val="20"/>
          <w:szCs w:val="20"/>
        </w:rPr>
        <w:t>，</w:t>
      </w:r>
      <w:r>
        <w:rPr>
          <w:rFonts w:ascii="宋体" w:hAnsi="宋体" w:eastAsia="宋体" w:cs="宋体"/>
          <w:spacing w:val="9"/>
          <w:sz w:val="20"/>
          <w:szCs w:val="20"/>
        </w:rPr>
        <w:t>下列行为中</w:t>
      </w:r>
      <w:r>
        <w:rPr>
          <w:rFonts w:ascii="宋体" w:hAnsi="宋体" w:eastAsia="宋体" w:cs="宋体"/>
          <w:spacing w:val="8"/>
          <w:sz w:val="20"/>
          <w:szCs w:val="20"/>
        </w:rPr>
        <w:t>哪项不是佳华公司必须进行</w:t>
      </w:r>
      <w:r>
        <w:rPr>
          <w:rFonts w:ascii="宋体" w:hAnsi="宋体" w:eastAsia="宋体" w:cs="宋体"/>
          <w:spacing w:val="7"/>
          <w:sz w:val="20"/>
          <w:szCs w:val="20"/>
        </w:rPr>
        <w:t>的</w:t>
      </w:r>
      <w:r>
        <w:rPr>
          <w:rFonts w:ascii="宋体" w:hAnsi="宋体" w:eastAsia="宋体" w:cs="宋体"/>
          <w:spacing w:val="9"/>
          <w:sz w:val="20"/>
          <w:szCs w:val="20"/>
        </w:rPr>
        <w:t>：</w:t>
      </w:r>
    </w:p>
    <w:p w14:paraId="055C81B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A、对小明的身份证明、拍卖标的所有权证明进行核验</w:t>
      </w:r>
    </w:p>
    <w:p w14:paraId="26B3209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B、对乾隆年间瓷瓶的真伪进行鉴定</w:t>
      </w:r>
    </w:p>
    <w:p w14:paraId="60F9DD6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C、为瓷瓶制定保留价</w:t>
      </w:r>
    </w:p>
    <w:p w14:paraId="4C63DE1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D、和小明签订委托合同</w:t>
      </w:r>
    </w:p>
    <w:p w14:paraId="372ED624">
      <w:pPr>
        <w:spacing w:line="273" w:lineRule="auto"/>
        <w:rPr>
          <w:rFonts w:hint="default" w:ascii="Arial"/>
          <w:sz w:val="20"/>
          <w:szCs w:val="20"/>
          <w:lang w:val="en-US"/>
        </w:rPr>
      </w:pPr>
      <w:r>
        <w:rPr>
          <w:rFonts w:hint="eastAsia" w:ascii="宋体" w:hAnsi="宋体" w:eastAsia="宋体" w:cs="宋体"/>
          <w:spacing w:val="6"/>
          <w:position w:val="1"/>
          <w:sz w:val="20"/>
          <w:szCs w:val="20"/>
          <w:lang w:val="en-US" w:eastAsia="zh-CN"/>
        </w:rPr>
        <w:t xml:space="preserve">答案：B  </w:t>
      </w:r>
      <w:r>
        <w:rPr>
          <w:rFonts w:ascii="宋体" w:hAnsi="宋体" w:eastAsia="宋体" w:cs="宋体"/>
          <w:spacing w:val="2"/>
          <w:sz w:val="23"/>
          <w:szCs w:val="23"/>
        </w:rPr>
        <w:t>P33</w:t>
      </w:r>
    </w:p>
    <w:p w14:paraId="0897C5B8">
      <w:pPr>
        <w:spacing w:line="274" w:lineRule="auto"/>
        <w:rPr>
          <w:rFonts w:ascii="Arial"/>
          <w:sz w:val="20"/>
          <w:szCs w:val="20"/>
        </w:rPr>
      </w:pPr>
    </w:p>
    <w:p w14:paraId="5F74D529">
      <w:pPr>
        <w:spacing w:before="75"/>
        <w:ind w:firstLine="41"/>
        <w:rPr>
          <w:rFonts w:ascii="宋体" w:hAnsi="宋体" w:eastAsia="宋体" w:cs="宋体"/>
          <w:sz w:val="20"/>
          <w:szCs w:val="20"/>
        </w:rPr>
      </w:pPr>
      <w:r>
        <w:rPr>
          <w:rFonts w:ascii="宋体" w:hAnsi="宋体" w:eastAsia="宋体" w:cs="宋体"/>
          <w:spacing w:val="6"/>
          <w:sz w:val="20"/>
          <w:szCs w:val="20"/>
        </w:rPr>
        <w:t>18.</w:t>
      </w:r>
      <w:r>
        <w:rPr>
          <w:rFonts w:ascii="宋体" w:hAnsi="宋体" w:eastAsia="宋体" w:cs="宋体"/>
          <w:spacing w:val="9"/>
          <w:sz w:val="20"/>
          <w:szCs w:val="20"/>
        </w:rPr>
        <w:t>对拍卖佣金未做约定的</w:t>
      </w:r>
      <w:r>
        <w:rPr>
          <w:rFonts w:ascii="宋体" w:hAnsi="宋体" w:eastAsia="宋体" w:cs="宋体"/>
          <w:spacing w:val="11"/>
          <w:sz w:val="20"/>
          <w:szCs w:val="20"/>
        </w:rPr>
        <w:t>，</w:t>
      </w:r>
      <w:r>
        <w:rPr>
          <w:rFonts w:ascii="宋体" w:hAnsi="宋体" w:eastAsia="宋体" w:cs="宋体"/>
          <w:spacing w:val="9"/>
          <w:sz w:val="20"/>
          <w:szCs w:val="20"/>
        </w:rPr>
        <w:t>拍卖人可以向委托人</w:t>
      </w:r>
      <w:r>
        <w:rPr>
          <w:rFonts w:ascii="宋体" w:hAnsi="宋体" w:eastAsia="宋体" w:cs="宋体"/>
          <w:spacing w:val="11"/>
          <w:sz w:val="20"/>
          <w:szCs w:val="20"/>
        </w:rPr>
        <w:t>、</w:t>
      </w:r>
      <w:r>
        <w:rPr>
          <w:rFonts w:ascii="宋体" w:hAnsi="宋体" w:eastAsia="宋体" w:cs="宋体"/>
          <w:spacing w:val="9"/>
          <w:sz w:val="20"/>
          <w:szCs w:val="20"/>
        </w:rPr>
        <w:t>买受人各收取（</w:t>
      </w:r>
      <w:r>
        <w:rPr>
          <w:rFonts w:ascii="宋体" w:hAnsi="宋体" w:eastAsia="宋体" w:cs="宋体"/>
          <w:sz w:val="20"/>
          <w:szCs w:val="20"/>
        </w:rPr>
        <w:t xml:space="preserve"> </w:t>
      </w:r>
      <w:r>
        <w:rPr>
          <w:rFonts w:ascii="宋体" w:hAnsi="宋体" w:eastAsia="宋体" w:cs="宋体"/>
          <w:spacing w:val="11"/>
          <w:sz w:val="20"/>
          <w:szCs w:val="20"/>
        </w:rPr>
        <w:t>）</w:t>
      </w:r>
      <w:r>
        <w:rPr>
          <w:rFonts w:ascii="宋体" w:hAnsi="宋体" w:eastAsia="宋体" w:cs="宋体"/>
          <w:spacing w:val="9"/>
          <w:sz w:val="20"/>
          <w:szCs w:val="20"/>
        </w:rPr>
        <w:t>的佣金</w:t>
      </w:r>
      <w:r>
        <w:rPr>
          <w:rFonts w:ascii="宋体" w:hAnsi="宋体" w:eastAsia="宋体" w:cs="宋体"/>
          <w:spacing w:val="5"/>
          <w:sz w:val="20"/>
          <w:szCs w:val="20"/>
        </w:rPr>
        <w:t>:</w:t>
      </w:r>
    </w:p>
    <w:p w14:paraId="226B745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A、不超过拍卖成交价6%</w:t>
      </w:r>
    </w:p>
    <w:p w14:paraId="0B2DF4C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B、不超过拍卖成交价 7%</w:t>
      </w:r>
    </w:p>
    <w:p w14:paraId="41A0832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C、不超过拍卖成交价 5%</w:t>
      </w:r>
    </w:p>
    <w:p w14:paraId="3C3B0E5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D、实际成交价的 5%</w:t>
      </w:r>
    </w:p>
    <w:p w14:paraId="5194ECD3">
      <w:pPr>
        <w:spacing w:line="274" w:lineRule="auto"/>
        <w:rPr>
          <w:rFonts w:hint="default" w:ascii="Arial"/>
          <w:sz w:val="20"/>
          <w:szCs w:val="20"/>
          <w:lang w:val="en-US"/>
        </w:rPr>
      </w:pPr>
      <w:r>
        <w:rPr>
          <w:rFonts w:hint="eastAsia" w:ascii="宋体" w:hAnsi="宋体" w:eastAsia="宋体" w:cs="宋体"/>
          <w:spacing w:val="6"/>
          <w:position w:val="1"/>
          <w:sz w:val="20"/>
          <w:szCs w:val="20"/>
          <w:lang w:val="en-US" w:eastAsia="zh-CN"/>
        </w:rPr>
        <w:t>答案：C P58</w:t>
      </w:r>
    </w:p>
    <w:p w14:paraId="0F7A7A40">
      <w:pPr>
        <w:spacing w:line="274" w:lineRule="auto"/>
        <w:rPr>
          <w:rFonts w:ascii="Arial"/>
          <w:sz w:val="20"/>
          <w:szCs w:val="20"/>
        </w:rPr>
      </w:pPr>
    </w:p>
    <w:p w14:paraId="6548EE9B">
      <w:pPr>
        <w:spacing w:before="76"/>
        <w:ind w:firstLine="41"/>
        <w:rPr>
          <w:rFonts w:ascii="宋体" w:hAnsi="宋体" w:eastAsia="宋体" w:cs="宋体"/>
          <w:sz w:val="20"/>
          <w:szCs w:val="20"/>
        </w:rPr>
      </w:pPr>
      <w:r>
        <w:rPr>
          <w:rFonts w:ascii="宋体" w:hAnsi="宋体" w:eastAsia="宋体" w:cs="宋体"/>
          <w:spacing w:val="5"/>
          <w:sz w:val="20"/>
          <w:szCs w:val="20"/>
        </w:rPr>
        <w:t>19.</w:t>
      </w:r>
      <w:r>
        <w:rPr>
          <w:rFonts w:ascii="宋体" w:hAnsi="宋体" w:eastAsia="宋体" w:cs="宋体"/>
          <w:spacing w:val="9"/>
          <w:sz w:val="20"/>
          <w:szCs w:val="20"/>
        </w:rPr>
        <w:t>拍卖企业应当自拍卖日（</w:t>
      </w:r>
      <w:r>
        <w:rPr>
          <w:rFonts w:ascii="宋体" w:hAnsi="宋体" w:eastAsia="宋体" w:cs="宋体"/>
          <w:sz w:val="20"/>
          <w:szCs w:val="20"/>
        </w:rPr>
        <w:t xml:space="preserve"> </w:t>
      </w:r>
      <w:r>
        <w:rPr>
          <w:rFonts w:ascii="宋体" w:hAnsi="宋体" w:eastAsia="宋体" w:cs="宋体"/>
          <w:spacing w:val="10"/>
          <w:sz w:val="20"/>
          <w:szCs w:val="20"/>
        </w:rPr>
        <w:t>）</w:t>
      </w:r>
      <w:r>
        <w:rPr>
          <w:rFonts w:ascii="宋体" w:hAnsi="宋体" w:eastAsia="宋体" w:cs="宋体"/>
          <w:spacing w:val="9"/>
          <w:sz w:val="20"/>
          <w:szCs w:val="20"/>
        </w:rPr>
        <w:t>前发布</w:t>
      </w:r>
      <w:r>
        <w:rPr>
          <w:rFonts w:ascii="宋体" w:hAnsi="宋体" w:eastAsia="宋体" w:cs="宋体"/>
          <w:spacing w:val="8"/>
          <w:sz w:val="20"/>
          <w:szCs w:val="20"/>
        </w:rPr>
        <w:t>拍卖公告</w:t>
      </w:r>
      <w:r>
        <w:rPr>
          <w:rFonts w:ascii="宋体" w:hAnsi="宋体" w:eastAsia="宋体" w:cs="宋体"/>
          <w:spacing w:val="4"/>
          <w:sz w:val="20"/>
          <w:szCs w:val="20"/>
        </w:rPr>
        <w:t>:</w:t>
      </w:r>
    </w:p>
    <w:p w14:paraId="5A72BB3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 、 2 日</w:t>
      </w:r>
    </w:p>
    <w:p w14:paraId="167A608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 、 5 日</w:t>
      </w:r>
    </w:p>
    <w:p w14:paraId="685489E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 、 7 日</w:t>
      </w:r>
    </w:p>
    <w:p w14:paraId="6FBEE66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D、15 日</w:t>
      </w:r>
    </w:p>
    <w:p w14:paraId="28102CA4">
      <w:pPr>
        <w:spacing w:line="284"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答案：C P95</w:t>
      </w:r>
    </w:p>
    <w:p w14:paraId="2C00217F">
      <w:pPr>
        <w:spacing w:line="284" w:lineRule="auto"/>
        <w:rPr>
          <w:rFonts w:hint="default" w:ascii="宋体" w:hAnsi="宋体" w:eastAsia="宋体" w:cs="宋体"/>
          <w:spacing w:val="6"/>
          <w:position w:val="1"/>
          <w:sz w:val="20"/>
          <w:szCs w:val="20"/>
          <w:lang w:val="en-US" w:eastAsia="zh-CN"/>
        </w:rPr>
      </w:pPr>
    </w:p>
    <w:p w14:paraId="123697C2">
      <w:pPr>
        <w:spacing w:line="284" w:lineRule="auto"/>
        <w:rPr>
          <w:rFonts w:ascii="Arial"/>
          <w:sz w:val="20"/>
          <w:szCs w:val="20"/>
        </w:rPr>
      </w:pPr>
    </w:p>
    <w:p w14:paraId="6D0C4F5E">
      <w:pPr>
        <w:spacing w:before="74" w:line="309" w:lineRule="exact"/>
        <w:ind w:firstLine="26"/>
        <w:rPr>
          <w:rFonts w:ascii="宋体" w:hAnsi="宋体" w:eastAsia="宋体" w:cs="宋体"/>
          <w:sz w:val="20"/>
          <w:szCs w:val="20"/>
        </w:rPr>
      </w:pPr>
      <w:r>
        <w:rPr>
          <w:rFonts w:ascii="宋体" w:hAnsi="宋体" w:eastAsia="宋体" w:cs="宋体"/>
          <w:spacing w:val="5"/>
          <w:position w:val="1"/>
          <w:sz w:val="20"/>
          <w:szCs w:val="20"/>
        </w:rPr>
        <w:t>20.</w:t>
      </w:r>
      <w:r>
        <w:rPr>
          <w:rFonts w:ascii="宋体" w:hAnsi="宋体" w:eastAsia="宋体" w:cs="宋体"/>
          <w:spacing w:val="9"/>
          <w:position w:val="1"/>
          <w:sz w:val="20"/>
          <w:szCs w:val="20"/>
        </w:rPr>
        <w:t>拍卖会开始前</w:t>
      </w:r>
      <w:r>
        <w:rPr>
          <w:rFonts w:ascii="宋体" w:hAnsi="宋体" w:eastAsia="宋体" w:cs="宋体"/>
          <w:spacing w:val="10"/>
          <w:position w:val="1"/>
          <w:sz w:val="20"/>
          <w:szCs w:val="20"/>
        </w:rPr>
        <w:t>，</w:t>
      </w:r>
      <w:r>
        <w:rPr>
          <w:rFonts w:ascii="宋体" w:hAnsi="宋体" w:eastAsia="宋体" w:cs="宋体"/>
          <w:spacing w:val="9"/>
          <w:position w:val="1"/>
          <w:sz w:val="20"/>
          <w:szCs w:val="20"/>
        </w:rPr>
        <w:t>拍卖标的展示时间一般不</w:t>
      </w:r>
      <w:r>
        <w:rPr>
          <w:rFonts w:ascii="宋体" w:hAnsi="宋体" w:eastAsia="宋体" w:cs="宋体"/>
          <w:spacing w:val="8"/>
          <w:position w:val="1"/>
          <w:sz w:val="20"/>
          <w:szCs w:val="20"/>
        </w:rPr>
        <w:t>得少于</w:t>
      </w:r>
      <w:r>
        <w:rPr>
          <w:rFonts w:ascii="宋体" w:hAnsi="宋体" w:eastAsia="宋体" w:cs="宋体"/>
          <w:spacing w:val="10"/>
          <w:position w:val="1"/>
          <w:sz w:val="20"/>
          <w:szCs w:val="20"/>
        </w:rPr>
        <w:t>：</w:t>
      </w:r>
    </w:p>
    <w:p w14:paraId="6A2A8B6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A、10 天</w:t>
      </w:r>
    </w:p>
    <w:p w14:paraId="604FA9B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 、 7 天</w:t>
      </w:r>
    </w:p>
    <w:p w14:paraId="318883F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 、 5 天</w:t>
      </w:r>
    </w:p>
    <w:p w14:paraId="587E1FE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 、 2 天</w:t>
      </w:r>
    </w:p>
    <w:p w14:paraId="4C145689">
      <w:pPr>
        <w:spacing w:line="286" w:lineRule="auto"/>
        <w:rPr>
          <w:rFonts w:hint="default" w:ascii="Arial"/>
          <w:sz w:val="20"/>
          <w:szCs w:val="20"/>
          <w:lang w:val="en-US"/>
        </w:rPr>
      </w:pPr>
      <w:r>
        <w:rPr>
          <w:rFonts w:hint="eastAsia" w:ascii="宋体" w:hAnsi="宋体" w:eastAsia="宋体" w:cs="宋体"/>
          <w:spacing w:val="6"/>
          <w:position w:val="1"/>
          <w:sz w:val="20"/>
          <w:szCs w:val="20"/>
          <w:lang w:val="en-US" w:eastAsia="zh-CN"/>
        </w:rPr>
        <w:t>答案：D  P96</w:t>
      </w:r>
    </w:p>
    <w:p w14:paraId="4093A610">
      <w:pPr>
        <w:spacing w:line="286" w:lineRule="auto"/>
        <w:rPr>
          <w:rFonts w:ascii="Arial"/>
          <w:sz w:val="20"/>
          <w:szCs w:val="20"/>
        </w:rPr>
      </w:pPr>
    </w:p>
    <w:p w14:paraId="5E24A990">
      <w:pPr>
        <w:spacing w:before="75" w:line="376" w:lineRule="auto"/>
        <w:ind w:left="43" w:right="13" w:hanging="17"/>
        <w:rPr>
          <w:rFonts w:ascii="宋体" w:hAnsi="宋体" w:eastAsia="宋体" w:cs="宋体"/>
          <w:sz w:val="20"/>
          <w:szCs w:val="20"/>
        </w:rPr>
      </w:pPr>
      <w:r>
        <w:rPr>
          <w:rFonts w:ascii="宋体" w:hAnsi="宋体" w:eastAsia="宋体" w:cs="宋体"/>
          <w:spacing w:val="6"/>
          <w:sz w:val="20"/>
          <w:szCs w:val="20"/>
        </w:rPr>
        <w:t>21.</w:t>
      </w:r>
      <w:r>
        <w:rPr>
          <w:rFonts w:ascii="宋体" w:hAnsi="宋体" w:eastAsia="宋体" w:cs="宋体"/>
          <w:spacing w:val="11"/>
          <w:sz w:val="20"/>
          <w:szCs w:val="20"/>
        </w:rPr>
        <w:t>鼎科公司在吉林省长</w:t>
      </w:r>
      <w:r>
        <w:rPr>
          <w:rFonts w:ascii="宋体" w:hAnsi="宋体" w:eastAsia="宋体" w:cs="宋体"/>
          <w:spacing w:val="10"/>
          <w:sz w:val="20"/>
          <w:szCs w:val="20"/>
        </w:rPr>
        <w:t>春市登记注册</w:t>
      </w:r>
      <w:r>
        <w:rPr>
          <w:rFonts w:ascii="宋体" w:hAnsi="宋体" w:eastAsia="宋体" w:cs="宋体"/>
          <w:spacing w:val="11"/>
          <w:sz w:val="20"/>
          <w:szCs w:val="20"/>
        </w:rPr>
        <w:t>，</w:t>
      </w:r>
      <w:r>
        <w:rPr>
          <w:rFonts w:ascii="宋体" w:hAnsi="宋体" w:eastAsia="宋体" w:cs="宋体"/>
          <w:spacing w:val="10"/>
          <w:sz w:val="20"/>
          <w:szCs w:val="20"/>
        </w:rPr>
        <w:t>实际在北京市经营</w:t>
      </w:r>
      <w:r>
        <w:rPr>
          <w:rFonts w:ascii="宋体" w:hAnsi="宋体" w:eastAsia="宋体" w:cs="宋体"/>
          <w:spacing w:val="11"/>
          <w:sz w:val="20"/>
          <w:szCs w:val="20"/>
        </w:rPr>
        <w:t>，</w:t>
      </w:r>
      <w:r>
        <w:rPr>
          <w:rFonts w:ascii="宋体" w:hAnsi="宋体" w:eastAsia="宋体" w:cs="宋体"/>
          <w:spacing w:val="10"/>
          <w:sz w:val="20"/>
          <w:szCs w:val="20"/>
        </w:rPr>
        <w:t>因欠云南省昆明市</w:t>
      </w:r>
      <w:r>
        <w:rPr>
          <w:rFonts w:ascii="宋体" w:hAnsi="宋体" w:eastAsia="宋体" w:cs="宋体"/>
          <w:spacing w:val="7"/>
          <w:sz w:val="20"/>
          <w:szCs w:val="20"/>
        </w:rPr>
        <w:t>国家税务局的税款，该公司名下的位</w:t>
      </w:r>
      <w:r>
        <w:rPr>
          <w:rFonts w:ascii="宋体" w:hAnsi="宋体" w:eastAsia="宋体" w:cs="宋体"/>
          <w:spacing w:val="6"/>
          <w:sz w:val="20"/>
          <w:szCs w:val="20"/>
        </w:rPr>
        <w:t>于广东省广州市的一座房产被税务局依法作</w:t>
      </w:r>
      <w:r>
        <w:rPr>
          <w:rFonts w:ascii="宋体" w:hAnsi="宋体" w:eastAsia="宋体" w:cs="宋体"/>
          <w:spacing w:val="9"/>
          <w:sz w:val="20"/>
          <w:szCs w:val="20"/>
        </w:rPr>
        <w:t>出充抵税款决定，该房产应由哪个人民政</w:t>
      </w:r>
      <w:r>
        <w:rPr>
          <w:rFonts w:ascii="宋体" w:hAnsi="宋体" w:eastAsia="宋体" w:cs="宋体"/>
          <w:spacing w:val="8"/>
          <w:sz w:val="20"/>
          <w:szCs w:val="20"/>
        </w:rPr>
        <w:t>府指定的拍卖人进行拍卖</w:t>
      </w:r>
      <w:r>
        <w:rPr>
          <w:rFonts w:ascii="宋体" w:hAnsi="宋体" w:eastAsia="宋体" w:cs="宋体"/>
          <w:spacing w:val="9"/>
          <w:sz w:val="20"/>
          <w:szCs w:val="20"/>
        </w:rPr>
        <w:t>：</w:t>
      </w:r>
    </w:p>
    <w:p w14:paraId="593D820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A、北京市人民政府指定的拍卖人</w:t>
      </w:r>
    </w:p>
    <w:p w14:paraId="120654C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B、长春市人民政府指定的拍卖人</w:t>
      </w:r>
    </w:p>
    <w:p w14:paraId="684E893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C、昆明市人民政府指定的拍卖人</w:t>
      </w:r>
    </w:p>
    <w:p w14:paraId="1914CC5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D、广州市人民政府指定的拍卖人</w:t>
      </w:r>
    </w:p>
    <w:p w14:paraId="3F82ACAE">
      <w:pPr>
        <w:spacing w:line="273" w:lineRule="auto"/>
        <w:rPr>
          <w:rFonts w:hint="default" w:ascii="Arial"/>
          <w:sz w:val="20"/>
          <w:szCs w:val="20"/>
          <w:lang w:val="en-US"/>
        </w:rPr>
      </w:pPr>
      <w:r>
        <w:rPr>
          <w:rFonts w:hint="eastAsia" w:ascii="宋体" w:hAnsi="宋体" w:eastAsia="宋体" w:cs="宋体"/>
          <w:spacing w:val="6"/>
          <w:position w:val="1"/>
          <w:sz w:val="20"/>
          <w:szCs w:val="20"/>
          <w:lang w:val="en-US" w:eastAsia="zh-CN"/>
        </w:rPr>
        <w:t>答案：D P109（财产所在地）</w:t>
      </w:r>
    </w:p>
    <w:p w14:paraId="3486D419">
      <w:pPr>
        <w:spacing w:line="274" w:lineRule="auto"/>
        <w:rPr>
          <w:rFonts w:ascii="Arial"/>
          <w:sz w:val="20"/>
          <w:szCs w:val="20"/>
        </w:rPr>
      </w:pPr>
    </w:p>
    <w:p w14:paraId="093B923B">
      <w:pPr>
        <w:spacing w:before="75" w:line="310" w:lineRule="exact"/>
        <w:ind w:firstLine="26"/>
        <w:rPr>
          <w:rFonts w:ascii="宋体" w:hAnsi="宋体" w:eastAsia="宋体" w:cs="宋体"/>
          <w:sz w:val="20"/>
          <w:szCs w:val="20"/>
        </w:rPr>
      </w:pPr>
      <w:r>
        <w:rPr>
          <w:rFonts w:ascii="宋体" w:hAnsi="宋体" w:eastAsia="宋体" w:cs="宋体"/>
          <w:spacing w:val="5"/>
          <w:position w:val="1"/>
          <w:sz w:val="20"/>
          <w:szCs w:val="20"/>
        </w:rPr>
        <w:t>22.</w:t>
      </w:r>
      <w:r>
        <w:rPr>
          <w:rFonts w:ascii="宋体" w:hAnsi="宋体" w:eastAsia="宋体" w:cs="宋体"/>
          <w:spacing w:val="9"/>
          <w:position w:val="1"/>
          <w:sz w:val="20"/>
          <w:szCs w:val="20"/>
        </w:rPr>
        <w:t>下列关于委托拍卖合同的性质表述</w:t>
      </w:r>
      <w:r>
        <w:rPr>
          <w:rFonts w:ascii="宋体" w:hAnsi="宋体" w:eastAsia="宋体" w:cs="宋体"/>
          <w:spacing w:val="8"/>
          <w:position w:val="1"/>
          <w:sz w:val="20"/>
          <w:szCs w:val="20"/>
        </w:rPr>
        <w:t>错误的是</w:t>
      </w:r>
      <w:r>
        <w:rPr>
          <w:rFonts w:ascii="宋体" w:hAnsi="宋体" w:eastAsia="宋体" w:cs="宋体"/>
          <w:spacing w:val="10"/>
          <w:position w:val="1"/>
          <w:sz w:val="20"/>
          <w:szCs w:val="20"/>
        </w:rPr>
        <w:t>：</w:t>
      </w:r>
    </w:p>
    <w:p w14:paraId="5F26641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A、委托拍卖合同是要式合同</w:t>
      </w:r>
    </w:p>
    <w:p w14:paraId="5F3832C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B、委托拍卖合同是要物合同</w:t>
      </w:r>
    </w:p>
    <w:p w14:paraId="0487BB8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C、委托拍卖合同为有偿合同</w:t>
      </w:r>
    </w:p>
    <w:p w14:paraId="0C8DE0E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D、委托拍卖合同为双务合同</w:t>
      </w:r>
    </w:p>
    <w:p w14:paraId="59858EF1">
      <w:pPr>
        <w:spacing w:line="273" w:lineRule="auto"/>
        <w:rPr>
          <w:rFonts w:hint="default" w:ascii="Arial"/>
          <w:sz w:val="20"/>
          <w:szCs w:val="20"/>
          <w:lang w:val="en-US"/>
        </w:rPr>
      </w:pPr>
      <w:r>
        <w:rPr>
          <w:rFonts w:hint="eastAsia" w:ascii="宋体" w:hAnsi="宋体" w:eastAsia="宋体" w:cs="宋体"/>
          <w:spacing w:val="6"/>
          <w:position w:val="1"/>
          <w:sz w:val="20"/>
          <w:szCs w:val="20"/>
          <w:lang w:val="en-US" w:eastAsia="zh-CN"/>
        </w:rPr>
        <w:t>答案：B P55-56</w:t>
      </w:r>
    </w:p>
    <w:p w14:paraId="12987C9E">
      <w:pPr>
        <w:spacing w:line="273" w:lineRule="auto"/>
        <w:rPr>
          <w:rFonts w:ascii="Arial"/>
          <w:sz w:val="20"/>
          <w:szCs w:val="20"/>
        </w:rPr>
      </w:pPr>
    </w:p>
    <w:p w14:paraId="623611A9">
      <w:pPr>
        <w:spacing w:before="76" w:line="376" w:lineRule="auto"/>
        <w:ind w:left="23" w:right="13" w:firstLine="2"/>
        <w:rPr>
          <w:rFonts w:ascii="宋体" w:hAnsi="宋体" w:eastAsia="宋体" w:cs="宋体"/>
          <w:sz w:val="20"/>
          <w:szCs w:val="20"/>
        </w:rPr>
      </w:pPr>
      <w:r>
        <w:rPr>
          <w:rFonts w:ascii="宋体" w:hAnsi="宋体" w:eastAsia="宋体" w:cs="宋体"/>
          <w:spacing w:val="6"/>
          <w:sz w:val="20"/>
          <w:szCs w:val="20"/>
        </w:rPr>
        <w:t>23.</w:t>
      </w:r>
      <w:r>
        <w:rPr>
          <w:rFonts w:ascii="宋体" w:hAnsi="宋体" w:eastAsia="宋体" w:cs="宋体"/>
          <w:b/>
          <w:bCs/>
          <w:spacing w:val="11"/>
          <w:sz w:val="20"/>
          <w:szCs w:val="20"/>
        </w:rPr>
        <w:t>冠军拍卖公司是</w:t>
      </w:r>
      <w:r>
        <w:rPr>
          <w:rFonts w:ascii="宋体" w:hAnsi="宋体" w:eastAsia="宋体" w:cs="宋体"/>
          <w:b/>
          <w:bCs/>
          <w:color w:val="0000FF"/>
          <w:spacing w:val="11"/>
          <w:sz w:val="20"/>
          <w:szCs w:val="20"/>
        </w:rPr>
        <w:t>法国</w:t>
      </w:r>
      <w:r>
        <w:rPr>
          <w:rFonts w:ascii="宋体" w:hAnsi="宋体" w:eastAsia="宋体" w:cs="宋体"/>
          <w:b/>
          <w:bCs/>
          <w:color w:val="0000FF"/>
          <w:spacing w:val="10"/>
          <w:sz w:val="20"/>
          <w:szCs w:val="20"/>
        </w:rPr>
        <w:t>独</w:t>
      </w:r>
      <w:r>
        <w:rPr>
          <w:rFonts w:ascii="宋体" w:hAnsi="宋体" w:eastAsia="宋体" w:cs="宋体"/>
          <w:b/>
          <w:bCs/>
          <w:spacing w:val="10"/>
          <w:sz w:val="20"/>
          <w:szCs w:val="20"/>
        </w:rPr>
        <w:t>资</w:t>
      </w:r>
      <w:r>
        <w:rPr>
          <w:rFonts w:ascii="宋体" w:hAnsi="宋体" w:eastAsia="宋体" w:cs="宋体"/>
          <w:spacing w:val="10"/>
          <w:sz w:val="20"/>
          <w:szCs w:val="20"/>
        </w:rPr>
        <w:t>的拍卖公司</w:t>
      </w:r>
      <w:r>
        <w:rPr>
          <w:rFonts w:ascii="宋体" w:hAnsi="宋体" w:eastAsia="宋体" w:cs="宋体"/>
          <w:spacing w:val="11"/>
          <w:sz w:val="20"/>
          <w:szCs w:val="20"/>
        </w:rPr>
        <w:t>，</w:t>
      </w:r>
      <w:r>
        <w:rPr>
          <w:rFonts w:ascii="宋体" w:hAnsi="宋体" w:eastAsia="宋体" w:cs="宋体"/>
          <w:spacing w:val="10"/>
          <w:sz w:val="20"/>
          <w:szCs w:val="20"/>
        </w:rPr>
        <w:t>注册在新疆省乌鲁木齐市</w:t>
      </w:r>
      <w:r>
        <w:rPr>
          <w:rFonts w:ascii="宋体" w:hAnsi="宋体" w:eastAsia="宋体" w:cs="宋体"/>
          <w:spacing w:val="11"/>
          <w:sz w:val="20"/>
          <w:szCs w:val="20"/>
        </w:rPr>
        <w:t>，</w:t>
      </w:r>
      <w:r>
        <w:rPr>
          <w:rFonts w:ascii="宋体" w:hAnsi="宋体" w:eastAsia="宋体" w:cs="宋体"/>
          <w:spacing w:val="10"/>
          <w:sz w:val="20"/>
          <w:szCs w:val="20"/>
        </w:rPr>
        <w:t>按照《拍</w:t>
      </w:r>
      <w:r>
        <w:rPr>
          <w:rFonts w:ascii="宋体" w:hAnsi="宋体" w:eastAsia="宋体" w:cs="宋体"/>
          <w:spacing w:val="9"/>
          <w:sz w:val="20"/>
          <w:szCs w:val="20"/>
        </w:rPr>
        <w:t>卖管理办法》的规定</w:t>
      </w:r>
      <w:r>
        <w:rPr>
          <w:rFonts w:ascii="宋体" w:hAnsi="宋体" w:eastAsia="宋体" w:cs="宋体"/>
          <w:spacing w:val="10"/>
          <w:sz w:val="20"/>
          <w:szCs w:val="20"/>
        </w:rPr>
        <w:t>，</w:t>
      </w:r>
      <w:r>
        <w:rPr>
          <w:rFonts w:ascii="宋体" w:hAnsi="宋体" w:eastAsia="宋体" w:cs="宋体"/>
          <w:spacing w:val="9"/>
          <w:sz w:val="20"/>
          <w:szCs w:val="20"/>
        </w:rPr>
        <w:t>其经营期限一般不超</w:t>
      </w:r>
      <w:r>
        <w:rPr>
          <w:rFonts w:ascii="宋体" w:hAnsi="宋体" w:eastAsia="宋体" w:cs="宋体"/>
          <w:spacing w:val="8"/>
          <w:sz w:val="20"/>
          <w:szCs w:val="20"/>
        </w:rPr>
        <w:t>过</w:t>
      </w:r>
      <w:r>
        <w:rPr>
          <w:rFonts w:ascii="宋体" w:hAnsi="宋体" w:eastAsia="宋体" w:cs="宋体"/>
          <w:spacing w:val="10"/>
          <w:sz w:val="20"/>
          <w:szCs w:val="20"/>
        </w:rPr>
        <w:t>：</w:t>
      </w:r>
    </w:p>
    <w:p w14:paraId="5CC962E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A、30 年</w:t>
      </w:r>
    </w:p>
    <w:p w14:paraId="2811BB3C">
      <w:pPr>
        <w:spacing w:line="240" w:lineRule="auto"/>
        <w:ind w:firstLine="496"/>
        <w:rPr>
          <w:rFonts w:ascii="宋体" w:hAnsi="宋体" w:eastAsia="宋体" w:cs="宋体"/>
          <w:b/>
          <w:bCs/>
          <w:spacing w:val="5"/>
          <w:position w:val="1"/>
          <w:sz w:val="20"/>
          <w:szCs w:val="20"/>
        </w:rPr>
      </w:pPr>
      <w:r>
        <w:rPr>
          <w:rFonts w:ascii="宋体" w:hAnsi="宋体" w:eastAsia="宋体" w:cs="宋体"/>
          <w:b/>
          <w:bCs/>
          <w:spacing w:val="5"/>
          <w:position w:val="1"/>
          <w:sz w:val="20"/>
          <w:szCs w:val="20"/>
        </w:rPr>
        <w:t>B、40 年</w:t>
      </w:r>
    </w:p>
    <w:p w14:paraId="6985E6A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C、50 年</w:t>
      </w:r>
    </w:p>
    <w:p w14:paraId="701C10DE">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D、60 年</w:t>
      </w:r>
    </w:p>
    <w:p w14:paraId="1618DDE4">
      <w:pPr>
        <w:spacing w:line="268"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答案：B P25</w:t>
      </w:r>
    </w:p>
    <w:p w14:paraId="42B55C55">
      <w:pPr>
        <w:spacing w:line="268" w:lineRule="auto"/>
        <w:rPr>
          <w:rFonts w:hint="eastAsia" w:ascii="宋体" w:hAnsi="宋体" w:eastAsia="宋体" w:cs="宋体"/>
          <w:spacing w:val="6"/>
          <w:position w:val="1"/>
          <w:sz w:val="20"/>
          <w:szCs w:val="20"/>
          <w:lang w:val="en-US" w:eastAsia="zh-CN"/>
        </w:rPr>
      </w:pPr>
    </w:p>
    <w:p w14:paraId="5536797C">
      <w:pPr>
        <w:spacing w:before="75" w:line="310" w:lineRule="exact"/>
        <w:ind w:firstLine="26"/>
        <w:rPr>
          <w:rFonts w:ascii="宋体" w:hAnsi="宋体" w:eastAsia="宋体" w:cs="宋体"/>
          <w:sz w:val="20"/>
          <w:szCs w:val="20"/>
        </w:rPr>
      </w:pPr>
      <w:r>
        <w:rPr>
          <w:rFonts w:ascii="宋体" w:hAnsi="宋体" w:eastAsia="宋体" w:cs="宋体"/>
          <w:b/>
          <w:bCs/>
          <w:spacing w:val="3"/>
          <w:position w:val="1"/>
          <w:sz w:val="20"/>
          <w:szCs w:val="20"/>
        </w:rPr>
        <w:t>24.</w:t>
      </w:r>
      <w:r>
        <w:rPr>
          <w:rFonts w:ascii="宋体" w:hAnsi="宋体" w:eastAsia="宋体" w:cs="宋体"/>
          <w:b/>
          <w:bCs/>
          <w:spacing w:val="6"/>
          <w:position w:val="1"/>
          <w:sz w:val="20"/>
          <w:szCs w:val="20"/>
        </w:rPr>
        <w:t>在司法委</w:t>
      </w:r>
      <w:r>
        <w:rPr>
          <w:rFonts w:ascii="宋体" w:hAnsi="宋体" w:eastAsia="宋体" w:cs="宋体"/>
          <w:spacing w:val="6"/>
          <w:position w:val="1"/>
          <w:sz w:val="20"/>
          <w:szCs w:val="20"/>
        </w:rPr>
        <w:t>托拍卖</w:t>
      </w:r>
      <w:r>
        <w:rPr>
          <w:rFonts w:ascii="宋体" w:hAnsi="宋体" w:eastAsia="宋体" w:cs="宋体"/>
          <w:spacing w:val="5"/>
          <w:position w:val="1"/>
          <w:sz w:val="20"/>
          <w:szCs w:val="20"/>
        </w:rPr>
        <w:t>中对拟拍卖的标的进行评估程序中</w:t>
      </w:r>
      <w:r>
        <w:rPr>
          <w:rFonts w:ascii="宋体" w:hAnsi="宋体" w:eastAsia="宋体" w:cs="宋体"/>
          <w:spacing w:val="6"/>
          <w:position w:val="1"/>
          <w:sz w:val="20"/>
          <w:szCs w:val="20"/>
        </w:rPr>
        <w:t>，</w:t>
      </w:r>
      <w:r>
        <w:rPr>
          <w:rFonts w:ascii="宋体" w:hAnsi="宋体" w:eastAsia="宋体" w:cs="宋体"/>
          <w:spacing w:val="5"/>
          <w:position w:val="1"/>
          <w:sz w:val="20"/>
          <w:szCs w:val="20"/>
        </w:rPr>
        <w:t>下列哪一选项是正确的</w:t>
      </w:r>
      <w:r>
        <w:rPr>
          <w:rFonts w:ascii="宋体" w:hAnsi="宋体" w:eastAsia="宋体" w:cs="宋体"/>
          <w:spacing w:val="6"/>
          <w:position w:val="1"/>
          <w:sz w:val="20"/>
          <w:szCs w:val="20"/>
        </w:rPr>
        <w:t>：</w:t>
      </w:r>
    </w:p>
    <w:p w14:paraId="752B71D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A、人民法院收到评估机构作出的评估报告后，应当在</w:t>
      </w:r>
      <w:r>
        <w:rPr>
          <w:rFonts w:ascii="宋体" w:hAnsi="宋体" w:eastAsia="宋体" w:cs="宋体"/>
          <w:b/>
          <w:bCs/>
          <w:spacing w:val="5"/>
          <w:position w:val="1"/>
          <w:sz w:val="20"/>
          <w:szCs w:val="20"/>
        </w:rPr>
        <w:t>三日</w:t>
      </w:r>
      <w:r>
        <w:rPr>
          <w:rFonts w:ascii="宋体" w:hAnsi="宋体" w:eastAsia="宋体" w:cs="宋体"/>
          <w:spacing w:val="5"/>
          <w:position w:val="1"/>
          <w:sz w:val="20"/>
          <w:szCs w:val="20"/>
        </w:rPr>
        <w:t>内将评估报告发送当事人及其利害关系人</w:t>
      </w:r>
    </w:p>
    <w:p w14:paraId="1294E442">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B、当事人或者其他利害关系人对评估报告有异议的，可以在收到评估报告后五日之内以书面形式向人民法院提出</w:t>
      </w:r>
    </w:p>
    <w:p w14:paraId="725147FD">
      <w:pPr>
        <w:spacing w:line="240" w:lineRule="auto"/>
        <w:ind w:firstLine="496"/>
        <w:rPr>
          <w:rFonts w:ascii="宋体" w:hAnsi="宋体" w:eastAsia="宋体" w:cs="宋体"/>
          <w:b/>
          <w:bCs/>
          <w:spacing w:val="5"/>
          <w:position w:val="1"/>
          <w:sz w:val="20"/>
          <w:szCs w:val="20"/>
        </w:rPr>
      </w:pPr>
      <w:r>
        <w:rPr>
          <w:rFonts w:ascii="宋体" w:hAnsi="宋体" w:eastAsia="宋体" w:cs="宋体"/>
          <w:b/>
          <w:bCs/>
          <w:spacing w:val="5"/>
          <w:position w:val="1"/>
          <w:sz w:val="20"/>
          <w:szCs w:val="20"/>
        </w:rPr>
        <w:t>C</w:t>
      </w:r>
      <w:r>
        <w:rPr>
          <w:rFonts w:ascii="宋体" w:hAnsi="宋体" w:eastAsia="宋体" w:cs="宋体"/>
          <w:spacing w:val="5"/>
          <w:position w:val="1"/>
          <w:sz w:val="20"/>
          <w:szCs w:val="20"/>
        </w:rPr>
        <w:t>、人民法院采用随机方式确定评估、拍卖机构</w:t>
      </w:r>
    </w:p>
    <w:p w14:paraId="6E03734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D、基层人民法院可以根据本地实际情况统一实施对外委托</w:t>
      </w:r>
    </w:p>
    <w:p w14:paraId="3E5C3CF1">
      <w:pPr>
        <w:spacing w:line="273" w:lineRule="auto"/>
        <w:rPr>
          <w:rFonts w:ascii="Arial"/>
          <w:b/>
          <w:bCs/>
          <w:sz w:val="20"/>
          <w:szCs w:val="20"/>
        </w:rPr>
      </w:pPr>
      <w:r>
        <w:rPr>
          <w:rFonts w:hint="eastAsia" w:ascii="宋体" w:hAnsi="宋体" w:eastAsia="宋体" w:cs="宋体"/>
          <w:b/>
          <w:bCs/>
          <w:spacing w:val="6"/>
          <w:position w:val="1"/>
          <w:sz w:val="20"/>
          <w:szCs w:val="20"/>
          <w:lang w:val="en-US" w:eastAsia="zh-CN"/>
        </w:rPr>
        <w:t>答案：C P235</w:t>
      </w:r>
    </w:p>
    <w:p w14:paraId="42F18580">
      <w:pPr>
        <w:spacing w:line="273" w:lineRule="auto"/>
        <w:rPr>
          <w:rFonts w:ascii="Arial"/>
          <w:sz w:val="20"/>
          <w:szCs w:val="20"/>
        </w:rPr>
      </w:pPr>
    </w:p>
    <w:p w14:paraId="312614A9">
      <w:pPr>
        <w:spacing w:before="75" w:line="376" w:lineRule="auto"/>
        <w:ind w:left="23" w:right="59" w:firstLine="2"/>
        <w:rPr>
          <w:rFonts w:ascii="宋体" w:hAnsi="宋体" w:eastAsia="宋体" w:cs="宋体"/>
          <w:sz w:val="20"/>
          <w:szCs w:val="20"/>
        </w:rPr>
      </w:pPr>
      <w:r>
        <w:rPr>
          <w:rFonts w:ascii="宋体" w:hAnsi="宋体" w:eastAsia="宋体" w:cs="宋体"/>
          <w:b/>
          <w:bCs/>
          <w:spacing w:val="6"/>
          <w:sz w:val="20"/>
          <w:szCs w:val="20"/>
        </w:rPr>
        <w:t>25.</w:t>
      </w:r>
      <w:r>
        <w:rPr>
          <w:rFonts w:ascii="宋体" w:hAnsi="宋体" w:eastAsia="宋体" w:cs="宋体"/>
          <w:b/>
          <w:bCs/>
          <w:spacing w:val="11"/>
          <w:sz w:val="20"/>
          <w:szCs w:val="20"/>
        </w:rPr>
        <w:t>青年拍卖公司在自己组</w:t>
      </w:r>
      <w:r>
        <w:rPr>
          <w:rFonts w:ascii="宋体" w:hAnsi="宋体" w:eastAsia="宋体" w:cs="宋体"/>
          <w:b/>
          <w:bCs/>
          <w:spacing w:val="10"/>
          <w:sz w:val="20"/>
          <w:szCs w:val="20"/>
        </w:rPr>
        <w:t>织的拍卖会上拍</w:t>
      </w:r>
      <w:r>
        <w:rPr>
          <w:rFonts w:ascii="宋体" w:hAnsi="宋体" w:eastAsia="宋体" w:cs="宋体"/>
          <w:spacing w:val="10"/>
          <w:sz w:val="20"/>
          <w:szCs w:val="20"/>
        </w:rPr>
        <w:t>卖公司所属的一处房产</w:t>
      </w:r>
      <w:r>
        <w:rPr>
          <w:rFonts w:ascii="宋体" w:hAnsi="宋体" w:eastAsia="宋体" w:cs="宋体"/>
          <w:spacing w:val="11"/>
          <w:sz w:val="20"/>
          <w:szCs w:val="20"/>
        </w:rPr>
        <w:t>，</w:t>
      </w:r>
      <w:r>
        <w:rPr>
          <w:rFonts w:ascii="宋体" w:hAnsi="宋体" w:eastAsia="宋体" w:cs="宋体"/>
          <w:spacing w:val="10"/>
          <w:sz w:val="20"/>
          <w:szCs w:val="20"/>
        </w:rPr>
        <w:t>工商局可以</w:t>
      </w:r>
      <w:r>
        <w:rPr>
          <w:rFonts w:ascii="宋体" w:hAnsi="宋体" w:eastAsia="宋体" w:cs="宋体"/>
          <w:spacing w:val="7"/>
          <w:sz w:val="20"/>
          <w:szCs w:val="20"/>
        </w:rPr>
        <w:t>做出哪种处罚</w:t>
      </w:r>
      <w:r>
        <w:rPr>
          <w:rFonts w:ascii="宋体" w:hAnsi="宋体" w:eastAsia="宋体" w:cs="宋体"/>
          <w:spacing w:val="8"/>
          <w:sz w:val="20"/>
          <w:szCs w:val="20"/>
        </w:rPr>
        <w:t>：</w:t>
      </w:r>
    </w:p>
    <w:p w14:paraId="09F9ED4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A、没收拍卖所得</w:t>
      </w:r>
    </w:p>
    <w:p w14:paraId="7C5DC84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B、退还收取的买受人的佣金</w:t>
      </w:r>
    </w:p>
    <w:p w14:paraId="3573F498">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C、吊销其营业执照</w:t>
      </w:r>
    </w:p>
    <w:p w14:paraId="2DF301C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D、处以拍卖成交价百分之三十以下的罚款</w:t>
      </w:r>
    </w:p>
    <w:p w14:paraId="2BACD8CD">
      <w:pPr>
        <w:spacing w:line="240" w:lineRule="auto"/>
        <w:ind w:firstLine="496"/>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答案：A P207</w:t>
      </w:r>
    </w:p>
    <w:p w14:paraId="10F05451">
      <w:pPr>
        <w:spacing w:line="240" w:lineRule="auto"/>
        <w:ind w:firstLine="496"/>
        <w:rPr>
          <w:rFonts w:hint="default" w:ascii="宋体" w:hAnsi="宋体" w:eastAsia="宋体" w:cs="宋体"/>
          <w:spacing w:val="6"/>
          <w:position w:val="1"/>
          <w:sz w:val="20"/>
          <w:szCs w:val="20"/>
          <w:lang w:val="en-US" w:eastAsia="zh-CN"/>
        </w:rPr>
      </w:pPr>
    </w:p>
    <w:p w14:paraId="6F567B98">
      <w:pPr>
        <w:spacing w:before="75" w:line="376" w:lineRule="auto"/>
        <w:ind w:left="23" w:right="59" w:firstLine="2"/>
        <w:rPr>
          <w:rFonts w:ascii="宋体" w:hAnsi="宋体" w:eastAsia="宋体" w:cs="宋体"/>
          <w:b/>
          <w:bCs/>
          <w:spacing w:val="11"/>
          <w:sz w:val="20"/>
          <w:szCs w:val="20"/>
        </w:rPr>
      </w:pPr>
      <w:r>
        <w:rPr>
          <w:rFonts w:ascii="宋体" w:hAnsi="宋体" w:eastAsia="宋体" w:cs="宋体"/>
          <w:b/>
          <w:bCs/>
          <w:spacing w:val="11"/>
          <w:sz w:val="20"/>
          <w:szCs w:val="20"/>
        </w:rPr>
        <w:t>二、多项选择题（共 15 题，每小题 2 分，全对才得分，共 30 分）</w:t>
      </w:r>
    </w:p>
    <w:p w14:paraId="63DB7D38">
      <w:pPr>
        <w:numPr>
          <w:ilvl w:val="0"/>
          <w:numId w:val="1"/>
        </w:numPr>
        <w:spacing w:before="75" w:line="312" w:lineRule="auto"/>
        <w:ind w:left="495" w:right="2610" w:hanging="454"/>
        <w:rPr>
          <w:rFonts w:ascii="宋体" w:hAnsi="宋体" w:eastAsia="宋体" w:cs="宋体"/>
          <w:sz w:val="20"/>
          <w:szCs w:val="20"/>
        </w:rPr>
      </w:pPr>
      <w:r>
        <w:rPr>
          <w:rFonts w:ascii="宋体" w:hAnsi="宋体" w:eastAsia="宋体" w:cs="宋体"/>
          <w:spacing w:val="4"/>
          <w:sz w:val="20"/>
          <w:szCs w:val="20"/>
        </w:rPr>
        <w:t>在我国，广义的拍卖法包括下列哪些选项</w:t>
      </w:r>
      <w:r>
        <w:rPr>
          <w:rFonts w:ascii="宋体" w:hAnsi="宋体" w:eastAsia="宋体" w:cs="宋体"/>
          <w:spacing w:val="3"/>
          <w:sz w:val="20"/>
          <w:szCs w:val="20"/>
        </w:rPr>
        <w:t>中的内容？</w:t>
      </w:r>
      <w:r>
        <w:rPr>
          <w:rFonts w:ascii="宋体" w:hAnsi="宋体" w:eastAsia="宋体" w:cs="宋体"/>
          <w:sz w:val="20"/>
          <w:szCs w:val="20"/>
        </w:rPr>
        <w:t xml:space="preserve"> </w:t>
      </w:r>
    </w:p>
    <w:p w14:paraId="0BC1910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A、宪法</w:t>
      </w:r>
    </w:p>
    <w:p w14:paraId="77E2B5F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B、法律</w:t>
      </w:r>
    </w:p>
    <w:p w14:paraId="06D3BC1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C、行政法规</w:t>
      </w:r>
    </w:p>
    <w:p w14:paraId="76C512B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D、司法解释</w:t>
      </w:r>
    </w:p>
    <w:p w14:paraId="09EA5439">
      <w:pPr>
        <w:spacing w:line="277" w:lineRule="auto"/>
        <w:rPr>
          <w:rFonts w:ascii="Arial"/>
          <w:sz w:val="20"/>
          <w:szCs w:val="20"/>
        </w:rPr>
      </w:pPr>
      <w:r>
        <w:rPr>
          <w:rFonts w:hint="eastAsia" w:ascii="宋体" w:hAnsi="宋体" w:eastAsia="宋体" w:cs="宋体"/>
          <w:spacing w:val="6"/>
          <w:position w:val="1"/>
          <w:sz w:val="20"/>
          <w:szCs w:val="20"/>
          <w:lang w:val="en-US" w:eastAsia="zh-CN"/>
        </w:rPr>
        <w:t>答案：ABCD 教材 P3</w:t>
      </w:r>
    </w:p>
    <w:p w14:paraId="5107FE88">
      <w:pPr>
        <w:spacing w:line="278" w:lineRule="auto"/>
        <w:rPr>
          <w:rFonts w:ascii="Arial"/>
          <w:sz w:val="20"/>
          <w:szCs w:val="20"/>
        </w:rPr>
      </w:pPr>
    </w:p>
    <w:p w14:paraId="07DD4B3C">
      <w:pPr>
        <w:rPr>
          <w:rFonts w:hint="eastAsia"/>
          <w:sz w:val="20"/>
          <w:szCs w:val="20"/>
        </w:rPr>
      </w:pPr>
      <w:r>
        <w:rPr>
          <w:rFonts w:hint="eastAsia"/>
          <w:sz w:val="20"/>
          <w:szCs w:val="20"/>
        </w:rPr>
        <w:t>2.新兴拍卖公司接受吴姓作家的委托，拍卖该作家作品的影视摄制权。接受委托后，公司要求从业人员胡某起草一份</w:t>
      </w:r>
      <w:r>
        <w:rPr>
          <w:rFonts w:hint="eastAsia"/>
          <w:b/>
          <w:bCs/>
          <w:sz w:val="20"/>
          <w:szCs w:val="20"/>
        </w:rPr>
        <w:t>拍卖公告</w:t>
      </w:r>
      <w:r>
        <w:rPr>
          <w:rFonts w:hint="eastAsia"/>
          <w:sz w:val="20"/>
          <w:szCs w:val="20"/>
        </w:rPr>
        <w:t>，下列选项中的哪些内容，必须出现在起草的</w:t>
      </w:r>
      <w:r>
        <w:rPr>
          <w:rFonts w:hint="eastAsia"/>
          <w:b/>
          <w:bCs/>
          <w:sz w:val="20"/>
          <w:szCs w:val="20"/>
        </w:rPr>
        <w:t>公告</w:t>
      </w:r>
      <w:r>
        <w:rPr>
          <w:rFonts w:hint="eastAsia"/>
          <w:sz w:val="20"/>
          <w:szCs w:val="20"/>
        </w:rPr>
        <w:t>中。</w:t>
      </w:r>
    </w:p>
    <w:p w14:paraId="646B7426">
      <w:pPr>
        <w:spacing w:line="240" w:lineRule="auto"/>
        <w:ind w:firstLine="496"/>
        <w:rPr>
          <w:rFonts w:hint="eastAsia" w:ascii="宋体" w:hAnsi="宋体" w:eastAsia="宋体" w:cs="宋体"/>
          <w:spacing w:val="5"/>
          <w:position w:val="1"/>
          <w:sz w:val="20"/>
          <w:szCs w:val="20"/>
        </w:rPr>
      </w:pPr>
      <w:r>
        <w:rPr>
          <w:rFonts w:hint="eastAsia" w:ascii="宋体" w:hAnsi="宋体" w:eastAsia="宋体" w:cs="宋体"/>
          <w:spacing w:val="5"/>
          <w:position w:val="1"/>
          <w:sz w:val="20"/>
          <w:szCs w:val="20"/>
        </w:rPr>
        <w:t>A、拍卖标的</w:t>
      </w:r>
    </w:p>
    <w:p w14:paraId="326C5665">
      <w:pPr>
        <w:spacing w:line="240" w:lineRule="auto"/>
        <w:ind w:firstLine="496"/>
        <w:rPr>
          <w:rFonts w:hint="eastAsia" w:ascii="宋体" w:hAnsi="宋体" w:eastAsia="宋体" w:cs="宋体"/>
          <w:spacing w:val="5"/>
          <w:position w:val="1"/>
          <w:sz w:val="20"/>
          <w:szCs w:val="20"/>
        </w:rPr>
      </w:pPr>
      <w:r>
        <w:rPr>
          <w:rFonts w:hint="eastAsia" w:ascii="宋体" w:hAnsi="宋体" w:eastAsia="宋体" w:cs="宋体"/>
          <w:spacing w:val="5"/>
          <w:position w:val="1"/>
          <w:sz w:val="20"/>
          <w:szCs w:val="20"/>
        </w:rPr>
        <w:t>B、拍卖师姓名</w:t>
      </w:r>
    </w:p>
    <w:p w14:paraId="206B78F6">
      <w:pPr>
        <w:spacing w:line="240" w:lineRule="auto"/>
        <w:ind w:firstLine="496"/>
        <w:rPr>
          <w:rFonts w:hint="eastAsia" w:ascii="宋体" w:hAnsi="宋体" w:eastAsia="宋体" w:cs="宋体"/>
          <w:spacing w:val="5"/>
          <w:position w:val="1"/>
          <w:sz w:val="20"/>
          <w:szCs w:val="20"/>
        </w:rPr>
      </w:pPr>
      <w:r>
        <w:rPr>
          <w:rFonts w:hint="eastAsia" w:ascii="宋体" w:hAnsi="宋体" w:eastAsia="宋体" w:cs="宋体"/>
          <w:spacing w:val="5"/>
          <w:position w:val="1"/>
          <w:sz w:val="20"/>
          <w:szCs w:val="20"/>
        </w:rPr>
        <w:t>C、拍卖标的的展示时间、地点</w:t>
      </w:r>
    </w:p>
    <w:p w14:paraId="1D67CD5C">
      <w:pPr>
        <w:spacing w:line="240" w:lineRule="auto"/>
        <w:ind w:firstLine="496"/>
        <w:rPr>
          <w:rFonts w:hint="eastAsia" w:ascii="宋体" w:hAnsi="宋体" w:eastAsia="宋体" w:cs="宋体"/>
          <w:spacing w:val="5"/>
          <w:position w:val="1"/>
          <w:sz w:val="20"/>
          <w:szCs w:val="20"/>
        </w:rPr>
      </w:pPr>
      <w:r>
        <w:rPr>
          <w:rFonts w:hint="eastAsia" w:ascii="宋体" w:hAnsi="宋体" w:eastAsia="宋体" w:cs="宋体"/>
          <w:spacing w:val="5"/>
          <w:position w:val="1"/>
          <w:sz w:val="20"/>
          <w:szCs w:val="20"/>
        </w:rPr>
        <w:t>D、参与竞买应当办理的手续</w:t>
      </w:r>
    </w:p>
    <w:p w14:paraId="6DFAD583">
      <w:pPr>
        <w:spacing w:line="240" w:lineRule="auto"/>
        <w:ind w:firstLine="496"/>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答案：ACD  《拍卖法》第 46 条。</w:t>
      </w:r>
    </w:p>
    <w:p w14:paraId="17F111FB">
      <w:pPr>
        <w:spacing w:line="240" w:lineRule="auto"/>
        <w:ind w:firstLine="496"/>
        <w:rPr>
          <w:rFonts w:hint="eastAsia" w:ascii="宋体" w:hAnsi="宋体" w:eastAsia="宋体" w:cs="宋体"/>
          <w:spacing w:val="6"/>
          <w:position w:val="1"/>
          <w:sz w:val="20"/>
          <w:szCs w:val="20"/>
          <w:lang w:val="en-US" w:eastAsia="zh-CN"/>
        </w:rPr>
      </w:pPr>
      <w:r>
        <w:drawing>
          <wp:inline distT="0" distB="0" distL="114300" distR="114300">
            <wp:extent cx="5105400" cy="14287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105400" cy="1428750"/>
                    </a:xfrm>
                    <a:prstGeom prst="rect">
                      <a:avLst/>
                    </a:prstGeom>
                    <a:noFill/>
                    <a:ln>
                      <a:noFill/>
                    </a:ln>
                  </pic:spPr>
                </pic:pic>
              </a:graphicData>
            </a:graphic>
          </wp:inline>
        </w:drawing>
      </w:r>
    </w:p>
    <w:p w14:paraId="7EF98901">
      <w:pPr>
        <w:spacing w:line="240" w:lineRule="auto"/>
        <w:ind w:firstLine="496"/>
        <w:rPr>
          <w:rFonts w:hint="eastAsia" w:ascii="宋体" w:hAnsi="宋体" w:eastAsia="宋体" w:cs="宋体"/>
          <w:spacing w:val="6"/>
          <w:position w:val="1"/>
          <w:sz w:val="20"/>
          <w:szCs w:val="20"/>
          <w:lang w:val="en-US" w:eastAsia="zh-CN"/>
        </w:rPr>
      </w:pPr>
    </w:p>
    <w:p w14:paraId="6FD8F2BE">
      <w:pPr>
        <w:spacing w:before="74" w:line="376" w:lineRule="auto"/>
        <w:ind w:left="52" w:right="105" w:hanging="24"/>
        <w:rPr>
          <w:rFonts w:ascii="宋体" w:hAnsi="宋体" w:eastAsia="宋体" w:cs="宋体"/>
          <w:sz w:val="20"/>
          <w:szCs w:val="20"/>
        </w:rPr>
      </w:pPr>
      <w:r>
        <w:rPr>
          <w:rFonts w:ascii="宋体" w:hAnsi="宋体" w:eastAsia="宋体" w:cs="宋体"/>
          <w:spacing w:val="4"/>
          <w:sz w:val="20"/>
          <w:szCs w:val="20"/>
        </w:rPr>
        <w:t>3.</w:t>
      </w:r>
      <w:r>
        <w:rPr>
          <w:rFonts w:ascii="宋体" w:hAnsi="宋体" w:eastAsia="宋体" w:cs="宋体"/>
          <w:spacing w:val="7"/>
          <w:sz w:val="20"/>
          <w:szCs w:val="20"/>
        </w:rPr>
        <w:t>王律师接受委托</w:t>
      </w:r>
      <w:r>
        <w:rPr>
          <w:rFonts w:ascii="宋体" w:hAnsi="宋体" w:eastAsia="宋体" w:cs="宋体"/>
          <w:spacing w:val="8"/>
          <w:sz w:val="20"/>
          <w:szCs w:val="20"/>
        </w:rPr>
        <w:t>，</w:t>
      </w:r>
      <w:r>
        <w:rPr>
          <w:rFonts w:ascii="宋体" w:hAnsi="宋体" w:eastAsia="宋体" w:cs="宋体"/>
          <w:spacing w:val="7"/>
          <w:sz w:val="20"/>
          <w:szCs w:val="20"/>
        </w:rPr>
        <w:t>代人申请</w:t>
      </w:r>
      <w:r>
        <w:rPr>
          <w:rFonts w:ascii="宋体" w:hAnsi="宋体" w:eastAsia="宋体" w:cs="宋体"/>
          <w:b/>
          <w:bCs/>
          <w:spacing w:val="7"/>
          <w:sz w:val="20"/>
          <w:szCs w:val="20"/>
        </w:rPr>
        <w:t>设立一家拍卖企业许可</w:t>
      </w:r>
      <w:r>
        <w:rPr>
          <w:rFonts w:ascii="宋体" w:hAnsi="宋体" w:eastAsia="宋体" w:cs="宋体"/>
          <w:spacing w:val="8"/>
          <w:sz w:val="20"/>
          <w:szCs w:val="20"/>
        </w:rPr>
        <w:t>。</w:t>
      </w:r>
      <w:r>
        <w:rPr>
          <w:rFonts w:ascii="宋体" w:hAnsi="宋体" w:eastAsia="宋体" w:cs="宋体"/>
          <w:spacing w:val="7"/>
          <w:sz w:val="20"/>
          <w:szCs w:val="20"/>
        </w:rPr>
        <w:t>为此</w:t>
      </w:r>
      <w:r>
        <w:rPr>
          <w:rFonts w:ascii="宋体" w:hAnsi="宋体" w:eastAsia="宋体" w:cs="宋体"/>
          <w:spacing w:val="8"/>
          <w:sz w:val="20"/>
          <w:szCs w:val="20"/>
        </w:rPr>
        <w:t>，</w:t>
      </w:r>
      <w:r>
        <w:rPr>
          <w:rFonts w:ascii="宋体" w:hAnsi="宋体" w:eastAsia="宋体" w:cs="宋体"/>
          <w:spacing w:val="7"/>
          <w:sz w:val="20"/>
          <w:szCs w:val="20"/>
        </w:rPr>
        <w:t>她</w:t>
      </w:r>
      <w:r>
        <w:rPr>
          <w:rFonts w:ascii="宋体" w:hAnsi="宋体" w:eastAsia="宋体" w:cs="宋体"/>
          <w:spacing w:val="6"/>
          <w:sz w:val="20"/>
          <w:szCs w:val="20"/>
        </w:rPr>
        <w:t>准备了下列选项</w:t>
      </w:r>
      <w:r>
        <w:rPr>
          <w:rFonts w:ascii="宋体" w:hAnsi="宋体" w:eastAsia="宋体" w:cs="宋体"/>
          <w:spacing w:val="9"/>
          <w:sz w:val="20"/>
          <w:szCs w:val="20"/>
        </w:rPr>
        <w:t>内列举的文件材料，其中符合《拍</w:t>
      </w:r>
      <w:r>
        <w:rPr>
          <w:rFonts w:ascii="宋体" w:hAnsi="宋体" w:eastAsia="宋体" w:cs="宋体"/>
          <w:spacing w:val="8"/>
          <w:sz w:val="20"/>
          <w:szCs w:val="20"/>
        </w:rPr>
        <w:t>卖管理办法》规定的文件材料有哪些？</w:t>
      </w:r>
    </w:p>
    <w:p w14:paraId="2E05A02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A、拟设立企业的公司章程、拍卖业务规则</w:t>
      </w:r>
    </w:p>
    <w:p w14:paraId="5D74EC9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B、拟聘任的拍卖师执业资格证书</w:t>
      </w:r>
    </w:p>
    <w:p w14:paraId="385926B4">
      <w:pPr>
        <w:spacing w:line="240" w:lineRule="auto"/>
        <w:ind w:firstLine="496"/>
        <w:rPr>
          <w:rFonts w:hint="eastAsia" w:ascii="宋体" w:hAnsi="宋体" w:eastAsia="宋体" w:cs="宋体"/>
          <w:spacing w:val="5"/>
          <w:position w:val="1"/>
          <w:sz w:val="20"/>
          <w:szCs w:val="20"/>
          <w:lang w:val="en-US" w:eastAsia="zh-CN"/>
        </w:rPr>
      </w:pPr>
      <w:r>
        <w:rPr>
          <w:rFonts w:ascii="宋体" w:hAnsi="宋体" w:eastAsia="宋体" w:cs="宋体"/>
          <w:spacing w:val="5"/>
          <w:position w:val="1"/>
          <w:sz w:val="20"/>
          <w:szCs w:val="20"/>
        </w:rPr>
        <w:t>C、拟使用的企业名称</w:t>
      </w:r>
    </w:p>
    <w:p w14:paraId="09F5E74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D、固定办公场所的租用合同</w:t>
      </w:r>
    </w:p>
    <w:p w14:paraId="499F15E8">
      <w:pPr>
        <w:spacing w:line="272"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答案：ABD  《拍卖管理办法》第 8 条。</w:t>
      </w:r>
    </w:p>
    <w:p w14:paraId="556F1F97">
      <w:pPr>
        <w:spacing w:line="272" w:lineRule="auto"/>
        <w:rPr>
          <w:rFonts w:hint="eastAsia" w:ascii="宋体" w:hAnsi="宋体" w:eastAsia="宋体" w:cs="宋体"/>
          <w:spacing w:val="6"/>
          <w:position w:val="1"/>
          <w:sz w:val="20"/>
          <w:szCs w:val="20"/>
          <w:lang w:val="en-US" w:eastAsia="zh-CN"/>
        </w:rPr>
      </w:pPr>
    </w:p>
    <w:p w14:paraId="4BAC4169">
      <w:pPr>
        <w:spacing w:line="273" w:lineRule="auto"/>
        <w:rPr>
          <w:rFonts w:ascii="Arial"/>
          <w:b/>
          <w:bCs/>
          <w:sz w:val="20"/>
          <w:szCs w:val="20"/>
        </w:rPr>
      </w:pPr>
    </w:p>
    <w:p w14:paraId="26B3874C">
      <w:pPr>
        <w:spacing w:before="75" w:line="376" w:lineRule="auto"/>
        <w:ind w:left="23" w:hanging="1"/>
        <w:rPr>
          <w:rFonts w:ascii="宋体" w:hAnsi="宋体" w:eastAsia="宋体" w:cs="宋体"/>
          <w:sz w:val="20"/>
          <w:szCs w:val="20"/>
        </w:rPr>
      </w:pPr>
      <w:r>
        <w:rPr>
          <w:rFonts w:ascii="宋体" w:hAnsi="宋体" w:eastAsia="宋体" w:cs="宋体"/>
          <w:b/>
          <w:bCs/>
          <w:spacing w:val="4"/>
          <w:sz w:val="20"/>
          <w:szCs w:val="20"/>
        </w:rPr>
        <w:t>4.</w:t>
      </w:r>
      <w:r>
        <w:rPr>
          <w:rFonts w:ascii="宋体" w:hAnsi="宋体" w:eastAsia="宋体" w:cs="宋体"/>
          <w:b/>
          <w:bCs/>
          <w:spacing w:val="7"/>
          <w:sz w:val="20"/>
          <w:szCs w:val="20"/>
        </w:rPr>
        <w:t>万福拍卖公司</w:t>
      </w:r>
      <w:r>
        <w:rPr>
          <w:rFonts w:ascii="宋体" w:hAnsi="宋体" w:eastAsia="宋体" w:cs="宋体"/>
          <w:spacing w:val="7"/>
          <w:sz w:val="20"/>
          <w:szCs w:val="20"/>
        </w:rPr>
        <w:t>接受委托人洪某的委托</w:t>
      </w:r>
      <w:r>
        <w:rPr>
          <w:rFonts w:ascii="宋体" w:hAnsi="宋体" w:eastAsia="宋体" w:cs="宋体"/>
          <w:spacing w:val="8"/>
          <w:sz w:val="20"/>
          <w:szCs w:val="20"/>
        </w:rPr>
        <w:t>，</w:t>
      </w:r>
      <w:r>
        <w:rPr>
          <w:rFonts w:ascii="宋体" w:hAnsi="宋体" w:eastAsia="宋体" w:cs="宋体"/>
          <w:spacing w:val="7"/>
          <w:sz w:val="20"/>
          <w:szCs w:val="20"/>
        </w:rPr>
        <w:t>拍卖一幅八大山人的画作</w:t>
      </w:r>
      <w:r>
        <w:rPr>
          <w:rFonts w:ascii="宋体" w:hAnsi="宋体" w:eastAsia="宋体" w:cs="宋体"/>
          <w:spacing w:val="8"/>
          <w:sz w:val="20"/>
          <w:szCs w:val="20"/>
        </w:rPr>
        <w:t>。</w:t>
      </w:r>
      <w:r>
        <w:rPr>
          <w:rFonts w:ascii="宋体" w:hAnsi="宋体" w:eastAsia="宋体" w:cs="宋体"/>
          <w:spacing w:val="7"/>
          <w:sz w:val="20"/>
          <w:szCs w:val="20"/>
        </w:rPr>
        <w:t>在合同签</w:t>
      </w:r>
      <w:r>
        <w:rPr>
          <w:rFonts w:ascii="宋体" w:hAnsi="宋体" w:eastAsia="宋体" w:cs="宋体"/>
          <w:spacing w:val="6"/>
          <w:sz w:val="20"/>
          <w:szCs w:val="20"/>
        </w:rPr>
        <w:t>订</w:t>
      </w:r>
      <w:r>
        <w:rPr>
          <w:rFonts w:ascii="宋体" w:hAnsi="宋体" w:eastAsia="宋体" w:cs="宋体"/>
          <w:spacing w:val="7"/>
          <w:sz w:val="20"/>
          <w:szCs w:val="20"/>
        </w:rPr>
        <w:t>后</w:t>
      </w:r>
      <w:r>
        <w:rPr>
          <w:rFonts w:ascii="宋体" w:hAnsi="宋体" w:eastAsia="宋体" w:cs="宋体"/>
          <w:spacing w:val="8"/>
          <w:sz w:val="20"/>
          <w:szCs w:val="20"/>
        </w:rPr>
        <w:t>，</w:t>
      </w:r>
      <w:r>
        <w:rPr>
          <w:rFonts w:ascii="宋体" w:hAnsi="宋体" w:eastAsia="宋体" w:cs="宋体"/>
          <w:spacing w:val="7"/>
          <w:sz w:val="20"/>
          <w:szCs w:val="20"/>
        </w:rPr>
        <w:t>万福公司为稳妥起见</w:t>
      </w:r>
      <w:r>
        <w:rPr>
          <w:rFonts w:ascii="宋体" w:hAnsi="宋体" w:eastAsia="宋体" w:cs="宋体"/>
          <w:spacing w:val="8"/>
          <w:sz w:val="20"/>
          <w:szCs w:val="20"/>
        </w:rPr>
        <w:t>，</w:t>
      </w:r>
      <w:r>
        <w:rPr>
          <w:rFonts w:ascii="宋体" w:hAnsi="宋体" w:eastAsia="宋体" w:cs="宋体"/>
          <w:spacing w:val="7"/>
          <w:sz w:val="20"/>
          <w:szCs w:val="20"/>
        </w:rPr>
        <w:t>又请专家对画作进行了鉴定</w:t>
      </w:r>
      <w:r>
        <w:rPr>
          <w:rFonts w:ascii="宋体" w:hAnsi="宋体" w:eastAsia="宋体" w:cs="宋体"/>
          <w:spacing w:val="8"/>
          <w:sz w:val="20"/>
          <w:szCs w:val="20"/>
        </w:rPr>
        <w:t>，</w:t>
      </w:r>
      <w:r>
        <w:rPr>
          <w:rFonts w:ascii="宋体" w:hAnsi="宋体" w:eastAsia="宋体" w:cs="宋体"/>
          <w:spacing w:val="7"/>
          <w:sz w:val="20"/>
          <w:szCs w:val="20"/>
        </w:rPr>
        <w:t>鉴定结论认为该画</w:t>
      </w:r>
      <w:r>
        <w:rPr>
          <w:rFonts w:ascii="宋体" w:hAnsi="宋体" w:eastAsia="宋体" w:cs="宋体"/>
          <w:spacing w:val="6"/>
          <w:sz w:val="20"/>
          <w:szCs w:val="20"/>
        </w:rPr>
        <w:t>作并</w:t>
      </w:r>
      <w:r>
        <w:rPr>
          <w:rFonts w:ascii="宋体" w:hAnsi="宋体" w:eastAsia="宋体" w:cs="宋体"/>
          <w:spacing w:val="4"/>
          <w:sz w:val="20"/>
          <w:szCs w:val="20"/>
        </w:rPr>
        <w:t>非真迹。对于万福公司的鉴</w:t>
      </w:r>
      <w:r>
        <w:rPr>
          <w:rFonts w:ascii="宋体" w:hAnsi="宋体" w:eastAsia="宋体" w:cs="宋体"/>
          <w:spacing w:val="3"/>
          <w:sz w:val="20"/>
          <w:szCs w:val="20"/>
        </w:rPr>
        <w:t>定行为及其后果</w:t>
      </w:r>
      <w:r>
        <w:rPr>
          <w:rFonts w:ascii="宋体" w:hAnsi="宋体" w:eastAsia="宋体" w:cs="宋体"/>
          <w:spacing w:val="4"/>
          <w:sz w:val="20"/>
          <w:szCs w:val="20"/>
        </w:rPr>
        <w:t>，</w:t>
      </w:r>
      <w:r>
        <w:rPr>
          <w:rFonts w:ascii="宋体" w:hAnsi="宋体" w:eastAsia="宋体" w:cs="宋体"/>
          <w:spacing w:val="3"/>
          <w:sz w:val="20"/>
          <w:szCs w:val="20"/>
        </w:rPr>
        <w:t>下列选项叙述内容中符合《拍卖法》</w:t>
      </w:r>
      <w:r>
        <w:rPr>
          <w:rFonts w:ascii="宋体" w:hAnsi="宋体" w:eastAsia="宋体" w:cs="宋体"/>
          <w:sz w:val="20"/>
          <w:szCs w:val="20"/>
        </w:rPr>
        <w:t xml:space="preserve"> </w:t>
      </w:r>
      <w:r>
        <w:rPr>
          <w:rFonts w:ascii="宋体" w:hAnsi="宋体" w:eastAsia="宋体" w:cs="宋体"/>
          <w:spacing w:val="8"/>
          <w:sz w:val="20"/>
          <w:szCs w:val="20"/>
        </w:rPr>
        <w:t>规定的</w:t>
      </w:r>
      <w:r>
        <w:rPr>
          <w:rFonts w:ascii="宋体" w:hAnsi="宋体" w:eastAsia="宋体" w:cs="宋体"/>
          <w:spacing w:val="7"/>
          <w:sz w:val="20"/>
          <w:szCs w:val="20"/>
        </w:rPr>
        <w:t>包括哪些？</w:t>
      </w:r>
    </w:p>
    <w:p w14:paraId="0A860B04">
      <w:pPr>
        <w:spacing w:line="240" w:lineRule="auto"/>
        <w:ind w:firstLine="496"/>
        <w:rPr>
          <w:rFonts w:hint="eastAsia" w:ascii="宋体" w:hAnsi="宋体" w:eastAsia="宋体" w:cs="宋体"/>
          <w:spacing w:val="5"/>
          <w:position w:val="1"/>
          <w:sz w:val="20"/>
          <w:szCs w:val="20"/>
          <w:lang w:eastAsia="zh-CN"/>
        </w:rPr>
      </w:pPr>
      <w:r>
        <w:rPr>
          <w:rFonts w:ascii="宋体" w:hAnsi="宋体" w:eastAsia="宋体" w:cs="宋体"/>
          <w:spacing w:val="5"/>
          <w:position w:val="1"/>
          <w:sz w:val="20"/>
          <w:szCs w:val="20"/>
        </w:rPr>
        <w:t>A、万福公司的鉴定应该征求委托人的同意</w:t>
      </w:r>
      <w:r>
        <w:rPr>
          <w:rFonts w:hint="eastAsia" w:ascii="宋体" w:hAnsi="宋体" w:eastAsia="宋体" w:cs="宋体"/>
          <w:spacing w:val="5"/>
          <w:position w:val="1"/>
          <w:sz w:val="20"/>
          <w:szCs w:val="20"/>
          <w:lang w:eastAsia="zh-CN"/>
        </w:rPr>
        <w:t>（</w:t>
      </w:r>
      <w:r>
        <w:rPr>
          <w:rFonts w:hint="eastAsia" w:ascii="宋体" w:hAnsi="宋体" w:eastAsia="宋体" w:cs="宋体"/>
          <w:color w:val="0000FF"/>
          <w:spacing w:val="5"/>
          <w:position w:val="1"/>
          <w:sz w:val="20"/>
          <w:szCs w:val="20"/>
          <w:lang w:val="en-US" w:eastAsia="zh-CN"/>
        </w:rPr>
        <w:t>可自行决定</w:t>
      </w:r>
      <w:r>
        <w:rPr>
          <w:rFonts w:hint="eastAsia" w:ascii="宋体" w:hAnsi="宋体" w:eastAsia="宋体" w:cs="宋体"/>
          <w:spacing w:val="5"/>
          <w:position w:val="1"/>
          <w:sz w:val="20"/>
          <w:szCs w:val="20"/>
          <w:lang w:eastAsia="zh-CN"/>
        </w:rPr>
        <w:t>）</w:t>
      </w:r>
    </w:p>
    <w:p w14:paraId="139FF5A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B、万福公司可以向委托人收取鉴定费</w:t>
      </w:r>
    </w:p>
    <w:p w14:paraId="47B1E53E">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C、万福公司可以要求变更委托合同</w:t>
      </w:r>
    </w:p>
    <w:p w14:paraId="6F3EEB26">
      <w:pPr>
        <w:spacing w:line="240" w:lineRule="auto"/>
        <w:ind w:firstLine="496"/>
        <w:rPr>
          <w:rFonts w:ascii="Arial"/>
          <w:sz w:val="20"/>
          <w:szCs w:val="20"/>
        </w:rPr>
      </w:pPr>
      <w:r>
        <w:rPr>
          <w:rFonts w:ascii="宋体" w:hAnsi="宋体" w:eastAsia="宋体" w:cs="宋体"/>
          <w:spacing w:val="5"/>
          <w:position w:val="1"/>
          <w:sz w:val="20"/>
          <w:szCs w:val="20"/>
        </w:rPr>
        <w:t>D、万福公司可以要求解除委托合同</w:t>
      </w:r>
    </w:p>
    <w:p w14:paraId="3ADB8E3E">
      <w:pPr>
        <w:spacing w:line="273"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答案：CD  《拍卖法》第 43 条</w:t>
      </w:r>
      <w:r>
        <w:drawing>
          <wp:inline distT="0" distB="0" distL="114300" distR="114300">
            <wp:extent cx="6643370" cy="881380"/>
            <wp:effectExtent l="0" t="0" r="508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6643370" cy="881380"/>
                    </a:xfrm>
                    <a:prstGeom prst="rect">
                      <a:avLst/>
                    </a:prstGeom>
                    <a:noFill/>
                    <a:ln>
                      <a:noFill/>
                    </a:ln>
                  </pic:spPr>
                </pic:pic>
              </a:graphicData>
            </a:graphic>
          </wp:inline>
        </w:drawing>
      </w:r>
    </w:p>
    <w:p w14:paraId="05CC7AE6">
      <w:pPr>
        <w:spacing w:before="76" w:line="376" w:lineRule="auto"/>
        <w:ind w:left="28" w:right="105"/>
        <w:rPr>
          <w:rFonts w:ascii="宋体" w:hAnsi="宋体" w:eastAsia="宋体" w:cs="宋体"/>
          <w:sz w:val="20"/>
          <w:szCs w:val="20"/>
        </w:rPr>
      </w:pPr>
      <w:r>
        <w:rPr>
          <w:rFonts w:ascii="宋体" w:hAnsi="宋体" w:eastAsia="宋体" w:cs="宋体"/>
          <w:spacing w:val="4"/>
          <w:sz w:val="20"/>
          <w:szCs w:val="20"/>
        </w:rPr>
        <w:t>5.</w:t>
      </w:r>
      <w:r>
        <w:rPr>
          <w:rFonts w:ascii="宋体" w:hAnsi="宋体" w:eastAsia="宋体" w:cs="宋体"/>
          <w:spacing w:val="7"/>
          <w:sz w:val="20"/>
          <w:szCs w:val="20"/>
        </w:rPr>
        <w:t>某市邮政系统准备以拍卖的方式集中处理上年度无人领取的邮品</w:t>
      </w:r>
      <w:r>
        <w:rPr>
          <w:rFonts w:ascii="宋体" w:hAnsi="宋体" w:eastAsia="宋体" w:cs="宋体"/>
          <w:spacing w:val="8"/>
          <w:sz w:val="20"/>
          <w:szCs w:val="20"/>
        </w:rPr>
        <w:t>，</w:t>
      </w:r>
      <w:r>
        <w:rPr>
          <w:rFonts w:ascii="宋体" w:hAnsi="宋体" w:eastAsia="宋体" w:cs="宋体"/>
          <w:spacing w:val="6"/>
          <w:sz w:val="20"/>
          <w:szCs w:val="20"/>
        </w:rPr>
        <w:t>为此咨询了</w:t>
      </w:r>
      <w:r>
        <w:rPr>
          <w:rFonts w:ascii="宋体" w:hAnsi="宋体" w:eastAsia="宋体" w:cs="宋体"/>
          <w:spacing w:val="10"/>
          <w:sz w:val="20"/>
          <w:szCs w:val="20"/>
        </w:rPr>
        <w:t>几位拍</w:t>
      </w:r>
      <w:r>
        <w:rPr>
          <w:rFonts w:ascii="宋体" w:hAnsi="宋体" w:eastAsia="宋体" w:cs="宋体"/>
          <w:spacing w:val="9"/>
          <w:sz w:val="20"/>
          <w:szCs w:val="20"/>
        </w:rPr>
        <w:t>卖专家的意见</w:t>
      </w:r>
      <w:r>
        <w:rPr>
          <w:rFonts w:ascii="宋体" w:hAnsi="宋体" w:eastAsia="宋体" w:cs="宋体"/>
          <w:spacing w:val="10"/>
          <w:sz w:val="20"/>
          <w:szCs w:val="20"/>
        </w:rPr>
        <w:t>，</w:t>
      </w:r>
      <w:r>
        <w:rPr>
          <w:rFonts w:ascii="宋体" w:hAnsi="宋体" w:eastAsia="宋体" w:cs="宋体"/>
          <w:spacing w:val="9"/>
          <w:sz w:val="20"/>
          <w:szCs w:val="20"/>
        </w:rPr>
        <w:t>专家们给出的如下意见中正确的包括哪些？</w:t>
      </w:r>
    </w:p>
    <w:p w14:paraId="5A7FCAA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A、该拍卖属于公物拍卖</w:t>
      </w:r>
    </w:p>
    <w:p w14:paraId="0927EEF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B、该拍卖不属于公物拍卖</w:t>
      </w:r>
    </w:p>
    <w:p w14:paraId="7CF96C4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C、拍卖人必须是政府指定</w:t>
      </w:r>
    </w:p>
    <w:p w14:paraId="2AD3D57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D、邮政系统自行委托拍卖人</w:t>
      </w:r>
    </w:p>
    <w:p w14:paraId="44B4273E">
      <w:pPr>
        <w:spacing w:line="273"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答案：AC  《拍卖法》第 9 条。</w:t>
      </w:r>
    </w:p>
    <w:p w14:paraId="56A907EA">
      <w:pPr>
        <w:spacing w:line="273" w:lineRule="auto"/>
        <w:rPr>
          <w:rFonts w:ascii="Arial"/>
          <w:sz w:val="20"/>
          <w:szCs w:val="20"/>
        </w:rPr>
      </w:pPr>
      <w:r>
        <w:drawing>
          <wp:inline distT="0" distB="0" distL="114300" distR="114300">
            <wp:extent cx="6641465" cy="1061085"/>
            <wp:effectExtent l="0" t="0" r="6985" b="571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21"/>
                    <a:stretch>
                      <a:fillRect/>
                    </a:stretch>
                  </pic:blipFill>
                  <pic:spPr>
                    <a:xfrm>
                      <a:off x="0" y="0"/>
                      <a:ext cx="6641465" cy="1061085"/>
                    </a:xfrm>
                    <a:prstGeom prst="rect">
                      <a:avLst/>
                    </a:prstGeom>
                    <a:noFill/>
                    <a:ln>
                      <a:noFill/>
                    </a:ln>
                  </pic:spPr>
                </pic:pic>
              </a:graphicData>
            </a:graphic>
          </wp:inline>
        </w:drawing>
      </w:r>
    </w:p>
    <w:p w14:paraId="15FE234A">
      <w:pPr>
        <w:spacing w:before="75" w:line="376" w:lineRule="auto"/>
        <w:ind w:left="24" w:right="105"/>
        <w:rPr>
          <w:rFonts w:ascii="宋体" w:hAnsi="宋体" w:eastAsia="宋体" w:cs="宋体"/>
          <w:b w:val="0"/>
          <w:bCs w:val="0"/>
          <w:sz w:val="20"/>
          <w:szCs w:val="20"/>
        </w:rPr>
      </w:pPr>
      <w:r>
        <w:rPr>
          <w:rFonts w:ascii="宋体" w:hAnsi="宋体" w:eastAsia="宋体" w:cs="宋体"/>
          <w:b w:val="0"/>
          <w:bCs w:val="0"/>
          <w:spacing w:val="4"/>
          <w:sz w:val="20"/>
          <w:szCs w:val="20"/>
        </w:rPr>
        <w:t>6.</w:t>
      </w:r>
      <w:r>
        <w:rPr>
          <w:rFonts w:ascii="宋体" w:hAnsi="宋体" w:eastAsia="宋体" w:cs="宋体"/>
          <w:b w:val="0"/>
          <w:bCs w:val="0"/>
          <w:spacing w:val="7"/>
          <w:sz w:val="20"/>
          <w:szCs w:val="20"/>
        </w:rPr>
        <w:t>长江二手设备拍卖公司最近接到委托</w:t>
      </w:r>
      <w:r>
        <w:rPr>
          <w:rFonts w:ascii="宋体" w:hAnsi="宋体" w:eastAsia="宋体" w:cs="宋体"/>
          <w:b w:val="0"/>
          <w:bCs w:val="0"/>
          <w:spacing w:val="8"/>
          <w:sz w:val="20"/>
          <w:szCs w:val="20"/>
        </w:rPr>
        <w:t>，</w:t>
      </w:r>
      <w:r>
        <w:rPr>
          <w:rFonts w:ascii="宋体" w:hAnsi="宋体" w:eastAsia="宋体" w:cs="宋体"/>
          <w:b w:val="0"/>
          <w:bCs w:val="0"/>
          <w:spacing w:val="7"/>
          <w:sz w:val="20"/>
          <w:szCs w:val="20"/>
        </w:rPr>
        <w:t>拍卖一批建筑用二手设备</w:t>
      </w:r>
      <w:r>
        <w:rPr>
          <w:rFonts w:ascii="宋体" w:hAnsi="宋体" w:eastAsia="宋体" w:cs="宋体"/>
          <w:b w:val="0"/>
          <w:bCs w:val="0"/>
          <w:spacing w:val="8"/>
          <w:sz w:val="20"/>
          <w:szCs w:val="20"/>
        </w:rPr>
        <w:t>。</w:t>
      </w:r>
      <w:r>
        <w:rPr>
          <w:rFonts w:ascii="宋体" w:hAnsi="宋体" w:eastAsia="宋体" w:cs="宋体"/>
          <w:b w:val="0"/>
          <w:bCs w:val="0"/>
          <w:spacing w:val="7"/>
          <w:sz w:val="20"/>
          <w:szCs w:val="20"/>
        </w:rPr>
        <w:t>在委</w:t>
      </w:r>
      <w:r>
        <w:rPr>
          <w:rFonts w:ascii="宋体" w:hAnsi="宋体" w:eastAsia="宋体" w:cs="宋体"/>
          <w:b w:val="0"/>
          <w:bCs w:val="0"/>
          <w:spacing w:val="6"/>
          <w:sz w:val="20"/>
          <w:szCs w:val="20"/>
        </w:rPr>
        <w:t>托谈判</w:t>
      </w:r>
      <w:r>
        <w:rPr>
          <w:rFonts w:ascii="宋体" w:hAnsi="宋体" w:eastAsia="宋体" w:cs="宋体"/>
          <w:b w:val="0"/>
          <w:bCs w:val="0"/>
          <w:spacing w:val="14"/>
          <w:sz w:val="20"/>
          <w:szCs w:val="20"/>
        </w:rPr>
        <w:t>过程中</w:t>
      </w:r>
      <w:r>
        <w:rPr>
          <w:rFonts w:ascii="宋体" w:hAnsi="宋体" w:eastAsia="宋体" w:cs="宋体"/>
          <w:b w:val="0"/>
          <w:bCs w:val="0"/>
          <w:spacing w:val="15"/>
          <w:sz w:val="20"/>
          <w:szCs w:val="20"/>
        </w:rPr>
        <w:t>，</w:t>
      </w:r>
      <w:r>
        <w:rPr>
          <w:rFonts w:ascii="宋体" w:hAnsi="宋体" w:eastAsia="宋体" w:cs="宋体"/>
          <w:b w:val="0"/>
          <w:bCs w:val="0"/>
          <w:spacing w:val="14"/>
          <w:sz w:val="20"/>
          <w:szCs w:val="20"/>
        </w:rPr>
        <w:t>委托人提出了下列选项所示的要求</w:t>
      </w:r>
      <w:r>
        <w:rPr>
          <w:rFonts w:ascii="宋体" w:hAnsi="宋体" w:eastAsia="宋体" w:cs="宋体"/>
          <w:b w:val="0"/>
          <w:bCs w:val="0"/>
          <w:spacing w:val="15"/>
          <w:sz w:val="20"/>
          <w:szCs w:val="20"/>
        </w:rPr>
        <w:t>，</w:t>
      </w:r>
      <w:r>
        <w:rPr>
          <w:rFonts w:ascii="宋体" w:hAnsi="宋体" w:eastAsia="宋体" w:cs="宋体"/>
          <w:b w:val="0"/>
          <w:bCs w:val="0"/>
          <w:spacing w:val="14"/>
          <w:sz w:val="20"/>
          <w:szCs w:val="20"/>
        </w:rPr>
        <w:t>长江公司可以答应的要求</w:t>
      </w:r>
      <w:r>
        <w:rPr>
          <w:rFonts w:ascii="宋体" w:hAnsi="宋体" w:eastAsia="宋体" w:cs="宋体"/>
          <w:b w:val="0"/>
          <w:bCs w:val="0"/>
          <w:spacing w:val="13"/>
          <w:sz w:val="20"/>
          <w:szCs w:val="20"/>
        </w:rPr>
        <w:t>包括哪</w:t>
      </w:r>
      <w:r>
        <w:rPr>
          <w:rFonts w:ascii="宋体" w:hAnsi="宋体" w:eastAsia="宋体" w:cs="宋体"/>
          <w:b w:val="0"/>
          <w:bCs w:val="0"/>
          <w:spacing w:val="-1"/>
          <w:sz w:val="20"/>
          <w:szCs w:val="20"/>
        </w:rPr>
        <w:t>些</w:t>
      </w:r>
      <w:r>
        <w:rPr>
          <w:rFonts w:ascii="宋体" w:hAnsi="宋体" w:eastAsia="宋体" w:cs="宋体"/>
          <w:b w:val="0"/>
          <w:bCs w:val="0"/>
          <w:sz w:val="20"/>
          <w:szCs w:val="20"/>
        </w:rPr>
        <w:t>？</w:t>
      </w:r>
    </w:p>
    <w:p w14:paraId="720450F2">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A、确定拍卖标的的保留价</w:t>
      </w:r>
    </w:p>
    <w:p w14:paraId="2778ADA9">
      <w:pPr>
        <w:spacing w:line="240" w:lineRule="auto"/>
        <w:ind w:firstLine="496"/>
        <w:rPr>
          <w:rFonts w:hint="eastAsia" w:ascii="宋体" w:hAnsi="宋体" w:eastAsia="宋体" w:cs="宋体"/>
          <w:color w:val="0000FF"/>
          <w:spacing w:val="5"/>
          <w:position w:val="1"/>
          <w:sz w:val="20"/>
          <w:szCs w:val="20"/>
          <w:lang w:eastAsia="zh-CN"/>
        </w:rPr>
      </w:pPr>
      <w:r>
        <w:rPr>
          <w:rFonts w:ascii="宋体" w:hAnsi="宋体" w:eastAsia="宋体" w:cs="宋体"/>
          <w:spacing w:val="5"/>
          <w:position w:val="1"/>
          <w:sz w:val="20"/>
          <w:szCs w:val="20"/>
        </w:rPr>
        <w:t>B、拍卖人保密成交价</w:t>
      </w:r>
      <w:r>
        <w:rPr>
          <w:rFonts w:hint="eastAsia" w:ascii="宋体" w:hAnsi="宋体" w:eastAsia="宋体" w:cs="宋体"/>
          <w:color w:val="0000FF"/>
          <w:spacing w:val="5"/>
          <w:position w:val="1"/>
          <w:sz w:val="20"/>
          <w:szCs w:val="20"/>
          <w:lang w:eastAsia="zh-CN"/>
        </w:rPr>
        <w:t>（</w:t>
      </w:r>
      <w:r>
        <w:rPr>
          <w:rFonts w:hint="eastAsia" w:ascii="宋体" w:hAnsi="宋体" w:eastAsia="宋体" w:cs="宋体"/>
          <w:color w:val="0000FF"/>
          <w:spacing w:val="5"/>
          <w:position w:val="1"/>
          <w:sz w:val="20"/>
          <w:szCs w:val="20"/>
          <w:lang w:val="en-US" w:eastAsia="zh-CN"/>
        </w:rPr>
        <w:t>拍卖是公开的</w:t>
      </w:r>
      <w:r>
        <w:rPr>
          <w:rFonts w:hint="eastAsia" w:ascii="宋体" w:hAnsi="宋体" w:eastAsia="宋体" w:cs="宋体"/>
          <w:color w:val="0000FF"/>
          <w:spacing w:val="5"/>
          <w:position w:val="1"/>
          <w:sz w:val="20"/>
          <w:szCs w:val="20"/>
          <w:lang w:eastAsia="zh-CN"/>
        </w:rPr>
        <w:t>）</w:t>
      </w:r>
    </w:p>
    <w:p w14:paraId="633EAC6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C、拍卖人接受成交价2％的佣金</w:t>
      </w:r>
    </w:p>
    <w:p w14:paraId="7410933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D、拍卖人代为移交拍卖标的</w:t>
      </w:r>
    </w:p>
    <w:p w14:paraId="4E8CEEDB">
      <w:pPr>
        <w:spacing w:line="272" w:lineRule="auto"/>
        <w:rPr>
          <w:rFonts w:ascii="Arial"/>
          <w:sz w:val="20"/>
          <w:szCs w:val="20"/>
        </w:rPr>
      </w:pPr>
      <w:r>
        <w:rPr>
          <w:rFonts w:hint="eastAsia" w:ascii="宋体" w:hAnsi="宋体" w:eastAsia="宋体" w:cs="宋体"/>
          <w:spacing w:val="6"/>
          <w:position w:val="1"/>
          <w:sz w:val="20"/>
          <w:szCs w:val="20"/>
          <w:lang w:val="en-US" w:eastAsia="zh-CN"/>
        </w:rPr>
        <w:t>答案：ACD  《拍卖法》第 28、29、31 条。</w:t>
      </w:r>
    </w:p>
    <w:p w14:paraId="6E9CCBAC">
      <w:pPr>
        <w:spacing w:line="273" w:lineRule="auto"/>
        <w:rPr>
          <w:rFonts w:ascii="Arial"/>
          <w:sz w:val="20"/>
          <w:szCs w:val="20"/>
        </w:rPr>
      </w:pPr>
      <w:r>
        <w:drawing>
          <wp:inline distT="0" distB="0" distL="114300" distR="114300">
            <wp:extent cx="6638290" cy="1301115"/>
            <wp:effectExtent l="0" t="0" r="10160" b="13335"/>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22"/>
                    <a:stretch>
                      <a:fillRect/>
                    </a:stretch>
                  </pic:blipFill>
                  <pic:spPr>
                    <a:xfrm>
                      <a:off x="0" y="0"/>
                      <a:ext cx="6638290" cy="1301115"/>
                    </a:xfrm>
                    <a:prstGeom prst="rect">
                      <a:avLst/>
                    </a:prstGeom>
                    <a:noFill/>
                    <a:ln>
                      <a:noFill/>
                    </a:ln>
                  </pic:spPr>
                </pic:pic>
              </a:graphicData>
            </a:graphic>
          </wp:inline>
        </w:drawing>
      </w:r>
      <w:r>
        <w:drawing>
          <wp:inline distT="0" distB="0" distL="114300" distR="114300">
            <wp:extent cx="6640830" cy="597535"/>
            <wp:effectExtent l="0" t="0" r="7620" b="12065"/>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23"/>
                    <a:stretch>
                      <a:fillRect/>
                    </a:stretch>
                  </pic:blipFill>
                  <pic:spPr>
                    <a:xfrm>
                      <a:off x="0" y="0"/>
                      <a:ext cx="6640830" cy="597535"/>
                    </a:xfrm>
                    <a:prstGeom prst="rect">
                      <a:avLst/>
                    </a:prstGeom>
                    <a:noFill/>
                    <a:ln>
                      <a:noFill/>
                    </a:ln>
                  </pic:spPr>
                </pic:pic>
              </a:graphicData>
            </a:graphic>
          </wp:inline>
        </w:drawing>
      </w:r>
    </w:p>
    <w:p w14:paraId="22404AE0">
      <w:pPr>
        <w:spacing w:before="75" w:line="376" w:lineRule="auto"/>
        <w:ind w:left="22" w:right="13" w:firstLine="6"/>
        <w:rPr>
          <w:rFonts w:ascii="宋体" w:hAnsi="宋体" w:eastAsia="宋体" w:cs="宋体"/>
          <w:sz w:val="20"/>
          <w:szCs w:val="20"/>
        </w:rPr>
      </w:pPr>
      <w:r>
        <w:rPr>
          <w:rFonts w:ascii="宋体" w:hAnsi="宋体" w:eastAsia="宋体" w:cs="宋体"/>
          <w:b/>
          <w:bCs/>
          <w:spacing w:val="4"/>
          <w:sz w:val="20"/>
          <w:szCs w:val="20"/>
        </w:rPr>
        <w:t>7.</w:t>
      </w:r>
      <w:r>
        <w:rPr>
          <w:rFonts w:ascii="宋体" w:hAnsi="宋体" w:eastAsia="宋体" w:cs="宋体"/>
          <w:b/>
          <w:bCs/>
          <w:spacing w:val="7"/>
          <w:sz w:val="20"/>
          <w:szCs w:val="20"/>
        </w:rPr>
        <w:t>金某委托拍卖公司拍卖自己的一艘游</w:t>
      </w:r>
      <w:r>
        <w:rPr>
          <w:rFonts w:ascii="宋体" w:hAnsi="宋体" w:eastAsia="宋体" w:cs="宋体"/>
          <w:spacing w:val="7"/>
          <w:sz w:val="20"/>
          <w:szCs w:val="20"/>
        </w:rPr>
        <w:t>艇</w:t>
      </w:r>
      <w:r>
        <w:rPr>
          <w:rFonts w:ascii="宋体" w:hAnsi="宋体" w:eastAsia="宋体" w:cs="宋体"/>
          <w:spacing w:val="8"/>
          <w:sz w:val="20"/>
          <w:szCs w:val="20"/>
        </w:rPr>
        <w:t>，</w:t>
      </w:r>
      <w:r>
        <w:rPr>
          <w:rFonts w:ascii="宋体" w:hAnsi="宋体" w:eastAsia="宋体" w:cs="宋体"/>
          <w:spacing w:val="7"/>
          <w:sz w:val="20"/>
          <w:szCs w:val="20"/>
        </w:rPr>
        <w:t>并提出现场观摩拍</w:t>
      </w:r>
      <w:r>
        <w:rPr>
          <w:rFonts w:ascii="宋体" w:hAnsi="宋体" w:eastAsia="宋体" w:cs="宋体"/>
          <w:spacing w:val="6"/>
          <w:sz w:val="20"/>
          <w:szCs w:val="20"/>
        </w:rPr>
        <w:t>卖过程</w:t>
      </w:r>
      <w:r>
        <w:rPr>
          <w:rFonts w:ascii="宋体" w:hAnsi="宋体" w:eastAsia="宋体" w:cs="宋体"/>
          <w:spacing w:val="8"/>
          <w:sz w:val="20"/>
          <w:szCs w:val="20"/>
        </w:rPr>
        <w:t>。</w:t>
      </w:r>
      <w:r>
        <w:rPr>
          <w:rFonts w:ascii="宋体" w:hAnsi="宋体" w:eastAsia="宋体" w:cs="宋体"/>
          <w:spacing w:val="6"/>
          <w:sz w:val="20"/>
          <w:szCs w:val="20"/>
        </w:rPr>
        <w:t>游艇拍卖</w:t>
      </w:r>
      <w:r>
        <w:rPr>
          <w:rFonts w:ascii="宋体" w:hAnsi="宋体" w:eastAsia="宋体" w:cs="宋体"/>
          <w:spacing w:val="7"/>
          <w:sz w:val="20"/>
          <w:szCs w:val="20"/>
        </w:rPr>
        <w:t>过程中</w:t>
      </w:r>
      <w:r>
        <w:rPr>
          <w:rFonts w:ascii="宋体" w:hAnsi="宋体" w:eastAsia="宋体" w:cs="宋体"/>
          <w:spacing w:val="8"/>
          <w:sz w:val="20"/>
          <w:szCs w:val="20"/>
        </w:rPr>
        <w:t>，</w:t>
      </w:r>
      <w:r>
        <w:rPr>
          <w:rFonts w:ascii="宋体" w:hAnsi="宋体" w:eastAsia="宋体" w:cs="宋体"/>
          <w:spacing w:val="7"/>
          <w:sz w:val="20"/>
          <w:szCs w:val="20"/>
        </w:rPr>
        <w:t>经过几轮竞价</w:t>
      </w:r>
      <w:r>
        <w:rPr>
          <w:rFonts w:ascii="宋体" w:hAnsi="宋体" w:eastAsia="宋体" w:cs="宋体"/>
          <w:spacing w:val="8"/>
          <w:sz w:val="20"/>
          <w:szCs w:val="20"/>
        </w:rPr>
        <w:t>，</w:t>
      </w:r>
      <w:r>
        <w:rPr>
          <w:rFonts w:ascii="宋体" w:hAnsi="宋体" w:eastAsia="宋体" w:cs="宋体"/>
          <w:spacing w:val="7"/>
          <w:sz w:val="20"/>
          <w:szCs w:val="20"/>
        </w:rPr>
        <w:t>场上已无人再出价</w:t>
      </w:r>
      <w:r>
        <w:rPr>
          <w:rFonts w:ascii="宋体" w:hAnsi="宋体" w:eastAsia="宋体" w:cs="宋体"/>
          <w:spacing w:val="8"/>
          <w:sz w:val="20"/>
          <w:szCs w:val="20"/>
        </w:rPr>
        <w:t>。</w:t>
      </w:r>
      <w:r>
        <w:rPr>
          <w:rFonts w:ascii="宋体" w:hAnsi="宋体" w:eastAsia="宋体" w:cs="宋体"/>
          <w:spacing w:val="7"/>
          <w:sz w:val="20"/>
          <w:szCs w:val="20"/>
        </w:rPr>
        <w:t>金某觉得自己的游艇还可以卖的</w:t>
      </w:r>
      <w:r>
        <w:rPr>
          <w:rFonts w:ascii="宋体" w:hAnsi="宋体" w:eastAsia="宋体" w:cs="宋体"/>
          <w:spacing w:val="6"/>
          <w:sz w:val="20"/>
          <w:szCs w:val="20"/>
        </w:rPr>
        <w:t>更</w:t>
      </w:r>
      <w:r>
        <w:rPr>
          <w:rFonts w:ascii="宋体" w:hAnsi="宋体" w:eastAsia="宋体" w:cs="宋体"/>
          <w:spacing w:val="7"/>
          <w:sz w:val="20"/>
          <w:szCs w:val="20"/>
        </w:rPr>
        <w:t>高</w:t>
      </w:r>
      <w:r>
        <w:rPr>
          <w:rFonts w:ascii="宋体" w:hAnsi="宋体" w:eastAsia="宋体" w:cs="宋体"/>
          <w:spacing w:val="8"/>
          <w:sz w:val="20"/>
          <w:szCs w:val="20"/>
        </w:rPr>
        <w:t>，</w:t>
      </w:r>
      <w:r>
        <w:rPr>
          <w:rFonts w:ascii="宋体" w:hAnsi="宋体" w:eastAsia="宋体" w:cs="宋体"/>
          <w:spacing w:val="7"/>
          <w:sz w:val="20"/>
          <w:szCs w:val="20"/>
        </w:rPr>
        <w:t>于是</w:t>
      </w:r>
      <w:r>
        <w:rPr>
          <w:rFonts w:ascii="宋体" w:hAnsi="宋体" w:eastAsia="宋体" w:cs="宋体"/>
          <w:b/>
          <w:bCs/>
          <w:spacing w:val="7"/>
          <w:sz w:val="20"/>
          <w:szCs w:val="20"/>
        </w:rPr>
        <w:t>授意自己的助手</w:t>
      </w:r>
      <w:r>
        <w:rPr>
          <w:rFonts w:ascii="宋体" w:hAnsi="宋体" w:eastAsia="宋体" w:cs="宋体"/>
          <w:spacing w:val="7"/>
          <w:sz w:val="20"/>
          <w:szCs w:val="20"/>
        </w:rPr>
        <w:t>开始出价</w:t>
      </w:r>
      <w:r>
        <w:rPr>
          <w:rFonts w:ascii="宋体" w:hAnsi="宋体" w:eastAsia="宋体" w:cs="宋体"/>
          <w:spacing w:val="8"/>
          <w:sz w:val="20"/>
          <w:szCs w:val="20"/>
        </w:rPr>
        <w:t>，</w:t>
      </w:r>
      <w:r>
        <w:rPr>
          <w:rFonts w:ascii="宋体" w:hAnsi="宋体" w:eastAsia="宋体" w:cs="宋体"/>
          <w:spacing w:val="7"/>
          <w:sz w:val="20"/>
          <w:szCs w:val="20"/>
        </w:rPr>
        <w:t>结果推高了价格</w:t>
      </w:r>
      <w:r>
        <w:rPr>
          <w:rFonts w:ascii="宋体" w:hAnsi="宋体" w:eastAsia="宋体" w:cs="宋体"/>
          <w:spacing w:val="8"/>
          <w:sz w:val="20"/>
          <w:szCs w:val="20"/>
        </w:rPr>
        <w:t>。</w:t>
      </w:r>
      <w:r>
        <w:rPr>
          <w:rFonts w:ascii="宋体" w:hAnsi="宋体" w:eastAsia="宋体" w:cs="宋体"/>
          <w:spacing w:val="7"/>
          <w:sz w:val="20"/>
          <w:szCs w:val="20"/>
        </w:rPr>
        <w:t>对于金某的行为</w:t>
      </w:r>
      <w:r>
        <w:rPr>
          <w:rFonts w:ascii="宋体" w:hAnsi="宋体" w:eastAsia="宋体" w:cs="宋体"/>
          <w:spacing w:val="8"/>
          <w:sz w:val="20"/>
          <w:szCs w:val="20"/>
        </w:rPr>
        <w:t>，</w:t>
      </w:r>
      <w:r>
        <w:rPr>
          <w:rFonts w:ascii="宋体" w:hAnsi="宋体" w:eastAsia="宋体" w:cs="宋体"/>
          <w:b/>
          <w:bCs/>
          <w:spacing w:val="7"/>
          <w:sz w:val="20"/>
          <w:szCs w:val="20"/>
        </w:rPr>
        <w:t>工</w:t>
      </w:r>
      <w:r>
        <w:rPr>
          <w:rFonts w:ascii="宋体" w:hAnsi="宋体" w:eastAsia="宋体" w:cs="宋体"/>
          <w:b/>
          <w:bCs/>
          <w:spacing w:val="6"/>
          <w:sz w:val="20"/>
          <w:szCs w:val="20"/>
        </w:rPr>
        <w:t>商行</w:t>
      </w:r>
      <w:r>
        <w:rPr>
          <w:rFonts w:ascii="宋体" w:hAnsi="宋体" w:eastAsia="宋体" w:cs="宋体"/>
          <w:b/>
          <w:bCs/>
          <w:spacing w:val="9"/>
          <w:sz w:val="20"/>
          <w:szCs w:val="20"/>
        </w:rPr>
        <w:t>政管理部门不能做出</w:t>
      </w:r>
      <w:r>
        <w:rPr>
          <w:rFonts w:ascii="宋体" w:hAnsi="宋体" w:eastAsia="宋体" w:cs="宋体"/>
          <w:spacing w:val="9"/>
          <w:sz w:val="20"/>
          <w:szCs w:val="20"/>
        </w:rPr>
        <w:t>的处罚包括哪些</w:t>
      </w:r>
      <w:r>
        <w:rPr>
          <w:rFonts w:ascii="宋体" w:hAnsi="宋体" w:eastAsia="宋体" w:cs="宋体"/>
          <w:spacing w:val="7"/>
          <w:sz w:val="20"/>
          <w:szCs w:val="20"/>
        </w:rPr>
        <w:t>？</w:t>
      </w:r>
    </w:p>
    <w:p w14:paraId="202A7DD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A、警告</w:t>
      </w:r>
    </w:p>
    <w:p w14:paraId="210FD49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B、没收违法所得</w:t>
      </w:r>
    </w:p>
    <w:p w14:paraId="6A426841">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C、罚款</w:t>
      </w:r>
    </w:p>
    <w:p w14:paraId="5D2FB552">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D、宣布拍卖无效</w:t>
      </w:r>
    </w:p>
    <w:p w14:paraId="02DAE065">
      <w:pPr>
        <w:spacing w:line="272" w:lineRule="auto"/>
        <w:rPr>
          <w:rFonts w:hint="eastAsia" w:ascii="宋体" w:hAnsi="宋体" w:eastAsia="宋体" w:cs="宋体"/>
          <w:spacing w:val="6"/>
          <w:position w:val="1"/>
          <w:sz w:val="20"/>
          <w:szCs w:val="20"/>
          <w:lang w:val="en-US" w:eastAsia="zh-CN"/>
        </w:rPr>
      </w:pPr>
      <w:r>
        <w:rPr>
          <w:rFonts w:hint="eastAsia" w:ascii="宋体" w:hAnsi="宋体" w:eastAsia="宋体" w:cs="宋体"/>
          <w:spacing w:val="6"/>
          <w:position w:val="1"/>
          <w:sz w:val="20"/>
          <w:szCs w:val="20"/>
          <w:lang w:val="en-US" w:eastAsia="zh-CN"/>
        </w:rPr>
        <w:t>答案：ABD  《拍卖法》第 64 条。</w:t>
      </w:r>
    </w:p>
    <w:p w14:paraId="035EB577">
      <w:pPr>
        <w:spacing w:line="272" w:lineRule="auto"/>
        <w:rPr>
          <w:rFonts w:hint="eastAsia" w:ascii="宋体" w:hAnsi="宋体" w:eastAsia="宋体" w:cs="宋体"/>
          <w:spacing w:val="6"/>
          <w:position w:val="1"/>
          <w:sz w:val="20"/>
          <w:szCs w:val="20"/>
          <w:lang w:val="en-US" w:eastAsia="zh-CN"/>
        </w:rPr>
      </w:pPr>
      <w:r>
        <w:drawing>
          <wp:inline distT="0" distB="0" distL="114300" distR="114300">
            <wp:extent cx="6488430" cy="643255"/>
            <wp:effectExtent l="0" t="0" r="7620" b="444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4"/>
                    <a:stretch>
                      <a:fillRect/>
                    </a:stretch>
                  </pic:blipFill>
                  <pic:spPr>
                    <a:xfrm>
                      <a:off x="0" y="0"/>
                      <a:ext cx="6488430" cy="643255"/>
                    </a:xfrm>
                    <a:prstGeom prst="rect">
                      <a:avLst/>
                    </a:prstGeom>
                    <a:noFill/>
                    <a:ln>
                      <a:noFill/>
                    </a:ln>
                  </pic:spPr>
                </pic:pic>
              </a:graphicData>
            </a:graphic>
          </wp:inline>
        </w:drawing>
      </w:r>
    </w:p>
    <w:p w14:paraId="0EEC1438">
      <w:pPr>
        <w:spacing w:line="273" w:lineRule="auto"/>
        <w:rPr>
          <w:rFonts w:ascii="Arial"/>
          <w:sz w:val="20"/>
          <w:szCs w:val="20"/>
        </w:rPr>
      </w:pPr>
    </w:p>
    <w:p w14:paraId="2EB56822">
      <w:pPr>
        <w:spacing w:before="76" w:line="376" w:lineRule="auto"/>
        <w:ind w:left="26" w:right="13" w:hanging="2"/>
        <w:rPr>
          <w:rFonts w:ascii="宋体" w:hAnsi="宋体" w:eastAsia="宋体" w:cs="宋体"/>
          <w:sz w:val="20"/>
          <w:szCs w:val="20"/>
        </w:rPr>
      </w:pPr>
      <w:r>
        <w:rPr>
          <w:rFonts w:ascii="宋体" w:hAnsi="宋体" w:eastAsia="宋体" w:cs="宋体"/>
          <w:spacing w:val="4"/>
          <w:sz w:val="20"/>
          <w:szCs w:val="20"/>
        </w:rPr>
        <w:t>8.</w:t>
      </w:r>
      <w:r>
        <w:rPr>
          <w:rFonts w:ascii="宋体" w:hAnsi="宋体" w:eastAsia="宋体" w:cs="宋体"/>
          <w:b/>
          <w:bCs/>
          <w:spacing w:val="7"/>
          <w:sz w:val="20"/>
          <w:szCs w:val="20"/>
        </w:rPr>
        <w:t>樊某等人准备</w:t>
      </w:r>
      <w:r>
        <w:rPr>
          <w:rFonts w:ascii="宋体" w:hAnsi="宋体" w:eastAsia="宋体" w:cs="宋体"/>
          <w:spacing w:val="7"/>
          <w:sz w:val="20"/>
          <w:szCs w:val="20"/>
        </w:rPr>
        <w:t>筹建腾达拍卖公司</w:t>
      </w:r>
      <w:r>
        <w:rPr>
          <w:rFonts w:ascii="宋体" w:hAnsi="宋体" w:eastAsia="宋体" w:cs="宋体"/>
          <w:spacing w:val="8"/>
          <w:sz w:val="20"/>
          <w:szCs w:val="20"/>
        </w:rPr>
        <w:t>，</w:t>
      </w:r>
      <w:r>
        <w:rPr>
          <w:rFonts w:ascii="宋体" w:hAnsi="宋体" w:eastAsia="宋体" w:cs="宋体"/>
          <w:spacing w:val="7"/>
          <w:sz w:val="20"/>
          <w:szCs w:val="20"/>
        </w:rPr>
        <w:t>并依法取得了商务部门的审批</w:t>
      </w:r>
      <w:r>
        <w:rPr>
          <w:rFonts w:ascii="宋体" w:hAnsi="宋体" w:eastAsia="宋体" w:cs="宋体"/>
          <w:spacing w:val="8"/>
          <w:sz w:val="20"/>
          <w:szCs w:val="20"/>
        </w:rPr>
        <w:t>。</w:t>
      </w:r>
      <w:r>
        <w:rPr>
          <w:rFonts w:ascii="宋体" w:hAnsi="宋体" w:eastAsia="宋体" w:cs="宋体"/>
          <w:spacing w:val="7"/>
          <w:sz w:val="20"/>
          <w:szCs w:val="20"/>
        </w:rPr>
        <w:t>为了扩</w:t>
      </w:r>
      <w:r>
        <w:rPr>
          <w:rFonts w:ascii="宋体" w:hAnsi="宋体" w:eastAsia="宋体" w:cs="宋体"/>
          <w:spacing w:val="6"/>
          <w:sz w:val="20"/>
          <w:szCs w:val="20"/>
        </w:rPr>
        <w:t>大影</w:t>
      </w:r>
      <w:r>
        <w:rPr>
          <w:rFonts w:ascii="宋体" w:hAnsi="宋体" w:eastAsia="宋体" w:cs="宋体"/>
          <w:spacing w:val="7"/>
          <w:sz w:val="20"/>
          <w:szCs w:val="20"/>
        </w:rPr>
        <w:t>响</w:t>
      </w:r>
      <w:r>
        <w:rPr>
          <w:rFonts w:ascii="宋体" w:hAnsi="宋体" w:eastAsia="宋体" w:cs="宋体"/>
          <w:spacing w:val="8"/>
          <w:sz w:val="20"/>
          <w:szCs w:val="20"/>
        </w:rPr>
        <w:t>，</w:t>
      </w:r>
      <w:r>
        <w:rPr>
          <w:rFonts w:ascii="宋体" w:hAnsi="宋体" w:eastAsia="宋体" w:cs="宋体"/>
          <w:spacing w:val="7"/>
          <w:sz w:val="20"/>
          <w:szCs w:val="20"/>
        </w:rPr>
        <w:t>在领取营业执照之前</w:t>
      </w:r>
      <w:r>
        <w:rPr>
          <w:rFonts w:ascii="宋体" w:hAnsi="宋体" w:eastAsia="宋体" w:cs="宋体"/>
          <w:spacing w:val="8"/>
          <w:sz w:val="20"/>
          <w:szCs w:val="20"/>
        </w:rPr>
        <w:t>，</w:t>
      </w:r>
      <w:r>
        <w:rPr>
          <w:rFonts w:ascii="宋体" w:hAnsi="宋体" w:eastAsia="宋体" w:cs="宋体"/>
          <w:spacing w:val="7"/>
          <w:sz w:val="20"/>
          <w:szCs w:val="20"/>
        </w:rPr>
        <w:t>以腾达拍卖公司的名义进行了一场慈善</w:t>
      </w:r>
      <w:r>
        <w:rPr>
          <w:rFonts w:ascii="宋体" w:hAnsi="宋体" w:eastAsia="宋体" w:cs="宋体"/>
          <w:spacing w:val="6"/>
          <w:sz w:val="20"/>
          <w:szCs w:val="20"/>
        </w:rPr>
        <w:t>拍卖会</w:t>
      </w:r>
      <w:r>
        <w:rPr>
          <w:rFonts w:ascii="宋体" w:hAnsi="宋体" w:eastAsia="宋体" w:cs="宋体"/>
          <w:spacing w:val="8"/>
          <w:sz w:val="20"/>
          <w:szCs w:val="20"/>
        </w:rPr>
        <w:t>。</w:t>
      </w:r>
      <w:r>
        <w:rPr>
          <w:rFonts w:ascii="宋体" w:hAnsi="宋体" w:eastAsia="宋体" w:cs="宋体"/>
          <w:spacing w:val="6"/>
          <w:sz w:val="20"/>
          <w:szCs w:val="20"/>
        </w:rPr>
        <w:t>工商</w:t>
      </w:r>
      <w:r>
        <w:rPr>
          <w:rFonts w:ascii="宋体" w:hAnsi="宋体" w:eastAsia="宋体" w:cs="宋体"/>
          <w:spacing w:val="7"/>
          <w:sz w:val="20"/>
          <w:szCs w:val="20"/>
        </w:rPr>
        <w:t>行政部门了解到这一情况后</w:t>
      </w:r>
      <w:r>
        <w:rPr>
          <w:rFonts w:ascii="宋体" w:hAnsi="宋体" w:eastAsia="宋体" w:cs="宋体"/>
          <w:spacing w:val="8"/>
          <w:sz w:val="20"/>
          <w:szCs w:val="20"/>
        </w:rPr>
        <w:t>，</w:t>
      </w:r>
      <w:r>
        <w:rPr>
          <w:rFonts w:ascii="宋体" w:hAnsi="宋体" w:eastAsia="宋体" w:cs="宋体"/>
          <w:spacing w:val="7"/>
          <w:sz w:val="20"/>
          <w:szCs w:val="20"/>
        </w:rPr>
        <w:t>准备对腾达拍卖公司做如下处罚</w:t>
      </w:r>
      <w:r>
        <w:rPr>
          <w:rFonts w:ascii="宋体" w:hAnsi="宋体" w:eastAsia="宋体" w:cs="宋体"/>
          <w:spacing w:val="8"/>
          <w:sz w:val="20"/>
          <w:szCs w:val="20"/>
        </w:rPr>
        <w:t>，</w:t>
      </w:r>
      <w:r>
        <w:rPr>
          <w:rFonts w:ascii="宋体" w:hAnsi="宋体" w:eastAsia="宋体" w:cs="宋体"/>
          <w:spacing w:val="7"/>
          <w:sz w:val="20"/>
          <w:szCs w:val="20"/>
        </w:rPr>
        <w:t>其中符</w:t>
      </w:r>
      <w:r>
        <w:rPr>
          <w:rFonts w:ascii="宋体" w:hAnsi="宋体" w:eastAsia="宋体" w:cs="宋体"/>
          <w:spacing w:val="6"/>
          <w:sz w:val="20"/>
          <w:szCs w:val="20"/>
        </w:rPr>
        <w:t>合法律规</w:t>
      </w:r>
      <w:r>
        <w:rPr>
          <w:rFonts w:ascii="宋体" w:hAnsi="宋体" w:eastAsia="宋体" w:cs="宋体"/>
          <w:spacing w:val="7"/>
          <w:sz w:val="20"/>
          <w:szCs w:val="20"/>
        </w:rPr>
        <w:t>定的包括</w:t>
      </w:r>
      <w:r>
        <w:rPr>
          <w:rFonts w:ascii="宋体" w:hAnsi="宋体" w:eastAsia="宋体" w:cs="宋体"/>
          <w:spacing w:val="6"/>
          <w:sz w:val="20"/>
          <w:szCs w:val="20"/>
        </w:rPr>
        <w:t>哪些？</w:t>
      </w:r>
    </w:p>
    <w:p w14:paraId="3C45B2F2">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A、警告樊某等人</w:t>
      </w:r>
    </w:p>
    <w:p w14:paraId="7C6045B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B、取缔腾达拍卖公司的设立</w:t>
      </w:r>
    </w:p>
    <w:p w14:paraId="6EB7022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C、没收拍卖所得</w:t>
      </w:r>
    </w:p>
    <w:p w14:paraId="0CCB78C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D、处违法所得 3 倍的罚款</w:t>
      </w:r>
    </w:p>
    <w:p w14:paraId="309CE193">
      <w:pPr>
        <w:spacing w:line="251" w:lineRule="auto"/>
        <w:rPr>
          <w:rFonts w:hint="eastAsia" w:eastAsia="宋体"/>
          <w:sz w:val="20"/>
          <w:szCs w:val="20"/>
          <w:lang w:val="en-US" w:eastAsia="zh-CN"/>
        </w:rPr>
      </w:pPr>
      <w:r>
        <w:rPr>
          <w:rFonts w:hint="eastAsia" w:eastAsia="宋体"/>
          <w:sz w:val="20"/>
          <w:szCs w:val="20"/>
          <w:lang w:val="en-US" w:eastAsia="zh-CN"/>
        </w:rPr>
        <w:t>答案：CD  《拍卖法》第 60 条。</w:t>
      </w:r>
    </w:p>
    <w:p w14:paraId="7804434E">
      <w:pPr>
        <w:spacing w:line="251" w:lineRule="auto"/>
        <w:rPr>
          <w:rFonts w:hint="eastAsia" w:eastAsia="宋体"/>
          <w:sz w:val="20"/>
          <w:szCs w:val="20"/>
          <w:lang w:val="en-US" w:eastAsia="zh-CN"/>
        </w:rPr>
      </w:pPr>
      <w:r>
        <w:drawing>
          <wp:inline distT="0" distB="0" distL="114300" distR="114300">
            <wp:extent cx="6642100" cy="758190"/>
            <wp:effectExtent l="0" t="0" r="6350" b="3810"/>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25"/>
                    <a:stretch>
                      <a:fillRect/>
                    </a:stretch>
                  </pic:blipFill>
                  <pic:spPr>
                    <a:xfrm>
                      <a:off x="0" y="0"/>
                      <a:ext cx="6642100" cy="758190"/>
                    </a:xfrm>
                    <a:prstGeom prst="rect">
                      <a:avLst/>
                    </a:prstGeom>
                    <a:noFill/>
                    <a:ln>
                      <a:noFill/>
                    </a:ln>
                  </pic:spPr>
                </pic:pic>
              </a:graphicData>
            </a:graphic>
          </wp:inline>
        </w:drawing>
      </w:r>
    </w:p>
    <w:p w14:paraId="18906F30">
      <w:pPr>
        <w:spacing w:line="251" w:lineRule="auto"/>
        <w:rPr>
          <w:rFonts w:ascii="Arial"/>
          <w:sz w:val="20"/>
          <w:szCs w:val="20"/>
        </w:rPr>
      </w:pPr>
    </w:p>
    <w:p w14:paraId="1A8B3D97">
      <w:pPr>
        <w:spacing w:line="252" w:lineRule="auto"/>
        <w:rPr>
          <w:rFonts w:ascii="Arial"/>
          <w:b/>
          <w:bCs/>
          <w:sz w:val="20"/>
          <w:szCs w:val="20"/>
        </w:rPr>
      </w:pPr>
      <w:r>
        <w:rPr>
          <w:rFonts w:hint="eastAsia" w:eastAsia="宋体"/>
          <w:b/>
          <w:bCs/>
          <w:sz w:val="20"/>
          <w:szCs w:val="20"/>
          <w:lang w:val="en-US" w:eastAsia="zh-CN"/>
        </w:rPr>
        <w:t>9..合同终止的原因包括哪些：</w:t>
      </w:r>
    </w:p>
    <w:p w14:paraId="1F83C11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A、合同解除</w:t>
      </w:r>
    </w:p>
    <w:p w14:paraId="0688176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B、债务履行</w:t>
      </w:r>
    </w:p>
    <w:p w14:paraId="3A2CEAD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C、债务抵销</w:t>
      </w:r>
    </w:p>
    <w:p w14:paraId="082F977E">
      <w:pPr>
        <w:spacing w:line="240" w:lineRule="auto"/>
        <w:ind w:firstLine="496"/>
        <w:rPr>
          <w:rFonts w:ascii="宋体" w:hAnsi="宋体" w:eastAsia="宋体" w:cs="宋体"/>
          <w:spacing w:val="5"/>
          <w:position w:val="1"/>
          <w:sz w:val="20"/>
          <w:szCs w:val="20"/>
        </w:rPr>
      </w:pPr>
      <w:r>
        <w:rPr>
          <w:rFonts w:hint="eastAsia" w:ascii="宋体" w:hAnsi="宋体" w:eastAsia="宋体" w:cs="宋体"/>
          <w:spacing w:val="5"/>
          <w:position w:val="1"/>
          <w:sz w:val="20"/>
          <w:szCs w:val="20"/>
        </w:rPr>
        <w:t>D、债务免除</w:t>
      </w:r>
    </w:p>
    <w:p w14:paraId="7CEF763F">
      <w:pPr>
        <w:spacing w:line="257" w:lineRule="auto"/>
        <w:rPr>
          <w:rFonts w:hint="eastAsia" w:eastAsia="宋体"/>
          <w:sz w:val="20"/>
          <w:szCs w:val="20"/>
          <w:lang w:val="en-US" w:eastAsia="zh-CN"/>
        </w:rPr>
      </w:pPr>
      <w:r>
        <w:rPr>
          <w:rFonts w:hint="eastAsia" w:eastAsia="宋体"/>
          <w:sz w:val="20"/>
          <w:szCs w:val="20"/>
          <w:lang w:val="en-US" w:eastAsia="zh-CN"/>
        </w:rPr>
        <w:t>答案：ABCD 根据《拍卖法律教程》第 106 页-110 页内容。合同终止的原因里包含 了上述四种。</w:t>
      </w:r>
    </w:p>
    <w:p w14:paraId="626BF6EA">
      <w:pPr>
        <w:spacing w:line="257" w:lineRule="auto"/>
        <w:rPr>
          <w:rFonts w:ascii="Arial"/>
          <w:sz w:val="20"/>
          <w:szCs w:val="20"/>
        </w:rPr>
      </w:pPr>
    </w:p>
    <w:p w14:paraId="67C87312">
      <w:pPr>
        <w:spacing w:before="75"/>
        <w:ind w:firstLine="41"/>
        <w:rPr>
          <w:rFonts w:ascii="宋体" w:hAnsi="宋体" w:eastAsia="宋体" w:cs="宋体"/>
          <w:sz w:val="20"/>
          <w:szCs w:val="20"/>
        </w:rPr>
      </w:pPr>
      <w:r>
        <w:rPr>
          <w:rFonts w:ascii="宋体" w:hAnsi="宋体" w:eastAsia="宋体" w:cs="宋体"/>
          <w:spacing w:val="2"/>
          <w:sz w:val="20"/>
          <w:szCs w:val="20"/>
        </w:rPr>
        <w:t>10.合同终止后</w:t>
      </w:r>
      <w:r>
        <w:rPr>
          <w:rFonts w:ascii="宋体" w:hAnsi="宋体" w:eastAsia="宋体" w:cs="宋体"/>
          <w:spacing w:val="3"/>
          <w:sz w:val="20"/>
          <w:szCs w:val="20"/>
        </w:rPr>
        <w:t>，</w:t>
      </w:r>
      <w:r>
        <w:rPr>
          <w:rFonts w:ascii="宋体" w:hAnsi="宋体" w:eastAsia="宋体" w:cs="宋体"/>
          <w:spacing w:val="1"/>
          <w:sz w:val="20"/>
          <w:szCs w:val="20"/>
        </w:rPr>
        <w:t>下面哪些说法正确</w:t>
      </w:r>
      <w:r>
        <w:rPr>
          <w:rFonts w:ascii="宋体" w:hAnsi="宋体" w:eastAsia="宋体" w:cs="宋体"/>
          <w:spacing w:val="3"/>
          <w:sz w:val="20"/>
          <w:szCs w:val="20"/>
        </w:rPr>
        <w:t>：</w:t>
      </w:r>
      <w:r>
        <w:rPr>
          <w:rFonts w:ascii="宋体" w:hAnsi="宋体" w:eastAsia="宋体" w:cs="宋体"/>
          <w:spacing w:val="1"/>
          <w:sz w:val="20"/>
          <w:szCs w:val="20"/>
        </w:rPr>
        <w:t>（</w:t>
      </w:r>
      <w:r>
        <w:rPr>
          <w:rFonts w:ascii="宋体" w:hAnsi="宋体" w:eastAsia="宋体" w:cs="宋体"/>
          <w:sz w:val="20"/>
          <w:szCs w:val="20"/>
        </w:rPr>
        <w:t xml:space="preserve"> </w:t>
      </w:r>
      <w:r>
        <w:rPr>
          <w:rFonts w:ascii="宋体" w:hAnsi="宋体" w:eastAsia="宋体" w:cs="宋体"/>
          <w:spacing w:val="3"/>
          <w:sz w:val="20"/>
          <w:szCs w:val="20"/>
        </w:rPr>
        <w:t>）</w:t>
      </w:r>
    </w:p>
    <w:p w14:paraId="4EF83B7D">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A、合同权利义务消灭，合同一切约定也随之消灭</w:t>
      </w:r>
    </w:p>
    <w:p w14:paraId="612CF92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B、合同终止后，合同中的结算及清算条款效力仍然存在</w:t>
      </w:r>
    </w:p>
    <w:p w14:paraId="7FB1B95E">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C、合同终止后，合同各方不再负有任何义务</w:t>
      </w:r>
    </w:p>
    <w:p w14:paraId="44E5F96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D、合同终止后，合同各方仍然要履行通知、协助、保密等义务</w:t>
      </w:r>
    </w:p>
    <w:p w14:paraId="1D923D21">
      <w:pPr>
        <w:spacing w:line="273" w:lineRule="auto"/>
        <w:rPr>
          <w:rFonts w:ascii="Arial"/>
          <w:sz w:val="20"/>
          <w:szCs w:val="20"/>
        </w:rPr>
      </w:pPr>
      <w:r>
        <w:rPr>
          <w:rFonts w:hint="eastAsia" w:eastAsia="宋体"/>
          <w:sz w:val="20"/>
          <w:szCs w:val="20"/>
          <w:lang w:val="en-US" w:eastAsia="zh-CN"/>
        </w:rPr>
        <w:t>答案：BD 根据《拍卖法律教程》第 110 页的内容。合同终止后结算、清算及解决 争议条款继续有效，随附义务仍须履行。</w:t>
      </w:r>
    </w:p>
    <w:p w14:paraId="2A29148D">
      <w:pPr>
        <w:spacing w:line="274" w:lineRule="auto"/>
        <w:rPr>
          <w:rFonts w:ascii="Arial"/>
          <w:sz w:val="20"/>
          <w:szCs w:val="20"/>
        </w:rPr>
      </w:pPr>
    </w:p>
    <w:p w14:paraId="5F111190">
      <w:pPr>
        <w:spacing w:before="76" w:line="230" w:lineRule="auto"/>
        <w:ind w:firstLine="41"/>
        <w:rPr>
          <w:rFonts w:ascii="宋体" w:hAnsi="宋体" w:eastAsia="宋体" w:cs="宋体"/>
          <w:sz w:val="20"/>
          <w:szCs w:val="20"/>
        </w:rPr>
      </w:pPr>
      <w:r>
        <w:rPr>
          <w:rFonts w:ascii="宋体" w:hAnsi="宋体" w:eastAsia="宋体" w:cs="宋体"/>
          <w:b/>
          <w:bCs/>
          <w:spacing w:val="3"/>
          <w:sz w:val="20"/>
          <w:szCs w:val="20"/>
        </w:rPr>
        <w:t>11.</w:t>
      </w:r>
      <w:r>
        <w:rPr>
          <w:rFonts w:ascii="宋体" w:hAnsi="宋体" w:eastAsia="宋体" w:cs="宋体"/>
          <w:b/>
          <w:bCs/>
          <w:spacing w:val="6"/>
          <w:sz w:val="20"/>
          <w:szCs w:val="20"/>
        </w:rPr>
        <w:t>在拍卖开始</w:t>
      </w:r>
      <w:r>
        <w:rPr>
          <w:rFonts w:ascii="宋体" w:hAnsi="宋体" w:eastAsia="宋体" w:cs="宋体"/>
          <w:spacing w:val="6"/>
          <w:sz w:val="20"/>
          <w:szCs w:val="20"/>
        </w:rPr>
        <w:t>前，有下列哪些情形的，人民法院可以撤回拍</w:t>
      </w:r>
      <w:r>
        <w:rPr>
          <w:rFonts w:ascii="宋体" w:hAnsi="宋体" w:eastAsia="宋体" w:cs="宋体"/>
          <w:spacing w:val="5"/>
          <w:sz w:val="20"/>
          <w:szCs w:val="20"/>
        </w:rPr>
        <w:t>卖委托</w:t>
      </w:r>
      <w:r>
        <w:rPr>
          <w:rFonts w:ascii="宋体" w:hAnsi="宋体" w:eastAsia="宋体" w:cs="宋体"/>
          <w:spacing w:val="4"/>
          <w:sz w:val="20"/>
          <w:szCs w:val="20"/>
        </w:rPr>
        <w:t xml:space="preserve"> </w:t>
      </w:r>
      <w:r>
        <w:rPr>
          <w:rFonts w:ascii="宋体" w:hAnsi="宋体" w:eastAsia="宋体" w:cs="宋体"/>
          <w:spacing w:val="6"/>
          <w:sz w:val="20"/>
          <w:szCs w:val="20"/>
        </w:rPr>
        <w:t>：</w:t>
      </w:r>
      <w:r>
        <w:rPr>
          <w:rFonts w:ascii="宋体" w:hAnsi="宋体" w:eastAsia="宋体" w:cs="宋体"/>
          <w:sz w:val="20"/>
          <w:szCs w:val="20"/>
        </w:rPr>
        <w:t xml:space="preserve"> </w:t>
      </w:r>
      <w:r>
        <w:rPr>
          <w:rFonts w:ascii="宋体" w:hAnsi="宋体" w:eastAsia="宋体" w:cs="宋体"/>
          <w:spacing w:val="2"/>
          <w:sz w:val="20"/>
          <w:szCs w:val="20"/>
        </w:rPr>
        <w:t>(</w:t>
      </w:r>
      <w:r>
        <w:rPr>
          <w:rFonts w:ascii="宋体" w:hAnsi="宋体" w:eastAsia="宋体" w:cs="宋体"/>
          <w:sz w:val="20"/>
          <w:szCs w:val="20"/>
        </w:rPr>
        <w:t xml:space="preserve"> </w:t>
      </w:r>
      <w:r>
        <w:rPr>
          <w:rFonts w:ascii="宋体" w:hAnsi="宋体" w:eastAsia="宋体" w:cs="宋体"/>
          <w:spacing w:val="2"/>
          <w:sz w:val="20"/>
          <w:szCs w:val="20"/>
        </w:rPr>
        <w:t>)</w:t>
      </w:r>
    </w:p>
    <w:p w14:paraId="55DB208E">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A、据以执行的生效法律文书被撤销的；</w:t>
      </w:r>
    </w:p>
    <w:p w14:paraId="2B3D7A7C">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B、申请执行人及其他执行债权人撤回执行申请的</w:t>
      </w:r>
    </w:p>
    <w:p w14:paraId="1F23A27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C、当事人达成了执行和解协议的</w:t>
      </w:r>
    </w:p>
    <w:p w14:paraId="7C8A6D0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D、拍卖机构与竞买人恶意串通的</w:t>
      </w:r>
    </w:p>
    <w:p w14:paraId="0B81A016">
      <w:pPr>
        <w:spacing w:line="273" w:lineRule="auto"/>
        <w:rPr>
          <w:rFonts w:hint="eastAsia" w:eastAsia="宋体"/>
          <w:sz w:val="20"/>
          <w:szCs w:val="20"/>
          <w:lang w:val="en-US" w:eastAsia="zh-CN"/>
        </w:rPr>
      </w:pPr>
      <w:r>
        <w:rPr>
          <w:rFonts w:hint="eastAsia" w:eastAsia="宋体"/>
          <w:sz w:val="20"/>
          <w:szCs w:val="20"/>
          <w:lang w:val="en-US" w:eastAsia="zh-CN"/>
        </w:rPr>
        <w:t>答案：ABCD 根据《关于人民法院民事执行中拍卖、变卖财产的规定》，前述四种行 为发生法院可以撤回委托拍卖。</w:t>
      </w:r>
    </w:p>
    <w:p w14:paraId="6C6A7926">
      <w:pPr>
        <w:spacing w:line="273" w:lineRule="auto"/>
        <w:rPr>
          <w:rFonts w:ascii="Arial"/>
          <w:sz w:val="20"/>
          <w:szCs w:val="20"/>
        </w:rPr>
      </w:pPr>
    </w:p>
    <w:p w14:paraId="3363EC7D">
      <w:pPr>
        <w:spacing w:line="274" w:lineRule="auto"/>
        <w:rPr>
          <w:rFonts w:ascii="Arial"/>
          <w:sz w:val="20"/>
          <w:szCs w:val="20"/>
        </w:rPr>
      </w:pPr>
    </w:p>
    <w:p w14:paraId="345E1D67">
      <w:pPr>
        <w:spacing w:before="75"/>
        <w:ind w:firstLine="41"/>
        <w:rPr>
          <w:rFonts w:ascii="宋体" w:hAnsi="宋体" w:eastAsia="宋体" w:cs="宋体"/>
          <w:sz w:val="20"/>
          <w:szCs w:val="20"/>
        </w:rPr>
      </w:pPr>
      <w:r>
        <w:rPr>
          <w:rFonts w:ascii="宋体" w:hAnsi="宋体" w:eastAsia="宋体" w:cs="宋体"/>
          <w:sz w:val="20"/>
          <w:szCs w:val="20"/>
        </w:rPr>
        <w:t>12.关于司法拍卖方式的说法</w:t>
      </w:r>
      <w:r>
        <w:rPr>
          <w:rFonts w:ascii="宋体" w:hAnsi="宋体" w:eastAsia="宋体" w:cs="宋体"/>
          <w:spacing w:val="-1"/>
          <w:sz w:val="20"/>
          <w:szCs w:val="20"/>
        </w:rPr>
        <w:t>，</w:t>
      </w:r>
      <w:r>
        <w:rPr>
          <w:rFonts w:ascii="宋体" w:hAnsi="宋体" w:eastAsia="宋体" w:cs="宋体"/>
          <w:sz w:val="20"/>
          <w:szCs w:val="20"/>
        </w:rPr>
        <w:t>哪些正确？  （</w:t>
      </w:r>
      <w:r>
        <w:rPr>
          <w:rFonts w:ascii="宋体" w:hAnsi="宋体" w:eastAsia="宋体" w:cs="宋体"/>
          <w:spacing w:val="-55"/>
          <w:sz w:val="20"/>
          <w:szCs w:val="20"/>
        </w:rPr>
        <w:t xml:space="preserve"> </w:t>
      </w:r>
      <w:r>
        <w:rPr>
          <w:rFonts w:ascii="宋体" w:hAnsi="宋体" w:eastAsia="宋体" w:cs="宋体"/>
          <w:sz w:val="20"/>
          <w:szCs w:val="20"/>
        </w:rPr>
        <w:t>）</w:t>
      </w:r>
    </w:p>
    <w:p w14:paraId="1E25977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A、司法拍卖分为委托拍卖方式和网络拍卖方式</w:t>
      </w:r>
    </w:p>
    <w:p w14:paraId="40A27F85">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B、人民法院处置资产必须要以网络拍卖的方式的进行</w:t>
      </w:r>
    </w:p>
    <w:p w14:paraId="5680B23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C、网络司法拍卖方式在互联网平台进行</w:t>
      </w:r>
    </w:p>
    <w:p w14:paraId="47D3A18E">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D、委托拍卖方式一般由法院委托拍卖公司进行</w:t>
      </w:r>
    </w:p>
    <w:p w14:paraId="685613C5">
      <w:pPr>
        <w:spacing w:line="240" w:lineRule="auto"/>
        <w:rPr>
          <w:rFonts w:ascii="Arial"/>
          <w:sz w:val="20"/>
          <w:szCs w:val="20"/>
        </w:rPr>
      </w:pPr>
      <w:r>
        <w:rPr>
          <w:rFonts w:hint="eastAsia" w:eastAsia="宋体"/>
          <w:sz w:val="20"/>
          <w:szCs w:val="20"/>
          <w:lang w:val="en-US" w:eastAsia="zh-CN"/>
        </w:rPr>
        <w:t>答案：ACD 《最高人民法院关于人民法院网络司法拍卖若干问题的规定》第二条的 规定：“人民法院以拍卖方式处置财产的，应当采取网络司法拍卖方式，但法律、 行政法规和司法解释规定必须通过其他途径处置,或者不宜采用网络拍卖方式处 置的除外。”司法拍卖不一定全部必须采取网络拍卖方式，法律另有规定或不宜 采用网络拍卖的除外。</w:t>
      </w:r>
    </w:p>
    <w:p w14:paraId="13755A03">
      <w:pPr>
        <w:spacing w:line="273" w:lineRule="auto"/>
        <w:rPr>
          <w:rFonts w:ascii="Arial"/>
          <w:sz w:val="20"/>
          <w:szCs w:val="20"/>
        </w:rPr>
      </w:pPr>
    </w:p>
    <w:p w14:paraId="0D4B662C">
      <w:pPr>
        <w:spacing w:before="76" w:line="376" w:lineRule="auto"/>
        <w:ind w:left="28" w:right="13" w:firstLine="12"/>
        <w:rPr>
          <w:rFonts w:ascii="宋体" w:hAnsi="宋体" w:eastAsia="宋体" w:cs="宋体"/>
          <w:sz w:val="20"/>
          <w:szCs w:val="20"/>
        </w:rPr>
      </w:pPr>
      <w:r>
        <w:rPr>
          <w:rFonts w:ascii="宋体" w:hAnsi="宋体" w:eastAsia="宋体" w:cs="宋体"/>
          <w:spacing w:val="6"/>
          <w:sz w:val="20"/>
          <w:szCs w:val="20"/>
        </w:rPr>
        <w:t>13.</w:t>
      </w:r>
      <w:r>
        <w:rPr>
          <w:rFonts w:ascii="宋体" w:hAnsi="宋体" w:eastAsia="宋体" w:cs="宋体"/>
          <w:spacing w:val="10"/>
          <w:sz w:val="20"/>
          <w:szCs w:val="20"/>
        </w:rPr>
        <w:t>某拍卖公司接受委托对一处土地进行拍卖</w:t>
      </w:r>
      <w:r>
        <w:rPr>
          <w:rFonts w:ascii="宋体" w:hAnsi="宋体" w:eastAsia="宋体" w:cs="宋体"/>
          <w:spacing w:val="11"/>
          <w:sz w:val="20"/>
          <w:szCs w:val="20"/>
        </w:rPr>
        <w:t>，</w:t>
      </w:r>
      <w:r>
        <w:rPr>
          <w:rFonts w:ascii="宋体" w:hAnsi="宋体" w:eastAsia="宋体" w:cs="宋体"/>
          <w:spacing w:val="10"/>
          <w:sz w:val="20"/>
          <w:szCs w:val="20"/>
        </w:rPr>
        <w:t>拍卖成交后接到委托</w:t>
      </w:r>
      <w:r>
        <w:rPr>
          <w:rFonts w:ascii="宋体" w:hAnsi="宋体" w:eastAsia="宋体" w:cs="宋体"/>
          <w:spacing w:val="9"/>
          <w:sz w:val="20"/>
          <w:szCs w:val="20"/>
        </w:rPr>
        <w:t>人口头的通</w:t>
      </w:r>
      <w:r>
        <w:rPr>
          <w:rFonts w:ascii="宋体" w:hAnsi="宋体" w:eastAsia="宋体" w:cs="宋体"/>
          <w:spacing w:val="4"/>
          <w:sz w:val="20"/>
          <w:szCs w:val="20"/>
        </w:rPr>
        <w:t>知</w:t>
      </w:r>
      <w:r>
        <w:rPr>
          <w:rFonts w:ascii="宋体" w:hAnsi="宋体" w:eastAsia="宋体" w:cs="宋体"/>
          <w:spacing w:val="6"/>
          <w:sz w:val="20"/>
          <w:szCs w:val="20"/>
        </w:rPr>
        <w:t>，</w:t>
      </w:r>
      <w:r>
        <w:rPr>
          <w:rFonts w:ascii="宋体" w:hAnsi="宋体" w:eastAsia="宋体" w:cs="宋体"/>
          <w:spacing w:val="4"/>
          <w:sz w:val="20"/>
          <w:szCs w:val="20"/>
        </w:rPr>
        <w:t>要求终止委托拍卖合同</w:t>
      </w:r>
      <w:r>
        <w:rPr>
          <w:rFonts w:ascii="宋体" w:hAnsi="宋体" w:eastAsia="宋体" w:cs="宋体"/>
          <w:spacing w:val="6"/>
          <w:sz w:val="20"/>
          <w:szCs w:val="20"/>
        </w:rPr>
        <w:t>，</w:t>
      </w:r>
      <w:r>
        <w:rPr>
          <w:rFonts w:ascii="宋体" w:hAnsi="宋体" w:eastAsia="宋体" w:cs="宋体"/>
          <w:spacing w:val="4"/>
          <w:sz w:val="20"/>
          <w:szCs w:val="20"/>
        </w:rPr>
        <w:t>下列哪些说法正确</w:t>
      </w:r>
      <w:r>
        <w:rPr>
          <w:rFonts w:ascii="宋体" w:hAnsi="宋体" w:eastAsia="宋体" w:cs="宋体"/>
          <w:spacing w:val="5"/>
          <w:sz w:val="20"/>
          <w:szCs w:val="20"/>
        </w:rPr>
        <w:t>：</w:t>
      </w:r>
      <w:r>
        <w:rPr>
          <w:rFonts w:ascii="宋体" w:hAnsi="宋体" w:eastAsia="宋体" w:cs="宋体"/>
          <w:spacing w:val="4"/>
          <w:sz w:val="20"/>
          <w:szCs w:val="20"/>
        </w:rPr>
        <w:t>（</w:t>
      </w:r>
      <w:r>
        <w:rPr>
          <w:rFonts w:ascii="宋体" w:hAnsi="宋体" w:eastAsia="宋体" w:cs="宋体"/>
          <w:sz w:val="20"/>
          <w:szCs w:val="20"/>
        </w:rPr>
        <w:t xml:space="preserve"> </w:t>
      </w:r>
      <w:r>
        <w:rPr>
          <w:rFonts w:ascii="宋体" w:hAnsi="宋体" w:eastAsia="宋体" w:cs="宋体"/>
          <w:spacing w:val="5"/>
          <w:sz w:val="20"/>
          <w:szCs w:val="20"/>
        </w:rPr>
        <w:t>）</w:t>
      </w:r>
    </w:p>
    <w:p w14:paraId="04B24E1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 xml:space="preserve">A、委托可以行使任意解除权，委托拍卖合同自口头通知时已解除； </w:t>
      </w:r>
    </w:p>
    <w:p w14:paraId="01ADD96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B、拍卖已经成交，委托人解除合同应在拍卖竞价前解除</w:t>
      </w:r>
    </w:p>
    <w:p w14:paraId="48652D3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C、委托人应该在拍卖竞价前以书面方式通知解除</w:t>
      </w:r>
    </w:p>
    <w:p w14:paraId="76BE02A7">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D、本次拍卖结果无效</w:t>
      </w:r>
    </w:p>
    <w:p w14:paraId="32D1BBDC">
      <w:pPr>
        <w:spacing w:line="273" w:lineRule="auto"/>
        <w:rPr>
          <w:rFonts w:hint="eastAsia" w:eastAsia="宋体"/>
          <w:sz w:val="20"/>
          <w:szCs w:val="20"/>
          <w:lang w:val="en-US" w:eastAsia="zh-CN"/>
        </w:rPr>
      </w:pPr>
      <w:r>
        <w:rPr>
          <w:rFonts w:hint="eastAsia" w:eastAsia="宋体"/>
          <w:sz w:val="20"/>
          <w:szCs w:val="20"/>
          <w:lang w:val="en-US" w:eastAsia="zh-CN"/>
        </w:rPr>
        <w:t>答案：BC 根据《拍卖管理办法》第三十一条的规定：“有下列情形之一的，应当终 止拍卖：（五）委托人在拍卖会前书面通知拍卖企业终止拍卖的；”</w:t>
      </w:r>
    </w:p>
    <w:p w14:paraId="4666C5CF">
      <w:pPr>
        <w:spacing w:line="273" w:lineRule="auto"/>
        <w:rPr>
          <w:rFonts w:hint="default" w:ascii="Arial" w:eastAsia="宋体"/>
          <w:sz w:val="20"/>
          <w:szCs w:val="20"/>
          <w:lang w:val="en-US" w:eastAsia="zh-CN"/>
        </w:rPr>
      </w:pPr>
    </w:p>
    <w:p w14:paraId="43BE0246">
      <w:pPr>
        <w:spacing w:line="273" w:lineRule="auto"/>
        <w:rPr>
          <w:rFonts w:ascii="Arial"/>
          <w:sz w:val="20"/>
          <w:szCs w:val="20"/>
        </w:rPr>
      </w:pPr>
    </w:p>
    <w:p w14:paraId="0DA1C5A7">
      <w:pPr>
        <w:spacing w:before="76" w:line="376" w:lineRule="auto"/>
        <w:ind w:left="47" w:right="13" w:hanging="6"/>
        <w:rPr>
          <w:rFonts w:ascii="宋体" w:hAnsi="宋体" w:eastAsia="宋体" w:cs="宋体"/>
          <w:sz w:val="20"/>
          <w:szCs w:val="20"/>
        </w:rPr>
      </w:pPr>
      <w:r>
        <w:rPr>
          <w:rFonts w:ascii="宋体" w:hAnsi="宋体" w:eastAsia="宋体" w:cs="宋体"/>
          <w:spacing w:val="5"/>
          <w:sz w:val="20"/>
          <w:szCs w:val="20"/>
        </w:rPr>
        <w:t>14.</w:t>
      </w:r>
      <w:r>
        <w:rPr>
          <w:rFonts w:ascii="宋体" w:hAnsi="宋体" w:eastAsia="宋体" w:cs="宋体"/>
          <w:spacing w:val="10"/>
          <w:sz w:val="20"/>
          <w:szCs w:val="20"/>
        </w:rPr>
        <w:t>在拍卖活动结束后</w:t>
      </w:r>
      <w:r>
        <w:rPr>
          <w:rFonts w:ascii="宋体" w:hAnsi="宋体" w:eastAsia="宋体" w:cs="宋体"/>
          <w:spacing w:val="11"/>
          <w:sz w:val="20"/>
          <w:szCs w:val="20"/>
        </w:rPr>
        <w:t>，</w:t>
      </w:r>
      <w:r>
        <w:rPr>
          <w:rFonts w:ascii="宋体" w:hAnsi="宋体" w:eastAsia="宋体" w:cs="宋体"/>
          <w:spacing w:val="10"/>
          <w:sz w:val="20"/>
          <w:szCs w:val="20"/>
        </w:rPr>
        <w:t>买受人未按约定时间支付款项构成违约</w:t>
      </w:r>
      <w:r>
        <w:rPr>
          <w:rFonts w:ascii="宋体" w:hAnsi="宋体" w:eastAsia="宋体" w:cs="宋体"/>
          <w:spacing w:val="11"/>
          <w:sz w:val="20"/>
          <w:szCs w:val="20"/>
        </w:rPr>
        <w:t>，</w:t>
      </w:r>
      <w:r>
        <w:rPr>
          <w:rFonts w:ascii="宋体" w:hAnsi="宋体" w:eastAsia="宋体" w:cs="宋体"/>
          <w:spacing w:val="10"/>
          <w:sz w:val="20"/>
          <w:szCs w:val="20"/>
        </w:rPr>
        <w:t>拍卖公</w:t>
      </w:r>
      <w:r>
        <w:rPr>
          <w:rFonts w:ascii="宋体" w:hAnsi="宋体" w:eastAsia="宋体" w:cs="宋体"/>
          <w:spacing w:val="9"/>
          <w:sz w:val="20"/>
          <w:szCs w:val="20"/>
        </w:rPr>
        <w:t>司可以</w:t>
      </w:r>
      <w:r>
        <w:rPr>
          <w:rFonts w:ascii="宋体" w:hAnsi="宋体" w:eastAsia="宋体" w:cs="宋体"/>
          <w:spacing w:val="1"/>
          <w:sz w:val="20"/>
          <w:szCs w:val="20"/>
        </w:rPr>
        <w:t>向违约方主张什么违</w:t>
      </w:r>
      <w:r>
        <w:rPr>
          <w:rFonts w:ascii="宋体" w:hAnsi="宋体" w:eastAsia="宋体" w:cs="宋体"/>
          <w:sz w:val="20"/>
          <w:szCs w:val="20"/>
        </w:rPr>
        <w:t>约责任？</w:t>
      </w:r>
      <w:r>
        <w:rPr>
          <w:rFonts w:ascii="宋体" w:hAnsi="宋体" w:eastAsia="宋体" w:cs="宋体"/>
          <w:spacing w:val="1"/>
          <w:sz w:val="20"/>
          <w:szCs w:val="20"/>
        </w:rPr>
        <w:t xml:space="preserve"> </w:t>
      </w:r>
    </w:p>
    <w:p w14:paraId="5C2E3C74">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A、要求继续履行付款义务</w:t>
      </w:r>
    </w:p>
    <w:p w14:paraId="493C7AE6">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B、要求赔偿损失</w:t>
      </w:r>
    </w:p>
    <w:p w14:paraId="105CC759">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C、要求支付违约金</w:t>
      </w:r>
    </w:p>
    <w:p w14:paraId="0598EC0A">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D、对拍卖标的进行再次拍卖后有差价的，要求违约方支付差价</w:t>
      </w:r>
    </w:p>
    <w:p w14:paraId="194537AD">
      <w:pPr>
        <w:spacing w:line="240" w:lineRule="auto"/>
        <w:rPr>
          <w:rFonts w:ascii="宋体" w:hAnsi="宋体" w:eastAsia="宋体" w:cs="宋体"/>
          <w:spacing w:val="5"/>
          <w:position w:val="1"/>
          <w:sz w:val="20"/>
          <w:szCs w:val="20"/>
        </w:rPr>
      </w:pPr>
      <w:r>
        <w:rPr>
          <w:rFonts w:hint="eastAsia" w:ascii="宋体" w:hAnsi="宋体" w:eastAsia="宋体" w:cs="宋体"/>
          <w:spacing w:val="5"/>
          <w:position w:val="1"/>
          <w:sz w:val="20"/>
          <w:szCs w:val="20"/>
          <w:lang w:val="en-US" w:eastAsia="zh-CN"/>
        </w:rPr>
        <w:t>答案：ABC 根据《拍卖法》第三十九条的规定：“买受人应当按照约定支付拍卖标的的价款，未按照约定支付价款的，应当承担违约责任，或者由拍卖人征得委托 人的同意，将拍卖标的再行拍卖。拍卖标的再行拍卖的，原买受人应当支付第一 次拍卖中本人及委托人应当支付的佣金。再行拍卖的价款低于原拍卖价款的，原 买受人应当补足差额。”  承担差额价款责任与违约责任是选择条款，不能同时 适用。而且再次拍卖需要征得委托人的同意。</w:t>
      </w:r>
    </w:p>
    <w:p w14:paraId="7257429D">
      <w:pPr>
        <w:spacing w:line="273" w:lineRule="auto"/>
        <w:rPr>
          <w:rFonts w:ascii="Arial"/>
          <w:sz w:val="20"/>
          <w:szCs w:val="20"/>
        </w:rPr>
      </w:pPr>
    </w:p>
    <w:p w14:paraId="29114F5C">
      <w:pPr>
        <w:spacing w:line="273" w:lineRule="auto"/>
        <w:rPr>
          <w:rFonts w:ascii="Arial"/>
          <w:sz w:val="20"/>
          <w:szCs w:val="20"/>
        </w:rPr>
      </w:pPr>
    </w:p>
    <w:p w14:paraId="3F5F39B0">
      <w:pPr>
        <w:spacing w:before="75" w:line="376" w:lineRule="auto"/>
        <w:ind w:left="34" w:right="80" w:firstLine="6"/>
        <w:rPr>
          <w:rFonts w:ascii="宋体" w:hAnsi="宋体" w:eastAsia="宋体" w:cs="宋体"/>
          <w:sz w:val="20"/>
          <w:szCs w:val="20"/>
        </w:rPr>
      </w:pPr>
      <w:r>
        <w:rPr>
          <w:rFonts w:ascii="宋体" w:hAnsi="宋体" w:eastAsia="宋体" w:cs="宋体"/>
          <w:spacing w:val="4"/>
          <w:sz w:val="20"/>
          <w:szCs w:val="20"/>
        </w:rPr>
        <w:t>15.</w:t>
      </w:r>
      <w:r>
        <w:rPr>
          <w:rFonts w:ascii="宋体" w:hAnsi="宋体" w:eastAsia="宋体" w:cs="宋体"/>
          <w:spacing w:val="7"/>
          <w:sz w:val="20"/>
          <w:szCs w:val="20"/>
        </w:rPr>
        <w:t>某政府部门将一批罚没资产委托给不是</w:t>
      </w:r>
      <w:r>
        <w:rPr>
          <w:rFonts w:ascii="宋体" w:hAnsi="宋体" w:eastAsia="宋体" w:cs="宋体"/>
          <w:spacing w:val="6"/>
          <w:sz w:val="20"/>
          <w:szCs w:val="20"/>
        </w:rPr>
        <w:t>由财产所在地的省</w:t>
      </w:r>
      <w:r>
        <w:rPr>
          <w:rFonts w:ascii="宋体" w:hAnsi="宋体" w:eastAsia="宋体" w:cs="宋体"/>
          <w:spacing w:val="7"/>
          <w:sz w:val="20"/>
          <w:szCs w:val="20"/>
        </w:rPr>
        <w:t>、</w:t>
      </w:r>
      <w:r>
        <w:rPr>
          <w:rFonts w:ascii="宋体" w:hAnsi="宋体" w:eastAsia="宋体" w:cs="宋体"/>
          <w:sz w:val="20"/>
          <w:szCs w:val="20"/>
        </w:rPr>
        <w:t xml:space="preserve"> </w:t>
      </w:r>
      <w:r>
        <w:rPr>
          <w:rFonts w:ascii="宋体" w:hAnsi="宋体" w:eastAsia="宋体" w:cs="宋体"/>
          <w:spacing w:val="6"/>
          <w:sz w:val="20"/>
          <w:szCs w:val="20"/>
        </w:rPr>
        <w:t>自治区</w:t>
      </w:r>
      <w:r>
        <w:rPr>
          <w:rFonts w:ascii="宋体" w:hAnsi="宋体" w:eastAsia="宋体" w:cs="宋体"/>
          <w:spacing w:val="7"/>
          <w:sz w:val="20"/>
          <w:szCs w:val="20"/>
        </w:rPr>
        <w:t>、</w:t>
      </w:r>
      <w:r>
        <w:rPr>
          <w:rFonts w:ascii="宋体" w:hAnsi="宋体" w:eastAsia="宋体" w:cs="宋体"/>
          <w:spacing w:val="6"/>
          <w:sz w:val="20"/>
          <w:szCs w:val="20"/>
        </w:rPr>
        <w:t>直辖市</w:t>
      </w:r>
      <w:r>
        <w:rPr>
          <w:rFonts w:ascii="宋体" w:hAnsi="宋体" w:eastAsia="宋体" w:cs="宋体"/>
          <w:spacing w:val="7"/>
          <w:sz w:val="20"/>
          <w:szCs w:val="20"/>
        </w:rPr>
        <w:t>的人民政府和设区的市的人民政</w:t>
      </w:r>
      <w:r>
        <w:rPr>
          <w:rFonts w:ascii="宋体" w:hAnsi="宋体" w:eastAsia="宋体" w:cs="宋体"/>
          <w:spacing w:val="6"/>
          <w:sz w:val="20"/>
          <w:szCs w:val="20"/>
        </w:rPr>
        <w:t>府指定的拍卖公司进行拍卖</w:t>
      </w:r>
      <w:r>
        <w:rPr>
          <w:rFonts w:ascii="宋体" w:hAnsi="宋体" w:eastAsia="宋体" w:cs="宋体"/>
          <w:spacing w:val="7"/>
          <w:sz w:val="20"/>
          <w:szCs w:val="20"/>
        </w:rPr>
        <w:t>，</w:t>
      </w:r>
      <w:r>
        <w:rPr>
          <w:rFonts w:ascii="宋体" w:hAnsi="宋体" w:eastAsia="宋体" w:cs="宋体"/>
          <w:spacing w:val="6"/>
          <w:sz w:val="20"/>
          <w:szCs w:val="20"/>
        </w:rPr>
        <w:t>须承担什么责任？</w:t>
      </w:r>
      <w:r>
        <w:rPr>
          <w:rFonts w:ascii="宋体" w:hAnsi="宋体" w:eastAsia="宋体" w:cs="宋体"/>
          <w:sz w:val="20"/>
          <w:szCs w:val="20"/>
        </w:rPr>
        <w:t xml:space="preserve"> （</w:t>
      </w:r>
      <w:r>
        <w:rPr>
          <w:rFonts w:ascii="宋体" w:hAnsi="宋体" w:eastAsia="宋体" w:cs="宋体"/>
          <w:spacing w:val="-4"/>
          <w:sz w:val="20"/>
          <w:szCs w:val="20"/>
        </w:rPr>
        <w:t xml:space="preserve"> </w:t>
      </w:r>
      <w:r>
        <w:rPr>
          <w:rFonts w:ascii="宋体" w:hAnsi="宋体" w:eastAsia="宋体" w:cs="宋体"/>
          <w:spacing w:val="-1"/>
          <w:sz w:val="20"/>
          <w:szCs w:val="20"/>
        </w:rPr>
        <w:t>）</w:t>
      </w:r>
    </w:p>
    <w:p w14:paraId="7A99A0AB">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 xml:space="preserve">A、负有直接责任的主管人员和其他直接责任人员承担行政处分责任 </w:t>
      </w:r>
    </w:p>
    <w:p w14:paraId="0ED38DD8">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B、给国家造成损失的，须承担赔偿责任</w:t>
      </w:r>
    </w:p>
    <w:p w14:paraId="5F23B5F8">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 xml:space="preserve">C、给国家造成重大损失，涉嫌刑事处罚的还须承担刑事责任 </w:t>
      </w:r>
    </w:p>
    <w:p w14:paraId="7F4A73E3">
      <w:pPr>
        <w:spacing w:line="240" w:lineRule="auto"/>
        <w:ind w:firstLine="496"/>
        <w:rPr>
          <w:rFonts w:ascii="宋体" w:hAnsi="宋体" w:eastAsia="宋体" w:cs="宋体"/>
          <w:spacing w:val="5"/>
          <w:position w:val="1"/>
          <w:sz w:val="20"/>
          <w:szCs w:val="20"/>
        </w:rPr>
      </w:pPr>
      <w:r>
        <w:rPr>
          <w:rFonts w:ascii="宋体" w:hAnsi="宋体" w:eastAsia="宋体" w:cs="宋体"/>
          <w:spacing w:val="5"/>
          <w:position w:val="1"/>
          <w:sz w:val="20"/>
          <w:szCs w:val="20"/>
        </w:rPr>
        <w:t>D、不需承担任何责任</w:t>
      </w:r>
    </w:p>
    <w:p w14:paraId="6791B76F">
      <w:pPr>
        <w:spacing w:line="240" w:lineRule="auto"/>
        <w:ind w:firstLine="496"/>
        <w:rPr>
          <w:rFonts w:hint="eastAsia" w:ascii="宋体" w:hAnsi="宋体" w:eastAsia="宋体" w:cs="宋体"/>
          <w:spacing w:val="5"/>
          <w:position w:val="1"/>
          <w:sz w:val="20"/>
          <w:szCs w:val="20"/>
          <w:lang w:val="en-US" w:eastAsia="zh-CN"/>
        </w:rPr>
      </w:pPr>
      <w:r>
        <w:rPr>
          <w:rFonts w:hint="eastAsia" w:ascii="宋体" w:hAnsi="宋体" w:eastAsia="宋体" w:cs="宋体"/>
          <w:spacing w:val="5"/>
          <w:position w:val="1"/>
          <w:sz w:val="20"/>
          <w:szCs w:val="20"/>
          <w:lang w:val="en-US" w:eastAsia="zh-CN"/>
        </w:rPr>
        <w:t>答案：ABC 根据《拍卖法》第五十九的规定：“国家机关违反本法第九条的规定， 将应当委托财产所在地的省、自治区、直辖市的人民政府或者设区的市的人民政府指定的拍卖人拍卖的物品擅自处理的，对负有</w:t>
      </w:r>
      <w:r>
        <w:rPr>
          <w:rFonts w:hint="eastAsia" w:ascii="宋体" w:hAnsi="宋体" w:eastAsia="宋体" w:cs="宋体"/>
          <w:b/>
          <w:bCs/>
          <w:spacing w:val="5"/>
          <w:position w:val="1"/>
          <w:sz w:val="20"/>
          <w:szCs w:val="20"/>
          <w:lang w:val="en-US" w:eastAsia="zh-CN"/>
        </w:rPr>
        <w:t>直接责任的主管人员</w:t>
      </w:r>
      <w:r>
        <w:rPr>
          <w:rFonts w:hint="eastAsia" w:ascii="宋体" w:hAnsi="宋体" w:eastAsia="宋体" w:cs="宋体"/>
          <w:spacing w:val="5"/>
          <w:position w:val="1"/>
          <w:sz w:val="20"/>
          <w:szCs w:val="20"/>
          <w:lang w:val="en-US" w:eastAsia="zh-CN"/>
        </w:rPr>
        <w:t>和其他</w:t>
      </w:r>
      <w:r>
        <w:rPr>
          <w:rFonts w:hint="eastAsia" w:ascii="宋体" w:hAnsi="宋体" w:eastAsia="宋体" w:cs="宋体"/>
          <w:b/>
          <w:bCs/>
          <w:spacing w:val="5"/>
          <w:position w:val="1"/>
          <w:sz w:val="20"/>
          <w:szCs w:val="20"/>
          <w:lang w:val="en-US" w:eastAsia="zh-CN"/>
        </w:rPr>
        <w:t>直接责任人员</w:t>
      </w:r>
      <w:r>
        <w:rPr>
          <w:rFonts w:hint="eastAsia" w:ascii="宋体" w:hAnsi="宋体" w:eastAsia="宋体" w:cs="宋体"/>
          <w:spacing w:val="5"/>
          <w:position w:val="1"/>
          <w:sz w:val="20"/>
          <w:szCs w:val="20"/>
          <w:lang w:val="en-US" w:eastAsia="zh-CN"/>
        </w:rPr>
        <w:t>依法给予行政处分，给国家造成损失的，还应当承担赔偿责任。” 涉及 刑事的可能承担私分国有资产或罚没财物的刑事责任。</w:t>
      </w:r>
    </w:p>
    <w:p w14:paraId="554E8815">
      <w:pPr>
        <w:spacing w:line="240" w:lineRule="auto"/>
        <w:ind w:firstLine="496"/>
        <w:rPr>
          <w:rFonts w:ascii="宋体" w:hAnsi="宋体" w:eastAsia="宋体" w:cs="宋体"/>
          <w:spacing w:val="5"/>
          <w:position w:val="1"/>
          <w:sz w:val="20"/>
          <w:szCs w:val="20"/>
        </w:rPr>
      </w:pPr>
    </w:p>
    <w:p w14:paraId="0FE34454">
      <w:pPr>
        <w:spacing w:before="75" w:line="376" w:lineRule="auto"/>
        <w:ind w:left="23" w:right="59" w:firstLine="2"/>
        <w:rPr>
          <w:rFonts w:ascii="Arial"/>
          <w:sz w:val="20"/>
          <w:szCs w:val="20"/>
        </w:rPr>
      </w:pPr>
      <w:r>
        <w:rPr>
          <w:rFonts w:ascii="宋体" w:hAnsi="宋体" w:eastAsia="宋体" w:cs="宋体"/>
          <w:b/>
          <w:bCs/>
          <w:spacing w:val="11"/>
          <w:sz w:val="20"/>
          <w:szCs w:val="20"/>
        </w:rPr>
        <w:t>三、综合能力题（共 4 题，共 45 分）</w:t>
      </w:r>
    </w:p>
    <w:p w14:paraId="6DF5BDF3">
      <w:pPr>
        <w:spacing w:before="76" w:line="228" w:lineRule="auto"/>
        <w:ind w:firstLine="161"/>
        <w:rPr>
          <w:rFonts w:ascii="宋体" w:hAnsi="宋体" w:eastAsia="宋体" w:cs="宋体"/>
          <w:b/>
          <w:bCs/>
          <w:sz w:val="20"/>
          <w:szCs w:val="20"/>
        </w:rPr>
      </w:pPr>
      <w:r>
        <w:rPr>
          <w:rFonts w:ascii="宋体" w:hAnsi="宋体" w:eastAsia="宋体" w:cs="宋体"/>
          <w:b/>
          <w:bCs/>
          <w:sz w:val="20"/>
          <w:szCs w:val="20"/>
        </w:rPr>
        <w:t>1.案例一（共</w:t>
      </w:r>
      <w:r>
        <w:rPr>
          <w:rFonts w:ascii="宋体" w:hAnsi="宋体" w:eastAsia="宋体" w:cs="宋体"/>
          <w:b/>
          <w:bCs/>
          <w:spacing w:val="-1"/>
          <w:sz w:val="20"/>
          <w:szCs w:val="20"/>
        </w:rPr>
        <w:t xml:space="preserve"> </w:t>
      </w:r>
      <w:r>
        <w:rPr>
          <w:rFonts w:ascii="宋体" w:hAnsi="宋体" w:eastAsia="宋体" w:cs="宋体"/>
          <w:b/>
          <w:bCs/>
          <w:sz w:val="20"/>
          <w:szCs w:val="20"/>
        </w:rPr>
        <w:t>12 分</w:t>
      </w:r>
      <w:r>
        <w:rPr>
          <w:rFonts w:ascii="宋体" w:hAnsi="宋体" w:eastAsia="宋体" w:cs="宋体"/>
          <w:b/>
          <w:bCs/>
          <w:spacing w:val="-57"/>
          <w:sz w:val="20"/>
          <w:szCs w:val="20"/>
        </w:rPr>
        <w:t>）</w:t>
      </w:r>
    </w:p>
    <w:p w14:paraId="018CBA7F">
      <w:pPr>
        <w:spacing w:before="181" w:line="376" w:lineRule="auto"/>
        <w:ind w:left="24" w:firstLine="480"/>
        <w:rPr>
          <w:rFonts w:ascii="宋体" w:hAnsi="宋体" w:eastAsia="宋体" w:cs="宋体"/>
          <w:sz w:val="20"/>
          <w:szCs w:val="20"/>
        </w:rPr>
      </w:pPr>
      <w:r>
        <w:rPr>
          <w:rFonts w:ascii="宋体" w:hAnsi="宋体" w:eastAsia="宋体" w:cs="宋体"/>
          <w:spacing w:val="7"/>
          <w:sz w:val="20"/>
          <w:szCs w:val="20"/>
        </w:rPr>
        <w:t>方圆拍卖公司接受委托对一辆机动车进行拍卖</w:t>
      </w:r>
      <w:r>
        <w:rPr>
          <w:rFonts w:ascii="宋体" w:hAnsi="宋体" w:eastAsia="宋体" w:cs="宋体"/>
          <w:spacing w:val="8"/>
          <w:sz w:val="20"/>
          <w:szCs w:val="20"/>
        </w:rPr>
        <w:t>，</w:t>
      </w:r>
      <w:r>
        <w:rPr>
          <w:rFonts w:ascii="宋体" w:hAnsi="宋体" w:eastAsia="宋体" w:cs="宋体"/>
          <w:spacing w:val="7"/>
          <w:sz w:val="20"/>
          <w:szCs w:val="20"/>
        </w:rPr>
        <w:t>竞买协议约定</w:t>
      </w:r>
      <w:r>
        <w:rPr>
          <w:rFonts w:ascii="宋体" w:hAnsi="宋体" w:eastAsia="宋体" w:cs="宋体"/>
          <w:spacing w:val="6"/>
          <w:sz w:val="20"/>
          <w:szCs w:val="20"/>
        </w:rPr>
        <w:t>参加拍卖会须</w:t>
      </w:r>
      <w:r>
        <w:rPr>
          <w:rFonts w:ascii="宋体" w:hAnsi="宋体" w:eastAsia="宋体" w:cs="宋体"/>
          <w:spacing w:val="4"/>
          <w:sz w:val="20"/>
          <w:szCs w:val="20"/>
        </w:rPr>
        <w:t>交纳竞买保证金</w:t>
      </w:r>
      <w:r>
        <w:rPr>
          <w:rFonts w:ascii="宋体" w:hAnsi="宋体" w:eastAsia="宋体" w:cs="宋体"/>
          <w:spacing w:val="3"/>
          <w:sz w:val="20"/>
          <w:szCs w:val="20"/>
        </w:rPr>
        <w:t xml:space="preserve"> </w:t>
      </w:r>
      <w:r>
        <w:rPr>
          <w:rFonts w:ascii="宋体" w:hAnsi="宋体" w:eastAsia="宋体" w:cs="宋体"/>
          <w:spacing w:val="2"/>
          <w:sz w:val="20"/>
          <w:szCs w:val="20"/>
        </w:rPr>
        <w:t>5</w:t>
      </w:r>
      <w:r>
        <w:rPr>
          <w:rFonts w:ascii="宋体" w:hAnsi="宋体" w:eastAsia="宋体" w:cs="宋体"/>
          <w:spacing w:val="3"/>
          <w:sz w:val="20"/>
          <w:szCs w:val="20"/>
        </w:rPr>
        <w:t xml:space="preserve"> </w:t>
      </w:r>
      <w:r>
        <w:rPr>
          <w:rFonts w:ascii="宋体" w:hAnsi="宋体" w:eastAsia="宋体" w:cs="宋体"/>
          <w:spacing w:val="4"/>
          <w:sz w:val="20"/>
          <w:szCs w:val="20"/>
        </w:rPr>
        <w:t>万元，又约定拍卖成交后三日内</w:t>
      </w:r>
      <w:r>
        <w:rPr>
          <w:rFonts w:ascii="宋体" w:hAnsi="宋体" w:eastAsia="宋体" w:cs="宋体"/>
          <w:spacing w:val="3"/>
          <w:sz w:val="20"/>
          <w:szCs w:val="20"/>
        </w:rPr>
        <w:t>向拍卖公司支付成交价款及成</w:t>
      </w:r>
      <w:r>
        <w:rPr>
          <w:rFonts w:ascii="宋体" w:hAnsi="宋体" w:eastAsia="宋体" w:cs="宋体"/>
          <w:spacing w:val="11"/>
          <w:sz w:val="20"/>
          <w:szCs w:val="20"/>
        </w:rPr>
        <w:t>交价款</w:t>
      </w:r>
      <w:r>
        <w:rPr>
          <w:rFonts w:ascii="宋体" w:hAnsi="宋体" w:eastAsia="宋体" w:cs="宋体"/>
          <w:spacing w:val="7"/>
          <w:sz w:val="20"/>
          <w:szCs w:val="20"/>
        </w:rPr>
        <w:t>5%</w:t>
      </w:r>
      <w:r>
        <w:rPr>
          <w:rFonts w:ascii="宋体" w:hAnsi="宋体" w:eastAsia="宋体" w:cs="宋体"/>
          <w:spacing w:val="10"/>
          <w:sz w:val="20"/>
          <w:szCs w:val="20"/>
        </w:rPr>
        <w:t>的拍卖佣金</w:t>
      </w:r>
      <w:r>
        <w:rPr>
          <w:rFonts w:ascii="宋体" w:hAnsi="宋体" w:eastAsia="宋体" w:cs="宋体"/>
          <w:spacing w:val="12"/>
          <w:sz w:val="20"/>
          <w:szCs w:val="20"/>
        </w:rPr>
        <w:t>，</w:t>
      </w:r>
      <w:r>
        <w:rPr>
          <w:rFonts w:ascii="宋体" w:hAnsi="宋体" w:eastAsia="宋体" w:cs="宋体"/>
          <w:spacing w:val="10"/>
          <w:sz w:val="20"/>
          <w:szCs w:val="20"/>
        </w:rPr>
        <w:t>同时约定如未按期交纳款项的竞买保证金不予退还</w:t>
      </w:r>
      <w:r>
        <w:rPr>
          <w:rFonts w:ascii="宋体" w:hAnsi="宋体" w:eastAsia="宋体" w:cs="宋体"/>
          <w:spacing w:val="12"/>
          <w:sz w:val="20"/>
          <w:szCs w:val="20"/>
        </w:rPr>
        <w:t>。</w:t>
      </w:r>
      <w:r>
        <w:rPr>
          <w:rFonts w:ascii="宋体" w:hAnsi="宋体" w:eastAsia="宋体" w:cs="宋体"/>
          <w:spacing w:val="10"/>
          <w:sz w:val="20"/>
          <w:szCs w:val="20"/>
        </w:rPr>
        <w:t>该</w:t>
      </w:r>
      <w:r>
        <w:rPr>
          <w:rFonts w:ascii="宋体" w:hAnsi="宋体" w:eastAsia="宋体" w:cs="宋体"/>
          <w:spacing w:val="7"/>
          <w:sz w:val="20"/>
          <w:szCs w:val="20"/>
        </w:rPr>
        <w:t>车辆最终以</w:t>
      </w:r>
      <w:r>
        <w:rPr>
          <w:rFonts w:ascii="宋体" w:hAnsi="宋体" w:eastAsia="宋体" w:cs="宋体"/>
          <w:spacing w:val="4"/>
          <w:sz w:val="20"/>
          <w:szCs w:val="20"/>
        </w:rPr>
        <w:t xml:space="preserve"> 30 </w:t>
      </w:r>
      <w:r>
        <w:rPr>
          <w:rFonts w:ascii="宋体" w:hAnsi="宋体" w:eastAsia="宋体" w:cs="宋体"/>
          <w:spacing w:val="7"/>
          <w:sz w:val="20"/>
          <w:szCs w:val="20"/>
        </w:rPr>
        <w:t>万元的价款由甲拍卖成交</w:t>
      </w:r>
      <w:r>
        <w:rPr>
          <w:rFonts w:ascii="宋体" w:hAnsi="宋体" w:eastAsia="宋体" w:cs="宋体"/>
          <w:spacing w:val="8"/>
          <w:sz w:val="20"/>
          <w:szCs w:val="20"/>
        </w:rPr>
        <w:t>。</w:t>
      </w:r>
      <w:r>
        <w:rPr>
          <w:rFonts w:ascii="宋体" w:hAnsi="宋体" w:eastAsia="宋体" w:cs="宋体"/>
          <w:spacing w:val="7"/>
          <w:sz w:val="20"/>
          <w:szCs w:val="20"/>
        </w:rPr>
        <w:t>拍卖成交后买受人并未按期交</w:t>
      </w:r>
      <w:r>
        <w:rPr>
          <w:rFonts w:ascii="宋体" w:hAnsi="宋体" w:eastAsia="宋体" w:cs="宋体"/>
          <w:spacing w:val="6"/>
          <w:sz w:val="20"/>
          <w:szCs w:val="20"/>
        </w:rPr>
        <w:t>纳拍卖</w:t>
      </w:r>
      <w:r>
        <w:rPr>
          <w:rFonts w:ascii="宋体" w:hAnsi="宋体" w:eastAsia="宋体" w:cs="宋体"/>
          <w:spacing w:val="7"/>
          <w:sz w:val="20"/>
          <w:szCs w:val="20"/>
        </w:rPr>
        <w:t>成交价款及拍卖佣金</w:t>
      </w:r>
      <w:r>
        <w:rPr>
          <w:rFonts w:ascii="宋体" w:hAnsi="宋体" w:eastAsia="宋体" w:cs="宋体"/>
          <w:spacing w:val="8"/>
          <w:sz w:val="20"/>
          <w:szCs w:val="20"/>
        </w:rPr>
        <w:t>，</w:t>
      </w:r>
      <w:r>
        <w:rPr>
          <w:rFonts w:ascii="宋体" w:hAnsi="宋体" w:eastAsia="宋体" w:cs="宋体"/>
          <w:spacing w:val="7"/>
          <w:sz w:val="20"/>
          <w:szCs w:val="20"/>
        </w:rPr>
        <w:t>经拍卖公司多次催促</w:t>
      </w:r>
      <w:r>
        <w:rPr>
          <w:rFonts w:ascii="宋体" w:hAnsi="宋体" w:eastAsia="宋体" w:cs="宋体"/>
          <w:spacing w:val="8"/>
          <w:sz w:val="20"/>
          <w:szCs w:val="20"/>
        </w:rPr>
        <w:t>，</w:t>
      </w:r>
      <w:r>
        <w:rPr>
          <w:rFonts w:ascii="宋体" w:hAnsi="宋体" w:eastAsia="宋体" w:cs="宋体"/>
          <w:spacing w:val="7"/>
          <w:sz w:val="20"/>
          <w:szCs w:val="20"/>
        </w:rPr>
        <w:t>买受人仍拒不履行义务</w:t>
      </w:r>
      <w:r>
        <w:rPr>
          <w:rFonts w:ascii="宋体" w:hAnsi="宋体" w:eastAsia="宋体" w:cs="宋体"/>
          <w:spacing w:val="8"/>
          <w:sz w:val="20"/>
          <w:szCs w:val="20"/>
        </w:rPr>
        <w:t>。</w:t>
      </w:r>
      <w:r>
        <w:rPr>
          <w:rFonts w:ascii="宋体" w:hAnsi="宋体" w:eastAsia="宋体" w:cs="宋体"/>
          <w:spacing w:val="7"/>
          <w:sz w:val="20"/>
          <w:szCs w:val="20"/>
        </w:rPr>
        <w:t>后经</w:t>
      </w:r>
      <w:r>
        <w:rPr>
          <w:rFonts w:ascii="宋体" w:hAnsi="宋体" w:eastAsia="宋体" w:cs="宋体"/>
          <w:spacing w:val="6"/>
          <w:sz w:val="20"/>
          <w:szCs w:val="20"/>
        </w:rPr>
        <w:t>委托</w:t>
      </w:r>
      <w:r>
        <w:rPr>
          <w:rFonts w:ascii="宋体" w:hAnsi="宋体" w:eastAsia="宋体" w:cs="宋体"/>
          <w:spacing w:val="3"/>
          <w:sz w:val="20"/>
          <w:szCs w:val="20"/>
        </w:rPr>
        <w:t>方同意，方圆拍卖公司对该车辆再次进行拍卖，</w:t>
      </w:r>
      <w:r>
        <w:rPr>
          <w:rFonts w:ascii="宋体" w:hAnsi="宋体" w:eastAsia="宋体" w:cs="宋体"/>
          <w:spacing w:val="2"/>
          <w:sz w:val="20"/>
          <w:szCs w:val="20"/>
        </w:rPr>
        <w:t xml:space="preserve">最终以 </w:t>
      </w:r>
      <w:r>
        <w:rPr>
          <w:rFonts w:ascii="宋体" w:hAnsi="宋体" w:eastAsia="宋体" w:cs="宋体"/>
          <w:spacing w:val="1"/>
          <w:sz w:val="20"/>
          <w:szCs w:val="20"/>
        </w:rPr>
        <w:t>23</w:t>
      </w:r>
      <w:r>
        <w:rPr>
          <w:rFonts w:ascii="宋体" w:hAnsi="宋体" w:eastAsia="宋体" w:cs="宋体"/>
          <w:spacing w:val="2"/>
          <w:sz w:val="20"/>
          <w:szCs w:val="20"/>
        </w:rPr>
        <w:t xml:space="preserve"> 万元的价款拍卖成交</w:t>
      </w:r>
      <w:r>
        <w:rPr>
          <w:rFonts w:ascii="宋体" w:hAnsi="宋体" w:eastAsia="宋体" w:cs="宋体"/>
          <w:spacing w:val="3"/>
          <w:sz w:val="20"/>
          <w:szCs w:val="20"/>
        </w:rPr>
        <w:t>。</w:t>
      </w:r>
      <w:r>
        <w:rPr>
          <w:rFonts w:ascii="宋体" w:hAnsi="宋体" w:eastAsia="宋体" w:cs="宋体"/>
          <w:spacing w:val="7"/>
          <w:sz w:val="20"/>
          <w:szCs w:val="20"/>
        </w:rPr>
        <w:t>委托人与方圆拍卖公司在第一次拍卖中约定</w:t>
      </w:r>
      <w:r>
        <w:rPr>
          <w:rFonts w:ascii="宋体" w:hAnsi="宋体" w:eastAsia="宋体" w:cs="宋体"/>
          <w:spacing w:val="6"/>
          <w:sz w:val="20"/>
          <w:szCs w:val="20"/>
        </w:rPr>
        <w:t>的拍卖佣金为成交价款的</w:t>
      </w:r>
      <w:r>
        <w:rPr>
          <w:rFonts w:ascii="宋体" w:hAnsi="宋体" w:eastAsia="宋体" w:cs="宋体"/>
          <w:spacing w:val="4"/>
          <w:sz w:val="20"/>
          <w:szCs w:val="20"/>
        </w:rPr>
        <w:t xml:space="preserve"> </w:t>
      </w:r>
      <w:r>
        <w:rPr>
          <w:rFonts w:ascii="宋体" w:hAnsi="宋体" w:eastAsia="宋体" w:cs="宋体"/>
          <w:spacing w:val="3"/>
          <w:sz w:val="20"/>
          <w:szCs w:val="20"/>
        </w:rPr>
        <w:t>3%</w:t>
      </w:r>
      <w:r>
        <w:rPr>
          <w:rFonts w:ascii="宋体" w:hAnsi="宋体" w:eastAsia="宋体" w:cs="宋体"/>
          <w:spacing w:val="7"/>
          <w:sz w:val="20"/>
          <w:szCs w:val="20"/>
        </w:rPr>
        <w:t>。</w:t>
      </w:r>
      <w:r>
        <w:rPr>
          <w:rFonts w:ascii="宋体" w:hAnsi="宋体" w:eastAsia="宋体" w:cs="宋体"/>
          <w:sz w:val="20"/>
          <w:szCs w:val="20"/>
        </w:rPr>
        <w:t xml:space="preserve"> </w:t>
      </w:r>
    </w:p>
    <w:p w14:paraId="72FEDC19">
      <w:pPr>
        <w:spacing w:before="181" w:line="376" w:lineRule="auto"/>
        <w:rPr>
          <w:rFonts w:ascii="宋体" w:hAnsi="宋体" w:eastAsia="宋体" w:cs="宋体"/>
          <w:sz w:val="20"/>
          <w:szCs w:val="20"/>
        </w:rPr>
      </w:pPr>
      <w:r>
        <w:rPr>
          <w:rFonts w:ascii="宋体" w:hAnsi="宋体" w:eastAsia="宋体" w:cs="宋体"/>
          <w:sz w:val="20"/>
          <w:szCs w:val="20"/>
        </w:rPr>
        <w:t>问题</w:t>
      </w:r>
      <w:r>
        <w:rPr>
          <w:rFonts w:ascii="宋体" w:hAnsi="宋体" w:eastAsia="宋体" w:cs="宋体"/>
          <w:spacing w:val="-17"/>
          <w:sz w:val="20"/>
          <w:szCs w:val="20"/>
        </w:rPr>
        <w:t>：</w:t>
      </w:r>
    </w:p>
    <w:p w14:paraId="2EC00382">
      <w:pPr>
        <w:numPr>
          <w:ilvl w:val="0"/>
          <w:numId w:val="2"/>
        </w:numPr>
        <w:spacing w:before="75" w:line="376" w:lineRule="auto"/>
        <w:ind w:left="425" w:leftChars="0" w:right="80" w:hanging="425" w:firstLineChars="0"/>
        <w:rPr>
          <w:rFonts w:ascii="宋体" w:hAnsi="宋体" w:eastAsia="宋体" w:cs="宋体"/>
          <w:spacing w:val="6"/>
          <w:sz w:val="20"/>
          <w:szCs w:val="20"/>
        </w:rPr>
      </w:pPr>
      <w:r>
        <w:rPr>
          <w:rFonts w:ascii="宋体" w:hAnsi="宋体" w:eastAsia="宋体" w:cs="宋体"/>
          <w:spacing w:val="6"/>
          <w:sz w:val="20"/>
          <w:szCs w:val="20"/>
        </w:rPr>
        <w:t>原买受人甲需承担什么民事责任？  (1 分）为什么？  （2 分）</w:t>
      </w:r>
    </w:p>
    <w:p w14:paraId="52600A3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75" w:line="377" w:lineRule="auto"/>
        <w:ind w:leftChars="200" w:right="79" w:rightChars="0" w:firstLine="424" w:firstLineChars="200"/>
        <w:textAlignment w:val="baseline"/>
        <w:rPr>
          <w:rFonts w:hint="eastAsia" w:ascii="宋体" w:hAnsi="宋体" w:eastAsia="宋体" w:cs="宋体"/>
          <w:spacing w:val="6"/>
          <w:sz w:val="20"/>
          <w:szCs w:val="20"/>
        </w:rPr>
      </w:pPr>
      <w:r>
        <w:rPr>
          <w:rFonts w:hint="eastAsia" w:ascii="宋体" w:hAnsi="宋体" w:eastAsia="宋体" w:cs="宋体"/>
          <w:spacing w:val="6"/>
          <w:sz w:val="20"/>
          <w:szCs w:val="20"/>
        </w:rPr>
        <w:t>原买受人甲方须承担违约责任。因为甲方在拍卖成交后未按照约定期限交纳拍卖成交价款及拍卖佣金，违反了约定，构成违约。</w:t>
      </w:r>
    </w:p>
    <w:p w14:paraId="73ED45EC">
      <w:pPr>
        <w:numPr>
          <w:ilvl w:val="0"/>
          <w:numId w:val="2"/>
        </w:numPr>
        <w:spacing w:before="75" w:line="376" w:lineRule="auto"/>
        <w:ind w:left="425" w:leftChars="0" w:right="80" w:hanging="425" w:firstLineChars="0"/>
        <w:rPr>
          <w:rFonts w:ascii="宋体" w:hAnsi="宋体" w:eastAsia="宋体" w:cs="宋体"/>
          <w:spacing w:val="6"/>
          <w:sz w:val="20"/>
          <w:szCs w:val="20"/>
        </w:rPr>
      </w:pPr>
      <w:r>
        <w:rPr>
          <w:rFonts w:ascii="宋体" w:hAnsi="宋体" w:eastAsia="宋体" w:cs="宋体"/>
          <w:spacing w:val="6"/>
          <w:sz w:val="20"/>
          <w:szCs w:val="20"/>
        </w:rPr>
        <w:t>方圆拍卖公司能不予退还保证金吗？ (1 分)为什么？  （2 分）</w:t>
      </w:r>
    </w:p>
    <w:p w14:paraId="3883DA8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75" w:line="377" w:lineRule="auto"/>
        <w:ind w:leftChars="200" w:right="79" w:rightChars="0" w:firstLine="424" w:firstLineChars="200"/>
        <w:textAlignment w:val="baseline"/>
        <w:rPr>
          <w:rFonts w:hint="eastAsia" w:ascii="宋体" w:hAnsi="宋体" w:eastAsia="宋体" w:cs="宋体"/>
          <w:spacing w:val="6"/>
          <w:sz w:val="20"/>
          <w:szCs w:val="20"/>
        </w:rPr>
      </w:pPr>
      <w:r>
        <w:rPr>
          <w:rFonts w:hint="eastAsia" w:ascii="宋体" w:hAnsi="宋体" w:eastAsia="宋体" w:cs="宋体"/>
          <w:spacing w:val="6"/>
          <w:sz w:val="20"/>
          <w:szCs w:val="20"/>
        </w:rPr>
        <w:t xml:space="preserve">方圆拍卖公司能不予退还保证金。因为方圆拍卖公司与甲方签订了竞买协议，并约定了甲方在违约后对其保证金不予退还。不退还保证金是甲方承担违约责任 的一种形式，并不违反法律规定。   </w:t>
      </w:r>
    </w:p>
    <w:p w14:paraId="5B947696">
      <w:pPr>
        <w:numPr>
          <w:ilvl w:val="0"/>
          <w:numId w:val="2"/>
        </w:numPr>
        <w:spacing w:before="75" w:line="376" w:lineRule="auto"/>
        <w:ind w:left="425" w:leftChars="0" w:right="80" w:hanging="425" w:firstLineChars="0"/>
        <w:rPr>
          <w:rFonts w:ascii="宋体" w:hAnsi="宋体" w:eastAsia="宋体" w:cs="宋体"/>
          <w:spacing w:val="6"/>
          <w:sz w:val="20"/>
          <w:szCs w:val="20"/>
        </w:rPr>
      </w:pPr>
      <w:r>
        <w:rPr>
          <w:rFonts w:ascii="宋体" w:hAnsi="宋体" w:eastAsia="宋体" w:cs="宋体"/>
          <w:spacing w:val="6"/>
          <w:sz w:val="20"/>
          <w:szCs w:val="20"/>
        </w:rPr>
        <w:t>车辆再次拍卖后的成交价款与原拍卖成交价款的差价 7 万元，拍卖公司依法可以向谁主张？ (1 分）为什么？  （2 分）</w:t>
      </w:r>
    </w:p>
    <w:p w14:paraId="2172793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75" w:line="377" w:lineRule="auto"/>
        <w:ind w:leftChars="200" w:right="79" w:rightChars="0" w:firstLine="424" w:firstLineChars="200"/>
        <w:textAlignment w:val="baseline"/>
        <w:rPr>
          <w:rFonts w:ascii="宋体" w:hAnsi="宋体" w:eastAsia="宋体" w:cs="宋体"/>
          <w:spacing w:val="6"/>
          <w:sz w:val="20"/>
          <w:szCs w:val="20"/>
        </w:rPr>
      </w:pPr>
      <w:r>
        <w:rPr>
          <w:rFonts w:hint="eastAsia" w:ascii="宋体" w:hAnsi="宋体" w:eastAsia="宋体" w:cs="宋体"/>
          <w:spacing w:val="6"/>
          <w:sz w:val="20"/>
          <w:szCs w:val="20"/>
        </w:rPr>
        <w:t xml:space="preserve">可以向违约方甲方主张。因为根据《拍卖法》第三十九条的规定：“买受人应 当按照约定支付拍卖标的的价款，未按照约定支付价款的，应当承担违约责任， 或者由拍卖人征得委托人的同意，将拍卖标的再行拍卖。拍卖标的再行拍卖的，原买受人应当支付第一次拍卖中本人及委托人应当支付的佣金。再行拍卖的价款 低于原拍卖价款的，原买受人应当补足差额。”       </w:t>
      </w:r>
    </w:p>
    <w:p w14:paraId="59C3D93D">
      <w:pPr>
        <w:numPr>
          <w:ilvl w:val="0"/>
          <w:numId w:val="2"/>
        </w:numPr>
        <w:spacing w:before="75" w:line="376" w:lineRule="auto"/>
        <w:ind w:left="425" w:leftChars="0" w:right="80" w:hanging="425" w:firstLineChars="0"/>
        <w:rPr>
          <w:sz w:val="20"/>
          <w:szCs w:val="20"/>
        </w:rPr>
      </w:pPr>
      <w:r>
        <w:rPr>
          <w:rFonts w:ascii="宋体" w:hAnsi="宋体" w:eastAsia="宋体" w:cs="宋体"/>
          <w:spacing w:val="6"/>
          <w:sz w:val="20"/>
          <w:szCs w:val="20"/>
        </w:rPr>
        <w:t>如竞买保证金不予退还后，车辆成交价款差价 7 万元拍卖公司能否向再向甲主张？ (1 分）为什么？  （2 分）</w:t>
      </w:r>
    </w:p>
    <w:p w14:paraId="695BDA96">
      <w:pPr>
        <w:numPr>
          <w:ilvl w:val="0"/>
          <w:numId w:val="0"/>
        </w:numPr>
        <w:spacing w:before="75" w:line="376" w:lineRule="auto"/>
        <w:ind w:leftChars="200" w:right="80" w:rightChars="0"/>
        <w:rPr>
          <w:rFonts w:ascii="宋体" w:hAnsi="宋体" w:eastAsia="宋体" w:cs="宋体"/>
          <w:spacing w:val="6"/>
          <w:sz w:val="20"/>
          <w:szCs w:val="20"/>
        </w:rPr>
      </w:pPr>
      <w:r>
        <w:rPr>
          <w:rFonts w:hint="eastAsia" w:ascii="宋体" w:hAnsi="宋体" w:eastAsia="宋体" w:cs="宋体"/>
          <w:spacing w:val="6"/>
          <w:sz w:val="20"/>
          <w:szCs w:val="20"/>
        </w:rPr>
        <w:t>可以</w:t>
      </w:r>
      <w:r>
        <w:rPr>
          <w:rFonts w:ascii="宋体" w:hAnsi="宋体" w:eastAsia="宋体" w:cs="宋体"/>
          <w:spacing w:val="6"/>
          <w:sz w:val="20"/>
          <w:szCs w:val="20"/>
        </w:rPr>
        <w:t>。因为虽然根据《拍卖法》第三十九条的规定，违约责任承担与再次拍 卖差价承担为选择性责任，不能同时适用。但竞买保证金 5 万元不予退还作为承 担违约责任的一种形式，  并不能弥补委托方拍卖标的再次拍卖后的差价损失 7 万元及应付方圆拍卖公司的佣金 9000 元，以及甲方应付拍卖公司的佣金 15000 元。因此在委托人及拍卖公司损失没有得到赔偿的情况下，可以主张差价。</w:t>
      </w:r>
    </w:p>
    <w:p w14:paraId="318AB115">
      <w:pPr>
        <w:spacing w:before="75" w:line="228" w:lineRule="auto"/>
        <w:rPr>
          <w:rFonts w:ascii="宋体" w:hAnsi="宋体" w:eastAsia="宋体" w:cs="宋体"/>
          <w:sz w:val="20"/>
          <w:szCs w:val="20"/>
        </w:rPr>
      </w:pPr>
    </w:p>
    <w:p w14:paraId="6DDA556A">
      <w:pPr>
        <w:spacing w:before="76" w:line="228" w:lineRule="auto"/>
        <w:ind w:firstLine="161"/>
        <w:rPr>
          <w:rFonts w:ascii="宋体" w:hAnsi="宋体" w:eastAsia="宋体" w:cs="宋体"/>
          <w:b/>
          <w:bCs/>
          <w:sz w:val="20"/>
          <w:szCs w:val="20"/>
        </w:rPr>
      </w:pPr>
      <w:r>
        <w:rPr>
          <w:rFonts w:ascii="宋体" w:hAnsi="宋体" w:eastAsia="宋体" w:cs="宋体"/>
          <w:b/>
          <w:bCs/>
          <w:sz w:val="20"/>
          <w:szCs w:val="20"/>
        </w:rPr>
        <w:t>2.案例二（共 10 分）</w:t>
      </w:r>
    </w:p>
    <w:p w14:paraId="2F7D48A9">
      <w:pPr>
        <w:spacing w:before="181" w:line="376" w:lineRule="auto"/>
        <w:ind w:left="22" w:firstLine="480"/>
        <w:rPr>
          <w:rFonts w:ascii="宋体" w:hAnsi="宋体" w:eastAsia="宋体" w:cs="宋体"/>
          <w:sz w:val="20"/>
          <w:szCs w:val="20"/>
        </w:rPr>
      </w:pPr>
      <w:r>
        <w:rPr>
          <w:rFonts w:ascii="宋体" w:hAnsi="宋体" w:eastAsia="宋体" w:cs="宋体"/>
          <w:spacing w:val="7"/>
          <w:sz w:val="20"/>
          <w:szCs w:val="20"/>
        </w:rPr>
        <w:t>委托人委托亚太拍卖公司对其所有的一套房产进行拍卖</w:t>
      </w:r>
      <w:r>
        <w:rPr>
          <w:rFonts w:ascii="宋体" w:hAnsi="宋体" w:eastAsia="宋体" w:cs="宋体"/>
          <w:spacing w:val="8"/>
          <w:sz w:val="20"/>
          <w:szCs w:val="20"/>
        </w:rPr>
        <w:t>，</w:t>
      </w:r>
      <w:r>
        <w:rPr>
          <w:rFonts w:ascii="宋体" w:hAnsi="宋体" w:eastAsia="宋体" w:cs="宋体"/>
          <w:spacing w:val="7"/>
          <w:sz w:val="20"/>
          <w:szCs w:val="20"/>
        </w:rPr>
        <w:t>亚太拍</w:t>
      </w:r>
      <w:r>
        <w:rPr>
          <w:rFonts w:ascii="宋体" w:hAnsi="宋体" w:eastAsia="宋体" w:cs="宋体"/>
          <w:spacing w:val="6"/>
          <w:sz w:val="20"/>
          <w:szCs w:val="20"/>
        </w:rPr>
        <w:t>卖公司为准</w:t>
      </w:r>
      <w:r>
        <w:rPr>
          <w:rFonts w:ascii="宋体" w:hAnsi="宋体" w:eastAsia="宋体" w:cs="宋体"/>
          <w:spacing w:val="3"/>
          <w:sz w:val="20"/>
          <w:szCs w:val="20"/>
        </w:rPr>
        <w:t>备拍卖会</w:t>
      </w:r>
      <w:r>
        <w:rPr>
          <w:rFonts w:ascii="宋体" w:hAnsi="宋体" w:eastAsia="宋体" w:cs="宋体"/>
          <w:spacing w:val="2"/>
          <w:sz w:val="20"/>
          <w:szCs w:val="20"/>
        </w:rPr>
        <w:t>进行了发布拍卖公告</w:t>
      </w:r>
      <w:r>
        <w:rPr>
          <w:rFonts w:ascii="宋体" w:hAnsi="宋体" w:eastAsia="宋体" w:cs="宋体"/>
          <w:spacing w:val="3"/>
          <w:sz w:val="20"/>
          <w:szCs w:val="20"/>
        </w:rPr>
        <w:t>、</w:t>
      </w:r>
      <w:r>
        <w:rPr>
          <w:rFonts w:ascii="宋体" w:hAnsi="宋体" w:eastAsia="宋体" w:cs="宋体"/>
          <w:spacing w:val="2"/>
          <w:sz w:val="20"/>
          <w:szCs w:val="20"/>
        </w:rPr>
        <w:t>预订拍卖场地酒店</w:t>
      </w:r>
      <w:r>
        <w:rPr>
          <w:rFonts w:ascii="宋体" w:hAnsi="宋体" w:eastAsia="宋体" w:cs="宋体"/>
          <w:spacing w:val="3"/>
          <w:sz w:val="20"/>
          <w:szCs w:val="20"/>
        </w:rPr>
        <w:t>、</w:t>
      </w:r>
      <w:r>
        <w:rPr>
          <w:rFonts w:ascii="宋体" w:hAnsi="宋体" w:eastAsia="宋体" w:cs="宋体"/>
          <w:spacing w:val="2"/>
          <w:sz w:val="20"/>
          <w:szCs w:val="20"/>
        </w:rPr>
        <w:t>协助竞买人踏勘标的等工作</w:t>
      </w:r>
      <w:r>
        <w:rPr>
          <w:rFonts w:ascii="宋体" w:hAnsi="宋体" w:eastAsia="宋体" w:cs="宋体"/>
          <w:spacing w:val="3"/>
          <w:sz w:val="20"/>
          <w:szCs w:val="20"/>
        </w:rPr>
        <w:t>，</w:t>
      </w:r>
      <w:r>
        <w:rPr>
          <w:rFonts w:ascii="宋体" w:hAnsi="宋体" w:eastAsia="宋体" w:cs="宋体"/>
          <w:sz w:val="20"/>
          <w:szCs w:val="20"/>
        </w:rPr>
        <w:t xml:space="preserve"> </w:t>
      </w:r>
      <w:r>
        <w:rPr>
          <w:rFonts w:ascii="宋体" w:hAnsi="宋体" w:eastAsia="宋体" w:cs="宋体"/>
          <w:spacing w:val="7"/>
          <w:sz w:val="20"/>
          <w:szCs w:val="20"/>
        </w:rPr>
        <w:t>共计支出费用</w:t>
      </w:r>
      <w:r>
        <w:rPr>
          <w:rFonts w:ascii="宋体" w:hAnsi="宋体" w:eastAsia="宋体" w:cs="宋体"/>
          <w:spacing w:val="4"/>
          <w:sz w:val="20"/>
          <w:szCs w:val="20"/>
        </w:rPr>
        <w:t xml:space="preserve"> 3 </w:t>
      </w:r>
      <w:r>
        <w:rPr>
          <w:rFonts w:ascii="宋体" w:hAnsi="宋体" w:eastAsia="宋体" w:cs="宋体"/>
          <w:spacing w:val="7"/>
          <w:sz w:val="20"/>
          <w:szCs w:val="20"/>
        </w:rPr>
        <w:t>万元</w:t>
      </w:r>
      <w:r>
        <w:rPr>
          <w:rFonts w:ascii="宋体" w:hAnsi="宋体" w:eastAsia="宋体" w:cs="宋体"/>
          <w:spacing w:val="8"/>
          <w:sz w:val="20"/>
          <w:szCs w:val="20"/>
        </w:rPr>
        <w:t>。</w:t>
      </w:r>
      <w:r>
        <w:rPr>
          <w:rFonts w:ascii="宋体" w:hAnsi="宋体" w:eastAsia="宋体" w:cs="宋体"/>
          <w:spacing w:val="7"/>
          <w:sz w:val="20"/>
          <w:szCs w:val="20"/>
        </w:rPr>
        <w:t>期间共有两位竞买人参加报名并各交纳了竞买保证金</w:t>
      </w:r>
      <w:r>
        <w:rPr>
          <w:rFonts w:ascii="宋体" w:hAnsi="宋体" w:eastAsia="宋体" w:cs="宋体"/>
          <w:spacing w:val="4"/>
          <w:sz w:val="20"/>
          <w:szCs w:val="20"/>
        </w:rPr>
        <w:t xml:space="preserve"> </w:t>
      </w:r>
      <w:r>
        <w:rPr>
          <w:rFonts w:ascii="宋体" w:hAnsi="宋体" w:eastAsia="宋体" w:cs="宋体"/>
          <w:spacing w:val="3"/>
          <w:sz w:val="20"/>
          <w:szCs w:val="20"/>
        </w:rPr>
        <w:t>20</w:t>
      </w:r>
      <w:r>
        <w:rPr>
          <w:rFonts w:ascii="宋体" w:hAnsi="宋体" w:eastAsia="宋体" w:cs="宋体"/>
          <w:sz w:val="20"/>
          <w:szCs w:val="20"/>
        </w:rPr>
        <w:t xml:space="preserve"> </w:t>
      </w:r>
      <w:r>
        <w:rPr>
          <w:rFonts w:ascii="宋体" w:hAnsi="宋体" w:eastAsia="宋体" w:cs="宋体"/>
          <w:spacing w:val="7"/>
          <w:sz w:val="20"/>
          <w:szCs w:val="20"/>
        </w:rPr>
        <w:t>万元</w:t>
      </w:r>
      <w:r>
        <w:rPr>
          <w:rFonts w:ascii="宋体" w:hAnsi="宋体" w:eastAsia="宋体" w:cs="宋体"/>
          <w:spacing w:val="8"/>
          <w:sz w:val="20"/>
          <w:szCs w:val="20"/>
        </w:rPr>
        <w:t>。</w:t>
      </w:r>
      <w:r>
        <w:rPr>
          <w:rFonts w:ascii="宋体" w:hAnsi="宋体" w:eastAsia="宋体" w:cs="宋体"/>
          <w:spacing w:val="7"/>
          <w:sz w:val="20"/>
          <w:szCs w:val="20"/>
        </w:rPr>
        <w:t>在拍卖会举办前一天</w:t>
      </w:r>
      <w:r>
        <w:rPr>
          <w:rFonts w:ascii="宋体" w:hAnsi="宋体" w:eastAsia="宋体" w:cs="宋体"/>
          <w:spacing w:val="8"/>
          <w:sz w:val="20"/>
          <w:szCs w:val="20"/>
        </w:rPr>
        <w:t>，</w:t>
      </w:r>
      <w:r>
        <w:rPr>
          <w:rFonts w:ascii="宋体" w:hAnsi="宋体" w:eastAsia="宋体" w:cs="宋体"/>
          <w:spacing w:val="7"/>
          <w:sz w:val="20"/>
          <w:szCs w:val="20"/>
        </w:rPr>
        <w:t>当地突发强烈地震导致拍卖房产倒塌</w:t>
      </w:r>
      <w:r>
        <w:rPr>
          <w:rFonts w:ascii="宋体" w:hAnsi="宋体" w:eastAsia="宋体" w:cs="宋体"/>
          <w:spacing w:val="8"/>
          <w:sz w:val="20"/>
          <w:szCs w:val="20"/>
        </w:rPr>
        <w:t>，</w:t>
      </w:r>
      <w:r>
        <w:rPr>
          <w:rFonts w:ascii="宋体" w:hAnsi="宋体" w:eastAsia="宋体" w:cs="宋体"/>
          <w:spacing w:val="7"/>
          <w:sz w:val="20"/>
          <w:szCs w:val="20"/>
        </w:rPr>
        <w:t>拍卖会随</w:t>
      </w:r>
      <w:r>
        <w:rPr>
          <w:rFonts w:ascii="宋体" w:hAnsi="宋体" w:eastAsia="宋体" w:cs="宋体"/>
          <w:spacing w:val="6"/>
          <w:sz w:val="20"/>
          <w:szCs w:val="20"/>
        </w:rPr>
        <w:t>之</w:t>
      </w:r>
      <w:r>
        <w:rPr>
          <w:rFonts w:ascii="宋体" w:hAnsi="宋体" w:eastAsia="宋体" w:cs="宋体"/>
          <w:spacing w:val="4"/>
          <w:sz w:val="20"/>
          <w:szCs w:val="20"/>
        </w:rPr>
        <w:t>终止</w:t>
      </w:r>
      <w:r>
        <w:rPr>
          <w:rFonts w:ascii="宋体" w:hAnsi="宋体" w:eastAsia="宋体" w:cs="宋体"/>
          <w:spacing w:val="5"/>
          <w:sz w:val="20"/>
          <w:szCs w:val="20"/>
        </w:rPr>
        <w:t>。</w:t>
      </w:r>
    </w:p>
    <w:p w14:paraId="7FBA75D8">
      <w:pPr>
        <w:spacing w:line="229" w:lineRule="auto"/>
        <w:ind w:firstLine="50"/>
        <w:rPr>
          <w:rFonts w:ascii="宋体" w:hAnsi="宋体" w:eastAsia="宋体" w:cs="宋体"/>
          <w:sz w:val="20"/>
          <w:szCs w:val="20"/>
        </w:rPr>
      </w:pPr>
      <w:r>
        <w:rPr>
          <w:rFonts w:ascii="宋体" w:hAnsi="宋体" w:eastAsia="宋体" w:cs="宋体"/>
          <w:sz w:val="20"/>
          <w:szCs w:val="20"/>
        </w:rPr>
        <w:t>问题</w:t>
      </w:r>
      <w:r>
        <w:rPr>
          <w:rFonts w:ascii="宋体" w:hAnsi="宋体" w:eastAsia="宋体" w:cs="宋体"/>
          <w:spacing w:val="-17"/>
          <w:sz w:val="20"/>
          <w:szCs w:val="20"/>
        </w:rPr>
        <w:t>：</w:t>
      </w:r>
    </w:p>
    <w:p w14:paraId="7002C2DC">
      <w:pPr>
        <w:numPr>
          <w:ilvl w:val="0"/>
          <w:numId w:val="3"/>
        </w:numPr>
        <w:spacing w:before="75" w:line="376" w:lineRule="auto"/>
        <w:ind w:left="425" w:leftChars="0" w:right="80" w:hanging="425" w:firstLineChars="0"/>
        <w:rPr>
          <w:rFonts w:ascii="宋体" w:hAnsi="宋体" w:eastAsia="宋体" w:cs="宋体"/>
          <w:spacing w:val="-20"/>
          <w:sz w:val="20"/>
          <w:szCs w:val="20"/>
        </w:rPr>
      </w:pPr>
      <w:r>
        <w:rPr>
          <w:rFonts w:ascii="宋体" w:hAnsi="宋体" w:eastAsia="宋体" w:cs="宋体"/>
          <w:spacing w:val="6"/>
          <w:sz w:val="20"/>
          <w:szCs w:val="20"/>
        </w:rPr>
        <w:t>本次拍卖会终止，是由什么原因导致？  (2 分）</w:t>
      </w:r>
    </w:p>
    <w:p w14:paraId="4F9A28E9">
      <w:pPr>
        <w:numPr>
          <w:ilvl w:val="0"/>
          <w:numId w:val="0"/>
        </w:numPr>
        <w:spacing w:before="75" w:line="376" w:lineRule="auto"/>
        <w:ind w:leftChars="200" w:right="80" w:rightChars="0"/>
        <w:rPr>
          <w:rFonts w:ascii="宋体" w:hAnsi="宋体" w:eastAsia="宋体" w:cs="宋体"/>
          <w:spacing w:val="6"/>
          <w:sz w:val="20"/>
          <w:szCs w:val="20"/>
        </w:rPr>
      </w:pPr>
      <w:r>
        <w:rPr>
          <w:rFonts w:hint="eastAsia" w:ascii="宋体" w:hAnsi="宋体" w:eastAsia="宋体" w:cs="宋体"/>
          <w:spacing w:val="6"/>
          <w:sz w:val="20"/>
          <w:szCs w:val="20"/>
          <w:lang w:val="en-US" w:eastAsia="zh-CN"/>
        </w:rPr>
        <w:t>答案：</w:t>
      </w:r>
      <w:r>
        <w:rPr>
          <w:rFonts w:ascii="宋体" w:hAnsi="宋体" w:eastAsia="宋体" w:cs="宋体"/>
          <w:spacing w:val="6"/>
          <w:sz w:val="20"/>
          <w:szCs w:val="20"/>
        </w:rPr>
        <w:t>本次拍卖会因不可抗力而导致终止</w:t>
      </w:r>
    </w:p>
    <w:p w14:paraId="6BB06854">
      <w:pPr>
        <w:numPr>
          <w:ilvl w:val="0"/>
          <w:numId w:val="3"/>
        </w:numPr>
        <w:spacing w:before="75" w:line="376" w:lineRule="auto"/>
        <w:ind w:left="425" w:leftChars="0" w:right="80" w:hanging="425" w:firstLineChars="0"/>
        <w:rPr>
          <w:rFonts w:ascii="宋体" w:hAnsi="宋体" w:eastAsia="宋体" w:cs="宋体"/>
          <w:spacing w:val="6"/>
          <w:sz w:val="20"/>
          <w:szCs w:val="20"/>
        </w:rPr>
      </w:pPr>
      <w:r>
        <w:rPr>
          <w:rFonts w:ascii="宋体" w:hAnsi="宋体" w:eastAsia="宋体" w:cs="宋体"/>
          <w:spacing w:val="6"/>
          <w:sz w:val="20"/>
          <w:szCs w:val="20"/>
        </w:rPr>
        <w:t>亚太拍卖公司为准备拍卖会支出的费用 3 万元由谁承担？ (1 分)为什 么？ (2 分)</w:t>
      </w:r>
    </w:p>
    <w:p w14:paraId="4FA891CA">
      <w:pPr>
        <w:numPr>
          <w:ilvl w:val="0"/>
          <w:numId w:val="0"/>
        </w:numPr>
        <w:spacing w:before="75" w:line="376" w:lineRule="auto"/>
        <w:ind w:leftChars="200" w:right="80" w:rightChars="0"/>
        <w:rPr>
          <w:rFonts w:ascii="宋体" w:hAnsi="宋体" w:eastAsia="宋体" w:cs="宋体"/>
          <w:spacing w:val="6"/>
          <w:sz w:val="20"/>
          <w:szCs w:val="20"/>
        </w:rPr>
      </w:pPr>
      <w:r>
        <w:rPr>
          <w:rFonts w:hint="eastAsia" w:ascii="宋体" w:hAnsi="宋体" w:eastAsia="宋体" w:cs="宋体"/>
          <w:spacing w:val="6"/>
          <w:sz w:val="20"/>
          <w:szCs w:val="20"/>
          <w:lang w:val="en-US" w:eastAsia="zh-CN"/>
        </w:rPr>
        <w:t>答案：</w:t>
      </w:r>
      <w:r>
        <w:rPr>
          <w:rFonts w:ascii="宋体" w:hAnsi="宋体" w:eastAsia="宋体" w:cs="宋体"/>
          <w:spacing w:val="6"/>
          <w:sz w:val="20"/>
          <w:szCs w:val="20"/>
        </w:rPr>
        <w:t>一方面，要看《委托拍卖合同》的约定，对拍卖终止的费用有没有约定，有约定从约定。</w:t>
      </w:r>
    </w:p>
    <w:p w14:paraId="55E1145A">
      <w:pPr>
        <w:numPr>
          <w:ilvl w:val="0"/>
          <w:numId w:val="0"/>
        </w:numPr>
        <w:spacing w:before="75" w:line="376" w:lineRule="auto"/>
        <w:ind w:leftChars="200" w:right="80" w:rightChars="0"/>
        <w:rPr>
          <w:rFonts w:ascii="宋体" w:hAnsi="宋体" w:eastAsia="宋体" w:cs="宋体"/>
          <w:spacing w:val="6"/>
          <w:sz w:val="20"/>
          <w:szCs w:val="20"/>
        </w:rPr>
      </w:pPr>
      <w:r>
        <w:rPr>
          <w:rFonts w:ascii="宋体" w:hAnsi="宋体" w:eastAsia="宋体" w:cs="宋体"/>
          <w:spacing w:val="6"/>
          <w:sz w:val="20"/>
          <w:szCs w:val="20"/>
        </w:rPr>
        <w:t>另一方面，根据《民法典》第一百八十条的规定：“因不可抗力不 能履行民事义务的，不承担民事责任。法律另有规定的，依照其规定。不可抗力是不能预见、不能避免且不能克服的客观情况。” 如果没有约定，相互不承担民事责任，亚太拍卖公司的支出要自行承担。</w:t>
      </w:r>
    </w:p>
    <w:p w14:paraId="3064F893">
      <w:pPr>
        <w:numPr>
          <w:ilvl w:val="0"/>
          <w:numId w:val="3"/>
        </w:numPr>
        <w:spacing w:before="75" w:line="376" w:lineRule="auto"/>
        <w:ind w:left="425" w:leftChars="0" w:right="80" w:hanging="425" w:firstLineChars="0"/>
        <w:rPr>
          <w:rFonts w:ascii="宋体" w:hAnsi="宋体" w:eastAsia="宋体" w:cs="宋体"/>
          <w:spacing w:val="6"/>
          <w:sz w:val="20"/>
          <w:szCs w:val="20"/>
        </w:rPr>
      </w:pPr>
      <w:r>
        <w:rPr>
          <w:rFonts w:ascii="宋体" w:hAnsi="宋体" w:eastAsia="宋体" w:cs="宋体"/>
          <w:spacing w:val="6"/>
          <w:sz w:val="20"/>
          <w:szCs w:val="20"/>
        </w:rPr>
        <w:t>竞买人无法参加拍卖会，竞买保证金利息损失由谁承担？ (1 分)为什 么？ (2 分)</w:t>
      </w:r>
    </w:p>
    <w:p w14:paraId="0F4D6B12">
      <w:pPr>
        <w:numPr>
          <w:ilvl w:val="0"/>
          <w:numId w:val="0"/>
        </w:numPr>
        <w:spacing w:before="75" w:line="376" w:lineRule="auto"/>
        <w:ind w:leftChars="200" w:right="80" w:rightChars="0"/>
        <w:rPr>
          <w:rFonts w:ascii="宋体" w:hAnsi="宋体" w:eastAsia="宋体" w:cs="宋体"/>
          <w:spacing w:val="6"/>
          <w:sz w:val="20"/>
          <w:szCs w:val="20"/>
        </w:rPr>
      </w:pPr>
      <w:r>
        <w:rPr>
          <w:rFonts w:hint="eastAsia" w:ascii="宋体" w:hAnsi="宋体" w:eastAsia="宋体" w:cs="宋体"/>
          <w:spacing w:val="6"/>
          <w:sz w:val="20"/>
          <w:szCs w:val="20"/>
          <w:lang w:val="en-US" w:eastAsia="zh-CN"/>
        </w:rPr>
        <w:t>答案：</w:t>
      </w:r>
      <w:r>
        <w:rPr>
          <w:rFonts w:ascii="宋体" w:hAnsi="宋体" w:eastAsia="宋体" w:cs="宋体"/>
          <w:spacing w:val="6"/>
          <w:sz w:val="20"/>
          <w:szCs w:val="20"/>
        </w:rPr>
        <w:t>应该由拍卖人承担。因为不可抗力导致拍卖会终止，各方互不承担责任，但 竞买保证金支付给拍卖人后产生了利息。拍卖终止后拍卖人须向竞买人返还竞买 保证金，相应的保证金利息也应随之一起退还。</w:t>
      </w:r>
    </w:p>
    <w:p w14:paraId="3C544395">
      <w:pPr>
        <w:numPr>
          <w:ilvl w:val="0"/>
          <w:numId w:val="3"/>
        </w:numPr>
        <w:spacing w:before="75" w:line="376" w:lineRule="auto"/>
        <w:ind w:left="425" w:leftChars="0" w:right="80" w:hanging="425" w:firstLineChars="0"/>
        <w:rPr>
          <w:rFonts w:ascii="宋体" w:hAnsi="宋体" w:eastAsia="宋体" w:cs="宋体"/>
          <w:spacing w:val="6"/>
          <w:sz w:val="20"/>
          <w:szCs w:val="20"/>
        </w:rPr>
      </w:pPr>
      <w:r>
        <w:rPr>
          <w:rFonts w:ascii="宋体" w:hAnsi="宋体" w:eastAsia="宋体" w:cs="宋体"/>
          <w:spacing w:val="6"/>
          <w:sz w:val="20"/>
          <w:szCs w:val="20"/>
        </w:rPr>
        <w:t>本次拍卖会终止后，拍卖人还须承担什么义务？  （2 分）</w:t>
      </w:r>
    </w:p>
    <w:p w14:paraId="36945B5A">
      <w:pPr>
        <w:numPr>
          <w:ilvl w:val="0"/>
          <w:numId w:val="0"/>
        </w:numPr>
        <w:spacing w:before="75" w:line="376" w:lineRule="auto"/>
        <w:ind w:leftChars="200" w:right="80" w:rightChars="0"/>
        <w:rPr>
          <w:rFonts w:ascii="宋体" w:hAnsi="宋体" w:eastAsia="宋体" w:cs="宋体"/>
          <w:spacing w:val="6"/>
          <w:sz w:val="20"/>
          <w:szCs w:val="20"/>
        </w:rPr>
      </w:pPr>
      <w:r>
        <w:rPr>
          <w:rFonts w:hint="eastAsia" w:ascii="宋体" w:hAnsi="宋体" w:eastAsia="宋体" w:cs="宋体"/>
          <w:spacing w:val="6"/>
          <w:sz w:val="20"/>
          <w:szCs w:val="20"/>
          <w:lang w:val="en-US" w:eastAsia="zh-CN"/>
        </w:rPr>
        <w:t>答案：</w:t>
      </w:r>
      <w:r>
        <w:rPr>
          <w:rFonts w:ascii="宋体" w:hAnsi="宋体" w:eastAsia="宋体" w:cs="宋体"/>
          <w:spacing w:val="6"/>
          <w:sz w:val="20"/>
          <w:szCs w:val="20"/>
        </w:rPr>
        <w:t>拍卖会终止后，拍卖人还须履行随附义务，包括通知义务，保密义务，协助义务，清算或结算义务即退还竞买保证金及利息义务，向委托人退还相关资料等善后事宜处理等。</w:t>
      </w:r>
    </w:p>
    <w:p w14:paraId="38AB3FCA">
      <w:pPr>
        <w:spacing w:line="260" w:lineRule="auto"/>
        <w:rPr>
          <w:rFonts w:ascii="Arial"/>
          <w:sz w:val="20"/>
          <w:szCs w:val="20"/>
        </w:rPr>
      </w:pPr>
    </w:p>
    <w:p w14:paraId="241C9EA3">
      <w:pPr>
        <w:spacing w:line="260" w:lineRule="auto"/>
        <w:rPr>
          <w:rFonts w:ascii="Arial"/>
          <w:sz w:val="20"/>
          <w:szCs w:val="20"/>
        </w:rPr>
      </w:pPr>
    </w:p>
    <w:p w14:paraId="3A1A1D14">
      <w:pPr>
        <w:spacing w:before="75" w:line="228" w:lineRule="auto"/>
        <w:ind w:firstLine="28"/>
        <w:rPr>
          <w:rFonts w:ascii="宋体" w:hAnsi="宋体" w:eastAsia="宋体" w:cs="宋体"/>
          <w:sz w:val="20"/>
          <w:szCs w:val="20"/>
        </w:rPr>
      </w:pPr>
    </w:p>
    <w:p w14:paraId="21978A69">
      <w:pPr>
        <w:spacing w:before="75" w:line="228" w:lineRule="auto"/>
        <w:ind w:firstLine="28"/>
        <w:rPr>
          <w:rFonts w:ascii="宋体" w:hAnsi="宋体" w:eastAsia="宋体" w:cs="宋体"/>
          <w:sz w:val="20"/>
          <w:szCs w:val="20"/>
        </w:rPr>
      </w:pPr>
    </w:p>
    <w:p w14:paraId="404792EA">
      <w:pPr>
        <w:spacing w:before="75" w:line="228" w:lineRule="auto"/>
        <w:ind w:firstLine="28"/>
        <w:rPr>
          <w:rFonts w:ascii="宋体" w:hAnsi="宋体" w:eastAsia="宋体" w:cs="宋体"/>
          <w:sz w:val="20"/>
          <w:szCs w:val="20"/>
        </w:rPr>
      </w:pPr>
    </w:p>
    <w:p w14:paraId="3503F006">
      <w:pPr>
        <w:spacing w:before="75" w:line="228" w:lineRule="auto"/>
        <w:ind w:firstLine="28"/>
        <w:rPr>
          <w:rFonts w:ascii="宋体" w:hAnsi="宋体" w:eastAsia="宋体" w:cs="宋体"/>
          <w:sz w:val="20"/>
          <w:szCs w:val="20"/>
        </w:rPr>
      </w:pPr>
    </w:p>
    <w:p w14:paraId="20C3768E">
      <w:pPr>
        <w:spacing w:before="75" w:line="228" w:lineRule="auto"/>
        <w:rPr>
          <w:rFonts w:ascii="宋体" w:hAnsi="宋体" w:eastAsia="宋体" w:cs="宋体"/>
          <w:b/>
          <w:bCs/>
          <w:sz w:val="20"/>
          <w:szCs w:val="20"/>
        </w:rPr>
      </w:pPr>
      <w:r>
        <w:rPr>
          <w:rFonts w:ascii="宋体" w:hAnsi="宋体" w:eastAsia="宋体" w:cs="宋体"/>
          <w:b/>
          <w:bCs/>
          <w:sz w:val="20"/>
          <w:szCs w:val="20"/>
        </w:rPr>
        <w:t>3.案例三（共 11 分）</w:t>
      </w:r>
    </w:p>
    <w:p w14:paraId="1CBC4BD7">
      <w:pPr>
        <w:spacing w:before="181" w:line="376" w:lineRule="auto"/>
        <w:ind w:left="22" w:right="1" w:firstLine="486"/>
        <w:rPr>
          <w:rFonts w:ascii="宋体" w:hAnsi="宋体" w:eastAsia="宋体" w:cs="宋体"/>
          <w:sz w:val="20"/>
          <w:szCs w:val="20"/>
        </w:rPr>
      </w:pPr>
      <w:r>
        <w:rPr>
          <w:rFonts w:ascii="宋体" w:hAnsi="宋体" w:eastAsia="宋体" w:cs="宋体"/>
          <w:spacing w:val="2"/>
          <w:sz w:val="20"/>
          <w:szCs w:val="20"/>
        </w:rPr>
        <w:t>红日拍卖公司准备在 2</w:t>
      </w:r>
      <w:r>
        <w:rPr>
          <w:rFonts w:ascii="宋体" w:hAnsi="宋体" w:eastAsia="宋体" w:cs="宋体"/>
          <w:spacing w:val="1"/>
          <w:sz w:val="20"/>
          <w:szCs w:val="20"/>
        </w:rPr>
        <w:t>013</w:t>
      </w:r>
      <w:r>
        <w:rPr>
          <w:rFonts w:ascii="宋体" w:hAnsi="宋体" w:eastAsia="宋体" w:cs="宋体"/>
          <w:spacing w:val="2"/>
          <w:sz w:val="20"/>
          <w:szCs w:val="20"/>
        </w:rPr>
        <w:t xml:space="preserve"> </w:t>
      </w:r>
      <w:r>
        <w:rPr>
          <w:rFonts w:ascii="宋体" w:hAnsi="宋体" w:eastAsia="宋体" w:cs="宋体"/>
          <w:spacing w:val="1"/>
          <w:sz w:val="20"/>
          <w:szCs w:val="20"/>
        </w:rPr>
        <w:t>年的秋季拍卖中取得佳绩</w:t>
      </w:r>
      <w:r>
        <w:rPr>
          <w:rFonts w:ascii="宋体" w:hAnsi="宋体" w:eastAsia="宋体" w:cs="宋体"/>
          <w:spacing w:val="2"/>
          <w:sz w:val="20"/>
          <w:szCs w:val="20"/>
        </w:rPr>
        <w:t>，</w:t>
      </w:r>
      <w:r>
        <w:rPr>
          <w:rFonts w:ascii="宋体" w:hAnsi="宋体" w:eastAsia="宋体" w:cs="宋体"/>
          <w:spacing w:val="1"/>
          <w:sz w:val="20"/>
          <w:szCs w:val="20"/>
        </w:rPr>
        <w:t>因此提出了三项措施</w:t>
      </w:r>
      <w:r>
        <w:rPr>
          <w:rFonts w:ascii="宋体" w:hAnsi="宋体" w:eastAsia="宋体" w:cs="宋体"/>
          <w:spacing w:val="2"/>
          <w:sz w:val="20"/>
          <w:szCs w:val="20"/>
        </w:rPr>
        <w:t>：</w:t>
      </w:r>
      <w:r>
        <w:rPr>
          <w:rFonts w:ascii="宋体" w:hAnsi="宋体" w:eastAsia="宋体" w:cs="宋体"/>
          <w:sz w:val="20"/>
          <w:szCs w:val="20"/>
        </w:rPr>
        <w:t xml:space="preserve"> </w:t>
      </w:r>
      <w:r>
        <w:rPr>
          <w:rFonts w:ascii="宋体" w:hAnsi="宋体" w:eastAsia="宋体" w:cs="宋体"/>
          <w:spacing w:val="9"/>
          <w:sz w:val="20"/>
          <w:szCs w:val="20"/>
        </w:rPr>
        <w:t>第一是让工作人员群策群力，多方出击，发掘拍品来源；第</w:t>
      </w:r>
      <w:r>
        <w:rPr>
          <w:rFonts w:ascii="宋体" w:hAnsi="宋体" w:eastAsia="宋体" w:cs="宋体"/>
          <w:spacing w:val="8"/>
          <w:sz w:val="20"/>
          <w:szCs w:val="20"/>
        </w:rPr>
        <w:t>二是降低佣金比例</w:t>
      </w:r>
      <w:r>
        <w:rPr>
          <w:rFonts w:ascii="宋体" w:hAnsi="宋体" w:eastAsia="宋体" w:cs="宋体"/>
          <w:spacing w:val="9"/>
          <w:sz w:val="20"/>
          <w:szCs w:val="20"/>
        </w:rPr>
        <w:t>，</w:t>
      </w:r>
      <w:r>
        <w:rPr>
          <w:rFonts w:ascii="宋体" w:hAnsi="宋体" w:eastAsia="宋体" w:cs="宋体"/>
          <w:spacing w:val="11"/>
          <w:sz w:val="20"/>
          <w:szCs w:val="20"/>
        </w:rPr>
        <w:t>提出区域最低佣金</w:t>
      </w:r>
      <w:r>
        <w:rPr>
          <w:rFonts w:ascii="宋体" w:hAnsi="宋体" w:eastAsia="宋体" w:cs="宋体"/>
          <w:spacing w:val="10"/>
          <w:sz w:val="20"/>
          <w:szCs w:val="20"/>
        </w:rPr>
        <w:t>的口号</w:t>
      </w:r>
      <w:r>
        <w:rPr>
          <w:rFonts w:ascii="宋体" w:hAnsi="宋体" w:eastAsia="宋体" w:cs="宋体"/>
          <w:spacing w:val="12"/>
          <w:sz w:val="20"/>
          <w:szCs w:val="20"/>
        </w:rPr>
        <w:t>；</w:t>
      </w:r>
      <w:r>
        <w:rPr>
          <w:rFonts w:ascii="宋体" w:hAnsi="宋体" w:eastAsia="宋体" w:cs="宋体"/>
          <w:spacing w:val="10"/>
          <w:sz w:val="20"/>
          <w:szCs w:val="20"/>
        </w:rPr>
        <w:t>第三是开发新的市场增长点</w:t>
      </w:r>
      <w:r>
        <w:rPr>
          <w:rFonts w:ascii="宋体" w:hAnsi="宋体" w:eastAsia="宋体" w:cs="宋体"/>
          <w:spacing w:val="12"/>
          <w:sz w:val="20"/>
          <w:szCs w:val="20"/>
        </w:rPr>
        <w:t>，</w:t>
      </w:r>
      <w:r>
        <w:rPr>
          <w:rFonts w:ascii="宋体" w:hAnsi="宋体" w:eastAsia="宋体" w:cs="宋体"/>
          <w:spacing w:val="10"/>
          <w:sz w:val="20"/>
          <w:szCs w:val="20"/>
        </w:rPr>
        <w:t>进军文物拍卖市场</w:t>
      </w:r>
      <w:r>
        <w:rPr>
          <w:rFonts w:ascii="宋体" w:hAnsi="宋体" w:eastAsia="宋体" w:cs="宋体"/>
          <w:spacing w:val="12"/>
          <w:sz w:val="20"/>
          <w:szCs w:val="20"/>
        </w:rPr>
        <w:t>。</w:t>
      </w:r>
      <w:r>
        <w:rPr>
          <w:rFonts w:ascii="宋体" w:hAnsi="宋体" w:eastAsia="宋体" w:cs="宋体"/>
          <w:sz w:val="20"/>
          <w:szCs w:val="20"/>
        </w:rPr>
        <w:t xml:space="preserve">  </w:t>
      </w:r>
      <w:r>
        <w:rPr>
          <w:rFonts w:ascii="宋体" w:hAnsi="宋体" w:eastAsia="宋体" w:cs="宋体"/>
          <w:spacing w:val="9"/>
          <w:sz w:val="20"/>
          <w:szCs w:val="20"/>
        </w:rPr>
        <w:t>在以上三项措施的鼓舞下，红日公司拍卖师甲找到当地人民</w:t>
      </w:r>
      <w:r>
        <w:rPr>
          <w:rFonts w:ascii="宋体" w:hAnsi="宋体" w:eastAsia="宋体" w:cs="宋体"/>
          <w:spacing w:val="8"/>
          <w:sz w:val="20"/>
          <w:szCs w:val="20"/>
        </w:rPr>
        <w:t>法院司法技术部门</w:t>
      </w:r>
      <w:r>
        <w:rPr>
          <w:rFonts w:ascii="宋体" w:hAnsi="宋体" w:eastAsia="宋体" w:cs="宋体"/>
          <w:spacing w:val="9"/>
          <w:sz w:val="20"/>
          <w:szCs w:val="20"/>
        </w:rPr>
        <w:t>，并在细心工作下争取到了人民法院的民事执行拍卖委托。为</w:t>
      </w:r>
      <w:r>
        <w:rPr>
          <w:rFonts w:ascii="宋体" w:hAnsi="宋体" w:eastAsia="宋体" w:cs="宋体"/>
          <w:spacing w:val="8"/>
          <w:sz w:val="20"/>
          <w:szCs w:val="20"/>
        </w:rPr>
        <w:t>了使这笔业务成交</w:t>
      </w:r>
      <w:r>
        <w:rPr>
          <w:rFonts w:ascii="宋体" w:hAnsi="宋体" w:eastAsia="宋体" w:cs="宋体"/>
          <w:spacing w:val="9"/>
          <w:sz w:val="20"/>
          <w:szCs w:val="20"/>
        </w:rPr>
        <w:t>，</w:t>
      </w:r>
      <w:r>
        <w:rPr>
          <w:rFonts w:ascii="宋体" w:hAnsi="宋体" w:eastAsia="宋体" w:cs="宋体"/>
          <w:spacing w:val="10"/>
          <w:sz w:val="20"/>
          <w:szCs w:val="20"/>
        </w:rPr>
        <w:t>拍卖师甲预先将法院委托拍卖标的</w:t>
      </w:r>
      <w:r>
        <w:rPr>
          <w:rFonts w:ascii="宋体" w:hAnsi="宋体" w:eastAsia="宋体" w:cs="宋体"/>
          <w:spacing w:val="9"/>
          <w:sz w:val="20"/>
          <w:szCs w:val="20"/>
        </w:rPr>
        <w:t>的保留价向某些意向竞买人进行了透露</w:t>
      </w:r>
      <w:r>
        <w:rPr>
          <w:rFonts w:ascii="宋体" w:hAnsi="宋体" w:eastAsia="宋体" w:cs="宋体"/>
          <w:spacing w:val="10"/>
          <w:sz w:val="20"/>
          <w:szCs w:val="20"/>
        </w:rPr>
        <w:t>。</w:t>
      </w:r>
      <w:r>
        <w:rPr>
          <w:rFonts w:ascii="宋体" w:hAnsi="宋体" w:eastAsia="宋体" w:cs="宋体"/>
          <w:spacing w:val="8"/>
          <w:sz w:val="20"/>
          <w:szCs w:val="20"/>
        </w:rPr>
        <w:t>在</w:t>
      </w:r>
      <w:r>
        <w:rPr>
          <w:rFonts w:ascii="宋体" w:hAnsi="宋体" w:eastAsia="宋体" w:cs="宋体"/>
          <w:spacing w:val="7"/>
          <w:sz w:val="20"/>
          <w:szCs w:val="20"/>
        </w:rPr>
        <w:t>了解到红日公司的佣金策略之后</w:t>
      </w:r>
      <w:r>
        <w:rPr>
          <w:rFonts w:ascii="宋体" w:hAnsi="宋体" w:eastAsia="宋体" w:cs="宋体"/>
          <w:spacing w:val="8"/>
          <w:sz w:val="20"/>
          <w:szCs w:val="20"/>
        </w:rPr>
        <w:t>，</w:t>
      </w:r>
      <w:r>
        <w:rPr>
          <w:rFonts w:ascii="宋体" w:hAnsi="宋体" w:eastAsia="宋体" w:cs="宋体"/>
          <w:spacing w:val="7"/>
          <w:sz w:val="20"/>
          <w:szCs w:val="20"/>
        </w:rPr>
        <w:t>本地的几家拍卖公司向政府相关部门进行了</w:t>
      </w:r>
      <w:r>
        <w:rPr>
          <w:rFonts w:ascii="宋体" w:hAnsi="宋体" w:eastAsia="宋体" w:cs="宋体"/>
          <w:spacing w:val="3"/>
          <w:sz w:val="20"/>
          <w:szCs w:val="20"/>
        </w:rPr>
        <w:t>反映</w:t>
      </w:r>
      <w:r>
        <w:rPr>
          <w:rFonts w:ascii="宋体" w:hAnsi="宋体" w:eastAsia="宋体" w:cs="宋体"/>
          <w:spacing w:val="5"/>
          <w:sz w:val="20"/>
          <w:szCs w:val="20"/>
        </w:rPr>
        <w:t>。</w:t>
      </w:r>
    </w:p>
    <w:p w14:paraId="40B81E49">
      <w:pPr>
        <w:spacing w:before="2" w:line="375" w:lineRule="auto"/>
        <w:ind w:left="50" w:right="61" w:hanging="24"/>
        <w:rPr>
          <w:rFonts w:ascii="宋体" w:hAnsi="宋体" w:eastAsia="宋体" w:cs="宋体"/>
          <w:sz w:val="20"/>
          <w:szCs w:val="20"/>
        </w:rPr>
      </w:pPr>
      <w:r>
        <w:rPr>
          <w:rFonts w:ascii="宋体" w:hAnsi="宋体" w:eastAsia="宋体" w:cs="宋体"/>
          <w:spacing w:val="7"/>
          <w:sz w:val="20"/>
          <w:szCs w:val="20"/>
        </w:rPr>
        <w:t>为了能顺利地进入文物拍卖市场</w:t>
      </w:r>
      <w:r>
        <w:rPr>
          <w:rFonts w:ascii="宋体" w:hAnsi="宋体" w:eastAsia="宋体" w:cs="宋体"/>
          <w:spacing w:val="8"/>
          <w:sz w:val="20"/>
          <w:szCs w:val="20"/>
        </w:rPr>
        <w:t>，</w:t>
      </w:r>
      <w:r>
        <w:rPr>
          <w:rFonts w:ascii="宋体" w:hAnsi="宋体" w:eastAsia="宋体" w:cs="宋体"/>
          <w:spacing w:val="7"/>
          <w:sz w:val="20"/>
          <w:szCs w:val="20"/>
        </w:rPr>
        <w:t>红日拍卖公司将申请文物拍卖许可证的工</w:t>
      </w:r>
      <w:r>
        <w:rPr>
          <w:rFonts w:ascii="宋体" w:hAnsi="宋体" w:eastAsia="宋体" w:cs="宋体"/>
          <w:spacing w:val="6"/>
          <w:sz w:val="20"/>
          <w:szCs w:val="20"/>
        </w:rPr>
        <w:t>作专门委任</w:t>
      </w:r>
      <w:r>
        <w:rPr>
          <w:rFonts w:ascii="宋体" w:hAnsi="宋体" w:eastAsia="宋体" w:cs="宋体"/>
          <w:spacing w:val="5"/>
          <w:sz w:val="20"/>
          <w:szCs w:val="20"/>
        </w:rPr>
        <w:t>给工作人员乙</w:t>
      </w:r>
      <w:r>
        <w:rPr>
          <w:rFonts w:ascii="宋体" w:hAnsi="宋体" w:eastAsia="宋体" w:cs="宋体"/>
          <w:spacing w:val="6"/>
          <w:sz w:val="20"/>
          <w:szCs w:val="20"/>
        </w:rPr>
        <w:t>。</w:t>
      </w:r>
    </w:p>
    <w:p w14:paraId="4788489E">
      <w:pPr>
        <w:spacing w:line="229" w:lineRule="auto"/>
        <w:ind w:firstLine="50"/>
        <w:rPr>
          <w:rFonts w:ascii="宋体" w:hAnsi="宋体" w:eastAsia="宋体" w:cs="宋体"/>
          <w:sz w:val="20"/>
          <w:szCs w:val="20"/>
        </w:rPr>
      </w:pPr>
    </w:p>
    <w:p w14:paraId="674410A8">
      <w:pPr>
        <w:spacing w:line="229" w:lineRule="auto"/>
        <w:ind w:firstLine="50"/>
        <w:rPr>
          <w:rFonts w:ascii="宋体" w:hAnsi="宋体" w:eastAsia="宋体" w:cs="宋体"/>
          <w:sz w:val="20"/>
          <w:szCs w:val="20"/>
        </w:rPr>
      </w:pPr>
      <w:r>
        <w:rPr>
          <w:rFonts w:ascii="宋体" w:hAnsi="宋体" w:eastAsia="宋体" w:cs="宋体"/>
          <w:sz w:val="20"/>
          <w:szCs w:val="20"/>
        </w:rPr>
        <w:t>问题</w:t>
      </w:r>
      <w:r>
        <w:rPr>
          <w:rFonts w:ascii="宋体" w:hAnsi="宋体" w:eastAsia="宋体" w:cs="宋体"/>
          <w:spacing w:val="-17"/>
          <w:sz w:val="20"/>
          <w:szCs w:val="20"/>
        </w:rPr>
        <w:t>：</w:t>
      </w:r>
    </w:p>
    <w:p w14:paraId="2B80624D">
      <w:pPr>
        <w:numPr>
          <w:ilvl w:val="0"/>
          <w:numId w:val="4"/>
        </w:numPr>
        <w:spacing w:before="75" w:line="376" w:lineRule="auto"/>
        <w:ind w:left="425" w:leftChars="0" w:right="80" w:hanging="425" w:firstLineChars="0"/>
        <w:rPr>
          <w:rFonts w:ascii="宋体" w:hAnsi="宋体" w:eastAsia="宋体" w:cs="宋体"/>
          <w:spacing w:val="4"/>
          <w:sz w:val="20"/>
          <w:szCs w:val="20"/>
        </w:rPr>
      </w:pPr>
      <w:r>
        <w:rPr>
          <w:rFonts w:ascii="宋体" w:hAnsi="宋体" w:eastAsia="宋体" w:cs="宋体"/>
          <w:spacing w:val="5"/>
          <w:sz w:val="20"/>
          <w:szCs w:val="20"/>
        </w:rPr>
        <w:t>拍卖师甲将法院委托拍卖的标的保留价向意向竞买</w:t>
      </w:r>
      <w:r>
        <w:rPr>
          <w:rFonts w:ascii="宋体" w:hAnsi="宋体" w:eastAsia="宋体" w:cs="宋体"/>
          <w:spacing w:val="4"/>
          <w:sz w:val="20"/>
          <w:szCs w:val="20"/>
        </w:rPr>
        <w:t>的人做透露属于什么行为？（1 分） 甲拍卖师将面临什么样的处罚？  （2 分）如果人民法院在拍卖开始前发现了甲的行为，将如何处理？  （2 分）</w:t>
      </w:r>
    </w:p>
    <w:p w14:paraId="48D4044F">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答案：甲的行为属于恶意串通行为。 甲将面对吊销《拍卖师执业资格证书》的处罚。人民法院将撤回拍卖委托。</w:t>
      </w:r>
    </w:p>
    <w:p w14:paraId="1015360D">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依据：《关于加强拍卖师监督管理的规定》第 11、28 条；《最高人民法院关于人民法院民事执行中拍卖、变卖财产的规定》第 20 条。</w:t>
      </w:r>
    </w:p>
    <w:p w14:paraId="784C238A">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p>
    <w:p w14:paraId="64D643A3">
      <w:pPr>
        <w:numPr>
          <w:ilvl w:val="0"/>
          <w:numId w:val="4"/>
        </w:numPr>
        <w:spacing w:before="75" w:line="376" w:lineRule="auto"/>
        <w:ind w:left="425" w:leftChars="0" w:right="80" w:hanging="425" w:firstLineChars="0"/>
        <w:rPr>
          <w:rFonts w:ascii="宋体" w:hAnsi="宋体" w:eastAsia="宋体" w:cs="宋体"/>
          <w:spacing w:val="4"/>
          <w:sz w:val="20"/>
          <w:szCs w:val="20"/>
        </w:rPr>
      </w:pPr>
      <w:r>
        <w:rPr>
          <w:rFonts w:ascii="宋体" w:hAnsi="宋体" w:eastAsia="宋体" w:cs="宋体"/>
          <w:spacing w:val="4"/>
          <w:sz w:val="20"/>
          <w:szCs w:val="20"/>
        </w:rPr>
        <w:t>红日拍卖公司提出的最低佣金口号属于什么性质的行为？  （2 分）根 据《拍卖法》规定，将由什么部门给予红日拍卖公司什么样的处罚？（2 分）</w:t>
      </w:r>
    </w:p>
    <w:p w14:paraId="0C10B655">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答案：红日拍卖公司的佣金措施属于恶意降低佣金比例进行的</w:t>
      </w:r>
      <w:r>
        <w:rPr>
          <w:rFonts w:hint="eastAsia" w:ascii="宋体" w:hAnsi="宋体" w:eastAsia="宋体" w:cs="宋体"/>
          <w:b/>
          <w:bCs/>
          <w:spacing w:val="6"/>
          <w:sz w:val="20"/>
          <w:szCs w:val="20"/>
          <w:lang w:val="en-US" w:eastAsia="zh-CN"/>
        </w:rPr>
        <w:t>不正当竞争行为</w:t>
      </w:r>
      <w:r>
        <w:rPr>
          <w:rFonts w:hint="eastAsia" w:ascii="宋体" w:hAnsi="宋体" w:eastAsia="宋体" w:cs="宋体"/>
          <w:spacing w:val="6"/>
          <w:sz w:val="20"/>
          <w:szCs w:val="20"/>
          <w:lang w:val="en-US" w:eastAsia="zh-CN"/>
        </w:rPr>
        <w:t>； 根据《拍卖法》的规定，将由物价管理部门对红日公司处拍卖佣金一倍以上五倍 以下罚款。</w:t>
      </w:r>
    </w:p>
    <w:p w14:paraId="0D2EC1A7">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依据：《拍卖管理办法》第 20 条；《拍卖法》第 66 条。</w:t>
      </w:r>
    </w:p>
    <w:p w14:paraId="510FF9C1">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p>
    <w:p w14:paraId="13CCEC9F">
      <w:pPr>
        <w:numPr>
          <w:ilvl w:val="0"/>
          <w:numId w:val="4"/>
        </w:numPr>
        <w:spacing w:before="75" w:line="376" w:lineRule="auto"/>
        <w:ind w:left="425" w:leftChars="0" w:right="80" w:hanging="425" w:firstLineChars="0"/>
        <w:rPr>
          <w:rFonts w:ascii="宋体" w:hAnsi="宋体" w:eastAsia="宋体" w:cs="宋体"/>
          <w:spacing w:val="4"/>
          <w:sz w:val="20"/>
          <w:szCs w:val="20"/>
        </w:rPr>
      </w:pPr>
      <w:r>
        <w:rPr>
          <w:rFonts w:ascii="宋体" w:hAnsi="宋体" w:eastAsia="宋体" w:cs="宋体"/>
          <w:spacing w:val="4"/>
          <w:sz w:val="20"/>
          <w:szCs w:val="20"/>
        </w:rPr>
        <w:t>工作人员乙在向国家文物管理部门申请</w:t>
      </w:r>
      <w:r>
        <w:rPr>
          <w:rFonts w:ascii="宋体" w:hAnsi="宋体" w:eastAsia="宋体" w:cs="宋体"/>
          <w:b/>
          <w:bCs/>
          <w:spacing w:val="4"/>
          <w:sz w:val="20"/>
          <w:szCs w:val="20"/>
        </w:rPr>
        <w:t>文物拍卖许可证</w:t>
      </w:r>
      <w:r>
        <w:rPr>
          <w:rFonts w:ascii="宋体" w:hAnsi="宋体" w:eastAsia="宋体" w:cs="宋体"/>
          <w:spacing w:val="4"/>
          <w:sz w:val="20"/>
          <w:szCs w:val="20"/>
        </w:rPr>
        <w:t>时需要提交哪些材料？  （2 分）</w:t>
      </w:r>
    </w:p>
    <w:p w14:paraId="26FAFD83">
      <w:pPr>
        <w:rPr>
          <w:sz w:val="20"/>
          <w:szCs w:val="20"/>
        </w:rPr>
      </w:pPr>
    </w:p>
    <w:p w14:paraId="1BE59D51">
      <w:pPr>
        <w:numPr>
          <w:ilvl w:val="0"/>
          <w:numId w:val="0"/>
        </w:numPr>
        <w:spacing w:before="75" w:line="376" w:lineRule="auto"/>
        <w:ind w:leftChars="0" w:right="80" w:rightChars="0" w:firstLine="416" w:firstLineChars="200"/>
        <w:rPr>
          <w:rFonts w:ascii="宋体" w:hAnsi="宋体" w:eastAsia="宋体" w:cs="宋体"/>
          <w:spacing w:val="4"/>
          <w:sz w:val="20"/>
          <w:szCs w:val="20"/>
        </w:rPr>
      </w:pPr>
      <w:r>
        <w:rPr>
          <w:rFonts w:hint="eastAsia" w:ascii="宋体" w:hAnsi="宋体" w:eastAsia="宋体" w:cs="宋体"/>
          <w:spacing w:val="4"/>
          <w:sz w:val="20"/>
          <w:szCs w:val="20"/>
          <w:lang w:val="en-US" w:eastAsia="zh-CN"/>
        </w:rPr>
        <w:t>答案：</w:t>
      </w:r>
      <w:r>
        <w:rPr>
          <w:rFonts w:ascii="宋体" w:hAnsi="宋体" w:eastAsia="宋体" w:cs="宋体"/>
          <w:spacing w:val="4"/>
          <w:sz w:val="20"/>
          <w:szCs w:val="20"/>
        </w:rPr>
        <w:t>应当提交下列材料：</w:t>
      </w:r>
    </w:p>
    <w:p w14:paraId="127882E4">
      <w:pPr>
        <w:numPr>
          <w:ilvl w:val="0"/>
          <w:numId w:val="5"/>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文物拍卖许可证申请表；</w:t>
      </w:r>
    </w:p>
    <w:p w14:paraId="51E4BC6E">
      <w:pPr>
        <w:numPr>
          <w:ilvl w:val="0"/>
          <w:numId w:val="5"/>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企业注册资本的验资证明，历次股权结构变动情况记录；</w:t>
      </w:r>
    </w:p>
    <w:p w14:paraId="0E0A82B3">
      <w:pPr>
        <w:numPr>
          <w:ilvl w:val="0"/>
          <w:numId w:val="5"/>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《企业法人营业执照》正本及副本复印件；《拍卖经营批准证书》正本及副 本（含变更记录页）复印件；</w:t>
      </w:r>
    </w:p>
    <w:p w14:paraId="07B72194">
      <w:pPr>
        <w:numPr>
          <w:ilvl w:val="0"/>
          <w:numId w:val="5"/>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文物拍卖专业人员相关证明文件、聘用协议复印件；</w:t>
      </w:r>
    </w:p>
    <w:p w14:paraId="72999A83">
      <w:pPr>
        <w:numPr>
          <w:ilvl w:val="0"/>
          <w:numId w:val="5"/>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场所、设施和技术条件证明材料。</w:t>
      </w:r>
    </w:p>
    <w:p w14:paraId="3EA01613">
      <w:pPr>
        <w:numPr>
          <w:ilvl w:val="0"/>
          <w:numId w:val="0"/>
        </w:numPr>
        <w:spacing w:before="75" w:line="376" w:lineRule="auto"/>
        <w:ind w:leftChars="0" w:right="80" w:rightChars="0" w:firstLine="424" w:firstLineChars="20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依据：《文物拍卖管理办法》第 6 条。</w:t>
      </w:r>
    </w:p>
    <w:p w14:paraId="33AD7707">
      <w:pPr>
        <w:ind w:firstLine="400" w:firstLineChars="200"/>
        <w:rPr>
          <w:sz w:val="20"/>
          <w:szCs w:val="20"/>
        </w:rPr>
      </w:pPr>
    </w:p>
    <w:p w14:paraId="1EF72405">
      <w:pPr>
        <w:sectPr>
          <w:headerReference r:id="rId5" w:type="default"/>
          <w:footerReference r:id="rId6" w:type="default"/>
          <w:pgSz w:w="11906" w:h="16839"/>
          <w:pgMar w:top="720" w:right="720" w:bottom="720" w:left="720" w:header="0" w:footer="989" w:gutter="0"/>
          <w:pgNumType w:fmt="decimal"/>
          <w:cols w:space="720" w:num="1"/>
        </w:sectPr>
      </w:pPr>
    </w:p>
    <w:p w14:paraId="713A53ED">
      <w:pPr>
        <w:spacing w:before="191" w:line="228" w:lineRule="auto"/>
        <w:rPr>
          <w:rFonts w:ascii="宋体" w:hAnsi="宋体" w:eastAsia="宋体" w:cs="宋体"/>
          <w:sz w:val="20"/>
          <w:szCs w:val="20"/>
        </w:rPr>
      </w:pPr>
      <w:r>
        <w:rPr>
          <w:rFonts w:ascii="宋体" w:hAnsi="宋体" w:eastAsia="宋体" w:cs="宋体"/>
          <w:sz w:val="20"/>
          <w:szCs w:val="20"/>
        </w:rPr>
        <w:t>4.案例四（共</w:t>
      </w:r>
      <w:r>
        <w:rPr>
          <w:rFonts w:ascii="宋体" w:hAnsi="宋体" w:eastAsia="宋体" w:cs="宋体"/>
          <w:spacing w:val="-1"/>
          <w:sz w:val="20"/>
          <w:szCs w:val="20"/>
        </w:rPr>
        <w:t xml:space="preserve"> </w:t>
      </w:r>
      <w:r>
        <w:rPr>
          <w:rFonts w:ascii="宋体" w:hAnsi="宋体" w:eastAsia="宋体" w:cs="宋体"/>
          <w:sz w:val="20"/>
          <w:szCs w:val="20"/>
        </w:rPr>
        <w:t>12 分</w:t>
      </w:r>
      <w:r>
        <w:rPr>
          <w:rFonts w:ascii="宋体" w:hAnsi="宋体" w:eastAsia="宋体" w:cs="宋体"/>
          <w:spacing w:val="-38"/>
          <w:sz w:val="20"/>
          <w:szCs w:val="20"/>
        </w:rPr>
        <w:t>）</w:t>
      </w:r>
    </w:p>
    <w:p w14:paraId="6F7FEA93">
      <w:pPr>
        <w:spacing w:before="181" w:line="376" w:lineRule="auto"/>
        <w:ind w:left="22" w:right="99" w:firstLine="480"/>
        <w:rPr>
          <w:rFonts w:ascii="宋体" w:hAnsi="宋体" w:eastAsia="宋体" w:cs="宋体"/>
          <w:sz w:val="20"/>
          <w:szCs w:val="20"/>
        </w:rPr>
      </w:pPr>
      <w:r>
        <w:rPr>
          <w:rFonts w:ascii="宋体" w:hAnsi="宋体" w:eastAsia="宋体" w:cs="宋体"/>
          <w:spacing w:val="7"/>
          <w:sz w:val="20"/>
          <w:szCs w:val="20"/>
        </w:rPr>
        <w:t>黄某决定委托拍卖一批自己收藏的艺术品</w:t>
      </w:r>
      <w:r>
        <w:rPr>
          <w:rFonts w:ascii="宋体" w:hAnsi="宋体" w:eastAsia="宋体" w:cs="宋体"/>
          <w:spacing w:val="8"/>
          <w:sz w:val="20"/>
          <w:szCs w:val="20"/>
        </w:rPr>
        <w:t>，</w:t>
      </w:r>
      <w:r>
        <w:rPr>
          <w:rFonts w:ascii="宋体" w:hAnsi="宋体" w:eastAsia="宋体" w:cs="宋体"/>
          <w:spacing w:val="7"/>
          <w:sz w:val="20"/>
          <w:szCs w:val="20"/>
        </w:rPr>
        <w:t>并找到了宣和拍</w:t>
      </w:r>
      <w:r>
        <w:rPr>
          <w:rFonts w:ascii="宋体" w:hAnsi="宋体" w:eastAsia="宋体" w:cs="宋体"/>
          <w:spacing w:val="6"/>
          <w:sz w:val="20"/>
          <w:szCs w:val="20"/>
        </w:rPr>
        <w:t>卖公司</w:t>
      </w:r>
      <w:r>
        <w:rPr>
          <w:rFonts w:ascii="宋体" w:hAnsi="宋体" w:eastAsia="宋体" w:cs="宋体"/>
          <w:spacing w:val="8"/>
          <w:sz w:val="20"/>
          <w:szCs w:val="20"/>
        </w:rPr>
        <w:t>。</w:t>
      </w:r>
      <w:r>
        <w:rPr>
          <w:rFonts w:ascii="宋体" w:hAnsi="宋体" w:eastAsia="宋体" w:cs="宋体"/>
          <w:spacing w:val="6"/>
          <w:sz w:val="20"/>
          <w:szCs w:val="20"/>
        </w:rPr>
        <w:t>几经友</w:t>
      </w:r>
      <w:r>
        <w:rPr>
          <w:rFonts w:ascii="宋体" w:hAnsi="宋体" w:eastAsia="宋体" w:cs="宋体"/>
          <w:spacing w:val="7"/>
          <w:sz w:val="20"/>
          <w:szCs w:val="20"/>
        </w:rPr>
        <w:t>好协商</w:t>
      </w:r>
      <w:r>
        <w:rPr>
          <w:rFonts w:ascii="宋体" w:hAnsi="宋体" w:eastAsia="宋体" w:cs="宋体"/>
          <w:spacing w:val="8"/>
          <w:sz w:val="20"/>
          <w:szCs w:val="20"/>
        </w:rPr>
        <w:t>，</w:t>
      </w:r>
      <w:r>
        <w:rPr>
          <w:rFonts w:ascii="宋体" w:hAnsi="宋体" w:eastAsia="宋体" w:cs="宋体"/>
          <w:spacing w:val="7"/>
          <w:sz w:val="20"/>
          <w:szCs w:val="20"/>
        </w:rPr>
        <w:t>黄决定委托宣和拍卖公司拍卖自己的藏品</w:t>
      </w:r>
      <w:r>
        <w:rPr>
          <w:rFonts w:ascii="宋体" w:hAnsi="宋体" w:eastAsia="宋体" w:cs="宋体"/>
          <w:spacing w:val="8"/>
          <w:sz w:val="20"/>
          <w:szCs w:val="20"/>
        </w:rPr>
        <w:t>，</w:t>
      </w:r>
      <w:r>
        <w:rPr>
          <w:rFonts w:ascii="宋体" w:hAnsi="宋体" w:eastAsia="宋体" w:cs="宋体"/>
          <w:spacing w:val="7"/>
          <w:sz w:val="20"/>
          <w:szCs w:val="20"/>
        </w:rPr>
        <w:t>并签订了委托拍卖合同</w:t>
      </w:r>
      <w:r>
        <w:rPr>
          <w:rFonts w:ascii="宋体" w:hAnsi="宋体" w:eastAsia="宋体" w:cs="宋体"/>
          <w:spacing w:val="8"/>
          <w:sz w:val="20"/>
          <w:szCs w:val="20"/>
        </w:rPr>
        <w:t>。</w:t>
      </w:r>
      <w:r>
        <w:rPr>
          <w:rFonts w:ascii="宋体" w:hAnsi="宋体" w:eastAsia="宋体" w:cs="宋体"/>
          <w:spacing w:val="6"/>
          <w:sz w:val="20"/>
          <w:szCs w:val="20"/>
        </w:rPr>
        <w:t>之</w:t>
      </w:r>
      <w:r>
        <w:rPr>
          <w:rFonts w:ascii="宋体" w:hAnsi="宋体" w:eastAsia="宋体" w:cs="宋体"/>
          <w:spacing w:val="7"/>
          <w:sz w:val="20"/>
          <w:szCs w:val="20"/>
        </w:rPr>
        <w:t>后</w:t>
      </w:r>
      <w:r>
        <w:rPr>
          <w:rFonts w:ascii="宋体" w:hAnsi="宋体" w:eastAsia="宋体" w:cs="宋体"/>
          <w:spacing w:val="8"/>
          <w:sz w:val="20"/>
          <w:szCs w:val="20"/>
        </w:rPr>
        <w:t>，</w:t>
      </w:r>
      <w:r>
        <w:rPr>
          <w:rFonts w:ascii="宋体" w:hAnsi="宋体" w:eastAsia="宋体" w:cs="宋体"/>
          <w:spacing w:val="7"/>
          <w:sz w:val="20"/>
          <w:szCs w:val="20"/>
        </w:rPr>
        <w:t>黄某将</w:t>
      </w:r>
      <w:r>
        <w:rPr>
          <w:rFonts w:ascii="宋体" w:hAnsi="宋体" w:eastAsia="宋体" w:cs="宋体"/>
          <w:spacing w:val="4"/>
          <w:sz w:val="20"/>
          <w:szCs w:val="20"/>
        </w:rPr>
        <w:t xml:space="preserve"> 60 </w:t>
      </w:r>
      <w:r>
        <w:rPr>
          <w:rFonts w:ascii="宋体" w:hAnsi="宋体" w:eastAsia="宋体" w:cs="宋体"/>
          <w:spacing w:val="7"/>
          <w:sz w:val="20"/>
          <w:szCs w:val="20"/>
        </w:rPr>
        <w:t>件艺术品交给宣和拍卖公司</w:t>
      </w:r>
      <w:r>
        <w:rPr>
          <w:rFonts w:ascii="宋体" w:hAnsi="宋体" w:eastAsia="宋体" w:cs="宋体"/>
          <w:spacing w:val="8"/>
          <w:sz w:val="20"/>
          <w:szCs w:val="20"/>
        </w:rPr>
        <w:t>，</w:t>
      </w:r>
      <w:r>
        <w:rPr>
          <w:rFonts w:ascii="宋体" w:hAnsi="宋体" w:eastAsia="宋体" w:cs="宋体"/>
          <w:spacing w:val="7"/>
          <w:sz w:val="20"/>
          <w:szCs w:val="20"/>
        </w:rPr>
        <w:t>并进一步约定</w:t>
      </w:r>
      <w:r>
        <w:rPr>
          <w:rFonts w:ascii="宋体" w:hAnsi="宋体" w:eastAsia="宋体" w:cs="宋体"/>
          <w:spacing w:val="8"/>
          <w:sz w:val="20"/>
          <w:szCs w:val="20"/>
        </w:rPr>
        <w:t>，</w:t>
      </w:r>
      <w:r>
        <w:rPr>
          <w:rFonts w:ascii="宋体" w:hAnsi="宋体" w:eastAsia="宋体" w:cs="宋体"/>
          <w:spacing w:val="7"/>
          <w:sz w:val="20"/>
          <w:szCs w:val="20"/>
        </w:rPr>
        <w:t>委托拍卖的</w:t>
      </w:r>
      <w:r>
        <w:rPr>
          <w:rFonts w:ascii="宋体" w:hAnsi="宋体" w:eastAsia="宋体" w:cs="宋体"/>
          <w:spacing w:val="6"/>
          <w:sz w:val="20"/>
          <w:szCs w:val="20"/>
        </w:rPr>
        <w:t>拍品成</w:t>
      </w:r>
      <w:r>
        <w:rPr>
          <w:rFonts w:ascii="宋体" w:hAnsi="宋体" w:eastAsia="宋体" w:cs="宋体"/>
          <w:spacing w:val="7"/>
          <w:sz w:val="20"/>
          <w:szCs w:val="20"/>
        </w:rPr>
        <w:t>交的</w:t>
      </w:r>
      <w:r>
        <w:rPr>
          <w:rFonts w:ascii="宋体" w:hAnsi="宋体" w:eastAsia="宋体" w:cs="宋体"/>
          <w:spacing w:val="8"/>
          <w:sz w:val="20"/>
          <w:szCs w:val="20"/>
        </w:rPr>
        <w:t>，</w:t>
      </w:r>
      <w:r>
        <w:rPr>
          <w:rFonts w:ascii="宋体" w:hAnsi="宋体" w:eastAsia="宋体" w:cs="宋体"/>
          <w:spacing w:val="7"/>
          <w:sz w:val="20"/>
          <w:szCs w:val="20"/>
        </w:rPr>
        <w:t>黄某需向宣和拍卖公司交纳佣金</w:t>
      </w:r>
      <w:r>
        <w:rPr>
          <w:rFonts w:ascii="宋体" w:hAnsi="宋体" w:eastAsia="宋体" w:cs="宋体"/>
          <w:spacing w:val="8"/>
          <w:sz w:val="20"/>
          <w:szCs w:val="20"/>
        </w:rPr>
        <w:t>，</w:t>
      </w:r>
      <w:r>
        <w:rPr>
          <w:rFonts w:ascii="宋体" w:hAnsi="宋体" w:eastAsia="宋体" w:cs="宋体"/>
          <w:spacing w:val="7"/>
          <w:sz w:val="20"/>
          <w:szCs w:val="20"/>
        </w:rPr>
        <w:t>未成交的拍品则由黄某取回</w:t>
      </w:r>
      <w:r>
        <w:rPr>
          <w:rFonts w:ascii="宋体" w:hAnsi="宋体" w:eastAsia="宋体" w:cs="宋体"/>
          <w:spacing w:val="8"/>
          <w:sz w:val="20"/>
          <w:szCs w:val="20"/>
        </w:rPr>
        <w:t>，</w:t>
      </w:r>
      <w:r>
        <w:rPr>
          <w:rFonts w:ascii="宋体" w:hAnsi="宋体" w:eastAsia="宋体" w:cs="宋体"/>
          <w:spacing w:val="7"/>
          <w:sz w:val="20"/>
          <w:szCs w:val="20"/>
        </w:rPr>
        <w:t>并不交</w:t>
      </w:r>
      <w:r>
        <w:rPr>
          <w:rFonts w:ascii="宋体" w:hAnsi="宋体" w:eastAsia="宋体" w:cs="宋体"/>
          <w:spacing w:val="6"/>
          <w:sz w:val="20"/>
          <w:szCs w:val="20"/>
        </w:rPr>
        <w:t>纳</w:t>
      </w:r>
      <w:r>
        <w:rPr>
          <w:rFonts w:ascii="宋体" w:hAnsi="宋体" w:eastAsia="宋体" w:cs="宋体"/>
          <w:spacing w:val="7"/>
          <w:sz w:val="20"/>
          <w:szCs w:val="20"/>
        </w:rPr>
        <w:t>任</w:t>
      </w:r>
      <w:r>
        <w:rPr>
          <w:rFonts w:ascii="宋体" w:hAnsi="宋体" w:eastAsia="宋体" w:cs="宋体"/>
          <w:spacing w:val="6"/>
          <w:sz w:val="20"/>
          <w:szCs w:val="20"/>
        </w:rPr>
        <w:t>何费用</w:t>
      </w:r>
      <w:r>
        <w:rPr>
          <w:rFonts w:ascii="宋体" w:hAnsi="宋体" w:eastAsia="宋体" w:cs="宋体"/>
          <w:spacing w:val="8"/>
          <w:sz w:val="20"/>
          <w:szCs w:val="20"/>
        </w:rPr>
        <w:t>。</w:t>
      </w:r>
    </w:p>
    <w:p w14:paraId="35D3D0B7">
      <w:pPr>
        <w:spacing w:before="1" w:line="381" w:lineRule="auto"/>
        <w:ind w:left="35" w:right="99" w:firstLine="470"/>
        <w:rPr>
          <w:rFonts w:ascii="宋体" w:hAnsi="宋体" w:eastAsia="宋体" w:cs="宋体"/>
          <w:sz w:val="20"/>
          <w:szCs w:val="20"/>
        </w:rPr>
      </w:pPr>
      <w:r>
        <w:rPr>
          <w:rFonts w:ascii="宋体" w:hAnsi="宋体" w:eastAsia="宋体" w:cs="宋体"/>
          <w:sz w:val="20"/>
          <w:szCs w:val="20"/>
        </w:rPr>
        <w:t>2014</w:t>
      </w:r>
      <w:r>
        <w:rPr>
          <w:rFonts w:ascii="宋体" w:hAnsi="宋体" w:eastAsia="宋体" w:cs="宋体"/>
          <w:spacing w:val="-1"/>
          <w:sz w:val="20"/>
          <w:szCs w:val="20"/>
        </w:rPr>
        <w:t xml:space="preserve"> </w:t>
      </w:r>
      <w:r>
        <w:rPr>
          <w:rFonts w:ascii="宋体" w:hAnsi="宋体" w:eastAsia="宋体" w:cs="宋体"/>
          <w:sz w:val="20"/>
          <w:szCs w:val="20"/>
        </w:rPr>
        <w:t>年</w:t>
      </w:r>
      <w:r>
        <w:rPr>
          <w:rFonts w:ascii="宋体" w:hAnsi="宋体" w:eastAsia="宋体" w:cs="宋体"/>
          <w:spacing w:val="-1"/>
          <w:sz w:val="20"/>
          <w:szCs w:val="20"/>
        </w:rPr>
        <w:t xml:space="preserve"> </w:t>
      </w:r>
      <w:r>
        <w:rPr>
          <w:rFonts w:ascii="宋体" w:hAnsi="宋体" w:eastAsia="宋体" w:cs="宋体"/>
          <w:sz w:val="20"/>
          <w:szCs w:val="20"/>
        </w:rPr>
        <w:t>5 月 1 日宣和拍卖公司发布了拍卖公告</w:t>
      </w:r>
      <w:r>
        <w:rPr>
          <w:rFonts w:ascii="宋体" w:hAnsi="宋体" w:eastAsia="宋体" w:cs="宋体"/>
          <w:spacing w:val="-61"/>
          <w:sz w:val="20"/>
          <w:szCs w:val="20"/>
        </w:rPr>
        <w:t>，</w:t>
      </w:r>
      <w:r>
        <w:rPr>
          <w:rFonts w:ascii="宋体" w:hAnsi="宋体" w:eastAsia="宋体" w:cs="宋体"/>
          <w:sz w:val="20"/>
          <w:szCs w:val="20"/>
        </w:rPr>
        <w:t>公告称</w:t>
      </w:r>
      <w:r>
        <w:rPr>
          <w:rFonts w:ascii="宋体" w:hAnsi="宋体" w:eastAsia="宋体" w:cs="宋体"/>
          <w:spacing w:val="-61"/>
          <w:sz w:val="20"/>
          <w:szCs w:val="20"/>
        </w:rPr>
        <w:t>：</w:t>
      </w:r>
      <w:r>
        <w:rPr>
          <w:rFonts w:ascii="宋体" w:hAnsi="宋体" w:eastAsia="宋体" w:cs="宋体"/>
          <w:sz w:val="20"/>
          <w:szCs w:val="20"/>
        </w:rPr>
        <w:t>于5月8日到9</w:t>
      </w:r>
      <w:r>
        <w:rPr>
          <w:rFonts w:ascii="宋体" w:hAnsi="宋体" w:eastAsia="宋体" w:cs="宋体"/>
          <w:spacing w:val="4"/>
          <w:sz w:val="20"/>
          <w:szCs w:val="20"/>
        </w:rPr>
        <w:t>日举行黄某拍品的预展，</w:t>
      </w:r>
      <w:r>
        <w:rPr>
          <w:rFonts w:ascii="宋体" w:hAnsi="宋体" w:eastAsia="宋体" w:cs="宋体"/>
          <w:spacing w:val="3"/>
          <w:sz w:val="20"/>
          <w:szCs w:val="20"/>
        </w:rPr>
        <w:t>展示时间为展示日的</w:t>
      </w:r>
      <w:r>
        <w:rPr>
          <w:rFonts w:ascii="宋体" w:hAnsi="宋体" w:eastAsia="宋体" w:cs="宋体"/>
          <w:spacing w:val="2"/>
          <w:sz w:val="20"/>
          <w:szCs w:val="20"/>
        </w:rPr>
        <w:t xml:space="preserve"> </w:t>
      </w:r>
      <w:r>
        <w:rPr>
          <w:rFonts w:ascii="宋体" w:hAnsi="宋体" w:eastAsia="宋体" w:cs="宋体"/>
          <w:spacing w:val="1"/>
          <w:sz w:val="20"/>
          <w:szCs w:val="20"/>
        </w:rPr>
        <w:t>9</w:t>
      </w:r>
      <w:r>
        <w:rPr>
          <w:rFonts w:ascii="宋体" w:hAnsi="宋体" w:eastAsia="宋体" w:cs="宋体"/>
          <w:spacing w:val="4"/>
          <w:sz w:val="20"/>
          <w:szCs w:val="20"/>
        </w:rPr>
        <w:t>：</w:t>
      </w:r>
      <w:r>
        <w:rPr>
          <w:rFonts w:ascii="宋体" w:hAnsi="宋体" w:eastAsia="宋体" w:cs="宋体"/>
          <w:spacing w:val="1"/>
          <w:sz w:val="20"/>
          <w:szCs w:val="20"/>
        </w:rPr>
        <w:t>00</w:t>
      </w:r>
      <w:r>
        <w:rPr>
          <w:rFonts w:ascii="宋体" w:hAnsi="宋体" w:eastAsia="宋体" w:cs="宋体"/>
          <w:spacing w:val="4"/>
          <w:sz w:val="20"/>
          <w:szCs w:val="20"/>
        </w:rPr>
        <w:t>－</w:t>
      </w:r>
      <w:r>
        <w:rPr>
          <w:rFonts w:ascii="宋体" w:hAnsi="宋体" w:eastAsia="宋体" w:cs="宋体"/>
          <w:spacing w:val="1"/>
          <w:sz w:val="20"/>
          <w:szCs w:val="20"/>
        </w:rPr>
        <w:t>17</w:t>
      </w:r>
      <w:r>
        <w:rPr>
          <w:rFonts w:ascii="宋体" w:hAnsi="宋体" w:eastAsia="宋体" w:cs="宋体"/>
          <w:spacing w:val="4"/>
          <w:sz w:val="20"/>
          <w:szCs w:val="20"/>
        </w:rPr>
        <w:t>：</w:t>
      </w:r>
      <w:r>
        <w:rPr>
          <w:rFonts w:ascii="宋体" w:hAnsi="宋体" w:eastAsia="宋体" w:cs="宋体"/>
          <w:spacing w:val="1"/>
          <w:sz w:val="20"/>
          <w:szCs w:val="20"/>
        </w:rPr>
        <w:t>00</w:t>
      </w:r>
      <w:r>
        <w:rPr>
          <w:rFonts w:ascii="宋体" w:hAnsi="宋体" w:eastAsia="宋体" w:cs="宋体"/>
          <w:spacing w:val="4"/>
          <w:sz w:val="20"/>
          <w:szCs w:val="20"/>
        </w:rPr>
        <w:t>。</w:t>
      </w:r>
      <w:r>
        <w:rPr>
          <w:rFonts w:ascii="宋体" w:hAnsi="宋体" w:eastAsia="宋体" w:cs="宋体"/>
          <w:spacing w:val="3"/>
          <w:sz w:val="20"/>
          <w:szCs w:val="20"/>
        </w:rPr>
        <w:t>同时公告了</w:t>
      </w:r>
      <w:r>
        <w:rPr>
          <w:rFonts w:ascii="宋体" w:hAnsi="宋体" w:eastAsia="宋体" w:cs="宋体"/>
          <w:spacing w:val="1"/>
          <w:sz w:val="20"/>
          <w:szCs w:val="20"/>
        </w:rPr>
        <w:t>9</w:t>
      </w:r>
      <w:r>
        <w:rPr>
          <w:rFonts w:ascii="宋体" w:hAnsi="宋体" w:eastAsia="宋体" w:cs="宋体"/>
          <w:spacing w:val="3"/>
          <w:sz w:val="20"/>
          <w:szCs w:val="20"/>
        </w:rPr>
        <w:t>日晚间</w:t>
      </w:r>
      <w:r>
        <w:rPr>
          <w:rFonts w:ascii="宋体" w:hAnsi="宋体" w:eastAsia="宋体" w:cs="宋体"/>
          <w:spacing w:val="2"/>
          <w:sz w:val="20"/>
          <w:szCs w:val="20"/>
        </w:rPr>
        <w:t xml:space="preserve"> 19</w:t>
      </w:r>
      <w:r>
        <w:rPr>
          <w:rFonts w:ascii="宋体" w:hAnsi="宋体" w:eastAsia="宋体" w:cs="宋体"/>
          <w:spacing w:val="4"/>
          <w:sz w:val="20"/>
          <w:szCs w:val="20"/>
        </w:rPr>
        <w:t>：</w:t>
      </w:r>
      <w:r>
        <w:rPr>
          <w:rFonts w:ascii="宋体" w:hAnsi="宋体" w:eastAsia="宋体" w:cs="宋体"/>
          <w:spacing w:val="2"/>
          <w:sz w:val="20"/>
          <w:szCs w:val="20"/>
        </w:rPr>
        <w:t xml:space="preserve">00 </w:t>
      </w:r>
      <w:r>
        <w:rPr>
          <w:rFonts w:ascii="宋体" w:hAnsi="宋体" w:eastAsia="宋体" w:cs="宋体"/>
          <w:spacing w:val="3"/>
          <w:sz w:val="20"/>
          <w:szCs w:val="20"/>
        </w:rPr>
        <w:t>开始</w:t>
      </w:r>
      <w:r>
        <w:rPr>
          <w:rFonts w:ascii="宋体" w:hAnsi="宋体" w:eastAsia="宋体" w:cs="宋体"/>
          <w:spacing w:val="4"/>
          <w:sz w:val="20"/>
          <w:szCs w:val="20"/>
        </w:rPr>
        <w:t>，</w:t>
      </w:r>
      <w:r>
        <w:rPr>
          <w:rFonts w:ascii="宋体" w:hAnsi="宋体" w:eastAsia="宋体" w:cs="宋体"/>
          <w:spacing w:val="3"/>
          <w:sz w:val="20"/>
          <w:szCs w:val="20"/>
        </w:rPr>
        <w:t>举办黄某藏品的专场</w:t>
      </w:r>
      <w:r>
        <w:rPr>
          <w:rFonts w:ascii="宋体" w:hAnsi="宋体" w:eastAsia="宋体" w:cs="宋体"/>
          <w:spacing w:val="2"/>
          <w:sz w:val="20"/>
          <w:szCs w:val="20"/>
        </w:rPr>
        <w:t>拍卖会</w:t>
      </w:r>
      <w:r>
        <w:rPr>
          <w:rFonts w:ascii="宋体" w:hAnsi="宋体" w:eastAsia="宋体" w:cs="宋体"/>
          <w:spacing w:val="4"/>
          <w:sz w:val="20"/>
          <w:szCs w:val="20"/>
        </w:rPr>
        <w:t>。</w:t>
      </w:r>
    </w:p>
    <w:p w14:paraId="614663DD">
      <w:pPr>
        <w:spacing w:before="1" w:line="381" w:lineRule="auto"/>
        <w:ind w:left="35" w:right="99" w:firstLine="470"/>
        <w:rPr>
          <w:rFonts w:ascii="宋体" w:hAnsi="宋体" w:eastAsia="宋体" w:cs="宋体"/>
          <w:sz w:val="20"/>
          <w:szCs w:val="20"/>
        </w:rPr>
      </w:pPr>
      <w:r>
        <w:rPr>
          <w:rFonts w:hint="eastAsia" w:ascii="宋体" w:hAnsi="宋体" w:eastAsia="宋体" w:cs="宋体"/>
          <w:sz w:val="20"/>
          <w:szCs w:val="20"/>
        </w:rPr>
        <w:t>拍卖会上，由于竞买人对一件雕塑的报价远远低于黄某的预期，黄某觉得该拍品未来会有更大的升值空间，遂举牌拍回。该场拍卖会共拍出 44 件艺术品。拍卖会举行后不久，黄某去宣和拍卖公司准备取回未成交的拍品，却被告知，因拍卖公司仓库自来水管道破裂，黄某未拍出的部分艺术品遭到毁损。黄某为此要求宣和拍卖公司赔偿。宣和拍卖公司称，由于工作失误，造成拍品毁损，理应赔偿，但黄某也应该支付其拍品在宣和公司的保管费用。黄某对此未置可否，离开了拍卖公司。之后数日，黄某接到宣和拍卖公司交付的拍卖成交款，并被告知交付的款项中扣除了未成交拍品的保管费用以及经营费用。</w:t>
      </w:r>
    </w:p>
    <w:p w14:paraId="0E841E31">
      <w:pPr>
        <w:spacing w:line="258" w:lineRule="auto"/>
        <w:rPr>
          <w:rFonts w:ascii="Arial"/>
          <w:sz w:val="20"/>
          <w:szCs w:val="20"/>
        </w:rPr>
      </w:pPr>
    </w:p>
    <w:p w14:paraId="6700DD7F">
      <w:pPr>
        <w:spacing w:before="75"/>
        <w:ind w:firstLine="50"/>
        <w:rPr>
          <w:sz w:val="20"/>
          <w:szCs w:val="20"/>
        </w:rPr>
      </w:pPr>
      <w:r>
        <w:rPr>
          <w:rFonts w:ascii="宋体" w:hAnsi="宋体" w:eastAsia="宋体" w:cs="宋体"/>
          <w:sz w:val="20"/>
          <w:szCs w:val="20"/>
        </w:rPr>
        <w:t xml:space="preserve">问题：    </w:t>
      </w:r>
      <w:r>
        <w:rPr>
          <w:rFonts w:ascii="宋体" w:hAnsi="宋体" w:eastAsia="宋体" w:cs="宋体"/>
          <w:spacing w:val="-11"/>
          <w:sz w:val="20"/>
          <w:szCs w:val="20"/>
        </w:rPr>
        <w:t xml:space="preserve">      </w:t>
      </w:r>
    </w:p>
    <w:p w14:paraId="1D4F4D90">
      <w:pPr>
        <w:numPr>
          <w:ilvl w:val="0"/>
          <w:numId w:val="6"/>
        </w:numPr>
        <w:spacing w:before="75" w:line="376" w:lineRule="auto"/>
        <w:ind w:left="425" w:leftChars="0" w:right="80" w:hanging="425" w:firstLineChars="0"/>
        <w:rPr>
          <w:rFonts w:ascii="宋体" w:hAnsi="宋体" w:eastAsia="宋体" w:cs="宋体"/>
          <w:sz w:val="20"/>
          <w:szCs w:val="20"/>
        </w:rPr>
      </w:pPr>
      <w:r>
        <w:rPr>
          <w:rFonts w:ascii="宋体" w:hAnsi="宋体" w:eastAsia="宋体" w:cs="宋体"/>
          <w:sz w:val="20"/>
          <w:szCs w:val="20"/>
        </w:rPr>
        <w:t>黄某与宣和拍卖公司的事后约定是否有效？（1</w:t>
      </w:r>
      <w:r>
        <w:rPr>
          <w:rFonts w:ascii="宋体" w:hAnsi="宋体" w:eastAsia="宋体" w:cs="宋体"/>
          <w:spacing w:val="-1"/>
          <w:sz w:val="20"/>
          <w:szCs w:val="20"/>
        </w:rPr>
        <w:t xml:space="preserve"> </w:t>
      </w:r>
      <w:r>
        <w:rPr>
          <w:rFonts w:ascii="宋体" w:hAnsi="宋体" w:eastAsia="宋体" w:cs="宋体"/>
          <w:sz w:val="20"/>
          <w:szCs w:val="20"/>
        </w:rPr>
        <w:t>分</w:t>
      </w:r>
      <w:r>
        <w:rPr>
          <w:rFonts w:ascii="宋体" w:hAnsi="宋体" w:eastAsia="宋体" w:cs="宋体"/>
          <w:spacing w:val="-107"/>
          <w:sz w:val="20"/>
          <w:szCs w:val="20"/>
        </w:rPr>
        <w:t>）</w:t>
      </w:r>
      <w:r>
        <w:rPr>
          <w:rFonts w:ascii="宋体" w:hAnsi="宋体" w:eastAsia="宋体" w:cs="宋体"/>
          <w:sz w:val="20"/>
          <w:szCs w:val="20"/>
        </w:rPr>
        <w:t>为什么？  （2 分</w:t>
      </w:r>
      <w:r>
        <w:rPr>
          <w:rFonts w:ascii="宋体" w:hAnsi="宋体" w:eastAsia="宋体" w:cs="宋体"/>
          <w:spacing w:val="-107"/>
          <w:sz w:val="20"/>
          <w:szCs w:val="20"/>
        </w:rPr>
        <w:t>）</w:t>
      </w:r>
    </w:p>
    <w:p w14:paraId="14C73ED4">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答案：有效。事后约定属于合同主体之间就原合同内容进行的协商变更，只要没有违法性，均属有效。</w:t>
      </w:r>
    </w:p>
    <w:p w14:paraId="1A04B267">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p>
    <w:p w14:paraId="4FE25FDB">
      <w:pPr>
        <w:numPr>
          <w:ilvl w:val="0"/>
          <w:numId w:val="6"/>
        </w:numPr>
        <w:spacing w:before="75" w:line="376" w:lineRule="auto"/>
        <w:ind w:left="425" w:leftChars="0" w:right="80" w:hanging="425" w:firstLineChars="0"/>
        <w:rPr>
          <w:rFonts w:ascii="宋体" w:hAnsi="宋体" w:eastAsia="宋体" w:cs="宋体"/>
          <w:sz w:val="20"/>
          <w:szCs w:val="20"/>
        </w:rPr>
      </w:pPr>
      <w:r>
        <w:rPr>
          <w:rFonts w:ascii="宋体" w:hAnsi="宋体" w:eastAsia="宋体" w:cs="宋体"/>
          <w:sz w:val="20"/>
          <w:szCs w:val="20"/>
        </w:rPr>
        <w:t>8 月 9 日 19</w:t>
      </w:r>
      <w:r>
        <w:rPr>
          <w:rFonts w:ascii="宋体" w:hAnsi="宋体" w:eastAsia="宋体" w:cs="宋体"/>
          <w:spacing w:val="-75"/>
          <w:sz w:val="20"/>
          <w:szCs w:val="20"/>
        </w:rPr>
        <w:t>：</w:t>
      </w:r>
      <w:r>
        <w:rPr>
          <w:rFonts w:ascii="宋体" w:hAnsi="宋体" w:eastAsia="宋体" w:cs="宋体"/>
          <w:sz w:val="20"/>
          <w:szCs w:val="20"/>
        </w:rPr>
        <w:t>00 开始举行拍卖会</w:t>
      </w:r>
      <w:r>
        <w:rPr>
          <w:rFonts w:ascii="宋体" w:hAnsi="宋体" w:eastAsia="宋体" w:cs="宋体"/>
          <w:spacing w:val="-75"/>
          <w:sz w:val="20"/>
          <w:szCs w:val="20"/>
        </w:rPr>
        <w:t>，</w:t>
      </w:r>
      <w:r>
        <w:rPr>
          <w:rFonts w:ascii="宋体" w:hAnsi="宋体" w:eastAsia="宋体" w:cs="宋体"/>
          <w:sz w:val="20"/>
          <w:szCs w:val="20"/>
        </w:rPr>
        <w:t xml:space="preserve">是否违反了《拍卖法》的规定？（1 </w:t>
      </w:r>
      <w:r>
        <w:rPr>
          <w:rFonts w:ascii="宋体" w:hAnsi="宋体" w:eastAsia="宋体" w:cs="宋体"/>
          <w:spacing w:val="2"/>
          <w:sz w:val="20"/>
          <w:szCs w:val="20"/>
        </w:rPr>
        <w:t>分）为什么？ （1 分）如</w:t>
      </w:r>
      <w:r>
        <w:rPr>
          <w:rFonts w:ascii="宋体" w:hAnsi="宋体" w:eastAsia="宋体" w:cs="宋体"/>
          <w:spacing w:val="1"/>
          <w:sz w:val="20"/>
          <w:szCs w:val="20"/>
        </w:rPr>
        <w:t>果认定违法</w:t>
      </w:r>
      <w:r>
        <w:rPr>
          <w:rFonts w:ascii="宋体" w:hAnsi="宋体" w:eastAsia="宋体" w:cs="宋体"/>
          <w:spacing w:val="2"/>
          <w:sz w:val="20"/>
          <w:szCs w:val="20"/>
        </w:rPr>
        <w:t>，</w:t>
      </w:r>
      <w:r>
        <w:rPr>
          <w:rFonts w:ascii="宋体" w:hAnsi="宋体" w:eastAsia="宋体" w:cs="宋体"/>
          <w:spacing w:val="1"/>
          <w:sz w:val="20"/>
          <w:szCs w:val="20"/>
        </w:rPr>
        <w:t>拍卖人可能面对哪个部门的什么样的</w:t>
      </w:r>
      <w:r>
        <w:rPr>
          <w:rFonts w:ascii="宋体" w:hAnsi="宋体" w:eastAsia="宋体" w:cs="宋体"/>
          <w:spacing w:val="-5"/>
          <w:sz w:val="20"/>
          <w:szCs w:val="20"/>
        </w:rPr>
        <w:t>处罚？</w:t>
      </w:r>
      <w:r>
        <w:rPr>
          <w:rFonts w:ascii="宋体" w:hAnsi="宋体" w:eastAsia="宋体" w:cs="宋体"/>
          <w:spacing w:val="-33"/>
          <w:sz w:val="20"/>
          <w:szCs w:val="20"/>
        </w:rPr>
        <w:t xml:space="preserve"> </w:t>
      </w:r>
      <w:r>
        <w:rPr>
          <w:rFonts w:ascii="宋体" w:hAnsi="宋体" w:eastAsia="宋体" w:cs="宋体"/>
          <w:spacing w:val="-32"/>
          <w:sz w:val="20"/>
          <w:szCs w:val="20"/>
        </w:rPr>
        <w:t xml:space="preserve"> </w:t>
      </w:r>
      <w:r>
        <w:rPr>
          <w:rFonts w:ascii="宋体" w:hAnsi="宋体" w:eastAsia="宋体" w:cs="宋体"/>
          <w:spacing w:val="-5"/>
          <w:sz w:val="20"/>
          <w:szCs w:val="20"/>
        </w:rPr>
        <w:t>（</w:t>
      </w:r>
      <w:r>
        <w:rPr>
          <w:rFonts w:ascii="宋体" w:hAnsi="宋体" w:eastAsia="宋体" w:cs="宋体"/>
          <w:spacing w:val="-3"/>
          <w:sz w:val="20"/>
          <w:szCs w:val="20"/>
        </w:rPr>
        <w:t>1</w:t>
      </w:r>
      <w:r>
        <w:rPr>
          <w:rFonts w:ascii="宋体" w:hAnsi="宋体" w:eastAsia="宋体" w:cs="宋体"/>
          <w:spacing w:val="-32"/>
          <w:sz w:val="20"/>
          <w:szCs w:val="20"/>
        </w:rPr>
        <w:t xml:space="preserve"> </w:t>
      </w:r>
      <w:r>
        <w:rPr>
          <w:rFonts w:ascii="宋体" w:hAnsi="宋体" w:eastAsia="宋体" w:cs="宋体"/>
          <w:spacing w:val="-5"/>
          <w:sz w:val="20"/>
          <w:szCs w:val="20"/>
        </w:rPr>
        <w:t>分</w:t>
      </w:r>
      <w:r>
        <w:rPr>
          <w:rFonts w:ascii="宋体" w:hAnsi="宋体" w:eastAsia="宋体" w:cs="宋体"/>
          <w:spacing w:val="-120"/>
          <w:sz w:val="20"/>
          <w:szCs w:val="20"/>
        </w:rPr>
        <w:t>）</w:t>
      </w:r>
    </w:p>
    <w:p w14:paraId="677C8EFF">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答案：没有违反。《拍卖法》第 48 条的规定，标的展示时间要满足两日的要求， 该规定的两日应该是指工作日，本题涉及的案情假设，已经满足了该要求。如果 被认定违法，将由省级商务主管部门根据《拍卖管理办法》第 42 条规定，视情 节轻重予以警告，责令改正，延期拍卖或处以一万元以下罚款。</w:t>
      </w:r>
    </w:p>
    <w:p w14:paraId="1A020625">
      <w:pPr>
        <w:numPr>
          <w:ilvl w:val="0"/>
          <w:numId w:val="0"/>
        </w:numPr>
        <w:kinsoku w:val="0"/>
        <w:autoSpaceDE w:val="0"/>
        <w:autoSpaceDN w:val="0"/>
        <w:adjustRightInd w:val="0"/>
        <w:snapToGrid w:val="0"/>
        <w:spacing w:before="75" w:line="376" w:lineRule="auto"/>
        <w:ind w:right="80" w:rightChars="0"/>
        <w:jc w:val="left"/>
        <w:textAlignment w:val="baseline"/>
        <w:rPr>
          <w:rFonts w:ascii="宋体" w:hAnsi="宋体" w:eastAsia="宋体" w:cs="宋体"/>
          <w:spacing w:val="-120"/>
          <w:sz w:val="20"/>
          <w:szCs w:val="20"/>
        </w:rPr>
      </w:pPr>
    </w:p>
    <w:p w14:paraId="6DD2F071">
      <w:pPr>
        <w:numPr>
          <w:ilvl w:val="0"/>
          <w:numId w:val="6"/>
        </w:numPr>
        <w:spacing w:before="75" w:line="376" w:lineRule="auto"/>
        <w:ind w:left="425" w:leftChars="0" w:right="80" w:hanging="425" w:firstLineChars="0"/>
        <w:rPr>
          <w:rFonts w:ascii="宋体" w:hAnsi="宋体" w:eastAsia="宋体" w:cs="宋体"/>
          <w:sz w:val="20"/>
          <w:szCs w:val="20"/>
        </w:rPr>
      </w:pPr>
      <w:r>
        <w:rPr>
          <w:rFonts w:ascii="宋体" w:hAnsi="宋体" w:eastAsia="宋体" w:cs="宋体"/>
          <w:sz w:val="20"/>
          <w:szCs w:val="20"/>
        </w:rPr>
        <w:t>请评价黄某的举牌竞买行为？</w:t>
      </w:r>
      <w:r>
        <w:rPr>
          <w:rFonts w:ascii="宋体" w:hAnsi="宋体" w:eastAsia="宋体" w:cs="宋体"/>
          <w:spacing w:val="-1"/>
          <w:sz w:val="20"/>
          <w:szCs w:val="20"/>
        </w:rPr>
        <w:t xml:space="preserve">  </w:t>
      </w:r>
      <w:r>
        <w:rPr>
          <w:rFonts w:ascii="宋体" w:hAnsi="宋体" w:eastAsia="宋体" w:cs="宋体"/>
          <w:sz w:val="20"/>
          <w:szCs w:val="20"/>
        </w:rPr>
        <w:t>（2 分</w:t>
      </w:r>
      <w:r>
        <w:rPr>
          <w:rFonts w:ascii="宋体" w:hAnsi="宋体" w:eastAsia="宋体" w:cs="宋体"/>
          <w:spacing w:val="-78"/>
          <w:sz w:val="20"/>
          <w:szCs w:val="20"/>
        </w:rPr>
        <w:t>）</w:t>
      </w:r>
    </w:p>
    <w:p w14:paraId="02DC8C8B">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答案：黄某的举牌行为违反了《拍卖法》第 30 条规定，委托人不得竞买；市场监 管部门将根据《拍卖法》第 64 条规定，对委托人处拍卖成交价 30%以下的罚款。</w:t>
      </w:r>
    </w:p>
    <w:p w14:paraId="786DBBD9">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p>
    <w:p w14:paraId="669488FA">
      <w:pPr>
        <w:numPr>
          <w:ilvl w:val="0"/>
          <w:numId w:val="6"/>
        </w:numPr>
        <w:spacing w:before="75" w:line="376" w:lineRule="auto"/>
        <w:ind w:left="425" w:leftChars="0" w:right="80" w:hanging="425" w:firstLineChars="0"/>
        <w:rPr>
          <w:rFonts w:ascii="Arial"/>
          <w:sz w:val="20"/>
          <w:szCs w:val="20"/>
        </w:rPr>
      </w:pPr>
      <w:r>
        <w:rPr>
          <w:rFonts w:ascii="宋体" w:hAnsi="宋体" w:eastAsia="宋体" w:cs="宋体"/>
          <w:sz w:val="20"/>
          <w:szCs w:val="20"/>
        </w:rPr>
        <w:t>宣和拍卖公司是否可以主张拍品的保管费用？（</w:t>
      </w:r>
      <w:r>
        <w:rPr>
          <w:rFonts w:ascii="宋体" w:hAnsi="宋体" w:eastAsia="宋体" w:cs="宋体"/>
          <w:spacing w:val="-115"/>
          <w:sz w:val="20"/>
          <w:szCs w:val="20"/>
        </w:rPr>
        <w:t xml:space="preserve"> </w:t>
      </w:r>
      <w:r>
        <w:rPr>
          <w:rFonts w:ascii="宋体" w:hAnsi="宋体" w:eastAsia="宋体" w:cs="宋体"/>
          <w:sz w:val="20"/>
          <w:szCs w:val="20"/>
        </w:rPr>
        <w:t>1 分</w:t>
      </w:r>
      <w:r>
        <w:rPr>
          <w:rFonts w:ascii="宋体" w:hAnsi="宋体" w:eastAsia="宋体" w:cs="宋体"/>
          <w:spacing w:val="-62"/>
          <w:sz w:val="20"/>
          <w:szCs w:val="20"/>
        </w:rPr>
        <w:t>）</w:t>
      </w:r>
      <w:r>
        <w:rPr>
          <w:rFonts w:ascii="宋体" w:hAnsi="宋体" w:eastAsia="宋体" w:cs="宋体"/>
          <w:sz w:val="20"/>
          <w:szCs w:val="20"/>
        </w:rPr>
        <w:t>为什么？  （1 分</w:t>
      </w:r>
      <w:r>
        <w:rPr>
          <w:rFonts w:ascii="宋体" w:hAnsi="宋体" w:eastAsia="宋体" w:cs="宋体"/>
          <w:spacing w:val="-30"/>
          <w:sz w:val="20"/>
          <w:szCs w:val="20"/>
        </w:rPr>
        <w:t>）</w:t>
      </w:r>
      <w:r>
        <w:rPr>
          <w:rFonts w:ascii="宋体" w:hAnsi="宋体" w:eastAsia="宋体" w:cs="宋体"/>
          <w:sz w:val="20"/>
          <w:szCs w:val="20"/>
        </w:rPr>
        <w:t>宣和公司是否可以主张未成交标的的经营费用？</w:t>
      </w:r>
      <w:r>
        <w:rPr>
          <w:rFonts w:ascii="宋体" w:hAnsi="宋体" w:eastAsia="宋体" w:cs="宋体"/>
          <w:spacing w:val="-1"/>
          <w:sz w:val="20"/>
          <w:szCs w:val="20"/>
        </w:rPr>
        <w:t xml:space="preserve"> </w:t>
      </w:r>
      <w:r>
        <w:rPr>
          <w:rFonts w:ascii="宋体" w:hAnsi="宋体" w:eastAsia="宋体" w:cs="宋体"/>
          <w:sz w:val="20"/>
          <w:szCs w:val="20"/>
        </w:rPr>
        <w:t xml:space="preserve"> （1 分</w:t>
      </w:r>
      <w:r>
        <w:rPr>
          <w:rFonts w:ascii="宋体" w:hAnsi="宋体" w:eastAsia="宋体" w:cs="宋体"/>
          <w:spacing w:val="-30"/>
          <w:sz w:val="20"/>
          <w:szCs w:val="20"/>
        </w:rPr>
        <w:t>）</w:t>
      </w:r>
      <w:r>
        <w:rPr>
          <w:rFonts w:ascii="宋体" w:hAnsi="宋体" w:eastAsia="宋体" w:cs="宋体"/>
          <w:sz w:val="20"/>
          <w:szCs w:val="20"/>
        </w:rPr>
        <w:t>为什么？  （</w:t>
      </w:r>
      <w:r>
        <w:rPr>
          <w:rFonts w:ascii="宋体" w:hAnsi="宋体" w:eastAsia="宋体" w:cs="宋体"/>
          <w:spacing w:val="-115"/>
          <w:sz w:val="20"/>
          <w:szCs w:val="20"/>
        </w:rPr>
        <w:t xml:space="preserve"> </w:t>
      </w:r>
      <w:r>
        <w:rPr>
          <w:rFonts w:ascii="宋体" w:hAnsi="宋体" w:eastAsia="宋体" w:cs="宋体"/>
          <w:sz w:val="20"/>
          <w:szCs w:val="20"/>
        </w:rPr>
        <w:t>1 分</w:t>
      </w:r>
      <w:r>
        <w:rPr>
          <w:rFonts w:ascii="宋体" w:hAnsi="宋体" w:eastAsia="宋体" w:cs="宋体"/>
          <w:spacing w:val="-3"/>
          <w:sz w:val="20"/>
          <w:szCs w:val="20"/>
        </w:rPr>
        <w:t>）</w:t>
      </w:r>
    </w:p>
    <w:p w14:paraId="41812FC1">
      <w:pPr>
        <w:numPr>
          <w:ilvl w:val="0"/>
          <w:numId w:val="0"/>
        </w:numPr>
        <w:spacing w:before="75" w:line="376" w:lineRule="auto"/>
        <w:ind w:leftChars="200" w:right="80" w:rightChars="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答案：不能。《拍卖法》第 19 条规定了拍卖人有保管义务。不可以。双方已经约定不收取，只有在没有约定的情况下，根据《拍卖法》第 56 条规定，才可以收取。</w:t>
      </w:r>
    </w:p>
    <w:p w14:paraId="352E397A">
      <w:pPr>
        <w:keepNext w:val="0"/>
        <w:keepLines w:val="0"/>
        <w:widowControl/>
        <w:suppressLineNumbers w:val="0"/>
        <w:jc w:val="left"/>
      </w:pPr>
      <w:r>
        <w:rPr>
          <w:rFonts w:ascii="黑体" w:hAnsi="宋体" w:eastAsia="黑体" w:cs="黑体"/>
          <w:snapToGrid w:val="0"/>
          <w:color w:val="000000"/>
          <w:kern w:val="0"/>
          <w:sz w:val="43"/>
          <w:szCs w:val="43"/>
          <w:lang w:val="en-US" w:eastAsia="zh-CN" w:bidi="ar"/>
        </w:rPr>
        <w:t xml:space="preserve">拍卖法律知识 </w:t>
      </w:r>
    </w:p>
    <w:p w14:paraId="63AE8270">
      <w:pPr>
        <w:keepNext w:val="0"/>
        <w:keepLines w:val="0"/>
        <w:widowControl/>
        <w:suppressLineNumbers w:val="0"/>
        <w:jc w:val="left"/>
      </w:pPr>
      <w:r>
        <w:rPr>
          <w:rFonts w:hint="eastAsia" w:ascii="黑体" w:hAnsi="宋体" w:eastAsia="黑体" w:cs="黑体"/>
          <w:snapToGrid w:val="0"/>
          <w:color w:val="000000"/>
          <w:kern w:val="0"/>
          <w:sz w:val="40"/>
          <w:szCs w:val="40"/>
          <w:lang w:val="en-US" w:eastAsia="zh-CN" w:bidi="ar"/>
        </w:rPr>
        <w:t xml:space="preserve">（模拟卷） </w:t>
      </w:r>
    </w:p>
    <w:p w14:paraId="57E84A45">
      <w:pPr>
        <w:keepNext w:val="0"/>
        <w:keepLines w:val="0"/>
        <w:widowControl/>
        <w:suppressLineNumbers w:val="0"/>
        <w:jc w:val="left"/>
      </w:pPr>
      <w:r>
        <w:rPr>
          <w:rFonts w:hint="eastAsia" w:ascii="黑体" w:hAnsi="宋体" w:eastAsia="黑体" w:cs="黑体"/>
          <w:snapToGrid w:val="0"/>
          <w:color w:val="000000"/>
          <w:kern w:val="0"/>
          <w:sz w:val="28"/>
          <w:szCs w:val="28"/>
          <w:lang w:val="en-US" w:eastAsia="zh-CN" w:bidi="ar"/>
        </w:rPr>
        <w:t xml:space="preserve">一、单项选择题（共 25 题，每小题 1 分，共 25 分） </w:t>
      </w:r>
    </w:p>
    <w:p w14:paraId="7B97F57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1.大西洋拍卖公司接受星语房产公司的委托，拍卖一批样板房。在拍卖现场，有 </w:t>
      </w:r>
    </w:p>
    <w:p w14:paraId="2B9F41A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如下选项中的人员进行了竞买，其中没有争议的竞买行为是哪一项？ </w:t>
      </w:r>
    </w:p>
    <w:p w14:paraId="0ADEE31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A、大西洋拍卖公司法人代表赵某的出价 </w:t>
      </w:r>
    </w:p>
    <w:p w14:paraId="325A605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B、大西洋拍卖公司工作人员钱某的出价 </w:t>
      </w:r>
    </w:p>
    <w:p w14:paraId="475D1FC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C、星语房产公司法人代表孙某的出价 </w:t>
      </w:r>
    </w:p>
    <w:p w14:paraId="715A2AB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D、星语房产公司工作人员李某的出价 </w:t>
      </w:r>
    </w:p>
    <w:p w14:paraId="1068FA6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2.在拍卖过程中，最为参与人各方关注的是拍卖标的的瑕疵，下列有关拍卖标的 </w:t>
      </w:r>
    </w:p>
    <w:p w14:paraId="2CEAF1B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瑕疵的叙述中正确的是哪一项？ </w:t>
      </w:r>
    </w:p>
    <w:p w14:paraId="17D0B4F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A、委托人有权利告知拍卖人有关标的的瑕疵 </w:t>
      </w:r>
    </w:p>
    <w:p w14:paraId="143FD57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B、竞买人有义务了解拍卖标的的瑕疵 </w:t>
      </w:r>
    </w:p>
    <w:p w14:paraId="16E7FF9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C、拍卖人有权利告知竞买人有关标的的瑕疵 </w:t>
      </w:r>
    </w:p>
    <w:p w14:paraId="232403D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D、拍卖人有义务了解拍卖标的的瑕疵 </w:t>
      </w:r>
    </w:p>
    <w:p w14:paraId="25A9189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3.在某土地拍卖招商阶段，共有四名意向购买人表达了竞买意愿。在拍卖当日， </w:t>
      </w:r>
    </w:p>
    <w:p w14:paraId="4A6643B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其中的两名意向购买人准备办理竞买手续，但在办理过程中，发现其中的一名不 </w:t>
      </w:r>
    </w:p>
    <w:p w14:paraId="7F405E6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具备竞买资格。在此情况下，以下选项中正确的叙述是哪一项？ </w:t>
      </w:r>
    </w:p>
    <w:p w14:paraId="0870C0F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A、征得委托人同意，拍卖会正常进行 </w:t>
      </w:r>
    </w:p>
    <w:p w14:paraId="701F573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B、征得委托人同意，促成其与唯一竞买人以其他方式达成交易 </w:t>
      </w:r>
    </w:p>
    <w:p w14:paraId="0767823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C、不用征得委托人同意，拍卖会正常进行 </w:t>
      </w:r>
    </w:p>
    <w:p w14:paraId="7129CBE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D、不用征得委托人同意，宣布其与唯一竞买人以底价达成交易 </w:t>
      </w:r>
    </w:p>
    <w:p w14:paraId="3A42B7A7">
      <w:pPr>
        <w:keepNext w:val="0"/>
        <w:keepLines w:val="0"/>
        <w:widowControl/>
        <w:suppressLineNumbers w:val="0"/>
        <w:jc w:val="left"/>
      </w:pPr>
      <w:r>
        <w:rPr>
          <w:rFonts w:ascii="Calibri" w:hAnsi="Calibri" w:eastAsia="宋体" w:cs="Calibri"/>
          <w:snapToGrid w:val="0"/>
          <w:color w:val="000000"/>
          <w:kern w:val="0"/>
          <w:sz w:val="18"/>
          <w:szCs w:val="18"/>
          <w:lang w:val="en-US" w:eastAsia="zh-CN" w:bidi="ar"/>
        </w:rPr>
        <w:t>1</w:t>
      </w:r>
      <w:r>
        <w:rPr>
          <w:rFonts w:hint="eastAsia" w:ascii="宋体" w:hAnsi="宋体" w:eastAsia="宋体" w:cs="宋体"/>
          <w:snapToGrid w:val="0"/>
          <w:color w:val="000000"/>
          <w:kern w:val="0"/>
          <w:sz w:val="24"/>
          <w:szCs w:val="24"/>
          <w:lang w:val="en-US" w:eastAsia="zh-CN" w:bidi="ar"/>
        </w:rPr>
        <w:t xml:space="preserve">4.几位拍卖从业人员就拍卖保留价进行了如下讨论，甲说：“无保留价的，拍卖 </w:t>
      </w:r>
    </w:p>
    <w:p w14:paraId="5581A4E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师无须拍卖前说明，只要有出价的，就宣布成交。”乙说：“有保留价的无须拍卖 </w:t>
      </w:r>
    </w:p>
    <w:p w14:paraId="03DC680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前说明，只要未达到保留价，宣布应价无效即可。”丙说：“无保留价的，拍卖师 </w:t>
      </w:r>
    </w:p>
    <w:p w14:paraId="77058D1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须拍卖前说明，只要有出价的，就宣布成交。”丁说：“有保留价的须拍卖前说明， </w:t>
      </w:r>
    </w:p>
    <w:p w14:paraId="5BF43C6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只要达到保留价，就宣布成交。”其中正确的是哪一位学员的说法？ </w:t>
      </w:r>
    </w:p>
    <w:p w14:paraId="4788894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A、甲 </w:t>
      </w:r>
    </w:p>
    <w:p w14:paraId="5B005D6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B、乙 </w:t>
      </w:r>
    </w:p>
    <w:p w14:paraId="04C7067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C、丙 </w:t>
      </w:r>
    </w:p>
    <w:p w14:paraId="774B176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D、丁 </w:t>
      </w:r>
    </w:p>
    <w:p w14:paraId="117CF22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5.为了更好地进行人民法院对外委托拍卖工作，审查拍卖师执业资格证书、监督 </w:t>
      </w:r>
    </w:p>
    <w:p w14:paraId="69E2675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拍卖展示是否符合法律规定等具体适宜，人民法院可以在具体案件中设置下列哪 </w:t>
      </w:r>
    </w:p>
    <w:p w14:paraId="5B563FB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一岗位？ </w:t>
      </w:r>
    </w:p>
    <w:p w14:paraId="39057CE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A、辅助协调员 </w:t>
      </w:r>
    </w:p>
    <w:p w14:paraId="0655881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B、监督协调员 </w:t>
      </w:r>
    </w:p>
    <w:p w14:paraId="76B17F6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C、技术协调员 </w:t>
      </w:r>
    </w:p>
    <w:p w14:paraId="6FFFA56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D、执行协调员 </w:t>
      </w:r>
    </w:p>
    <w:p w14:paraId="1C19465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6.敬华火腿集团准备参加火腿加工设备拍卖会，并在设备展示期间，进行了仔细 </w:t>
      </w:r>
    </w:p>
    <w:p w14:paraId="4648634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的查看，查阅了相关拍卖材料。在拍卖会现场，敬华集团采取后发制人的出价方 </w:t>
      </w:r>
    </w:p>
    <w:p w14:paraId="66A0395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式，以比其他竞买人高出许多的价格进行了应价，一时现场寂静无声，这时拍卖 </w:t>
      </w:r>
    </w:p>
    <w:p w14:paraId="2F1AA38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师开始报价，在喊“第二次”时，敬华集团表示希望调低自己的应价。拍卖师说， </w:t>
      </w:r>
    </w:p>
    <w:p w14:paraId="4BE1D2B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对不起，您的出价不能调低，并在三声报价之后，击槌表示成交。对于敬华集团 </w:t>
      </w:r>
    </w:p>
    <w:p w14:paraId="4F655E1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要求撤回应价的做法，有如下说法，其中正确的是哪一项？ </w:t>
      </w:r>
    </w:p>
    <w:p w14:paraId="787FBD9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A、敬华集团可以调低应价，因为拍卖要约可以撤回 </w:t>
      </w:r>
    </w:p>
    <w:p w14:paraId="3DB4450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B、敬华集团可以调低应价，因为应价只是要约邀请 </w:t>
      </w:r>
    </w:p>
    <w:p w14:paraId="516E760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C、敬华集团不可以调低应价，因为拍卖要约不得撤回 </w:t>
      </w:r>
    </w:p>
    <w:p w14:paraId="057891F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D、敬华集团不可以调低应价，因为应价是拍卖承诺 </w:t>
      </w:r>
    </w:p>
    <w:p w14:paraId="1A252DAE">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 xml:space="preserve">23 </w:t>
      </w:r>
    </w:p>
    <w:p w14:paraId="5ABD0D6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7.在拍卖师考前培训班上，学员们对成为注册拍卖师的条件进行了讨论，请问他 </w:t>
      </w:r>
    </w:p>
    <w:p w14:paraId="2F062B7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们的如下说法中正确的是哪一项？ </w:t>
      </w:r>
    </w:p>
    <w:p w14:paraId="00913E4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A、拍卖师不能是受过刑事处罚的 </w:t>
      </w:r>
    </w:p>
    <w:p w14:paraId="7EAD61F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B、拍卖师不能是被开除公职的 </w:t>
      </w:r>
    </w:p>
    <w:p w14:paraId="191A1E6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C、拍卖师不能是被吊销过拍卖师资格证书的 </w:t>
      </w:r>
    </w:p>
    <w:p w14:paraId="4913456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D、拍卖师不能是未在拍卖企业工作过的 </w:t>
      </w:r>
    </w:p>
    <w:p w14:paraId="325F92A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8.拍卖民事责任承担中，不包括下面哪种责任：( </w:t>
      </w:r>
    </w:p>
    <w:p w14:paraId="707BB85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w:t>
      </w:r>
    </w:p>
    <w:p w14:paraId="77F748F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A、违约责任 </w:t>
      </w:r>
    </w:p>
    <w:p w14:paraId="65F98E9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B、缔约过失责任 </w:t>
      </w:r>
    </w:p>
    <w:p w14:paraId="5C441D2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C、侵权责任 </w:t>
      </w:r>
    </w:p>
    <w:p w14:paraId="4CD084A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D、罚款责任 </w:t>
      </w:r>
    </w:p>
    <w:p w14:paraId="463055A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9.委托拍卖合同签订时，委托人并未全面、客观告知拍卖标的现状，致使拍卖公 </w:t>
      </w:r>
    </w:p>
    <w:p w14:paraId="500F092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司对拍卖标的发生重大误解，事后导致拍卖活动无法举行，拍卖公司可以主张何 </w:t>
      </w:r>
    </w:p>
    <w:p w14:paraId="77C1C7C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种权利？( </w:t>
      </w:r>
    </w:p>
    <w:p w14:paraId="223B0C0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w:t>
      </w:r>
    </w:p>
    <w:p w14:paraId="7DFABA9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A、合同效力停止 </w:t>
      </w:r>
    </w:p>
    <w:p w14:paraId="1244ED3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B、合同无效 </w:t>
      </w:r>
    </w:p>
    <w:p w14:paraId="0EC2756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C、撤销合同 </w:t>
      </w:r>
    </w:p>
    <w:p w14:paraId="55F157C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D、合同解除 </w:t>
      </w:r>
    </w:p>
    <w:p w14:paraId="436CB83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10.关于竞买合同特征，错误的说法是：( </w:t>
      </w:r>
    </w:p>
    <w:p w14:paraId="16F7EA1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w:t>
      </w:r>
    </w:p>
    <w:p w14:paraId="3B5BFC7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A、竞买合同内容一般法定 </w:t>
      </w:r>
    </w:p>
    <w:p w14:paraId="401CD57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B、实践中必须要签订书面竞买合同 </w:t>
      </w:r>
    </w:p>
    <w:p w14:paraId="72DFF08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C、竞买合同数量众多 </w:t>
      </w:r>
    </w:p>
    <w:p w14:paraId="04A1C1B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D、竞买合同具有准买受合同的性质 </w:t>
      </w:r>
    </w:p>
    <w:p w14:paraId="56AB5B8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11.丁现和李丽丽在海淀区共有房屋一套，共有比例分别为 65%、35%，现租赁给</w:t>
      </w:r>
      <w:r>
        <w:rPr>
          <w:rFonts w:hint="default" w:ascii="Calibri" w:hAnsi="Calibri" w:eastAsia="宋体" w:cs="Calibri"/>
          <w:snapToGrid w:val="0"/>
          <w:color w:val="000000"/>
          <w:kern w:val="0"/>
          <w:sz w:val="18"/>
          <w:szCs w:val="18"/>
          <w:lang w:val="en-US" w:eastAsia="zh-CN" w:bidi="ar"/>
        </w:rPr>
        <w:t xml:space="preserve">4 </w:t>
      </w:r>
    </w:p>
    <w:p w14:paraId="532F182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佟华居住，现丁现和李丽丽同意由丁现委托嘉航拍卖公司将房屋进行拍卖，在以 </w:t>
      </w:r>
    </w:p>
    <w:p w14:paraId="1D4A448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下哪种情况下，佟华可以行使优先购买权： </w:t>
      </w:r>
    </w:p>
    <w:p w14:paraId="416BAD5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A、最高应价竞买人李玉出价 800 万，佟华也出价 800 万，李玉见此又加价 </w:t>
      </w:r>
    </w:p>
    <w:p w14:paraId="4EEF823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到 850 万，佟华不再跟价 </w:t>
      </w:r>
    </w:p>
    <w:p w14:paraId="079783E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B、李丽丽也主张行使优先购买权 </w:t>
      </w:r>
    </w:p>
    <w:p w14:paraId="263E956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C、丁兰在 2019 年 5 月 21 日通知佟华参加 6 月 25 日举办的拍卖会，但佟华 </w:t>
      </w:r>
    </w:p>
    <w:p w14:paraId="4640875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并没有表示要参加拍卖会并未参与竞买 </w:t>
      </w:r>
    </w:p>
    <w:p w14:paraId="66C7A92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D、最高应价竞买人李玉出价 800 万，佟华也出价 800 万，没有其他人再加 </w:t>
      </w:r>
    </w:p>
    <w:p w14:paraId="2C7E445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价 </w:t>
      </w:r>
    </w:p>
    <w:p w14:paraId="38DCB93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12.王陆与华航拍卖行签订了一份委托拍卖合同，下列选项中的内容是该合同中 </w:t>
      </w:r>
    </w:p>
    <w:p w14:paraId="7EDA0C7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的条款，其中不属于一般的委托拍卖合同列举条款的是哪一项：（ </w:t>
      </w:r>
    </w:p>
    <w:p w14:paraId="5797FA4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w:t>
      </w:r>
    </w:p>
    <w:p w14:paraId="716D3AA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A、拍卖的时间、地点 </w:t>
      </w:r>
    </w:p>
    <w:p w14:paraId="3A75491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B、拍卖标的的保留价 </w:t>
      </w:r>
    </w:p>
    <w:p w14:paraId="349769F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C、拍卖标的的展示时间、地点 </w:t>
      </w:r>
    </w:p>
    <w:p w14:paraId="5EC5520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D、拍卖佣金的支付方式、期限 </w:t>
      </w:r>
    </w:p>
    <w:p w14:paraId="2A908FD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13.关于拍卖合同的转让，以下说法错误的是： </w:t>
      </w:r>
    </w:p>
    <w:p w14:paraId="20AAAFA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A、拍卖合同权利转让的主体是债权人和第三人 </w:t>
      </w:r>
    </w:p>
    <w:p w14:paraId="73E3FB3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B、拍卖合同权利的转让无须通知债务人 </w:t>
      </w:r>
    </w:p>
    <w:p w14:paraId="1CF4C29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C、转让的合同权利必须是有效的权利 </w:t>
      </w:r>
    </w:p>
    <w:p w14:paraId="6EC38BB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D、权利的转让既可以是全部的转让，也可以是部分的转让 </w:t>
      </w:r>
    </w:p>
    <w:p w14:paraId="336CD9A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14.司法委托拍卖的基本原则不包括以下哪一原则： </w:t>
      </w:r>
    </w:p>
    <w:p w14:paraId="4A8835A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A、先行评估原则 </w:t>
      </w:r>
    </w:p>
    <w:p w14:paraId="1FAF12E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B、保留价拍卖原则 </w:t>
      </w:r>
    </w:p>
    <w:p w14:paraId="7301449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C、人民法院处置权受限制原则 </w:t>
      </w:r>
    </w:p>
    <w:p w14:paraId="70ECE99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D、拍卖公司主导原则</w:t>
      </w:r>
      <w:r>
        <w:rPr>
          <w:rFonts w:hint="default" w:ascii="Calibri" w:hAnsi="Calibri" w:eastAsia="宋体" w:cs="Calibri"/>
          <w:snapToGrid w:val="0"/>
          <w:color w:val="000000"/>
          <w:kern w:val="0"/>
          <w:sz w:val="18"/>
          <w:szCs w:val="18"/>
          <w:lang w:val="en-US" w:eastAsia="zh-CN" w:bidi="ar"/>
        </w:rPr>
        <w:t xml:space="preserve">5 </w:t>
      </w:r>
    </w:p>
    <w:p w14:paraId="50E5A5B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15.甲公司正准备注册一家文物拍卖的企业，关于注册资本的认识正确的是： </w:t>
      </w:r>
    </w:p>
    <w:p w14:paraId="5FA1EE9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A、有 100 万以上的注册资本 </w:t>
      </w:r>
    </w:p>
    <w:p w14:paraId="6A91E81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B、有 300 万以上的注册资本 </w:t>
      </w:r>
    </w:p>
    <w:p w14:paraId="6EDD386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C、有 800 万以上的注册资本 </w:t>
      </w:r>
    </w:p>
    <w:p w14:paraId="2E915A4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D、有 1000 万以上的注册资本 </w:t>
      </w:r>
    </w:p>
    <w:p w14:paraId="6F2F650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16.委托拍卖文物的，应当经 </w:t>
      </w:r>
    </w:p>
    <w:p w14:paraId="731E201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文物行政管理部门依法鉴定和许可： </w:t>
      </w:r>
    </w:p>
    <w:p w14:paraId="7F8EC5F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A、文物所在地 </w:t>
      </w:r>
    </w:p>
    <w:p w14:paraId="19E2792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B、拍卖预展地 </w:t>
      </w:r>
    </w:p>
    <w:p w14:paraId="542D54A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C、拍卖举办地 </w:t>
      </w:r>
    </w:p>
    <w:p w14:paraId="05D10CD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D、拍卖人住所地 </w:t>
      </w:r>
    </w:p>
    <w:p w14:paraId="2D710A6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17.小明拟委托佳华拍卖公司对其所有的乾隆年间的瓷瓶进行拍卖，下列行为中 </w:t>
      </w:r>
    </w:p>
    <w:p w14:paraId="457DBB4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A、哪项不是佳华公司必须进行的： </w:t>
      </w:r>
    </w:p>
    <w:p w14:paraId="2C72064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B、对小明的身份证明、拍卖标的所有权证明进行核验 </w:t>
      </w:r>
    </w:p>
    <w:p w14:paraId="65B7CC7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C、对乾隆年间瓷瓶的真伪进行鉴定 </w:t>
      </w:r>
    </w:p>
    <w:p w14:paraId="4DA9081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D、为瓷瓶制定保留价和小明签订委托合同 </w:t>
      </w:r>
    </w:p>
    <w:p w14:paraId="3BC2118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18.对拍卖佣金未做约定的，拍卖人可以向委托人、买受人各收取 </w:t>
      </w:r>
    </w:p>
    <w:p w14:paraId="0B62296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的佣金: </w:t>
      </w:r>
    </w:p>
    <w:p w14:paraId="574EBDF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A、不超过拍卖成交价 6% </w:t>
      </w:r>
    </w:p>
    <w:p w14:paraId="3EF1BC4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B、不超过拍卖成交价 7% </w:t>
      </w:r>
    </w:p>
    <w:p w14:paraId="64A7D8A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C、不超过拍卖成交价 5% </w:t>
      </w:r>
    </w:p>
    <w:p w14:paraId="7359F2E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D、实际成交价的 5% </w:t>
      </w:r>
    </w:p>
    <w:p w14:paraId="15105EC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19.拍卖企业应当自拍卖日 </w:t>
      </w:r>
    </w:p>
    <w:p w14:paraId="3B44BB8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前发布拍卖公告: </w:t>
      </w:r>
    </w:p>
    <w:p w14:paraId="2747A28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A、2 日 </w:t>
      </w:r>
    </w:p>
    <w:p w14:paraId="6B32C55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B、5 日 </w:t>
      </w:r>
    </w:p>
    <w:p w14:paraId="3EFF4B0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C、7 日 </w:t>
      </w:r>
    </w:p>
    <w:p w14:paraId="68B7045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D、15 日20.拍卖会开始前，拍卖标的展示时间一般不得少于： </w:t>
      </w:r>
    </w:p>
    <w:p w14:paraId="7DA5C09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A、10 天 </w:t>
      </w:r>
    </w:p>
    <w:p w14:paraId="076D13C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B、7 天 </w:t>
      </w:r>
    </w:p>
    <w:p w14:paraId="531C558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C、5 天 </w:t>
      </w:r>
    </w:p>
    <w:p w14:paraId="2642C27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D、2 天 </w:t>
      </w:r>
    </w:p>
    <w:p w14:paraId="029C71A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21.鼎科公司在吉林省长春市登记注册，实际在北京市经营，因欠云南省昆明市 </w:t>
      </w:r>
    </w:p>
    <w:p w14:paraId="04BF4A3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国家税务局的税款，该公司名下的位于广东省广州市的一座房产被税务局依法作 </w:t>
      </w:r>
    </w:p>
    <w:p w14:paraId="67A1D4F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出充抵税款决定，该房产应由哪个人民政府指定的拍卖人进行拍卖： </w:t>
      </w:r>
    </w:p>
    <w:p w14:paraId="61DB5E0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A、北京市人民政府指定的拍卖人 </w:t>
      </w:r>
    </w:p>
    <w:p w14:paraId="5B055D7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B、长春市人民政府指定的拍卖人 </w:t>
      </w:r>
    </w:p>
    <w:p w14:paraId="178C181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C、昆明市人民政府指定的拍卖人 </w:t>
      </w:r>
    </w:p>
    <w:p w14:paraId="1DCF235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D、广州市人民政府指定的拍卖人 </w:t>
      </w:r>
    </w:p>
    <w:p w14:paraId="409997A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22.下列关于委托拍卖合同的性质表述错误的是： </w:t>
      </w:r>
    </w:p>
    <w:p w14:paraId="7E5832B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A、委托拍卖合同是要式合同 </w:t>
      </w:r>
    </w:p>
    <w:p w14:paraId="4152524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B、委托拍卖合同是要物合同 </w:t>
      </w:r>
    </w:p>
    <w:p w14:paraId="584FE03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C、委托拍卖合同为有偿合同 </w:t>
      </w:r>
    </w:p>
    <w:p w14:paraId="0B689BD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D、委托拍卖合同为双务合同 </w:t>
      </w:r>
    </w:p>
    <w:p w14:paraId="795292F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23.冠军拍卖公司是法国独资的拍卖公司，注册在新疆省乌鲁木齐市，按照《拍 </w:t>
      </w:r>
    </w:p>
    <w:p w14:paraId="7F4EDF3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卖管理办法》的规定，其经营期限一般不超过： </w:t>
      </w:r>
    </w:p>
    <w:p w14:paraId="209A930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A、30 年 </w:t>
      </w:r>
    </w:p>
    <w:p w14:paraId="0607EF9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B、40 年 </w:t>
      </w:r>
    </w:p>
    <w:p w14:paraId="3BF1E6E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C、50 年 </w:t>
      </w:r>
    </w:p>
    <w:p w14:paraId="2CFA802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D、60 年 </w:t>
      </w:r>
    </w:p>
    <w:p w14:paraId="2E7CDE2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24.在司法委托拍卖中对拟拍卖的标的进行评估程序中，下列哪一选项是正确的： </w:t>
      </w:r>
    </w:p>
    <w:p w14:paraId="4C58A568">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6</w:t>
      </w:r>
      <w:r>
        <w:rPr>
          <w:rFonts w:hint="eastAsia" w:ascii="宋体" w:hAnsi="宋体" w:eastAsia="宋体" w:cs="宋体"/>
          <w:snapToGrid w:val="0"/>
          <w:color w:val="000000"/>
          <w:kern w:val="0"/>
          <w:sz w:val="24"/>
          <w:szCs w:val="24"/>
          <w:lang w:val="en-US" w:eastAsia="zh-CN" w:bidi="ar"/>
        </w:rPr>
        <w:t xml:space="preserve">A、人民法院收到评估机构作出的评估报告后，应当在三日内将评估报告发 </w:t>
      </w:r>
    </w:p>
    <w:p w14:paraId="5BA0BD1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送当事人及其利害关系人 </w:t>
      </w:r>
    </w:p>
    <w:p w14:paraId="7E1D196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B、当事人或者其他利害关系人对评估报告有异议的，可以在收到评估报告 </w:t>
      </w:r>
    </w:p>
    <w:p w14:paraId="7C6AE1D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后五日之内以书面形式向人民法院提出 </w:t>
      </w:r>
    </w:p>
    <w:p w14:paraId="7DA0E93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C、人民法院采用随机方式确定评估、拍卖机构 </w:t>
      </w:r>
    </w:p>
    <w:p w14:paraId="0CB7486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D、基层人民法院可以根据本地实际情况统一实施对外委托 </w:t>
      </w:r>
    </w:p>
    <w:p w14:paraId="60F5197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25.青年拍卖公司在自己组织的拍卖会上拍卖公司所属的一处房产，工商局可以 </w:t>
      </w:r>
    </w:p>
    <w:p w14:paraId="13F60C3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做出哪种处罚： </w:t>
      </w:r>
    </w:p>
    <w:p w14:paraId="5B5692F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A、没收拍卖所得 </w:t>
      </w:r>
    </w:p>
    <w:p w14:paraId="400C31F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B、退还收取的买受人的佣金 </w:t>
      </w:r>
    </w:p>
    <w:p w14:paraId="5A10E70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C、吊销其营业执照 </w:t>
      </w:r>
    </w:p>
    <w:p w14:paraId="2D3FA06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D、处以拍卖成交价百分之三十以下的罚款 </w:t>
      </w:r>
    </w:p>
    <w:p w14:paraId="42A5FF0D">
      <w:pPr>
        <w:keepNext w:val="0"/>
        <w:keepLines w:val="0"/>
        <w:widowControl/>
        <w:suppressLineNumbers w:val="0"/>
        <w:jc w:val="left"/>
      </w:pPr>
      <w:r>
        <w:rPr>
          <w:rFonts w:hint="eastAsia" w:ascii="黑体" w:hAnsi="宋体" w:eastAsia="黑体" w:cs="黑体"/>
          <w:snapToGrid w:val="0"/>
          <w:color w:val="000000"/>
          <w:kern w:val="0"/>
          <w:sz w:val="28"/>
          <w:szCs w:val="28"/>
          <w:lang w:val="en-US" w:eastAsia="zh-CN" w:bidi="ar"/>
        </w:rPr>
        <w:t xml:space="preserve">二、多项选择题（共 15 题，每小题 2 分，全对才得分，共 30 分） </w:t>
      </w:r>
    </w:p>
    <w:p w14:paraId="711CB4A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1．在我国，广义的拍卖法包括下列哪些选项中的内容？ </w:t>
      </w:r>
    </w:p>
    <w:p w14:paraId="781C02B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A、宪法 </w:t>
      </w:r>
    </w:p>
    <w:p w14:paraId="08C09D9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B、法律 </w:t>
      </w:r>
    </w:p>
    <w:p w14:paraId="64FE499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C、行政法规 </w:t>
      </w:r>
    </w:p>
    <w:p w14:paraId="2F8F60C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D、司法解释 </w:t>
      </w:r>
    </w:p>
    <w:p w14:paraId="1545667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 新兴拍卖公司接受吴姓作家的委托，拍卖该作家作品的影视摄制权。接受委 </w:t>
      </w:r>
    </w:p>
    <w:p w14:paraId="00A7233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托后，公司要求从业人员胡某起草一份拍卖公告，下列选项中的哪些内容，必须 </w:t>
      </w:r>
    </w:p>
    <w:p w14:paraId="32E5AD9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出现在起草的公告中。 </w:t>
      </w:r>
    </w:p>
    <w:p w14:paraId="35567E1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A、拍卖标的 </w:t>
      </w:r>
    </w:p>
    <w:p w14:paraId="275D6D7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B、拍卖师姓名 </w:t>
      </w:r>
    </w:p>
    <w:p w14:paraId="4BC6ED4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C、拍卖标的的展示时间、地点 </w:t>
      </w:r>
    </w:p>
    <w:p w14:paraId="64A35C6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D、参与竞买应当办理的手续 </w:t>
      </w:r>
    </w:p>
    <w:p w14:paraId="24E9C66C">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7</w:t>
      </w:r>
      <w:r>
        <w:rPr>
          <w:rFonts w:hint="eastAsia" w:ascii="宋体" w:hAnsi="宋体" w:eastAsia="宋体" w:cs="宋体"/>
          <w:snapToGrid w:val="0"/>
          <w:color w:val="000000"/>
          <w:kern w:val="0"/>
          <w:sz w:val="24"/>
          <w:szCs w:val="24"/>
          <w:lang w:val="en-US" w:eastAsia="zh-CN" w:bidi="ar"/>
        </w:rPr>
        <w:t xml:space="preserve">3.王律师接受委托，代人申请设立一家拍卖企业许可。为此，她准备了下列选项 </w:t>
      </w:r>
    </w:p>
    <w:p w14:paraId="0457956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内列举的文件材料，其中符合《拍卖管理办法》规定的文件材料有哪些？ </w:t>
      </w:r>
    </w:p>
    <w:p w14:paraId="19A06BB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A、拟设立企业的公司章程、拍卖业务规则 </w:t>
      </w:r>
    </w:p>
    <w:p w14:paraId="3142FBE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B、拟聘任的拍卖师执业资格证书 </w:t>
      </w:r>
    </w:p>
    <w:p w14:paraId="2F50A52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C、拟使用的企业名称 </w:t>
      </w:r>
    </w:p>
    <w:p w14:paraId="20847C5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D、固定办公场所的租用合同 </w:t>
      </w:r>
    </w:p>
    <w:p w14:paraId="1F9418B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4.万福拍卖公司接受委托人洪某的委托，拍卖一幅八大山人的画作。在合同签订 </w:t>
      </w:r>
    </w:p>
    <w:p w14:paraId="53E9348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后，万福公司为稳妥起见，又请专家对画作进行了鉴定，鉴定结论认为该画作并 </w:t>
      </w:r>
    </w:p>
    <w:p w14:paraId="26DE35B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非真迹。对于万福公司的鉴定行为及其后果，下列选项叙述内容中符合《拍卖法》 </w:t>
      </w:r>
    </w:p>
    <w:p w14:paraId="1A8DCC8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规定的包括哪些？ </w:t>
      </w:r>
    </w:p>
    <w:p w14:paraId="696041F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A、万福公司的鉴定应该征求委托人的同意 </w:t>
      </w:r>
    </w:p>
    <w:p w14:paraId="0B48320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B、万福公司可以向委托人收取鉴定费 </w:t>
      </w:r>
    </w:p>
    <w:p w14:paraId="24218FC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C、万福公司可以要求变更委托合同 </w:t>
      </w:r>
    </w:p>
    <w:p w14:paraId="3176E8A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D、万福公司可以要求解除委托合同 </w:t>
      </w:r>
    </w:p>
    <w:p w14:paraId="70F295B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5.某市邮政系统准备以拍卖的方式集中处理上年度无人领取的邮品，为此咨询了 </w:t>
      </w:r>
    </w:p>
    <w:p w14:paraId="79CFC39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几位拍卖专家的意见，专家们给出的如下意见中正确的包括哪些？ </w:t>
      </w:r>
    </w:p>
    <w:p w14:paraId="13EA9EE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A、该拍卖属于公物拍卖 </w:t>
      </w:r>
    </w:p>
    <w:p w14:paraId="4AF9F09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B、该拍卖不属于公物拍卖 </w:t>
      </w:r>
    </w:p>
    <w:p w14:paraId="39D70D1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C、拍卖人必须是政府指定 </w:t>
      </w:r>
    </w:p>
    <w:p w14:paraId="685A7A7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D、邮政系统自行委托拍卖人 </w:t>
      </w:r>
    </w:p>
    <w:p w14:paraId="4795282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6.长江二手设备拍卖公司最近接到委托，拍卖一批建筑用二手设备。在委托谈判 </w:t>
      </w:r>
    </w:p>
    <w:p w14:paraId="7E2927F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过程中，委托人提出了下列选项所示的要求，长江公司可以答应的要求包括哪 </w:t>
      </w:r>
    </w:p>
    <w:p w14:paraId="7A6DA2C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些？ </w:t>
      </w:r>
    </w:p>
    <w:p w14:paraId="5F557FA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A、确定拍卖标的的保留价 </w:t>
      </w:r>
    </w:p>
    <w:p w14:paraId="7CFA7CD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B、拍卖人保密成交价 </w:t>
      </w:r>
    </w:p>
    <w:p w14:paraId="6B1F82D5">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 xml:space="preserve">89 </w:t>
      </w:r>
    </w:p>
    <w:p w14:paraId="521A429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C、拍卖人接受成交价 2％的佣金 </w:t>
      </w:r>
    </w:p>
    <w:p w14:paraId="4A0381E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D、拍卖人代为移交拍卖标的 </w:t>
      </w:r>
    </w:p>
    <w:p w14:paraId="5C5F228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7.金某委托拍卖公司拍卖自己的一艘游艇，并提出现场观摩拍卖过程。游艇拍卖 </w:t>
      </w:r>
    </w:p>
    <w:p w14:paraId="59C7843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过程中，经过几轮竞价，场上已无人再出价。金某觉得自己的游艇还可以卖的更 </w:t>
      </w:r>
    </w:p>
    <w:p w14:paraId="1889E49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高，于是授意自己的助手开始出价，结果推高了价格。对于金某的行为，工商行 </w:t>
      </w:r>
    </w:p>
    <w:p w14:paraId="2B8FF76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政管理部门不能做出的处罚包括哪些？ </w:t>
      </w:r>
    </w:p>
    <w:p w14:paraId="60FF188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A、警告 </w:t>
      </w:r>
    </w:p>
    <w:p w14:paraId="18E8B8C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B、没收违法所得 </w:t>
      </w:r>
    </w:p>
    <w:p w14:paraId="0CB58C4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C、罚款 </w:t>
      </w:r>
    </w:p>
    <w:p w14:paraId="15661DC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D、宣布拍卖无效 </w:t>
      </w:r>
    </w:p>
    <w:p w14:paraId="4D5AA06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8.樊某等人准备筹建腾达拍卖公司，并依法取得了商务部门的审批。为了扩大影 </w:t>
      </w:r>
    </w:p>
    <w:p w14:paraId="6DB2F5C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响，在领取营业执照之前，以腾达拍卖公司的名义进行了一场慈善拍卖会。工商 </w:t>
      </w:r>
    </w:p>
    <w:p w14:paraId="35234E7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行政部门了解到这一情况后，准备对腾达拍卖公司做如下处罚，其中符合法律规 </w:t>
      </w:r>
    </w:p>
    <w:p w14:paraId="0C3807D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定的包括哪些？ </w:t>
      </w:r>
    </w:p>
    <w:p w14:paraId="74E6912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A、警告樊某等人 </w:t>
      </w:r>
    </w:p>
    <w:p w14:paraId="36AC26D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B、取缔腾达拍卖公司的设立 </w:t>
      </w:r>
    </w:p>
    <w:p w14:paraId="12DA58D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C、没收拍卖所得 </w:t>
      </w:r>
    </w:p>
    <w:p w14:paraId="3A73695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D、处违法所得 3 倍的罚款 </w:t>
      </w:r>
    </w:p>
    <w:p w14:paraId="6BAC825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9.合同终止的原因包括哪些：( </w:t>
      </w:r>
    </w:p>
    <w:p w14:paraId="32280E6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w:t>
      </w:r>
    </w:p>
    <w:p w14:paraId="2B55019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A、合同解除 </w:t>
      </w:r>
    </w:p>
    <w:p w14:paraId="5E5D872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B、债务履行 </w:t>
      </w:r>
    </w:p>
    <w:p w14:paraId="63EB497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C、债务抵销 </w:t>
      </w:r>
    </w:p>
    <w:p w14:paraId="5F6919B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D、债务免除</w:t>
      </w:r>
      <w:r>
        <w:rPr>
          <w:rFonts w:hint="default" w:ascii="Calibri" w:hAnsi="Calibri" w:eastAsia="宋体" w:cs="Calibri"/>
          <w:snapToGrid w:val="0"/>
          <w:color w:val="000000"/>
          <w:kern w:val="0"/>
          <w:sz w:val="18"/>
          <w:szCs w:val="18"/>
          <w:lang w:val="en-US" w:eastAsia="zh-CN" w:bidi="ar"/>
        </w:rPr>
        <w:t xml:space="preserve">10 </w:t>
      </w:r>
    </w:p>
    <w:p w14:paraId="6336462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10.合同终止后，下面哪些说法正确：（ ） </w:t>
      </w:r>
    </w:p>
    <w:p w14:paraId="1FD4B89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A、合同权利义务消灭，合同一切约定也随之消灭 </w:t>
      </w:r>
    </w:p>
    <w:p w14:paraId="5AD23ED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B、合同终止后，合同中的结算及清算条款效力仍然存在 </w:t>
      </w:r>
    </w:p>
    <w:p w14:paraId="524AB73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C、合同终止后，合同各方不再负有任何义务 </w:t>
      </w:r>
    </w:p>
    <w:p w14:paraId="79315AC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D、合同终止后，合同各方仍然要履行通知、协助、保密等义务 </w:t>
      </w:r>
    </w:p>
    <w:p w14:paraId="0909813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11.在拍卖开始前，有下列哪些情形的，人民法院可以撤回拍卖委托 ：( ) </w:t>
      </w:r>
    </w:p>
    <w:p w14:paraId="0EF633A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A、据以执行的生效法律文书被撤销的； </w:t>
      </w:r>
    </w:p>
    <w:p w14:paraId="6242131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B、申请执行人及其他执行债权人撤回执行申请的 </w:t>
      </w:r>
    </w:p>
    <w:p w14:paraId="0B60CA4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C、当事人达成了执行和解协议的 </w:t>
      </w:r>
    </w:p>
    <w:p w14:paraId="6C35D2D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D、拍卖机构与竞买人恶意串通的 </w:t>
      </w:r>
    </w:p>
    <w:p w14:paraId="710C095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12.关于司法拍卖方式的说法，哪些正确？（ ） </w:t>
      </w:r>
    </w:p>
    <w:p w14:paraId="6D6D831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A、司法拍卖分为委托拍卖方式和网络拍卖方式 </w:t>
      </w:r>
    </w:p>
    <w:p w14:paraId="605FADA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B、人民法院处置资产必须要以网络拍卖的方式的进行 </w:t>
      </w:r>
    </w:p>
    <w:p w14:paraId="0171DCE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C、网络司法拍卖方式在互联网平台进行 </w:t>
      </w:r>
    </w:p>
    <w:p w14:paraId="76EAD59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D、委托拍卖方式一般由法院委托拍卖公司进行 </w:t>
      </w:r>
    </w:p>
    <w:p w14:paraId="052E64A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13.某拍卖公司接受委托对一处土地进行拍卖，拍卖成交后接到委托人口头的通 </w:t>
      </w:r>
    </w:p>
    <w:p w14:paraId="7A4B9E6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知，要求终止委托拍卖合同，下列哪些说法正确：（ ） </w:t>
      </w:r>
    </w:p>
    <w:p w14:paraId="12685BF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A、委托可以行使任意解除权，委托拍卖合同自口头通知时已解除； </w:t>
      </w:r>
    </w:p>
    <w:p w14:paraId="38F6B1D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B、拍卖已经成交，委托人解除合同应在拍卖竞价前解除 </w:t>
      </w:r>
    </w:p>
    <w:p w14:paraId="3057207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C、委托人应该在拍卖竞价前以书面方式通知解除 </w:t>
      </w:r>
    </w:p>
    <w:p w14:paraId="2E1F18E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D、本次拍卖结果无效 </w:t>
      </w:r>
    </w:p>
    <w:p w14:paraId="0DEF459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14.在拍卖活动结束后，买受人未按约定时间支付款项构成违约，拍卖公司可以 </w:t>
      </w:r>
    </w:p>
    <w:p w14:paraId="27848FD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向违约方主张什么违约责任？ ( </w:t>
      </w:r>
    </w:p>
    <w:p w14:paraId="54BD21C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w:t>
      </w:r>
    </w:p>
    <w:p w14:paraId="5673794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A、要求继续履行付款义务 </w:t>
      </w:r>
    </w:p>
    <w:p w14:paraId="2B56399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B、要求赔偿损失C、要求支付违约金 </w:t>
      </w:r>
    </w:p>
    <w:p w14:paraId="30077F2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D、对拍卖标的进行再次拍卖后有差价的，要求违约方支付差价 </w:t>
      </w:r>
    </w:p>
    <w:p w14:paraId="1B4A4C3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15.某政府部门将一批罚没资产委托给不是由财产所在地的省、自治区、直辖市 </w:t>
      </w:r>
    </w:p>
    <w:p w14:paraId="14885CA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的人民政府和设区的市的人民政府指定的拍卖公司进行拍卖，须承担什么责任？ </w:t>
      </w:r>
    </w:p>
    <w:p w14:paraId="0775AAB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 ） </w:t>
      </w:r>
    </w:p>
    <w:p w14:paraId="7D7A939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A、负有直接责任的主管人员和其他直接责任人员承担行政处分责任 </w:t>
      </w:r>
    </w:p>
    <w:p w14:paraId="565B4E8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B、给国家造成损失的，须承担赔偿责任 </w:t>
      </w:r>
    </w:p>
    <w:p w14:paraId="54484D1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C、给国家造成重大损失，涉嫌刑事处罚的还须承担刑事责任 </w:t>
      </w:r>
    </w:p>
    <w:p w14:paraId="67CEA84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D、不需承担任何责任 </w:t>
      </w:r>
    </w:p>
    <w:p w14:paraId="01C55F89">
      <w:pPr>
        <w:keepNext w:val="0"/>
        <w:keepLines w:val="0"/>
        <w:widowControl/>
        <w:suppressLineNumbers w:val="0"/>
        <w:jc w:val="left"/>
      </w:pPr>
      <w:r>
        <w:rPr>
          <w:rFonts w:hint="eastAsia" w:ascii="黑体" w:hAnsi="宋体" w:eastAsia="黑体" w:cs="黑体"/>
          <w:snapToGrid w:val="0"/>
          <w:color w:val="000000"/>
          <w:kern w:val="0"/>
          <w:sz w:val="28"/>
          <w:szCs w:val="28"/>
          <w:lang w:val="en-US" w:eastAsia="zh-CN" w:bidi="ar"/>
        </w:rPr>
        <w:t xml:space="preserve">三、综合能力题（共 4 题，共 45 分） </w:t>
      </w:r>
    </w:p>
    <w:p w14:paraId="2DB9876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1.案例一（共 12 分） </w:t>
      </w:r>
    </w:p>
    <w:p w14:paraId="7292366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方圆拍卖公司接受委托对一辆机动车进行拍卖，竞买协议约定参加拍卖会须 </w:t>
      </w:r>
    </w:p>
    <w:p w14:paraId="7F1BD4C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交纳竞买保证金 5 万元，又约定拍卖成交后三日内向拍卖公司支付成交价款及成 </w:t>
      </w:r>
    </w:p>
    <w:p w14:paraId="503B4D1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交价款 5%的拍卖佣金，同时约定如未按期交纳款项的竞买保证金不予退还。该 </w:t>
      </w:r>
    </w:p>
    <w:p w14:paraId="3AD07DC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车辆最终以 30 万元的价款由甲拍卖成交。拍卖成交后买受人并未按期交纳拍卖 </w:t>
      </w:r>
    </w:p>
    <w:p w14:paraId="5304D1F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成交价款及拍卖佣金，经拍卖公司多次催促，买受人仍拒不履行义务。后经委托 </w:t>
      </w:r>
    </w:p>
    <w:p w14:paraId="51EF56A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方同意，方圆拍卖公司对该车辆再次进行拍卖，最终以 23 万元的价款拍卖成交。 </w:t>
      </w:r>
    </w:p>
    <w:p w14:paraId="297334B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委托人与方圆拍卖公司在第一次拍卖中约定的拍卖佣金为成交价款的 3%。 </w:t>
      </w:r>
    </w:p>
    <w:p w14:paraId="15C0E52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问题： </w:t>
      </w:r>
    </w:p>
    <w:p w14:paraId="51349C4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（1）、原买受人甲需承担什么民事责任？ (1 分）为什么？（2 分） </w:t>
      </w:r>
    </w:p>
    <w:p w14:paraId="0E64914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（2）、方圆拍卖公司能不予退还保证金吗？(1 分)为什么？（2 分） </w:t>
      </w:r>
    </w:p>
    <w:p w14:paraId="7BB288E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（3）、车辆再次拍卖后的成交价款与原拍卖成交价款的差价 7 万元，拍卖公 </w:t>
      </w:r>
    </w:p>
    <w:p w14:paraId="1FD1550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司依法可以向谁主张？(1 分）为什么？（2 分） </w:t>
      </w:r>
    </w:p>
    <w:p w14:paraId="7C82503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（4）、如竞买保证金不予退还后，车辆成交价款差价 7 万元拍卖公司能否向 </w:t>
      </w:r>
    </w:p>
    <w:p w14:paraId="2B74F3E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再向甲主张？(1 分）为什么？（2 分） </w:t>
      </w:r>
    </w:p>
    <w:p w14:paraId="6E2E85BC">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11</w:t>
      </w:r>
      <w:r>
        <w:rPr>
          <w:rFonts w:hint="eastAsia" w:ascii="宋体" w:hAnsi="宋体" w:eastAsia="宋体" w:cs="宋体"/>
          <w:snapToGrid w:val="0"/>
          <w:color w:val="000000"/>
          <w:kern w:val="0"/>
          <w:sz w:val="24"/>
          <w:szCs w:val="24"/>
          <w:lang w:val="en-US" w:eastAsia="zh-CN" w:bidi="ar"/>
        </w:rPr>
        <w:t xml:space="preserve">2.案例二（共 10 分） </w:t>
      </w:r>
    </w:p>
    <w:p w14:paraId="0ACDE02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委托人委托亚太拍卖公司对其所有的一套房产进行拍卖，亚太拍卖公司为准 </w:t>
      </w:r>
    </w:p>
    <w:p w14:paraId="28F8448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备拍卖会进行了发布拍卖公告、预订拍卖场地酒店、协助竞买人踏勘标的等工作， </w:t>
      </w:r>
    </w:p>
    <w:p w14:paraId="2A32F71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共计支出费用 3 万元。期间共有两位竞买人参加报名并各交纳了竞买保证金 20 </w:t>
      </w:r>
    </w:p>
    <w:p w14:paraId="078350D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万元。在拍卖会举办前一天，当地突发强烈地震导致拍卖房产倒塌，拍卖会随之 </w:t>
      </w:r>
    </w:p>
    <w:p w14:paraId="0925960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终止。 </w:t>
      </w:r>
    </w:p>
    <w:p w14:paraId="5618584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问题： </w:t>
      </w:r>
    </w:p>
    <w:p w14:paraId="56810C8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（1）、本次拍卖会终止，是由什么原因导致？ (2 分） </w:t>
      </w:r>
    </w:p>
    <w:p w14:paraId="7E897E3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（2）、亚太拍卖公司为准备拍卖会支出的费用 3 万元由谁承担？(1 分)为什 </w:t>
      </w:r>
    </w:p>
    <w:p w14:paraId="7F26C60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么？(2 分) </w:t>
      </w:r>
    </w:p>
    <w:p w14:paraId="677A4DD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（3）、竞买人无法参加拍卖会，竞买保证金利息损失由谁承担？(1 分)为什 </w:t>
      </w:r>
    </w:p>
    <w:p w14:paraId="09B3E4D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么？(2 分) </w:t>
      </w:r>
    </w:p>
    <w:p w14:paraId="75FAFCB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（4）、本次拍卖会终止后，拍卖人还须承担什么义务？（2 分） </w:t>
      </w:r>
    </w:p>
    <w:p w14:paraId="3F51FC0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3.案例三（共 11 分） </w:t>
      </w:r>
    </w:p>
    <w:p w14:paraId="40E06EF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红日拍卖公司准备在 2013 年的秋季拍卖中取得佳绩，因此提出了三项措施： </w:t>
      </w:r>
    </w:p>
    <w:p w14:paraId="33AE037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第一是让工作人员群策群力，多方出击，发掘拍品来源；第二是降低佣金比例， </w:t>
      </w:r>
    </w:p>
    <w:p w14:paraId="7AF16BC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提出区域最低佣金的口号；第三是开发新的市场增长点，进军文物拍卖市场。 </w:t>
      </w:r>
    </w:p>
    <w:p w14:paraId="794276A6">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在以上三项措施的鼓舞下，红日公司拍卖师甲找到当地人民法院司法技术部门， </w:t>
      </w:r>
    </w:p>
    <w:p w14:paraId="7975205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并在细心工作下争取到了人民法院的民事执行拍卖委托。为了使这笔业务成交， </w:t>
      </w:r>
    </w:p>
    <w:p w14:paraId="1DF47B8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拍卖师甲预先将法院委托拍卖标的的保留价向某些意向竞买人进行了透露。 </w:t>
      </w:r>
    </w:p>
    <w:p w14:paraId="407ACB6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在了解到红日公司的佣金策略之后，本地的几家拍卖公司向政府相关部门进行了 </w:t>
      </w:r>
    </w:p>
    <w:p w14:paraId="04C2911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反映。 </w:t>
      </w:r>
    </w:p>
    <w:p w14:paraId="6C483F1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为了能顺利地进入文物拍卖市场，红日拍卖公司将申请文物拍卖许可证的工作专 </w:t>
      </w:r>
    </w:p>
    <w:p w14:paraId="56575A6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门委任给工作人员乙。 </w:t>
      </w:r>
    </w:p>
    <w:p w14:paraId="265EE80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问题： </w:t>
      </w:r>
    </w:p>
    <w:p w14:paraId="4C44E26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（1）、拍卖师甲将法院委托拍卖的标的保留价向意向竞买的人做透露属于什 </w:t>
      </w:r>
    </w:p>
    <w:p w14:paraId="43D0289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么行为？（1 分）甲拍卖师将面临什么样的处罚？（2 分）如果人民法院在 </w:t>
      </w:r>
    </w:p>
    <w:p w14:paraId="0DC1F359">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12</w:t>
      </w:r>
      <w:r>
        <w:rPr>
          <w:rFonts w:hint="eastAsia" w:ascii="宋体" w:hAnsi="宋体" w:eastAsia="宋体" w:cs="宋体"/>
          <w:snapToGrid w:val="0"/>
          <w:color w:val="000000"/>
          <w:kern w:val="0"/>
          <w:sz w:val="24"/>
          <w:szCs w:val="24"/>
          <w:lang w:val="en-US" w:eastAsia="zh-CN" w:bidi="ar"/>
        </w:rPr>
        <w:t xml:space="preserve">拍卖开始前发现了甲的行为，将如何处理？（2 分） </w:t>
      </w:r>
    </w:p>
    <w:p w14:paraId="2F17317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（2）、红日拍卖公司提出的最低佣金口号属于什么性质的行为？（2 分）根 </w:t>
      </w:r>
    </w:p>
    <w:p w14:paraId="0798F61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据《拍卖法》规定，将由什么部门给予红日拍卖公司什么样的处罚？（2 分） </w:t>
      </w:r>
    </w:p>
    <w:p w14:paraId="36F76C2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（3）、工作人员乙在向国家文物管理部门申请文物拍卖许可证时需要提交哪 </w:t>
      </w:r>
    </w:p>
    <w:p w14:paraId="5061FFFB">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些材料？（2 分） </w:t>
      </w:r>
    </w:p>
    <w:p w14:paraId="0F7CE8DE">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4.案例 4（共 12 分） </w:t>
      </w:r>
    </w:p>
    <w:p w14:paraId="291AC965">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黄某决定委托拍卖一批自己收藏的艺术品，并找到了宣和拍卖公司。几经友 </w:t>
      </w:r>
    </w:p>
    <w:p w14:paraId="19DD8D8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好协商，黄决定委托宣和拍卖公司拍卖自己的藏品，并签订了委托拍卖合同。之 </w:t>
      </w:r>
    </w:p>
    <w:p w14:paraId="5305FD5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后，黄某将 60 件艺术品交给宣和拍卖公司，并进一步约定，委托拍卖的拍品成 </w:t>
      </w:r>
    </w:p>
    <w:p w14:paraId="569DEC0D">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交的，黄某需向宣和拍卖公司交纳佣金，未成交的拍品则由黄某取回，并不交纳 </w:t>
      </w:r>
    </w:p>
    <w:p w14:paraId="4A09234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任何费用。 </w:t>
      </w:r>
    </w:p>
    <w:p w14:paraId="3570B089">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2014 年 5 月 1 日宣和拍卖公司发布了拍卖公告，公告称：于 5 月 8 日到 9 </w:t>
      </w:r>
    </w:p>
    <w:p w14:paraId="26155D8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日举行黄某拍品的预展，展示时间为展示日的 9：00－17：00。同时公告了 9 日 </w:t>
      </w:r>
    </w:p>
    <w:p w14:paraId="0359C0D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晚间 19：00 开始，举办黄某藏品的专场拍卖会。 </w:t>
      </w:r>
    </w:p>
    <w:p w14:paraId="6BA3684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拍卖会上，由于竞买人对一件雕塑的报价远远低于黄某的预期，黄某觉得该 </w:t>
      </w:r>
    </w:p>
    <w:p w14:paraId="05C5553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拍品未来会有更大的升值空间，遂举牌拍回。该场拍卖会共拍出 44 件艺术品。 </w:t>
      </w:r>
    </w:p>
    <w:p w14:paraId="09368A97">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拍卖会举行后不久，黄某去宣和拍卖公司准备取回未成交的拍品，却被告知，因 </w:t>
      </w:r>
    </w:p>
    <w:p w14:paraId="1198B6D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拍卖公司仓库自来水管道破裂，黄某未拍出的部分艺术品遭到毁损。黄某为此要 </w:t>
      </w:r>
    </w:p>
    <w:p w14:paraId="4991916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求宣和拍卖公司赔偿。宣和拍卖公司称，由于工作失误，造成拍品毁损，理应赔 </w:t>
      </w:r>
    </w:p>
    <w:p w14:paraId="2321495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偿，但黄某也应该支付其拍品在宣和公司的保管费用。黄某对此未置可否，离开 </w:t>
      </w:r>
    </w:p>
    <w:p w14:paraId="45FC6050">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了拍卖公司。之后数日，黄某接到宣和拍卖公司交付的拍卖成交款，并被告知交 </w:t>
      </w:r>
    </w:p>
    <w:p w14:paraId="69C82BFA">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付的款项中扣除了未成交拍品的保管费用以及经营费用。 </w:t>
      </w:r>
    </w:p>
    <w:p w14:paraId="352866E1">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问题： </w:t>
      </w:r>
    </w:p>
    <w:p w14:paraId="7C77F64C">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（1）、黄某与宣和拍卖公司的事后约定是否有效？（1 分）为什么？（2 分） </w:t>
      </w:r>
    </w:p>
    <w:p w14:paraId="06F057E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（2）、8 月 9 日 19：00 开始举行拍卖会，是否违反了《拍卖法》的规定？（1 </w:t>
      </w:r>
    </w:p>
    <w:p w14:paraId="575A9B38">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分）为什么？（1 分）如果认定违法，拍卖人可能面对哪个部门的什么样的 </w:t>
      </w:r>
    </w:p>
    <w:p w14:paraId="574717B2">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处罚？（1 分） </w:t>
      </w:r>
    </w:p>
    <w:p w14:paraId="0C0CC89D">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13</w:t>
      </w:r>
      <w:r>
        <w:rPr>
          <w:rFonts w:hint="eastAsia" w:ascii="宋体" w:hAnsi="宋体" w:eastAsia="宋体" w:cs="宋体"/>
          <w:snapToGrid w:val="0"/>
          <w:color w:val="000000"/>
          <w:kern w:val="0"/>
          <w:sz w:val="24"/>
          <w:szCs w:val="24"/>
          <w:lang w:val="en-US" w:eastAsia="zh-CN" w:bidi="ar"/>
        </w:rPr>
        <w:t xml:space="preserve">（3）、请评价黄某的举牌竞买行为？（2 分） </w:t>
      </w:r>
    </w:p>
    <w:p w14:paraId="3916C41F">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（4）、宣和拍卖公司是否可以主张拍品的保管费用？（1 分）为什么？（1 </w:t>
      </w:r>
    </w:p>
    <w:p w14:paraId="297BE2E3">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分）宣和公司是否可以主张未成交标的的经营费用？（1 分）为什么？（1 </w:t>
      </w:r>
    </w:p>
    <w:p w14:paraId="771DB3A4">
      <w:pPr>
        <w:keepNext w:val="0"/>
        <w:keepLines w:val="0"/>
        <w:widowControl/>
        <w:suppressLineNumbers w:val="0"/>
        <w:jc w:val="left"/>
      </w:pPr>
      <w:r>
        <w:rPr>
          <w:rFonts w:hint="eastAsia" w:ascii="宋体" w:hAnsi="宋体" w:eastAsia="宋体" w:cs="宋体"/>
          <w:snapToGrid w:val="0"/>
          <w:color w:val="000000"/>
          <w:kern w:val="0"/>
          <w:sz w:val="24"/>
          <w:szCs w:val="24"/>
          <w:lang w:val="en-US" w:eastAsia="zh-CN" w:bidi="ar"/>
        </w:rPr>
        <w:t xml:space="preserve">分） </w:t>
      </w:r>
    </w:p>
    <w:p w14:paraId="3688E2C0">
      <w:pPr>
        <w:keepNext w:val="0"/>
        <w:keepLines w:val="0"/>
        <w:widowControl/>
        <w:suppressLineNumbers w:val="0"/>
        <w:jc w:val="left"/>
      </w:pPr>
      <w:r>
        <w:rPr>
          <w:rFonts w:hint="default" w:ascii="Calibri" w:hAnsi="Calibri" w:eastAsia="宋体" w:cs="Calibri"/>
          <w:snapToGrid w:val="0"/>
          <w:color w:val="000000"/>
          <w:kern w:val="0"/>
          <w:sz w:val="18"/>
          <w:szCs w:val="18"/>
          <w:lang w:val="en-US" w:eastAsia="zh-CN" w:bidi="ar"/>
        </w:rPr>
        <w:t>14</w:t>
      </w:r>
    </w:p>
    <w:p w14:paraId="2B4CE78E">
      <w:pPr>
        <w:jc w:val="center"/>
        <w:rPr>
          <w:sz w:val="40"/>
          <w:szCs w:val="40"/>
        </w:rPr>
      </w:pPr>
    </w:p>
    <w:p w14:paraId="4A136F2A">
      <w:pPr>
        <w:jc w:val="center"/>
        <w:rPr>
          <w:rFonts w:ascii="Helvetica" w:hAnsi="Helvetica" w:cs="Helvetica"/>
          <w:lang w:val="en-US"/>
        </w:rPr>
      </w:pPr>
    </w:p>
    <w:p w14:paraId="1785A88A">
      <w:pPr>
        <w:pStyle w:val="6"/>
        <w:numPr>
          <w:ilvl w:val="0"/>
          <w:numId w:val="7"/>
        </w:numPr>
        <w:jc w:val="center"/>
        <w:rPr>
          <w:rFonts w:ascii="Helvetica" w:hAnsi="Helvetica" w:cs="Helvetica"/>
          <w:sz w:val="36"/>
          <w:szCs w:val="36"/>
          <w:lang w:val="en-US"/>
        </w:rPr>
      </w:pPr>
      <w:r>
        <w:rPr>
          <w:rFonts w:ascii="Helvetica" w:hAnsi="Helvetica" w:cs="Helvetica"/>
          <w:sz w:val="36"/>
          <w:szCs w:val="36"/>
          <w:lang w:val="en-US"/>
        </w:rPr>
        <w:t>拍卖法概述</w:t>
      </w:r>
    </w:p>
    <w:p w14:paraId="09D9C06F">
      <w:pPr>
        <w:ind w:left="360"/>
      </w:pPr>
    </w:p>
    <w:p w14:paraId="57AC61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1、国家机关依法没收的物品，由具有相应拍卖资格的拍卖企业承担，具体资格由</w:t>
      </w:r>
      <w:r>
        <w:rPr>
          <w:rFonts w:hint="eastAsia" w:ascii="Helvetica" w:hAnsi="Helvetica" w:cs="Helvetica"/>
          <w:lang w:val="en-US"/>
        </w:rPr>
        <w:t>（）</w:t>
      </w:r>
      <w:r>
        <w:rPr>
          <w:rFonts w:ascii="Helvetica" w:hAnsi="Helvetica" w:cs="Helvetica"/>
          <w:lang w:val="en-US"/>
        </w:rPr>
        <w:t>商务主管部门会同有关部门依据规范管理、择优选用的原则制定。</w:t>
      </w:r>
    </w:p>
    <w:p w14:paraId="60FE22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A市级  B 省级  C 国家  D 财产所在地</w:t>
      </w:r>
    </w:p>
    <w:p w14:paraId="69621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lang w:val="en-US"/>
        </w:rPr>
      </w:pPr>
      <w:r>
        <w:rPr>
          <w:rFonts w:hint="eastAsia" w:ascii="Helvetica" w:hAnsi="Helvetica" w:cs="Helvetica"/>
          <w:lang w:val="en-US"/>
        </w:rPr>
        <w:t>答案：B</w:t>
      </w:r>
    </w:p>
    <w:p w14:paraId="1BC81E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27C935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2.以下行为违反了拍卖活动基本原则的是：</w:t>
      </w:r>
      <w:r>
        <w:rPr>
          <w:rFonts w:hint="eastAsia" w:ascii="Helvetica" w:hAnsi="Helvetica" w:cs="Helvetica"/>
          <w:lang w:val="en-US"/>
        </w:rPr>
        <w:t>（）</w:t>
      </w:r>
    </w:p>
    <w:p w14:paraId="79F2F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A 黄河拍卖公司于2022年9月1日，发布将于2022年10月 1日举办的拍卖会的公告</w:t>
      </w:r>
    </w:p>
    <w:p w14:paraId="0F5AF4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Calibri" w:hAnsi="Calibri" w:cs="Calibri"/>
          <w:lang w:val="en-US"/>
        </w:rPr>
        <w:t>B</w:t>
      </w:r>
      <w:r>
        <w:rPr>
          <w:rFonts w:ascii="Calibri" w:hAnsi="Calibri" w:cs="Calibri"/>
          <w:lang w:val="en-US"/>
        </w:rPr>
        <w:t xml:space="preserve">  </w:t>
      </w:r>
      <w:r>
        <w:rPr>
          <w:rFonts w:hint="eastAsia" w:ascii="Helvetica" w:hAnsi="Helvetica" w:cs="Helvetica"/>
          <w:lang w:val="en-US"/>
        </w:rPr>
        <w:t>张</w:t>
      </w:r>
      <w:r>
        <w:rPr>
          <w:rFonts w:ascii="Helvetica" w:hAnsi="Helvetica" w:cs="Helvetica"/>
          <w:lang w:val="en-US"/>
        </w:rPr>
        <w:t>先生是珠江拍卖公司的长期客户，拍卖公司决定按照一般客户的六折收取竞买保证金</w:t>
      </w:r>
    </w:p>
    <w:p w14:paraId="3F5A89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hint="eastAsia" w:ascii="Calibri" w:hAnsi="Calibri" w:cs="Calibri"/>
          <w:lang w:val="en-US"/>
        </w:rPr>
        <w:t>C</w:t>
      </w:r>
      <w:r>
        <w:rPr>
          <w:rFonts w:ascii="Calibri" w:hAnsi="Calibri" w:cs="Calibri"/>
          <w:lang w:val="en-US"/>
        </w:rPr>
        <w:t xml:space="preserve">  </w:t>
      </w:r>
      <w:r>
        <w:rPr>
          <w:rFonts w:ascii="Helvetica" w:hAnsi="Helvetica" w:cs="Helvetica"/>
          <w:lang w:val="en-US"/>
        </w:rPr>
        <w:t>长江拍卖公司接受委托后，未对委托人的相应资格、拍卖标的的来源进行审查</w:t>
      </w:r>
    </w:p>
    <w:p w14:paraId="4AAFF6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Calibri" w:hAnsi="Calibri" w:cs="Calibri"/>
          <w:lang w:val="en-US"/>
        </w:rPr>
        <w:t>﻿﻿</w:t>
      </w:r>
      <w:r>
        <w:rPr>
          <w:rFonts w:hint="eastAsia" w:ascii="Calibri" w:hAnsi="Calibri" w:cs="Calibri"/>
          <w:lang w:val="en-US"/>
        </w:rPr>
        <w:t xml:space="preserve">D </w:t>
      </w:r>
      <w:r>
        <w:rPr>
          <w:rFonts w:ascii="Calibri" w:hAnsi="Calibri" w:cs="Calibri"/>
          <w:lang w:val="en-US"/>
        </w:rPr>
        <w:t xml:space="preserve"> </w:t>
      </w:r>
      <w:r>
        <w:rPr>
          <w:rFonts w:ascii="Helvetica" w:hAnsi="Helvetica" w:cs="Helvetica"/>
          <w:lang w:val="en-US"/>
        </w:rPr>
        <w:t>小王在拍得一辆小汽车后，由于其未及时领取，拍卖公司按照约定，要求其支付了两个月的保管费</w:t>
      </w:r>
    </w:p>
    <w:p w14:paraId="57CD1C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r>
        <w:rPr>
          <w:rFonts w:ascii="Helvetica" w:hAnsi="Helvetica" w:cs="Helvetica"/>
          <w:lang w:val="en-US"/>
        </w:rPr>
        <w:t xml:space="preserve"> </w:t>
      </w:r>
      <w:r>
        <w:rPr>
          <w:rFonts w:hint="eastAsia" w:ascii="Helvetica" w:hAnsi="Helvetica" w:cs="Helvetica"/>
          <w:lang w:val="en-US"/>
        </w:rPr>
        <w:t>答案： C</w:t>
      </w:r>
    </w:p>
    <w:p w14:paraId="2594EA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US"/>
        </w:rPr>
      </w:pPr>
    </w:p>
    <w:p w14:paraId="1F4CAD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（多选）3. 拍卖活动的基本原则包括：</w:t>
      </w:r>
    </w:p>
    <w:p w14:paraId="5528B4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守法原则</w:t>
      </w:r>
      <w:r>
        <w:rPr>
          <w:rFonts w:hint="eastAsia" w:ascii="Helvetica" w:hAnsi="Helvetica" w:cs="Helvetica"/>
          <w:kern w:val="0"/>
          <w:lang w:val="en-US"/>
        </w:rPr>
        <w:t xml:space="preserve"> </w:t>
      </w:r>
      <w:r>
        <w:rPr>
          <w:rFonts w:ascii="Helvetica" w:hAnsi="Helvetica" w:cs="Helvetica"/>
          <w:kern w:val="0"/>
          <w:lang w:val="en-US"/>
        </w:rPr>
        <w:t xml:space="preserve"> </w:t>
      </w:r>
      <w:r>
        <w:rPr>
          <w:rFonts w:hint="eastAsia" w:ascii="Calibri" w:hAnsi="Calibri" w:cs="Calibri"/>
          <w:kern w:val="0"/>
          <w:lang w:val="en-US"/>
        </w:rPr>
        <w:t>B</w:t>
      </w:r>
      <w:r>
        <w:rPr>
          <w:rFonts w:ascii="Calibri" w:hAnsi="Calibri" w:cs="Calibri"/>
          <w:kern w:val="0"/>
          <w:lang w:val="en-US"/>
        </w:rPr>
        <w:t xml:space="preserve"> </w:t>
      </w:r>
      <w:r>
        <w:rPr>
          <w:rFonts w:hint="eastAsia" w:ascii="Helvetica" w:hAnsi="Helvetica" w:cs="Helvetica"/>
          <w:kern w:val="0"/>
          <w:lang w:val="en-US"/>
        </w:rPr>
        <w:t>公</w:t>
      </w:r>
      <w:r>
        <w:rPr>
          <w:rFonts w:ascii="Helvetica" w:hAnsi="Helvetica" w:cs="Helvetica"/>
          <w:kern w:val="0"/>
          <w:lang w:val="en-US"/>
        </w:rPr>
        <w:t xml:space="preserve">正原则  </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 xml:space="preserve">保护当事人合法权益原则  </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诚实信用原则</w:t>
      </w:r>
    </w:p>
    <w:p w14:paraId="6FB59B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答案：ABD</w:t>
      </w:r>
    </w:p>
    <w:p w14:paraId="717E25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83286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6FF38C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委托人甲房地产开发公司委托乙拍卖行拍卖一处房产，两方均明确知道其拍卖的房产存在实际建筑面积与拍卖时所标注的建筑面积短缺达 2000平方米的情况，但是两方故意不告知竞买人，且声明不承担瑕疵担保责任。该房屋由丙拍得。丙在交付全部拍卖款及佣金后，在办理房屋过户手续时，方知悉面积短缺的情况。</w:t>
      </w:r>
    </w:p>
    <w:p w14:paraId="2C54C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遂诉至法院，要求乙拍卖行返还多收取的佣金、委托人甲房地产开发公司返还多收取的购房款，并按银行贷款利率支付利息。</w:t>
      </w:r>
    </w:p>
    <w:p w14:paraId="5DC2A4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3D9D6EA1">
      <w:pPr>
        <w:pStyle w:val="6"/>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委托人甲和拍卖行乙违反了《拍卖法》的哪个基本原则？为什么？</w:t>
      </w:r>
    </w:p>
    <w:p w14:paraId="552420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hint="eastAsia" w:ascii="Helvetica" w:hAnsi="Helvetica" w:cs="Helvetica"/>
          <w:kern w:val="0"/>
          <w:lang w:val="en-US"/>
        </w:rPr>
        <w:t>违反诚实信用原则！</w:t>
      </w:r>
    </w:p>
    <w:p w14:paraId="6A10B9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p>
    <w:p w14:paraId="61A84149">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0"/>
          <w:szCs w:val="40"/>
          <w:lang w:val="en-US"/>
        </w:rPr>
      </w:pPr>
      <w:r>
        <w:rPr>
          <w:rFonts w:ascii="Helvetica" w:hAnsi="Helvetica" w:cs="Helvetica"/>
          <w:kern w:val="0"/>
          <w:sz w:val="40"/>
          <w:szCs w:val="40"/>
          <w:lang w:val="en-US"/>
        </w:rPr>
        <w:t>拍卖法律关系</w:t>
      </w:r>
    </w:p>
    <w:p w14:paraId="47933A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FEB8F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1、国家机关依法没收的物品，由具有相应拍卖资格的拍卖企业承担，具体资格由</w:t>
      </w:r>
      <w:r>
        <w:rPr>
          <w:rFonts w:hint="eastAsia" w:ascii="Helvetica" w:hAnsi="Helvetica" w:cs="Helvetica"/>
          <w:kern w:val="0"/>
          <w:lang w:val="en-US"/>
        </w:rPr>
        <w:t>（）</w:t>
      </w:r>
      <w:r>
        <w:rPr>
          <w:rFonts w:ascii="Helvetica" w:hAnsi="Helvetica" w:cs="Helvetica"/>
          <w:kern w:val="0"/>
          <w:lang w:val="en-US"/>
        </w:rPr>
        <w:t xml:space="preserve"> 商务主管部门会同有关部门依据规范管理、择优选用的原则制定。</w:t>
      </w:r>
    </w:p>
    <w:p w14:paraId="520DCF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市级 B 省级 C国家 D 财产所在地</w:t>
      </w:r>
    </w:p>
    <w:p w14:paraId="774CE1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0D76C9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80A1A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下列哪些物品或财产权利明令禁止拍卖：</w:t>
      </w:r>
      <w:r>
        <w:rPr>
          <w:rFonts w:hint="eastAsia" w:ascii="Helvetica" w:hAnsi="Helvetica" w:cs="Helvetica"/>
          <w:kern w:val="0"/>
          <w:lang w:val="en-US"/>
        </w:rPr>
        <w:t>（）</w:t>
      </w:r>
    </w:p>
    <w:p w14:paraId="6C6B69A4">
      <w:pPr>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司法拍卖中被执行人不同意拍卖的</w:t>
      </w:r>
    </w:p>
    <w:p w14:paraId="717364EE">
      <w:pPr>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法律、法规禁止买卖的</w:t>
      </w:r>
    </w:p>
    <w:p w14:paraId="40F9D4F4">
      <w:pPr>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所有权或处分权有</w:t>
      </w:r>
      <w:r>
        <w:rPr>
          <w:rFonts w:hint="eastAsia" w:ascii="Helvetica" w:hAnsi="Helvetica" w:cs="Helvetica"/>
          <w:kern w:val="0"/>
          <w:lang w:val="en-US"/>
        </w:rPr>
        <w:t>争</w:t>
      </w:r>
      <w:r>
        <w:rPr>
          <w:rFonts w:ascii="Helvetica" w:hAnsi="Helvetica" w:cs="Helvetica"/>
          <w:kern w:val="0"/>
          <w:lang w:val="en-US"/>
        </w:rPr>
        <w:t>议，</w:t>
      </w:r>
    </w:p>
    <w:p w14:paraId="101D1B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 xml:space="preserve">D． </w:t>
      </w:r>
      <w:r>
        <w:rPr>
          <w:rFonts w:ascii="Calibri" w:hAnsi="Calibri" w:cs="Calibri"/>
          <w:kern w:val="0"/>
          <w:lang w:val="en-US"/>
        </w:rPr>
        <w:t xml:space="preserve">  </w:t>
      </w:r>
      <w:r>
        <w:rPr>
          <w:rFonts w:ascii="Helvetica" w:hAnsi="Helvetica" w:cs="Helvetica"/>
          <w:kern w:val="0"/>
          <w:lang w:val="en-US"/>
        </w:rPr>
        <w:t>尚未办结海关手续的海关监管货物</w:t>
      </w:r>
    </w:p>
    <w:p w14:paraId="444518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答案：BCD</w:t>
      </w:r>
    </w:p>
    <w:p w14:paraId="323E55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0D4C7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3.下列关于拍卖人义务表述正确的是：</w:t>
      </w:r>
    </w:p>
    <w:p w14:paraId="4C5F0E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拍卖人应当向竞买人说明拍卖标的的来源</w:t>
      </w:r>
    </w:p>
    <w:p w14:paraId="10E386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拍卖人应当向竞买人说明拍卖标的的瑕疵</w:t>
      </w:r>
    </w:p>
    <w:p w14:paraId="5E5198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委托人、买受人要求对其身份保密的，拍卖人应当为其保密</w:t>
      </w:r>
    </w:p>
    <w:p w14:paraId="475A26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hint="eastAsia"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即便委托人同意，也不得委托其他拍卖人拍卖</w:t>
      </w:r>
    </w:p>
    <w:p w14:paraId="17D8DC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答案：BC</w:t>
      </w:r>
    </w:p>
    <w:p w14:paraId="306C9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7CB17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4D633A1">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0"/>
          <w:szCs w:val="40"/>
          <w:lang w:val="en-US"/>
        </w:rPr>
      </w:pPr>
      <w:r>
        <w:rPr>
          <w:rFonts w:hint="eastAsia" w:ascii="Helvetica" w:hAnsi="Helvetica" w:cs="Helvetica"/>
          <w:kern w:val="0"/>
          <w:sz w:val="40"/>
          <w:szCs w:val="40"/>
          <w:lang w:val="en-US"/>
        </w:rPr>
        <w:t>拍卖合同的订立</w:t>
      </w:r>
    </w:p>
    <w:p w14:paraId="5D857D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lang w:val="en-US"/>
        </w:rPr>
      </w:pPr>
    </w:p>
    <w:p w14:paraId="7AC73E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一、按照我国《民法典》，拍卖公告属于</w:t>
      </w:r>
      <w:r>
        <w:rPr>
          <w:rFonts w:hint="eastAsia" w:ascii="Helvetica" w:hAnsi="Helvetica" w:cs="Helvetica"/>
          <w:kern w:val="0"/>
          <w:lang w:val="en-US"/>
        </w:rPr>
        <w:t>（）</w:t>
      </w:r>
    </w:p>
    <w:p w14:paraId="01A08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A要约  B要约邀请  C承诺  D附条件的承诺</w:t>
      </w:r>
    </w:p>
    <w:p w14:paraId="0F4123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04AA36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652ED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二、关于竞买合同特征，错误的说法是：</w:t>
      </w:r>
      <w:r>
        <w:rPr>
          <w:rFonts w:hint="eastAsia" w:ascii="Helvetica" w:hAnsi="Helvetica" w:cs="Helvetica"/>
          <w:kern w:val="0"/>
          <w:lang w:val="en-US"/>
        </w:rPr>
        <w:t>（）</w:t>
      </w:r>
    </w:p>
    <w:p w14:paraId="73D9AE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Helvetica" w:hAnsi="Helvetica" w:cs="Helvetica"/>
          <w:kern w:val="0"/>
          <w:lang w:val="en-US"/>
        </w:rPr>
        <w:t>竞买合同内容一般法定</w:t>
      </w:r>
    </w:p>
    <w:p w14:paraId="6FC8B1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B</w:t>
      </w:r>
      <w:r>
        <w:rPr>
          <w:rFonts w:ascii="Helvetica" w:hAnsi="Helvetica" w:cs="Helvetica"/>
          <w:kern w:val="0"/>
          <w:lang w:val="en-US"/>
        </w:rPr>
        <w:t>实践中必须要签订书面竞买合同</w:t>
      </w:r>
    </w:p>
    <w:p w14:paraId="7992B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Helvetica" w:hAnsi="Helvetica" w:cs="Helvetica"/>
          <w:kern w:val="0"/>
          <w:lang w:val="en-US"/>
        </w:rPr>
        <w:t>竞买合同数量众多</w:t>
      </w:r>
    </w:p>
    <w:p w14:paraId="45973B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竞买合同具有准买受合同的性质</w:t>
      </w:r>
    </w:p>
    <w:p w14:paraId="26F521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7EDF0F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9BB98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三、关于委托拍卖合同的性质表述错误的是：</w:t>
      </w:r>
      <w:r>
        <w:rPr>
          <w:rFonts w:hint="eastAsia" w:ascii="Helvetica" w:hAnsi="Helvetica" w:cs="Helvetica"/>
          <w:kern w:val="0"/>
          <w:lang w:val="en-US"/>
        </w:rPr>
        <w:t>（）</w:t>
      </w:r>
    </w:p>
    <w:p w14:paraId="6F71D9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委托拍卖合同是要式合同</w:t>
      </w:r>
    </w:p>
    <w:p w14:paraId="42D22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委托拍卖合同是要物合同</w:t>
      </w:r>
    </w:p>
    <w:p w14:paraId="664549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委托拍卖合同为有偿合同</w:t>
      </w:r>
    </w:p>
    <w:p w14:paraId="577A17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委托拍卖合同为双务合同</w:t>
      </w:r>
    </w:p>
    <w:p w14:paraId="52B78A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47A2C7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49B5B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CC377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4065E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4FC94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5F843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四、下列关于拍卖人义务表述正确的是：</w:t>
      </w:r>
      <w:r>
        <w:rPr>
          <w:rFonts w:hint="eastAsia" w:ascii="Helvetica" w:hAnsi="Helvetica" w:cs="Helvetica"/>
          <w:kern w:val="0"/>
          <w:lang w:val="en-US"/>
        </w:rPr>
        <w:t>（）</w:t>
      </w:r>
    </w:p>
    <w:p w14:paraId="2A966A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拍卖人应当向竞买人说明拍卖标的的来源</w:t>
      </w:r>
    </w:p>
    <w:p w14:paraId="40EDC7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拍卖人应当向竞买人说明拍卖标的的瑕疵</w:t>
      </w:r>
    </w:p>
    <w:p w14:paraId="4151E3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委托人、买受人要求对其身份保密的，拍卖人应当为其保密</w:t>
      </w:r>
    </w:p>
    <w:p w14:paraId="299262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即便委托人同意，也不得委托其他拍卖人拍卖</w:t>
      </w:r>
    </w:p>
    <w:p w14:paraId="3541C4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答案：BC</w:t>
      </w:r>
    </w:p>
    <w:p w14:paraId="507113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E5C12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五、拍卖活动中，要约邀请的典型形式有：</w:t>
      </w:r>
      <w:r>
        <w:rPr>
          <w:rFonts w:hint="eastAsia" w:ascii="Helvetica" w:hAnsi="Helvetica" w:cs="Helvetica"/>
          <w:kern w:val="0"/>
          <w:lang w:val="en-US"/>
        </w:rPr>
        <w:t>（）</w:t>
      </w:r>
    </w:p>
    <w:p w14:paraId="03D81F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委托人向拍卖人作出希望拍卖人与其订立委托拍卖合同的意思表示</w:t>
      </w:r>
    </w:p>
    <w:p w14:paraId="76F546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拍卖人向竞买人作出希望竞买人参加拍卖活动，并签订竞买协议的意思表示</w:t>
      </w:r>
    </w:p>
    <w:p w14:paraId="38CC1E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竞买人在公开举行的拍卖会上向拍卖人作出愿意付出价款购买拍卖标的的应价</w:t>
      </w:r>
    </w:p>
    <w:p w14:paraId="6D427E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D拍卖师落槌成交</w:t>
      </w:r>
    </w:p>
    <w:p w14:paraId="601B24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答案：ABC</w:t>
      </w:r>
    </w:p>
    <w:p w14:paraId="1A1DF1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09744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六、拍卖合同的解释方法包括：</w:t>
      </w:r>
      <w:r>
        <w:rPr>
          <w:rFonts w:hint="eastAsia" w:ascii="Helvetica" w:hAnsi="Helvetica" w:cs="Helvetica"/>
          <w:kern w:val="0"/>
          <w:lang w:val="en-US"/>
        </w:rPr>
        <w:t>（）</w:t>
      </w:r>
    </w:p>
    <w:p w14:paraId="283756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 xml:space="preserve">文义解释 </w:t>
      </w:r>
      <w:r>
        <w:rPr>
          <w:rFonts w:hint="eastAsia" w:ascii="Helvetica" w:hAnsi="Helvetica" w:cs="Helvetica"/>
          <w:kern w:val="0"/>
          <w:lang w:val="en-US"/>
        </w:rPr>
        <w:t>B</w:t>
      </w:r>
      <w:r>
        <w:rPr>
          <w:rFonts w:ascii="Helvetica" w:hAnsi="Helvetica" w:cs="Helvetica"/>
          <w:kern w:val="0"/>
          <w:lang w:val="en-US"/>
        </w:rPr>
        <w:t xml:space="preserve">目的解释 </w:t>
      </w:r>
      <w:r>
        <w:rPr>
          <w:rFonts w:hint="eastAsia" w:ascii="Helvetica" w:hAnsi="Helvetica" w:cs="Helvetica"/>
          <w:kern w:val="0"/>
          <w:lang w:val="en-US"/>
        </w:rPr>
        <w:t>C</w:t>
      </w:r>
      <w:r>
        <w:rPr>
          <w:rFonts w:ascii="Helvetica" w:hAnsi="Helvetica" w:cs="Helvetica"/>
          <w:kern w:val="0"/>
          <w:lang w:val="en-US"/>
        </w:rPr>
        <w:t xml:space="preserve">司法解释 </w:t>
      </w:r>
      <w:r>
        <w:rPr>
          <w:rFonts w:hint="eastAsia" w:ascii="Helvetica" w:hAnsi="Helvetica" w:cs="Helvetica"/>
          <w:kern w:val="0"/>
          <w:lang w:val="en-US"/>
        </w:rPr>
        <w:t>D</w:t>
      </w:r>
      <w:r>
        <w:rPr>
          <w:rFonts w:ascii="Helvetica" w:hAnsi="Helvetica" w:cs="Helvetica"/>
          <w:kern w:val="0"/>
          <w:lang w:val="en-US"/>
        </w:rPr>
        <w:t>习惯解释</w:t>
      </w:r>
    </w:p>
    <w:p w14:paraId="22945D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答案：ABD</w:t>
      </w:r>
    </w:p>
    <w:p w14:paraId="58DA15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C9E0986">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hint="eastAsia" w:ascii="Helvetica" w:hAnsi="Helvetica" w:cs="Helvetica"/>
          <w:kern w:val="0"/>
          <w:sz w:val="44"/>
          <w:szCs w:val="44"/>
          <w:lang w:val="en-US"/>
        </w:rPr>
        <w:t>拍卖合同的效力</w:t>
      </w:r>
    </w:p>
    <w:p w14:paraId="4077B7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 xml:space="preserve"> 出租人委托拍卖人拍卖承租房屋的，应当在拍卖_日前通知承租人？</w:t>
      </w:r>
    </w:p>
    <w:p w14:paraId="537E2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3  B 5  C 7  D 15</w:t>
      </w:r>
    </w:p>
    <w:p w14:paraId="59C475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 B</w:t>
      </w:r>
    </w:p>
    <w:p w14:paraId="770A13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6293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2、委托拍卖合同签订时，委托人并未全面、客观告知拍卖标的现状，致使拍卖公司对拍卖标的发生重大误解，事后导致拍卖活动无法举行，拍卖公司可以主张：</w:t>
      </w:r>
    </w:p>
    <w:p w14:paraId="19F795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 xml:space="preserve">合同效力停止  </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合同</w:t>
      </w:r>
      <w:r>
        <w:rPr>
          <w:rFonts w:hint="eastAsia" w:ascii="Helvetica" w:hAnsi="Helvetica" w:cs="Helvetica"/>
          <w:kern w:val="0"/>
          <w:lang w:val="en-US"/>
        </w:rPr>
        <w:t xml:space="preserve">无效 </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 xml:space="preserve">撤销合同 </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合同解除</w:t>
      </w:r>
    </w:p>
    <w:p w14:paraId="2FBA29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答案：C</w:t>
      </w:r>
    </w:p>
    <w:p w14:paraId="7D6023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B9B18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3、王现和高丽在北京市朝阳区共有房屋一套，共有比例分别为65%、35%，现租赁给李华居住，现王现和高丽同意由王现委托拍卖公司将房屋进行拍卖，在以下哪种情况下，李华可以行使优先购买权：</w:t>
      </w:r>
    </w:p>
    <w:p w14:paraId="7AC5D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 xml:space="preserve"> 最高应价竞买人刘玉出价800万，李华也出价800万，刘玉见此又加价到850万，李华不再跟价。</w:t>
      </w:r>
    </w:p>
    <w:p w14:paraId="56DE9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高丽也主张行使优先购买权。</w:t>
      </w:r>
    </w:p>
    <w:p w14:paraId="5CD114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Helvetica" w:hAnsi="Helvetica" w:cs="Helvetica"/>
          <w:kern w:val="0"/>
          <w:lang w:val="en-US"/>
        </w:rPr>
        <w:t>拍卖在2022年5月21日通知李华参加6月25日举办的拍卖会，但李华并没有表示要参加拍卖会，最终并未参与竞买。</w:t>
      </w:r>
    </w:p>
    <w:p w14:paraId="578F4E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最高应价竞买人刘玉出价800万，李华也出价800万，没有其他人再加价。</w:t>
      </w:r>
    </w:p>
    <w:p w14:paraId="3914A2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答案：D</w:t>
      </w:r>
    </w:p>
    <w:p w14:paraId="2C1B89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C545F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4、有权确认拍卖合同无效的主体有：（多选）</w:t>
      </w:r>
    </w:p>
    <w:p w14:paraId="6E48C8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市场监管部门</w:t>
      </w:r>
    </w:p>
    <w:p w14:paraId="3EA15E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公证机关</w:t>
      </w:r>
    </w:p>
    <w:p w14:paraId="6638FB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人民法院</w:t>
      </w:r>
    </w:p>
    <w:p w14:paraId="6FC720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仲裁机构</w:t>
      </w:r>
    </w:p>
    <w:p w14:paraId="465B39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答案：CD</w:t>
      </w:r>
    </w:p>
    <w:p w14:paraId="2BF0C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EB2FCCB">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hint="eastAsia" w:ascii="Helvetica" w:hAnsi="Helvetica" w:cs="Helvetica"/>
          <w:kern w:val="0"/>
          <w:sz w:val="44"/>
          <w:szCs w:val="44"/>
          <w:lang w:val="en-US"/>
        </w:rPr>
        <w:t>拍卖合同的履行</w:t>
      </w:r>
    </w:p>
    <w:p w14:paraId="41EDD6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241E9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1.《民法典》规定的抗辩权有（多选）：</w:t>
      </w:r>
    </w:p>
    <w:p w14:paraId="3CA223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Helvetica" w:hAnsi="Helvetica" w:cs="Helvetica"/>
          <w:kern w:val="0"/>
          <w:lang w:val="en-US"/>
        </w:rPr>
        <w:t>超过诉讼时效的抗辩权</w:t>
      </w:r>
    </w:p>
    <w:p w14:paraId="271079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Helvetica" w:hAnsi="Helvetica" w:cs="Helvetica"/>
          <w:kern w:val="0"/>
          <w:lang w:val="en-US"/>
        </w:rPr>
        <w:t>同时履行抗辩权</w:t>
      </w:r>
    </w:p>
    <w:p w14:paraId="6D529B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Helvetica" w:hAnsi="Helvetica" w:cs="Helvetica"/>
          <w:kern w:val="0"/>
          <w:lang w:val="en-US"/>
        </w:rPr>
        <w:t>不安抗辩权</w:t>
      </w:r>
    </w:p>
    <w:p w14:paraId="609128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先履行抗辩权</w:t>
      </w:r>
    </w:p>
    <w:p w14:paraId="074783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w:t>
      </w:r>
      <w:r>
        <w:rPr>
          <w:rFonts w:ascii="Helvetica" w:hAnsi="Helvetica" w:cs="Helvetica"/>
          <w:kern w:val="0"/>
          <w:lang w:val="en-US"/>
        </w:rPr>
        <w:t xml:space="preserve"> </w:t>
      </w:r>
      <w:r>
        <w:rPr>
          <w:rFonts w:hint="eastAsia" w:ascii="Helvetica" w:hAnsi="Helvetica" w:cs="Helvetica"/>
          <w:kern w:val="0"/>
          <w:lang w:val="en-US"/>
        </w:rPr>
        <w:t>BCD</w:t>
      </w:r>
    </w:p>
    <w:p w14:paraId="0E58E8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3E392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以下哪些是拍卖人应当履行的义务？（多选）：</w:t>
      </w:r>
    </w:p>
    <w:p w14:paraId="2567F4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Helvetica" w:hAnsi="Helvetica" w:cs="Helvetica"/>
          <w:kern w:val="0"/>
          <w:lang w:val="en-US"/>
        </w:rPr>
        <w:t>制作拍卖笔录</w:t>
      </w:r>
    </w:p>
    <w:p w14:paraId="6AC1C6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Helvetica" w:hAnsi="Helvetica" w:cs="Helvetica"/>
          <w:kern w:val="0"/>
          <w:lang w:val="en-US"/>
        </w:rPr>
        <w:t>核实委托人的身份、拍卖标的的所有权</w:t>
      </w:r>
    </w:p>
    <w:p w14:paraId="4EF7FA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Helvetica" w:hAnsi="Helvetica" w:cs="Helvetica"/>
          <w:kern w:val="0"/>
          <w:lang w:val="en-US"/>
        </w:rPr>
        <w:t>经委托人要求，对委托人身份保密</w:t>
      </w:r>
    </w:p>
    <w:p w14:paraId="32556E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适当隐瞒拍卖标的的瑕疵</w:t>
      </w:r>
    </w:p>
    <w:p w14:paraId="1B088F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答案：ABC</w:t>
      </w:r>
    </w:p>
    <w:p w14:paraId="7356FE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E5A5D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03BDE77">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ascii="Helvetica" w:hAnsi="Helvetica" w:cs="Helvetica"/>
          <w:kern w:val="0"/>
          <w:sz w:val="44"/>
          <w:szCs w:val="44"/>
          <w:lang w:val="en-US"/>
        </w:rPr>
        <w:t>拍卖合同的变更和转让</w:t>
      </w:r>
    </w:p>
    <w:p w14:paraId="49236F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6194F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1.关于拍卖合同的转让，以下说法错误的是：</w:t>
      </w:r>
    </w:p>
    <w:p w14:paraId="1DFE97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A</w:t>
      </w:r>
      <w:r>
        <w:rPr>
          <w:rFonts w:ascii="Helvetica" w:hAnsi="Helvetica" w:cs="Helvetica"/>
          <w:kern w:val="0"/>
          <w:lang w:val="en-US"/>
        </w:rPr>
        <w:t>拍卖合同权利转让的主体是债权人和第三人</w:t>
      </w:r>
    </w:p>
    <w:p w14:paraId="106215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B</w:t>
      </w:r>
      <w:r>
        <w:rPr>
          <w:rFonts w:ascii="Helvetica" w:hAnsi="Helvetica" w:cs="Helvetica"/>
          <w:kern w:val="0"/>
          <w:lang w:val="en-US"/>
        </w:rPr>
        <w:t>拍卖合同权利的转让无须通知债务人</w:t>
      </w:r>
    </w:p>
    <w:p w14:paraId="5EB5BB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C</w:t>
      </w:r>
      <w:r>
        <w:rPr>
          <w:rFonts w:ascii="Helvetica" w:hAnsi="Helvetica" w:cs="Helvetica"/>
          <w:kern w:val="0"/>
          <w:lang w:val="en-US"/>
        </w:rPr>
        <w:t>转让的合同权利必须是有效的权利</w:t>
      </w:r>
    </w:p>
    <w:p w14:paraId="273839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D</w:t>
      </w:r>
      <w:r>
        <w:rPr>
          <w:rFonts w:ascii="Helvetica" w:hAnsi="Helvetica" w:cs="Helvetica"/>
          <w:kern w:val="0"/>
          <w:lang w:val="en-US"/>
        </w:rPr>
        <w:t>权利的转让既可以是全部的转让，也可以是部分的转让</w:t>
      </w:r>
    </w:p>
    <w:p w14:paraId="30F4D0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6AEABB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5AF0F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2.在委托拍卖过程中，拍卖人经鉴定后，鉴定结论与委托拍卖合同载明的拍卖标的状况不相符的，拍卖人有权要求（多选）：</w:t>
      </w:r>
    </w:p>
    <w:p w14:paraId="5C17EE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加倍支付拍</w:t>
      </w:r>
      <w:r>
        <w:rPr>
          <w:rFonts w:hint="eastAsia" w:ascii="Helvetica" w:hAnsi="Helvetica" w:cs="Helvetica"/>
          <w:kern w:val="0"/>
          <w:lang w:val="en-US"/>
        </w:rPr>
        <w:t>卖</w:t>
      </w:r>
      <w:r>
        <w:rPr>
          <w:rFonts w:ascii="Helvetica" w:hAnsi="Helvetica" w:cs="Helvetica"/>
          <w:kern w:val="0"/>
          <w:lang w:val="en-US"/>
        </w:rPr>
        <w:t xml:space="preserve">佣金  </w:t>
      </w:r>
      <w:r>
        <w:rPr>
          <w:rFonts w:hint="eastAsia" w:ascii="Helvetica" w:hAnsi="Helvetica" w:cs="Helvetica"/>
          <w:kern w:val="0"/>
          <w:lang w:val="en-US"/>
        </w:rPr>
        <w:t>B</w:t>
      </w:r>
      <w:r>
        <w:rPr>
          <w:rFonts w:ascii="Helvetica" w:hAnsi="Helvetica" w:cs="Helvetica"/>
          <w:kern w:val="0"/>
          <w:lang w:val="en-US"/>
        </w:rPr>
        <w:t xml:space="preserve">变更合同  </w:t>
      </w:r>
      <w:r>
        <w:rPr>
          <w:rFonts w:hint="eastAsia" w:ascii="Helvetica" w:hAnsi="Helvetica" w:cs="Helvetica"/>
          <w:kern w:val="0"/>
          <w:lang w:val="en-US"/>
        </w:rPr>
        <w:t>C</w:t>
      </w:r>
      <w:r>
        <w:rPr>
          <w:rFonts w:ascii="Helvetica" w:hAnsi="Helvetica" w:cs="Helvetica"/>
          <w:kern w:val="0"/>
          <w:lang w:val="en-US"/>
        </w:rPr>
        <w:t xml:space="preserve">解除合同  </w:t>
      </w:r>
      <w:r>
        <w:rPr>
          <w:rFonts w:hint="eastAsia" w:ascii="Helvetica" w:hAnsi="Helvetica" w:cs="Helvetica"/>
          <w:kern w:val="0"/>
          <w:lang w:val="en-US"/>
        </w:rPr>
        <w:t>D</w:t>
      </w:r>
      <w:r>
        <w:rPr>
          <w:rFonts w:ascii="Helvetica" w:hAnsi="Helvetica" w:cs="Helvetica"/>
          <w:kern w:val="0"/>
          <w:lang w:val="en-US"/>
        </w:rPr>
        <w:t>加倍支付拍卖费用</w:t>
      </w:r>
    </w:p>
    <w:p w14:paraId="13ECBB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答案：BC</w:t>
      </w:r>
    </w:p>
    <w:p w14:paraId="3E45A6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16899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E9FE0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3.拍卖合同义务转移的要件有（多选）：</w:t>
      </w:r>
    </w:p>
    <w:p w14:paraId="39B668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须存在有效的拍卖合同之债</w:t>
      </w:r>
    </w:p>
    <w:p w14:paraId="1E5428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须经债权人同意</w:t>
      </w:r>
    </w:p>
    <w:p w14:paraId="6DB5F4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转让人与受让人就拍卖合同义务的转移达成协议</w:t>
      </w:r>
    </w:p>
    <w:p w14:paraId="704949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合同义务转移依法应当办理批准、登记手续的，须办理后生效</w:t>
      </w:r>
    </w:p>
    <w:p w14:paraId="67C25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答案：ABCD</w:t>
      </w:r>
    </w:p>
    <w:p w14:paraId="71ADF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E2658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ECB02E0">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hint="eastAsia" w:ascii="Helvetica" w:hAnsi="Helvetica" w:cs="Helvetica"/>
          <w:kern w:val="0"/>
          <w:sz w:val="44"/>
          <w:szCs w:val="44"/>
          <w:lang w:val="en-US"/>
        </w:rPr>
        <w:t xml:space="preserve"> </w:t>
      </w:r>
      <w:r>
        <w:rPr>
          <w:rFonts w:ascii="Helvetica" w:hAnsi="Helvetica" w:cs="Helvetica"/>
          <w:kern w:val="0"/>
          <w:sz w:val="44"/>
          <w:szCs w:val="44"/>
          <w:lang w:val="en-US"/>
        </w:rPr>
        <w:t xml:space="preserve"> </w:t>
      </w:r>
      <w:r>
        <w:rPr>
          <w:rFonts w:hint="eastAsia" w:ascii="Helvetica" w:hAnsi="Helvetica" w:cs="Helvetica"/>
          <w:kern w:val="0"/>
          <w:sz w:val="44"/>
          <w:szCs w:val="44"/>
          <w:lang w:val="en-US"/>
        </w:rPr>
        <w:t>拍</w:t>
      </w:r>
      <w:r>
        <w:rPr>
          <w:rFonts w:ascii="Helvetica" w:hAnsi="Helvetica" w:cs="Helvetica"/>
          <w:kern w:val="0"/>
          <w:sz w:val="44"/>
          <w:szCs w:val="44"/>
          <w:lang w:val="en-US"/>
        </w:rPr>
        <w:t>卖合同权利义务的终止</w:t>
      </w:r>
    </w:p>
    <w:p w14:paraId="7905F0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1、关于竞买合同特征，错误的说法是：</w:t>
      </w:r>
    </w:p>
    <w:p w14:paraId="003725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竞买合同内容一般法定</w:t>
      </w:r>
    </w:p>
    <w:p w14:paraId="7ADE3B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实践中必须要签订书面竞买合同</w:t>
      </w:r>
    </w:p>
    <w:p w14:paraId="315EEF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竞买合同数量众多</w:t>
      </w:r>
    </w:p>
    <w:p w14:paraId="1EC4B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D</w:t>
      </w:r>
      <w:r>
        <w:rPr>
          <w:rFonts w:ascii="Helvetica" w:hAnsi="Helvetica" w:cs="Helvetica"/>
          <w:kern w:val="0"/>
          <w:lang w:val="en-US"/>
        </w:rPr>
        <w:t xml:space="preserve"> 竞买合同具有准买受合同的性质</w:t>
      </w:r>
    </w:p>
    <w:p w14:paraId="6E2A05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58D36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218DE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2、下列关于买受合同终止的原因表述正确的是：</w:t>
      </w:r>
    </w:p>
    <w:p w14:paraId="0718FE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Helvetica" w:hAnsi="Helvetica" w:cs="Helvetica"/>
          <w:kern w:val="0"/>
          <w:lang w:val="en-US"/>
        </w:rPr>
        <w:t>因债务相互抵销而终止</w:t>
      </w:r>
    </w:p>
    <w:p w14:paraId="6E02A8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Helvetica" w:hAnsi="Helvetica" w:cs="Helvetica"/>
          <w:kern w:val="0"/>
          <w:lang w:val="en-US"/>
        </w:rPr>
        <w:t>合同因债务人依法将标的物提存而终止</w:t>
      </w:r>
    </w:p>
    <w:p w14:paraId="04323B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hint="eastAsia" w:ascii="Helvetica" w:hAnsi="Helvetica" w:cs="Helvetica"/>
          <w:kern w:val="0"/>
          <w:lang w:val="en-US"/>
        </w:rPr>
        <w:t>合</w:t>
      </w:r>
      <w:r>
        <w:rPr>
          <w:rFonts w:ascii="Helvetica" w:hAnsi="Helvetica" w:cs="Helvetica"/>
          <w:kern w:val="0"/>
          <w:lang w:val="en-US"/>
        </w:rPr>
        <w:t>同因债权人免除债务而终止</w:t>
      </w:r>
    </w:p>
    <w:p w14:paraId="352A00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合同因买受人因为买受人变更而终止</w:t>
      </w:r>
    </w:p>
    <w:p w14:paraId="1F0662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答案：ABC</w:t>
      </w:r>
    </w:p>
    <w:p w14:paraId="501D15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151D73A">
      <w:pPr>
        <w:pStyle w:val="6"/>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0"/>
          <w:szCs w:val="40"/>
          <w:lang w:val="en-US"/>
        </w:rPr>
      </w:pPr>
      <w:r>
        <w:rPr>
          <w:rFonts w:ascii="Helvetica" w:hAnsi="Helvetica" w:cs="Helvetica"/>
          <w:kern w:val="0"/>
          <w:sz w:val="40"/>
          <w:szCs w:val="40"/>
          <w:lang w:val="en-US"/>
        </w:rPr>
        <w:t>拍卖法律责任</w:t>
      </w:r>
    </w:p>
    <w:p w14:paraId="76585334">
      <w:pPr>
        <w:pStyle w:val="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560"/>
        <w:rPr>
          <w:rFonts w:ascii="Helvetica" w:hAnsi="Helvetica" w:cs="Helvetica"/>
          <w:kern w:val="0"/>
          <w:sz w:val="40"/>
          <w:szCs w:val="40"/>
          <w:lang w:val="en-US"/>
        </w:rPr>
      </w:pPr>
    </w:p>
    <w:p w14:paraId="42889A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1、下列关于缔约过失责任的表述中，正确的是（）</w:t>
      </w:r>
    </w:p>
    <w:p w14:paraId="1DB5E3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A</w:t>
      </w:r>
      <w:r>
        <w:rPr>
          <w:rFonts w:ascii="Helvetica" w:hAnsi="Helvetica" w:cs="Helvetica"/>
          <w:kern w:val="0"/>
          <w:lang w:val="en-US"/>
        </w:rPr>
        <w:t>一方当事人假借订立合同恶意进行磋商，给他人造成损失的，可成立缔约过失责任</w:t>
      </w:r>
    </w:p>
    <w:p w14:paraId="5BF186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B</w:t>
      </w:r>
      <w:r>
        <w:rPr>
          <w:rFonts w:ascii="Helvetica" w:hAnsi="Helvetica" w:cs="Helvetica"/>
          <w:kern w:val="0"/>
          <w:lang w:val="en-US"/>
        </w:rPr>
        <w:t>缔约过失责任仅在合同成立时适用</w:t>
      </w:r>
    </w:p>
    <w:p w14:paraId="0A3AA3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C</w:t>
      </w:r>
      <w:r>
        <w:rPr>
          <w:rFonts w:ascii="Helvetica" w:hAnsi="Helvetica" w:cs="Helvetica"/>
          <w:kern w:val="0"/>
          <w:lang w:val="en-US"/>
        </w:rPr>
        <w:t>締约过失责任赔偿的是可期待利益损失</w:t>
      </w:r>
    </w:p>
    <w:p w14:paraId="787A22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D</w:t>
      </w:r>
      <w:r>
        <w:rPr>
          <w:rFonts w:ascii="Helvetica" w:hAnsi="Helvetica" w:cs="Helvetica"/>
          <w:kern w:val="0"/>
          <w:lang w:val="en-US"/>
        </w:rPr>
        <w:t>缔约过失责任的赔偿额通常大于违约责任</w:t>
      </w:r>
    </w:p>
    <w:p w14:paraId="326C4F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kern w:val="0"/>
          <w:lang w:val="en-US"/>
        </w:rPr>
      </w:pPr>
      <w:r>
        <w:rPr>
          <w:rFonts w:hint="eastAsia" w:ascii="Helvetica" w:hAnsi="Helvetica" w:cs="Helvetica"/>
          <w:kern w:val="0"/>
          <w:lang w:val="en-US"/>
        </w:rPr>
        <w:t>答案 A</w:t>
      </w:r>
    </w:p>
    <w:p w14:paraId="202E4582">
      <w:pPr>
        <w:tabs>
          <w:tab w:val="left" w:pos="2240"/>
        </w:tabs>
        <w:autoSpaceDE w:val="0"/>
        <w:autoSpaceDN w:val="0"/>
        <w:adjustRightInd w:val="0"/>
        <w:ind w:left="360"/>
        <w:rPr>
          <w:rFonts w:ascii="Helvetica" w:hAnsi="Helvetica" w:cs="Helvetica"/>
          <w:kern w:val="0"/>
          <w:lang w:val="en-US"/>
        </w:rPr>
      </w:pPr>
      <w:r>
        <w:rPr>
          <w:rFonts w:ascii="Helvetica" w:hAnsi="Helvetica" w:cs="Helvetica"/>
          <w:kern w:val="0"/>
          <w:lang w:val="en-US"/>
        </w:rPr>
        <w:tab/>
      </w:r>
    </w:p>
    <w:p w14:paraId="627F91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8236C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5ADE5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8413E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66D30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04818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66630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0184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hint="eastAsia" w:ascii="Helvetica" w:hAnsi="Helvetica" w:cs="Helvetica"/>
          <w:kern w:val="0"/>
          <w:sz w:val="44"/>
          <w:szCs w:val="44"/>
          <w:lang w:val="en-US"/>
        </w:rPr>
        <w:t>第九章 司法拍卖</w:t>
      </w:r>
    </w:p>
    <w:p w14:paraId="5135C0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sz w:val="44"/>
          <w:szCs w:val="44"/>
          <w:lang w:val="en-US"/>
        </w:rPr>
      </w:pPr>
    </w:p>
    <w:p w14:paraId="65BBE3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EBCEC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1.委托人与拍卖人对佣金比例未作约定的，拍卖成交的，拍卖人可以向委托人收取不超过拍卖成交价 的佣金。</w:t>
      </w:r>
    </w:p>
    <w:p w14:paraId="078F90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kern w:val="0"/>
          <w:lang w:val="en-US"/>
        </w:rPr>
      </w:pPr>
      <w:r>
        <w:rPr>
          <w:rFonts w:ascii="Helvetica" w:hAnsi="Helvetica" w:cs="Helvetica"/>
          <w:kern w:val="0"/>
          <w:lang w:val="en-US"/>
        </w:rPr>
        <w:t>A 3% В 5% C 8% D 10%</w:t>
      </w:r>
    </w:p>
    <w:p w14:paraId="20BCA9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44393C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D6FD5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2.按照《拍卖管理办法》的规定，如果一场线下拍卖会没有竞买人参加拍卖，则应当：</w:t>
      </w:r>
    </w:p>
    <w:p w14:paraId="39194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A</w:t>
      </w:r>
      <w:r>
        <w:rPr>
          <w:rFonts w:ascii="Calibri" w:hAnsi="Calibri" w:cs="Calibri"/>
          <w:kern w:val="0"/>
          <w:lang w:val="en-US"/>
        </w:rPr>
        <w:t xml:space="preserve"> </w:t>
      </w:r>
      <w:r>
        <w:rPr>
          <w:rFonts w:ascii="Helvetica" w:hAnsi="Helvetica" w:cs="Helvetica"/>
          <w:kern w:val="0"/>
          <w:lang w:val="en-US"/>
        </w:rPr>
        <w:t>由拍卖师宣布流拍</w:t>
      </w:r>
    </w:p>
    <w:p w14:paraId="6E0A19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B</w:t>
      </w:r>
      <w:r>
        <w:rPr>
          <w:rFonts w:ascii="Calibri" w:hAnsi="Calibri" w:cs="Calibri"/>
          <w:kern w:val="0"/>
          <w:lang w:val="en-US"/>
        </w:rPr>
        <w:t xml:space="preserve"> </w:t>
      </w:r>
      <w:r>
        <w:rPr>
          <w:rFonts w:ascii="Helvetica" w:hAnsi="Helvetica" w:cs="Helvetica"/>
          <w:kern w:val="0"/>
          <w:lang w:val="en-US"/>
        </w:rPr>
        <w:t>中止拍卖</w:t>
      </w:r>
    </w:p>
    <w:p w14:paraId="20F779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C</w:t>
      </w:r>
      <w:r>
        <w:rPr>
          <w:rFonts w:ascii="Calibri" w:hAnsi="Calibri" w:cs="Calibri"/>
          <w:kern w:val="0"/>
          <w:lang w:val="en-US"/>
        </w:rPr>
        <w:t xml:space="preserve"> </w:t>
      </w:r>
      <w:r>
        <w:rPr>
          <w:rFonts w:ascii="Helvetica" w:hAnsi="Helvetica" w:cs="Helvetica"/>
          <w:kern w:val="0"/>
          <w:lang w:val="en-US"/>
        </w:rPr>
        <w:t>终止拍卖</w:t>
      </w:r>
    </w:p>
    <w:p w14:paraId="25F933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Calibri" w:hAnsi="Calibri" w:cs="Calibri"/>
          <w:kern w:val="0"/>
          <w:lang w:val="en-US"/>
        </w:rPr>
        <w:t xml:space="preserve"> </w:t>
      </w:r>
      <w:r>
        <w:rPr>
          <w:rFonts w:ascii="Helvetica" w:hAnsi="Helvetica" w:cs="Helvetica"/>
          <w:kern w:val="0"/>
          <w:lang w:val="en-US"/>
        </w:rPr>
        <w:t>由拍卖师宣布重新拍卖</w:t>
      </w:r>
    </w:p>
    <w:p w14:paraId="70A3D1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0239DC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D2BC3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3.第三人对拍卖标的所有权或处分权有争议，并当场提供有效证明的情况下，拍卖企业应：</w:t>
      </w:r>
    </w:p>
    <w:p w14:paraId="2B7BAF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A</w:t>
      </w:r>
      <w:r>
        <w:rPr>
          <w:rFonts w:ascii="Helvetica" w:hAnsi="Helvetica" w:cs="Helvetica"/>
          <w:kern w:val="0"/>
          <w:lang w:val="en-US"/>
        </w:rPr>
        <w:t>以第三人为委托人继续拍卖</w:t>
      </w:r>
    </w:p>
    <w:p w14:paraId="6ED88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B</w:t>
      </w:r>
      <w:r>
        <w:rPr>
          <w:rFonts w:ascii="Helvetica" w:hAnsi="Helvetica" w:cs="Helvetica"/>
          <w:kern w:val="0"/>
          <w:lang w:val="en-US"/>
        </w:rPr>
        <w:t>中止拍卖</w:t>
      </w:r>
    </w:p>
    <w:p w14:paraId="108BCF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C</w:t>
      </w:r>
      <w:r>
        <w:rPr>
          <w:rFonts w:ascii="Helvetica" w:hAnsi="Helvetica" w:cs="Helvetica"/>
          <w:kern w:val="0"/>
          <w:lang w:val="en-US"/>
        </w:rPr>
        <w:t>终止拍卖</w:t>
      </w:r>
    </w:p>
    <w:p w14:paraId="11758C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hint="eastAsia" w:ascii="Calibri" w:hAnsi="Calibri" w:cs="Calibri"/>
          <w:kern w:val="0"/>
          <w:lang w:val="en-US"/>
        </w:rPr>
        <w:t>D</w:t>
      </w:r>
      <w:r>
        <w:rPr>
          <w:rFonts w:ascii="Helvetica" w:hAnsi="Helvetica" w:cs="Helvetica"/>
          <w:kern w:val="0"/>
          <w:lang w:val="en-US"/>
        </w:rPr>
        <w:t>立即向所在地公安机关报告</w:t>
      </w:r>
    </w:p>
    <w:p w14:paraId="5E1DD5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答案：B</w:t>
      </w:r>
    </w:p>
    <w:p w14:paraId="755754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46DFB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4.按照《公司法》的规定，人民法院依照强制执行程序转让股东的股权时，应当通知公司及全体股东，其他股东在同等条件下享有优先购买权。其他股东自人民法院通知之日</w:t>
      </w:r>
      <w:r>
        <w:rPr>
          <w:rFonts w:hint="eastAsia" w:ascii="Helvetica" w:hAnsi="Helvetica" w:cs="Helvetica"/>
          <w:kern w:val="0"/>
          <w:lang w:val="en-US"/>
        </w:rPr>
        <w:t>（）</w:t>
      </w:r>
      <w:r>
        <w:rPr>
          <w:rFonts w:ascii="Helvetica" w:hAnsi="Helvetica" w:cs="Helvetica"/>
          <w:kern w:val="0"/>
          <w:lang w:val="en-US"/>
        </w:rPr>
        <w:t>起内不行使优先购买权的，视为放弃优先购买权。</w:t>
      </w:r>
    </w:p>
    <w:p w14:paraId="641A02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A5日 B15日 C20日 D30日</w:t>
      </w:r>
    </w:p>
    <w:p w14:paraId="6BFD1D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kern w:val="0"/>
          <w:lang w:val="en-US"/>
        </w:rPr>
      </w:pPr>
      <w:r>
        <w:rPr>
          <w:rFonts w:hint="eastAsia" w:ascii="Helvetica" w:hAnsi="Helvetica" w:cs="Helvetica"/>
          <w:kern w:val="0"/>
          <w:lang w:val="en-US"/>
        </w:rPr>
        <w:t>答案： C</w:t>
      </w:r>
    </w:p>
    <w:p w14:paraId="450720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B689F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5.因火灾致使拍卖活动无法进行的，应当（）拍卖。</w:t>
      </w:r>
    </w:p>
    <w:p w14:paraId="565675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 中止 B暂停 C终止 D 经公告后暂停</w:t>
      </w:r>
    </w:p>
    <w:p w14:paraId="66B744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答案：C</w:t>
      </w:r>
    </w:p>
    <w:p w14:paraId="68CB4D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314E4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6.网络司法拍卖中，第一次拍卖流拍后应在三十日内在同一网络司法拍卖平台再次拍卖，拍卖动产的应当在拍卖日前公告：</w:t>
      </w:r>
    </w:p>
    <w:p w14:paraId="591B5C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A7日  B 15日？  C 20日  D 30日</w:t>
      </w:r>
    </w:p>
    <w:p w14:paraId="1A4D4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答案：A</w:t>
      </w:r>
    </w:p>
    <w:p w14:paraId="032A32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9589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FA03D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8B009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简述拍卖的概念和特征</w:t>
      </w:r>
    </w:p>
    <w:p w14:paraId="0BFEBC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概念：拍卖是指以公开竞价的形式，将特定物品或者财产权利转让给最高应价者的买卖方式。</w:t>
      </w:r>
    </w:p>
    <w:p w14:paraId="483484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特征：（1）拍卖是公开进行的买卖</w:t>
      </w:r>
    </w:p>
    <w:p w14:paraId="1B16B7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w:t>
      </w:r>
      <w:r>
        <w:rPr>
          <w:rFonts w:ascii="Helvetica" w:hAnsi="Helvetica" w:cs="Helvetica"/>
          <w:kern w:val="0"/>
          <w:lang w:val="en-US"/>
        </w:rPr>
        <w:t xml:space="preserve">          （2）拍卖是以竞价方式进行的买卖</w:t>
      </w:r>
    </w:p>
    <w:p w14:paraId="7DD446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w:t>
      </w:r>
      <w:r>
        <w:rPr>
          <w:rFonts w:ascii="Helvetica" w:hAnsi="Helvetica" w:cs="Helvetica"/>
          <w:kern w:val="0"/>
          <w:lang w:val="en-US"/>
        </w:rPr>
        <w:t xml:space="preserve">          （3）拍卖是标的物由最高应价者得的买卖</w:t>
      </w:r>
    </w:p>
    <w:p w14:paraId="6E3904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EAC4B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2.简述拍卖法与拍卖法律法规体系</w:t>
      </w:r>
    </w:p>
    <w:p w14:paraId="1CA0E9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法》是规范拍卖行为，维护拍卖秩序，保护拍卖活动各方当事人的合法权益的专门法律。《拍卖法》共六章68条，规定了该法的调整范围和适用范围、拍卖活动的基本原则、拍卖标的、拍卖当事人、拍卖程序、法律责任等内容。《拍卖法》是关于拍卖法律关系的完整、系统的规定，设立拍卖企业、从事拍卖活动，必须遵守《拍卖法》。</w:t>
      </w:r>
    </w:p>
    <w:p w14:paraId="3A73C4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拍卖法律法规体系：</w:t>
      </w:r>
    </w:p>
    <w:p w14:paraId="50822E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（1）《民法典》是调整拍卖当事人权利义务关系的基本法</w:t>
      </w:r>
    </w:p>
    <w:p w14:paraId="6FC0F3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（2）《拍卖法》是规范拍卖法律关系的专门法</w:t>
      </w:r>
    </w:p>
    <w:p w14:paraId="54BE0D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其他调整拍卖法律关系的规范性文件</w:t>
      </w:r>
    </w:p>
    <w:p w14:paraId="0612D1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09B34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3.简述有关拍卖法律法规的使用原则</w:t>
      </w:r>
    </w:p>
    <w:p w14:paraId="29AD9C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（1）下位规范服从上位规范，有上位规范的，首先适用上位规范。</w:t>
      </w:r>
    </w:p>
    <w:p w14:paraId="783E4C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（2）同一位阶规范性文件的适用，特别法优于一般法，新法优于旧日法。</w:t>
      </w:r>
    </w:p>
    <w:p w14:paraId="488E68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法律之间对同一事项的新的一般规定与旧的特别规定不一致，不能确定如何适用时，由全国人民代表大会常务委员会裁决；行政法规之间对同一事项的新的一般规定与旧的特别规定不一致，不能确定如何适用时，由国务院裁决；同一机关制定的地方性法规、规章之间的新的一般规定与旧的特别规定不一致时，由制定机关裁决。同等效力的规范性文件规定不一致的，适用有权机关裁决的规定。</w:t>
      </w:r>
    </w:p>
    <w:p w14:paraId="429379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2BC26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4</w:t>
      </w:r>
      <w:r>
        <w:rPr>
          <w:rFonts w:ascii="Helvetica" w:hAnsi="Helvetica" w:cs="Helvetica"/>
          <w:kern w:val="0"/>
          <w:lang w:val="en-US"/>
        </w:rPr>
        <w:t>拍卖活动的基本原则</w:t>
      </w:r>
    </w:p>
    <w:p w14:paraId="27B4C5ED">
      <w:pPr>
        <w:pStyle w:val="6"/>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守法原则（2）公开原则（3）公平原则（4）公正原则（5）诚实信用原则</w:t>
      </w:r>
    </w:p>
    <w:p w14:paraId="746AF1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97ADF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案例分析：</w:t>
      </w:r>
    </w:p>
    <w:p w14:paraId="6146F7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76A172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甲企业因欠乙企业债务，被丙人民法院依法判决。丙人民法院依执行程序扣押了甲企业玉如意一件、当代名人字画一件、仿明代家具一套（保留价80万元）。丙人民法院裁定丁拍卖行对上述物品进行拍卖。在拍卖公告中，丁拍卖行未说明该家具为仿明家具。张某、李某、王某、郑某登记为竞买人并参与了丁拍卖行组织的拍卖会，该拍卖会由黄姓拍卖师主持。拍卖玉如意时，当张某的应价达到10万元，拍卖师黄某经三次喊价无人再次出价后，便落槌成交，由张某拍得该件物品。拍卖当代名人字画时，当李某的应价达到50万元，拍卖师黄某两次喊价便落槌成交，李某拍得该件物品。王某对拍卖师黄某未经三次喊价便落槌成交提出异议。拍卖家具时，拍卖师黄某没有说明该拍卖标的有保留价。郑某以低于保留价的60万元拍得该套家具，后以该套家具为仿明家具为由主张合同无效。</w:t>
      </w:r>
    </w:p>
    <w:p w14:paraId="129CFD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DF852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453230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1拍</w:t>
      </w:r>
      <w:r>
        <w:rPr>
          <w:rFonts w:ascii="Helvetica" w:hAnsi="Helvetica" w:cs="Helvetica"/>
          <w:kern w:val="0"/>
          <w:lang w:val="en-US"/>
        </w:rPr>
        <w:t>卖与一般买卖有何不同？</w:t>
      </w:r>
    </w:p>
    <w:p w14:paraId="71BAB8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拍卖是指以公开竞价的形式，将特定物品或者财产权利转让给最高应价者的买卖方式。</w:t>
      </w:r>
    </w:p>
    <w:p w14:paraId="788DF4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从拍卖的概念可以看出，拍卖是一种特殊买卖。买卖是出卖人转移标的物的所有权于买受人，买受人支付价款的交易行为。拍卖具有买卖行为的基本特征，但不同于一般买卖，主要表现在：</w:t>
      </w:r>
    </w:p>
    <w:p w14:paraId="6D294A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拍卖是公开进行的买卖（2）拍卖是以竞价方式进行的买卖（3）拍卖是标的物由最高应价者得的买卖</w:t>
      </w:r>
    </w:p>
    <w:p w14:paraId="28AE8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2.对当代名人字画的拍卖是否有效？为什么？</w:t>
      </w:r>
    </w:p>
    <w:p w14:paraId="0121C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无效</w:t>
      </w:r>
    </w:p>
    <w:p w14:paraId="648E32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在拍卖会现场，更高的应价自然取代较低的应价，当某一应价经拍卖师三次叫价再无人应价时，拍卖师以落槌或者以其他公开表示买定的方式确认拍卖成交。</w:t>
      </w:r>
    </w:p>
    <w:p w14:paraId="664B79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本题中，拍卖师黄某两次喊价便落槌成交，违反此规则所以拍卖无效</w:t>
      </w:r>
    </w:p>
    <w:p w14:paraId="571523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3.仿明家具的拍卖违反了《拍卖法》什么规定？</w:t>
      </w:r>
    </w:p>
    <w:p w14:paraId="0D586D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仿明家具的拍卖违反了诚实信用原则。拍卖活动诚实信用，指拍卖当事人在拍卖活动中意思表示真实、善意，讲求信用、严守诺言、自觉履行义务，不损害他人合法权益和社会公共利益。诚实信用是民事活动的基本原 则，《拍卖法》也体现了这一原则。比如《拍卖法》规定，委托人应当向拍卖人说明拍卖标 的的来源和瑕疵；拍卖人应当提供查看拍卖标的的条件和相关资料。</w:t>
      </w:r>
    </w:p>
    <w:p w14:paraId="65DE21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本题中，丁拍卖行未说明该家具为仿明家具，违反了诚实信用原则。</w:t>
      </w:r>
    </w:p>
    <w:p w14:paraId="1E346D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F26D3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719E8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kern w:val="0"/>
          <w:sz w:val="44"/>
          <w:szCs w:val="44"/>
          <w:lang w:val="en-US"/>
        </w:rPr>
      </w:pPr>
      <w:r>
        <w:rPr>
          <w:rFonts w:ascii="Helvetica" w:hAnsi="Helvetica" w:cs="Helvetica"/>
          <w:kern w:val="0"/>
          <w:sz w:val="44"/>
          <w:szCs w:val="44"/>
          <w:lang w:val="en-US"/>
        </w:rPr>
        <w:t>第二章拍卖法律关系</w:t>
      </w:r>
    </w:p>
    <w:p w14:paraId="60FEA9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1简述拍卖法律关系的特征 </w:t>
      </w:r>
    </w:p>
    <w:p w14:paraId="2D5FDD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（1）拍卖法律关系建立在拍卖法律规范的规定和生效拍卖合同的约定的基础上</w:t>
      </w:r>
    </w:p>
    <w:p w14:paraId="2B5702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（2）拍卖法律关系是财产法律关系</w:t>
      </w:r>
    </w:p>
    <w:p w14:paraId="24D9C8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（3）拍卖法律关系是复合民事法律关系</w:t>
      </w:r>
    </w:p>
    <w:p w14:paraId="72FB3192">
      <w:pPr>
        <w:pStyle w:val="6"/>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拍卖法律关系以拍卖人的权利义务为核心内容</w:t>
      </w:r>
    </w:p>
    <w:p w14:paraId="6A1D65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2</w:t>
      </w:r>
      <w:r>
        <w:rPr>
          <w:rFonts w:ascii="Helvetica" w:hAnsi="Helvetica" w:cs="Helvetica"/>
          <w:kern w:val="0"/>
          <w:lang w:val="en-US"/>
        </w:rPr>
        <w:t>简述拍卖法律关系涉及的各方当事人和合同关系</w:t>
      </w:r>
    </w:p>
    <w:p w14:paraId="08B4BB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委托人与拍卖人之间的委托拍卖关系。拍卖人接受委托的，应当与委托人签订书面委托合同。委托拍卖合同是委托人与拍卖人之间订立的明确委托人与拍卖人权利义务关系的民事合同。据此，委托人与拍卖人之间成立委托拍卖合同关系。</w:t>
      </w:r>
    </w:p>
    <w:p w14:paraId="0C22E1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（2）拍卖人与竞买人之间的竞买关系。拍卖人通过拍卖公告等方式获得竞买人关注，并于竞买人在平等自愿基础上签订竞买和合同。</w:t>
      </w:r>
    </w:p>
    <w:p w14:paraId="61463C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（3）拍卖人与买受人之间的买受关系。拍卖成交后，买受人和拍卖人应当签署成交确认书。</w:t>
      </w:r>
    </w:p>
    <w:p w14:paraId="58563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E3DDC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（4）委</w:t>
      </w:r>
      <w:r>
        <w:rPr>
          <w:rFonts w:ascii="Helvetica" w:hAnsi="Helvetica" w:cs="Helvetica"/>
          <w:kern w:val="0"/>
          <w:lang w:val="en-US"/>
        </w:rPr>
        <w:t>托人与买受人之间基于拍卖成交而产生的权利义务关系。拍卖合同所固有的涉他性是合同相对上心入这一传统民法理论的商事例外。因为拍卖法律关系的特殊性，我们不能完全断开委托人与买受人之间的法律关系，全盘否定委托人与买受人之间存在一定的权利义务关系。正因为如此，《民法典》在涉及拍卖活动的法律适用上，明确规定应按照《拍卖法》等特别法来处理与拍卖有关的法律关系。</w:t>
      </w:r>
    </w:p>
    <w:p w14:paraId="59D6D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（5）其他因拍卖活动而产生的法律关系</w:t>
      </w:r>
    </w:p>
    <w:p w14:paraId="3ACFEF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ECA37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3.简述委托人、拍卖人、竞买人、买受人各自的权利、义务和法律责任委托人的权利：</w:t>
      </w:r>
    </w:p>
    <w:p w14:paraId="2C511C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（1）委托人有权依法确定保留价并要求拍卖人保密</w:t>
      </w:r>
    </w:p>
    <w:p w14:paraId="5DD893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（2）委托人在拍卖开始前可以撤回拍卖标的，当应当支付相应费用</w:t>
      </w:r>
    </w:p>
    <w:p w14:paraId="56FAD1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委托人有权在拍卖成交且买受人付款后获得拍卖价款</w:t>
      </w:r>
    </w:p>
    <w:p w14:paraId="2145D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委托人的义务：</w:t>
      </w:r>
    </w:p>
    <w:p w14:paraId="5EDB21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委托人应当向拍卖人说明拍卖标的的来源和瑕疵</w:t>
      </w:r>
    </w:p>
    <w:p w14:paraId="60768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（2）委托人不得参与竞买，也不得委托他人代竞买</w:t>
      </w:r>
    </w:p>
    <w:p w14:paraId="78E10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按照约定由委托人移交拍卖标的的，拍卖成交后，委托人应当将拍卖标的移交给买受人.</w:t>
      </w:r>
    </w:p>
    <w:p w14:paraId="6357A1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拍卖人权力：</w:t>
      </w:r>
    </w:p>
    <w:p w14:paraId="2A336E94">
      <w:pPr>
        <w:pStyle w:val="6"/>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hint="eastAsia" w:ascii="Helvetica" w:hAnsi="Helvetica" w:cs="Helvetica"/>
          <w:kern w:val="0"/>
          <w:lang w:val="en-US"/>
        </w:rPr>
        <w:t>拍卖人</w:t>
      </w:r>
      <w:r>
        <w:rPr>
          <w:rFonts w:ascii="Helvetica" w:hAnsi="Helvetica" w:cs="Helvetica"/>
          <w:kern w:val="0"/>
          <w:lang w:val="en-US"/>
        </w:rPr>
        <w:t>人享有独立的法人财产权，并以其财产对公司债务承担责任人</w:t>
      </w:r>
    </w:p>
    <w:p w14:paraId="33B64C1D">
      <w:pPr>
        <w:pStyle w:val="6"/>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Helvetica" w:hAnsi="Helvetica" w:cs="Helvetica"/>
          <w:kern w:val="0"/>
          <w:lang w:val="en-US"/>
        </w:rPr>
        <w:t>有权依法开展拍卖活动，不受他人干涉</w:t>
      </w:r>
    </w:p>
    <w:p w14:paraId="081D1233">
      <w:pPr>
        <w:pStyle w:val="6"/>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hint="eastAsia" w:ascii="Helvetica" w:hAnsi="Helvetica" w:cs="Helvetica"/>
          <w:kern w:val="0"/>
          <w:lang w:val="en-US"/>
        </w:rPr>
        <w:t>拍卖人</w:t>
      </w:r>
      <w:r>
        <w:rPr>
          <w:rFonts w:ascii="Helvetica" w:hAnsi="Helvetica" w:cs="Helvetica"/>
          <w:kern w:val="0"/>
          <w:lang w:val="en-US"/>
        </w:rPr>
        <w:t xml:space="preserve"> 人有权其拍卖活动指定拍卖师</w:t>
      </w:r>
    </w:p>
    <w:p w14:paraId="1D790D4B">
      <w:pPr>
        <w:pStyle w:val="6"/>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Helvetica" w:hAnsi="Helvetica" w:cs="Helvetica"/>
          <w:kern w:val="0"/>
          <w:lang w:val="en-US"/>
        </w:rPr>
        <w:t>拍卖人有权要求委托人说明拍卖标的的来源和瑕疵</w:t>
      </w:r>
    </w:p>
    <w:p w14:paraId="05E612C3">
      <w:pPr>
        <w:pStyle w:val="6"/>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Helvetica" w:hAnsi="Helvetica" w:cs="Helvetica"/>
          <w:kern w:val="0"/>
          <w:lang w:val="en-US"/>
        </w:rPr>
        <w:t>拍卖人需要时可以对拍卖标的进行鉴定</w:t>
      </w:r>
    </w:p>
    <w:p w14:paraId="73B5446A">
      <w:pPr>
        <w:pStyle w:val="6"/>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kern w:val="0"/>
          <w:lang w:val="en-US"/>
        </w:rPr>
      </w:pPr>
      <w:r>
        <w:rPr>
          <w:rFonts w:ascii="Helvetica" w:hAnsi="Helvetica" w:cs="Helvetica"/>
          <w:kern w:val="0"/>
          <w:lang w:val="en-US"/>
        </w:rPr>
        <w:t>拍卖人有权要求竞买人出具合法有效的证明文件，以确定其竞买价格</w:t>
      </w:r>
    </w:p>
    <w:p w14:paraId="1ACB2E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拍卖人的义务：</w:t>
      </w:r>
    </w:p>
    <w:p w14:paraId="7D6755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（1）拍卖人应当向竞买人说明拍卖标的的瑕疵</w:t>
      </w:r>
    </w:p>
    <w:p w14:paraId="3DE0D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（2）拍卖人接受委托后，未经委托人同意，不得委托其他拍卖人拍卖</w:t>
      </w:r>
    </w:p>
    <w:p w14:paraId="07621B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（3）拍卖人对委托人交付拍卖的物品有保管义务</w:t>
      </w:r>
    </w:p>
    <w:p w14:paraId="33A8F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（4） 委托人、买受人要求对其身份保密的，拍卖人应为其保密</w:t>
      </w:r>
    </w:p>
    <w:p w14:paraId="2C3ADE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（5）拍卖成交后，拍卖人应按照约定向委托人交付拍卖标的的价款，并按照约定将拍卖标的移交给买受人</w:t>
      </w:r>
    </w:p>
    <w:p w14:paraId="377CF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（6）拍卖人不得以竞买人的身份参加自己组织的拍卖活动，也不得委托他人代力竞买，不得在自己组织的拍卖活动中拍卖自己的物品或财产权利</w:t>
      </w:r>
    </w:p>
    <w:p w14:paraId="69DC83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Helvetica" w:hAnsi="Helvetica" w:cs="Helvetica"/>
          <w:kern w:val="0"/>
          <w:lang w:val="en-US"/>
        </w:rPr>
      </w:pPr>
      <w:r>
        <w:rPr>
          <w:rFonts w:ascii="Helvetica" w:hAnsi="Helvetica" w:cs="Helvetica"/>
          <w:kern w:val="0"/>
          <w:lang w:val="en-US"/>
        </w:rPr>
        <w:t>（7）拍卖人不得恶意串通，损害他人利益</w:t>
      </w:r>
    </w:p>
    <w:p w14:paraId="0D739A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竞买人</w:t>
      </w:r>
      <w:r>
        <w:rPr>
          <w:rFonts w:ascii="Helvetica" w:hAnsi="Helvetica" w:cs="Helvetica"/>
          <w:kern w:val="0"/>
          <w:lang w:val="en-US"/>
        </w:rPr>
        <w:t>的权利：</w:t>
      </w:r>
    </w:p>
    <w:p w14:paraId="7BB753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（1）竞买人可以自行参加竞买，也可以委托其代理人参加竞买</w:t>
      </w:r>
    </w:p>
    <w:p w14:paraId="6CCF53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竞买人有权了解拍卖标的的瑕疵，有权查验拍卖标的和查阅有关拍卖资料竞买人的</w:t>
      </w:r>
      <w:r>
        <w:rPr>
          <w:rFonts w:hint="eastAsia" w:ascii="Helvetica" w:hAnsi="Helvetica" w:cs="Helvetica"/>
          <w:kern w:val="0"/>
          <w:lang w:val="en-US"/>
        </w:rPr>
        <w:t>竞买人</w:t>
      </w:r>
      <w:r>
        <w:rPr>
          <w:rFonts w:ascii="Helvetica" w:hAnsi="Helvetica" w:cs="Helvetica"/>
          <w:kern w:val="0"/>
          <w:lang w:val="en-US"/>
        </w:rPr>
        <w:t>义务：</w:t>
      </w:r>
    </w:p>
    <w:p w14:paraId="44A53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（1）竞买人一经应价，不得撤回</w:t>
      </w:r>
    </w:p>
    <w:p w14:paraId="3FA56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（2）竞买人之间、竞买人与拍卖人之间不得恶意串通，损害他人利益</w:t>
      </w:r>
    </w:p>
    <w:p w14:paraId="598592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3CFE0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买受人的权利：</w:t>
      </w:r>
    </w:p>
    <w:p w14:paraId="610030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买受人有权按照约定要求拍卖人保密</w:t>
      </w:r>
    </w:p>
    <w:p w14:paraId="71177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（2）买受人有权按照约定取得拍卖标的</w:t>
      </w:r>
    </w:p>
    <w:p w14:paraId="325EB8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买受人的义务：</w:t>
      </w:r>
    </w:p>
    <w:p w14:paraId="0EF2B6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（1）买受人应当按照约定支付拍卖标的的价款</w:t>
      </w:r>
    </w:p>
    <w:p w14:paraId="71F9A1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买受人应当按照约定受领拍卖标的</w:t>
      </w:r>
    </w:p>
    <w:p w14:paraId="0B09E7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F0D6D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4.简述拍卖标的的分类</w:t>
      </w:r>
    </w:p>
    <w:p w14:paraId="2A1D18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标的可以分为两类：一类是“物品”，指的是有形财产，例如房屋、车辆、文物艺术品等；另一类是“财产权利”，即指无形财产，如商标专用权、著作权、专利权中的财产权利。近年来，一些特许经营权、使用权、承租权等财产权益，也常常通过拍卖形式进行交易，成为拍卖标的。</w:t>
      </w:r>
    </w:p>
    <w:p w14:paraId="2D014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34393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案例分析：</w:t>
      </w:r>
    </w:p>
    <w:p w14:paraId="1C5D3B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046894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张某委托李某代理其与A拍卖公司签订拍卖房屋的合同，该房屋的产权证登记的权利人为张某，面积为240平方米。A拍卖公司与李某签订委托拍卖合同后，依法发布了拍卖公告。王某、刘某、胡某、英国人保罗看到拍卖公告后，相继与A拍卖公司签订了竞买该房屋的竞买合同。拍卖过程中，竞买人轮番应价，最终刘某的880万元应价经拍卖师落槌确认，拍卖成交，刘某与A拍卖公司签署了成交确认书。此后，刘某依约支付了拍卖标的的价款，张某将拍卖的房屋交付了刘但拍卖会结束后，胡某提出在拍卖会现场见到A拍卖公司的工作 人员赵某参与了本场拍卖会的举牌竞买，违反了《拍卖法》规定，应宣告此次拍卖无效。经查，赵某是受英国人保罗委托，代理其在现场竞价。此外，刘某占有房屋后，经测量发现房屋面积仅为220平方米，认为拍卖人有欺诈行为，要求撤销合同，返还已支付的拍卖标的的价款，由拍卖人A承担违约责任。拍卖人A 告知刘某，房屋的产权证登记的权利人是张某，拍卖标的的价款也已交付张某刘某应找张某解决问题。同时产权证登记的面积为240平方米，拍卖公司对房屋实际面积与产权证记载的面积不符没有过错，不应承担违约责任。</w:t>
      </w:r>
    </w:p>
    <w:p w14:paraId="23F130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D0DE3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24B54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1.该次拍卖涉及什么样的法律关系，各法律关系的当事人是谁？</w:t>
      </w:r>
    </w:p>
    <w:p w14:paraId="5F104E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（1）委托人与拍卖人之间的委托拍卖关系.委托人：张某；拍卖人：A拍卖公司</w:t>
      </w:r>
    </w:p>
    <w:p w14:paraId="03379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kern w:val="0"/>
          <w:lang w:val="en-US"/>
        </w:rPr>
      </w:pPr>
      <w:r>
        <w:rPr>
          <w:rFonts w:ascii="Helvetica" w:hAnsi="Helvetica" w:cs="Helvetica"/>
          <w:kern w:val="0"/>
          <w:lang w:val="en-US"/>
        </w:rPr>
        <w:t>（2）拍卖人与竞买人的竞买关系。拍卖人：A拍卖公司；竞买人：王某、刘某、胡某、英国人保罗</w:t>
      </w:r>
    </w:p>
    <w:p w14:paraId="24BD11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w:t>
      </w:r>
      <w:r>
        <w:rPr>
          <w:rFonts w:ascii="Helvetica" w:hAnsi="Helvetica" w:cs="Helvetica"/>
          <w:kern w:val="0"/>
          <w:lang w:val="en-US"/>
        </w:rPr>
        <w:t>3）拍卖人与买受人之间的买受关系。拍卖人：A拍卖公司；买受人：刘某</w:t>
      </w:r>
    </w:p>
    <w:p w14:paraId="66626A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4CCE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F8125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D2F3D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4033E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FC752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2.A 拍卖公司工作人员赵某在自己公司举办的拍卖会上举牌竞买是否违反《拍卖法》规定？</w:t>
      </w:r>
    </w:p>
    <w:p w14:paraId="26EB4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是否以拍卖公司员工身份参与？违反</w:t>
      </w:r>
    </w:p>
    <w:p w14:paraId="0A690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我国《拍卖法》规定，拍卖人及其工作人员不得参加自己举办的拍卖会，也不得委托他人代为竞买；委托人不得参加竞买，也不能委托他人代为竞买。这些规定事实上将拍卖人、拍卖人的工作人员以及委托人及其代理人排除在特定拍卖活动或者特定拍卖标的的合格竞买人范围之外。</w:t>
      </w:r>
    </w:p>
    <w:p w14:paraId="2EFB67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本题中，赵某是A拍卖公司的工作人员，接受委托进行拍卖。</w:t>
      </w:r>
    </w:p>
    <w:p w14:paraId="44A61D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5758D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3.买受人刘某有无权利要求撤销与拍卖公司A签订的买受合同，返还已支付的拍卖标的的价款，并要求拍卖公司 A承担违约责任？买受人刘某应向谁提出上述请求？</w:t>
      </w:r>
    </w:p>
    <w:p w14:paraId="6589DE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刘某有权提出要求撤销与拍卖公司A签订的买受合同，返还已支付的拍卖标的的价款，并要求拍卖公司A承担违约责任。是否能够支持？</w:t>
      </w:r>
    </w:p>
    <w:p w14:paraId="116A4C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拍卖人应当向竞买人说明其知道或应当知道的拍卖标的的瑕疵，拍卖企业、委托人违反规定，未说明拍卖标的的瑕疵，给买受人造成损害的，买受人有权要 求拍卖企业给予赔偿；属于委托人责任的，拍卖企业有权向委托人追偿。</w:t>
      </w:r>
    </w:p>
    <w:p w14:paraId="61612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《民法典》总则编第一百四十八条规定：“一方以欺诈手段，使对方在违背真实意思情况下实施的民事法律行为，受欺诈方有权请求人民法院或者仲裁机构予以撤销。</w:t>
      </w:r>
    </w:p>
    <w:p w14:paraId="058291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DCBAFB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sz w:val="40"/>
          <w:szCs w:val="40"/>
          <w:lang w:val="en-US"/>
        </w:rPr>
      </w:pPr>
      <w:r>
        <w:rPr>
          <w:rFonts w:hint="eastAsia" w:ascii="Helvetica" w:hAnsi="Helvetica" w:cs="Helvetica"/>
          <w:kern w:val="0"/>
          <w:sz w:val="40"/>
          <w:szCs w:val="40"/>
          <w:lang w:val="en-US"/>
        </w:rPr>
        <w:t>第三章</w:t>
      </w:r>
      <w:r>
        <w:rPr>
          <w:rFonts w:ascii="Helvetica" w:hAnsi="Helvetica" w:cs="Helvetica"/>
          <w:kern w:val="0"/>
          <w:sz w:val="40"/>
          <w:szCs w:val="40"/>
          <w:lang w:val="en-US"/>
        </w:rPr>
        <w:t xml:space="preserve"> </w:t>
      </w:r>
      <w:r>
        <w:rPr>
          <w:rFonts w:hint="eastAsia" w:ascii="Helvetica" w:hAnsi="Helvetica" w:cs="Helvetica"/>
          <w:kern w:val="0"/>
          <w:sz w:val="40"/>
          <w:szCs w:val="40"/>
          <w:lang w:val="en-US"/>
        </w:rPr>
        <w:t>拍卖合同订立</w:t>
      </w:r>
      <w:r>
        <w:rPr>
          <w:rFonts w:ascii="Helvetica" w:hAnsi="Helvetica" w:cs="Helvetica"/>
          <w:kern w:val="0"/>
          <w:sz w:val="40"/>
          <w:szCs w:val="40"/>
          <w:lang w:val="en-US"/>
        </w:rPr>
        <w:tab/>
      </w:r>
      <w:r>
        <w:rPr>
          <w:rFonts w:ascii="Helvetica" w:hAnsi="Helvetica" w:cs="Helvetica"/>
          <w:kern w:val="0"/>
          <w:sz w:val="40"/>
          <w:szCs w:val="40"/>
          <w:lang w:val="en-US"/>
        </w:rPr>
        <w:tab/>
      </w:r>
    </w:p>
    <w:p w14:paraId="70BE1B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1简</w:t>
      </w:r>
      <w:r>
        <w:rPr>
          <w:rFonts w:ascii="Helvetica" w:hAnsi="Helvetica" w:cs="Helvetica"/>
          <w:kern w:val="0"/>
          <w:lang w:val="en-US"/>
        </w:rPr>
        <w:t>述要约邀请与要约的区别</w:t>
      </w:r>
    </w:p>
    <w:p w14:paraId="6EB22A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当事人发出要约邀请与要约人发出要约都具有最终订立合同的目的，但是，要约邀请不等于要约，它不具备要约的条件。要约与要约邀请的主要区别是：</w:t>
      </w:r>
    </w:p>
    <w:p w14:paraId="08DF04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（1）目的和效果不同</w:t>
      </w:r>
    </w:p>
    <w:p w14:paraId="531C8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（2）对象不同</w:t>
      </w:r>
    </w:p>
    <w:p w14:paraId="6980A1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（3）内容不同</w:t>
      </w:r>
    </w:p>
    <w:p w14:paraId="3CB57E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（4）法律约束力不同</w:t>
      </w:r>
    </w:p>
    <w:p w14:paraId="2F0E83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2.简述要约与承诺的要件</w:t>
      </w:r>
    </w:p>
    <w:p w14:paraId="3ACCF3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要约：</w:t>
      </w:r>
    </w:p>
    <w:p w14:paraId="0D0BBC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要约必须具有订立合同的意图</w:t>
      </w:r>
    </w:p>
    <w:p w14:paraId="4750B1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（2）要约必须向特定人发出</w:t>
      </w:r>
    </w:p>
    <w:p w14:paraId="79EAAD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要约的内容必须具体明确，足以确定合同的主要条款</w:t>
      </w:r>
    </w:p>
    <w:p w14:paraId="14C61E2D">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sz w:val="40"/>
          <w:szCs w:val="40"/>
          <w:lang w:val="en-US"/>
        </w:rPr>
      </w:pPr>
      <w:r>
        <w:rPr>
          <w:rFonts w:ascii="Helvetica" w:hAnsi="Helvetica" w:cs="Helvetica"/>
          <w:kern w:val="0"/>
          <w:lang w:val="en-US"/>
        </w:rPr>
        <w:t>（4）要约只有在送达到受要约人以后才能为受要约人所知悉，才能对要约人产生实际的约束力</w:t>
      </w:r>
    </w:p>
    <w:p w14:paraId="7134BB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承诺：</w:t>
      </w:r>
      <w:r>
        <w:rPr>
          <w:rFonts w:ascii="Helvetica" w:hAnsi="Helvetica" w:cs="Helvetica"/>
          <w:kern w:val="0"/>
          <w:lang w:val="en-US"/>
        </w:rPr>
        <w:t>（1）承诺只能由受要约人向要约人做出</w:t>
      </w:r>
    </w:p>
    <w:p w14:paraId="6952F1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w:t>
      </w:r>
      <w:r>
        <w:rPr>
          <w:rFonts w:ascii="Helvetica" w:hAnsi="Helvetica" w:cs="Helvetica"/>
          <w:kern w:val="0"/>
          <w:lang w:val="en-US"/>
        </w:rPr>
        <w:t xml:space="preserve">          （2）承诺必须在法定有效期限内作出</w:t>
      </w:r>
    </w:p>
    <w:p w14:paraId="50E51A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 xml:space="preserve"> </w:t>
      </w:r>
      <w:r>
        <w:rPr>
          <w:rFonts w:ascii="Helvetica" w:hAnsi="Helvetica" w:cs="Helvetica"/>
          <w:kern w:val="0"/>
          <w:lang w:val="en-US"/>
        </w:rPr>
        <w:t xml:space="preserve">          （3）承诺的内容必须与要约完全一致</w:t>
      </w:r>
    </w:p>
    <w:p w14:paraId="77588C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5D8FF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3.简述要约与承诺的生效时间</w:t>
      </w:r>
    </w:p>
    <w:p w14:paraId="0BBDA9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要约：口头要约应该是自受要约人了解要约内容时生效，非口头要约自要约送达受要约人时生效承诺：承诺通知一旦到达要约人，合同即宣告成立。如果承诺不需要通知，则根据交易习惯或者要约的要求，一旦受要约人作出承诺的行为，即可使承诺生效。</w:t>
      </w:r>
    </w:p>
    <w:p w14:paraId="07ADC5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6D955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4.简述要约的撤回与撤销</w:t>
      </w:r>
    </w:p>
    <w:p w14:paraId="0630026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要约的撤回是指在要约生效之前，要约人采取的让要约不发生效力的行为。（撤回合同）要约的撤销是指在要约生效后，受要约人承诺通知发出之前，要约人取消该要约的行为。</w:t>
      </w:r>
    </w:p>
    <w:p w14:paraId="31D0875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32DF3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5.</w:t>
      </w:r>
      <w:r>
        <w:rPr>
          <w:rFonts w:ascii="Helvetica" w:hAnsi="Helvetica" w:cs="Helvetica"/>
          <w:kern w:val="0"/>
          <w:lang w:val="en-US"/>
        </w:rPr>
        <w:t>简述承诺的撤回 承诺的撤回是指在发出承诺后和承诺生效前，受要约人宣告收回所发出的承诺，取消其效力的行为</w:t>
      </w:r>
    </w:p>
    <w:p w14:paraId="0E6F4CE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Calibri" w:hAnsi="Calibri" w:cs="Calibri"/>
          <w:kern w:val="0"/>
          <w:lang w:val="en-US"/>
        </w:rPr>
        <w:t>﻿﻿</w:t>
      </w:r>
    </w:p>
    <w:p w14:paraId="3709588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Calibri" w:hAnsi="Calibri" w:cs="Calibri"/>
          <w:kern w:val="0"/>
          <w:lang w:val="en-US"/>
        </w:rPr>
        <w:t>6</w:t>
      </w:r>
      <w:r>
        <w:rPr>
          <w:rFonts w:ascii="Helvetica" w:hAnsi="Helvetica" w:cs="Helvetica"/>
          <w:kern w:val="0"/>
          <w:lang w:val="en-US"/>
        </w:rPr>
        <w:t>简述拍卖合同的形式 </w:t>
      </w:r>
    </w:p>
    <w:p w14:paraId="03E1CA89">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（1）书面形式：a合同书；b信件；c数据电文；d网络合同</w:t>
      </w:r>
    </w:p>
    <w:p w14:paraId="1364B47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（2）口头形式（3）其他形式</w:t>
      </w:r>
    </w:p>
    <w:p w14:paraId="42A9E0D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7B94DF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简述拍</w:t>
      </w:r>
      <w:r>
        <w:rPr>
          <w:rFonts w:ascii="Helvetica" w:hAnsi="Helvetica" w:cs="Helvetica"/>
          <w:kern w:val="0"/>
          <w:lang w:val="en-US"/>
        </w:rPr>
        <w:t>卖合同的解释方法与规则</w:t>
      </w:r>
    </w:p>
    <w:p w14:paraId="516BA9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（1）文义解释</w:t>
      </w:r>
    </w:p>
    <w:p w14:paraId="4BB991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对拍卖合同进行解释时，应当从该合同所使用的语句的社会通用文义出发，结合当事人签订合同时所要表达的内心意思进行解释。</w:t>
      </w:r>
    </w:p>
    <w:p w14:paraId="68A348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（2）目的解释</w:t>
      </w:r>
    </w:p>
    <w:p w14:paraId="705250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如果拍卖合同当事人对拍卖合同的条款之内容产生分歧，应当从该合同的目的出发，对合同内容进行准确的阐释。</w:t>
      </w:r>
    </w:p>
    <w:p w14:paraId="2A461C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体系解释</w:t>
      </w:r>
    </w:p>
    <w:p w14:paraId="4FD471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当事人对拍卖合同的某个条款的内容产生歧义时，应当将该拍卖合同的全部条款和各个构成部分作为一个有机的整体，从各个合同条款及构成部分的相互关系、所处的地位和总体联系，来阐明拍卖合同当事人有争议的某个合同条款的正确内涵。</w:t>
      </w:r>
    </w:p>
    <w:p w14:paraId="3E5620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 诚信解释</w:t>
      </w:r>
    </w:p>
    <w:p w14:paraId="7814FF5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拍卖合同当事人对合同的用语有歧义时，应按照诚实信用的原 则确定该合同用语的正确意思；当拍卖合同的内容出现漏洞时，应当按照诚实信用原则加以补充和完善。</w:t>
      </w:r>
    </w:p>
    <w:p w14:paraId="4323E0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（5）</w:t>
      </w:r>
      <w:r>
        <w:rPr>
          <w:rFonts w:ascii="Helvetica" w:hAnsi="Helvetica" w:cs="Helvetica"/>
          <w:kern w:val="0"/>
          <w:lang w:val="en-US"/>
        </w:rPr>
        <w:t>不利解释</w:t>
      </w:r>
    </w:p>
    <w:p w14:paraId="4D2DA8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根据我国《民法典》第四百九十八条规定：“对格式条款的理解发生争议的，应当按照通常理解予以解释。对格式条款有两种以上解释的，应当作出不利于提供格式条款一方的解释。格式条款和非格式条款不一致的，应当采用非格式条款。”</w:t>
      </w:r>
    </w:p>
    <w:p w14:paraId="6873F7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（6）习惯解释</w:t>
      </w:r>
    </w:p>
    <w:p w14:paraId="6CA6B3A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行业在长期的发展过程中已经形成了若干交易习惯，这些交易习惯与拍卖法律规则形成了有机的联系，维系着拍卖活动的秩序。因此，在对拍卖合同条款的含义发生歧义或争议时，应当适用拍卖行业的交易习惯对该合同条款进行解释。</w:t>
      </w:r>
    </w:p>
    <w:p w14:paraId="710E444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6E331EF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0EB67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8.简述网络拍卖合同的订立</w:t>
      </w:r>
    </w:p>
    <w:p w14:paraId="005E3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网络拍卖合同的订立必须经过要约和承诺两个阶段：</w:t>
      </w:r>
    </w:p>
    <w:p w14:paraId="18C4590D">
      <w:pPr>
        <w:pStyle w:val="6"/>
        <w:numPr>
          <w:ilvl w:val="0"/>
          <w:numId w:val="13"/>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人在网络上对特定物品和财产权利进行拍卖的宣传，一般应视为要约邀请。但是拍卖人以图文、表格等列明商品的编号、种类、价格、状况所进行的广告宣传，依照我国《民法典》的相关规定，则构成了要约。</w:t>
      </w:r>
    </w:p>
    <w:p w14:paraId="5E8D9EC7">
      <w:pPr>
        <w:pStyle w:val="6"/>
        <w:numPr>
          <w:ilvl w:val="0"/>
          <w:numId w:val="13"/>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竞买人登录网络交易平台，在网络上对拍卖的特定物品和财产权利进行竞价；竞买人的最高应价经拍卖人以公开表示买定的方式确认后即为承诺，拍卖成交</w:t>
      </w:r>
    </w:p>
    <w:p w14:paraId="50C5A97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47F9391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9.简述竞买保证金的性质和用途</w:t>
      </w:r>
    </w:p>
    <w:p w14:paraId="73EE08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（1）佣金保证金，即保证拍卖成交后佣金的支付。买受人不支付佣金的，或者因买受人违约依法再次拍卖的，保证金抵作佣金。</w:t>
      </w:r>
    </w:p>
    <w:p w14:paraId="52F84F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（2）价款保证金，即保证拍卖成交后价款的支付。买受人不支付价款的，保证金抵作价款。</w:t>
      </w:r>
    </w:p>
    <w:p w14:paraId="73024C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违约金性质的保证金，即担保买受人在违反合同约定时应支付的保证金。竞买人不支付佣金、成交价款，不参与竞买导致取消拍卖，或者竞买人之间恶意串通导致拍卖无效，以及有其他违反合同约定的行为，保证金抵作违约金。</w:t>
      </w:r>
    </w:p>
    <w:p w14:paraId="4184AEE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定金性质的履行保证金，即担保买受人履行合同义务的保证金。买受人若不履行合同义务，该保证金抵作佣金和成交价款或者收回；竞买人若不履行合同义务，无权要求返还保证金。收受保证金的拍卖人、委托人或者其他人不履行合同义务的，应当双倍返还保证金。</w:t>
      </w:r>
    </w:p>
    <w:p w14:paraId="3292FA4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38125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 xml:space="preserve">0 </w:t>
      </w:r>
      <w:r>
        <w:rPr>
          <w:rFonts w:hint="eastAsia" w:ascii="Helvetica" w:hAnsi="Helvetica" w:cs="Helvetica"/>
          <w:kern w:val="0"/>
          <w:lang w:val="en-US"/>
        </w:rPr>
        <w:t>如</w:t>
      </w:r>
      <w:r>
        <w:rPr>
          <w:rFonts w:ascii="Helvetica" w:hAnsi="Helvetica" w:cs="Helvetica"/>
          <w:kern w:val="0"/>
          <w:lang w:val="en-US"/>
        </w:rPr>
        <w:t>何理解委托拍卖合同成立的条件</w:t>
      </w:r>
    </w:p>
    <w:p w14:paraId="7F4CE6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订立拍卖合同的当事人应当具有法律规定的主体资格</w:t>
      </w:r>
    </w:p>
    <w:p w14:paraId="234333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（2）拍卖合同当事人的意思表示真实一致</w:t>
      </w:r>
    </w:p>
    <w:p w14:paraId="1C7FC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（3）拍卖合同的订立应采取要约和承诺的方式</w:t>
      </w:r>
    </w:p>
    <w:p w14:paraId="53D526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（4）拍卖合同的内容应当合法</w:t>
      </w:r>
    </w:p>
    <w:p w14:paraId="3F6784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 拍卖合同的形式应当合法</w:t>
      </w:r>
    </w:p>
    <w:p w14:paraId="10E22E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11.如何理解委托拍卖合同应载明事项</w:t>
      </w:r>
    </w:p>
    <w:p w14:paraId="435BC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根据我国《拍卖法》第四十四条规定，委托拍卖合同应当载明以下事项：（1）委托人、拍卖人的姓名或者名称、住所；（2）拍卖标的的名称、规格、数量、质量；（3）委托人提出的保留价；（4）拍卖的时间、地点；（5）拍卖标的交付或者转移的时间、方式；（6）佣金及其支付方式、期限；（7）价款的支付方式、期限；（8）违约责任；（9）双方约定的其他事项</w:t>
      </w:r>
    </w:p>
    <w:p w14:paraId="449A96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根据中华人民共和国商务部发布的国内贸易行业标准中《机动车拍卖规程》第四章规定，拍卖人接受拍卖委托，应与委托人签订书面委托拍卖合同，委托拍卖合同应载明以下事项：（1）委托人、拍卖人的姓名或者名称、住所；（2）拍卖标的名称、数量、使用年限、车辆类型及瑕疵表述；（3）委托人提出的保留价；（4）拍卖的时间、地点；（5）拍卖标的交付和登记的时间、方式；（6）佣金及其支付的方式、期限；（7）价款的支付方式、期限；（8）违约责任；（9）双方约定的其他事项。</w:t>
      </w:r>
    </w:p>
    <w:p w14:paraId="1238D8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根据中华人民共和国商务部发布的国内贸易行业标准中《不动产拍卖规程》第四章规定，拍卖人接受拍卖委托，应与委托人签订书面委托拍卖合同，委托拍卖合同应载明以下事项：（1）委托人、拍卖人的姓名或者名称、住所；（2）拍卖标的的名称、所在位置、数量、面积、使用年限、用途及瑕疵表述；</w:t>
      </w:r>
    </w:p>
    <w:p w14:paraId="576A80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（3）委托人提出的保留价；（4）拍卖的时间、地点；（5）拍卖标的交付和产权过户的时间、方式；</w:t>
      </w:r>
    </w:p>
    <w:p w14:paraId="5487DC9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（6）佣金及其支付方式、期限；（7）价款的支付方式、期限；（8）违约责任；（9）双方约定的其他事项。</w:t>
      </w:r>
    </w:p>
    <w:p w14:paraId="7CB09AB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4594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 xml:space="preserve">1 </w:t>
      </w:r>
      <w:r>
        <w:rPr>
          <w:rFonts w:hint="eastAsia" w:ascii="Helvetica" w:hAnsi="Helvetica" w:cs="Helvetica"/>
          <w:kern w:val="0"/>
          <w:lang w:val="en-US"/>
        </w:rPr>
        <w:t>如</w:t>
      </w:r>
      <w:r>
        <w:rPr>
          <w:rFonts w:ascii="Helvetica" w:hAnsi="Helvetica" w:cs="Helvetica"/>
          <w:kern w:val="0"/>
          <w:lang w:val="en-US"/>
        </w:rPr>
        <w:t>何理解委托拍卖合同当事人约定的事项</w:t>
      </w:r>
    </w:p>
    <w:p w14:paraId="5F041A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（1）保留价</w:t>
      </w:r>
    </w:p>
    <w:p w14:paraId="6A0B1D7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（2）拍卖会举行的时间、地点</w:t>
      </w:r>
    </w:p>
    <w:p w14:paraId="22C3675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 拍卖标的交付时间和方式</w:t>
      </w:r>
    </w:p>
    <w:p w14:paraId="7B2A035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（4）佣金和费用及支付方式、期限</w:t>
      </w:r>
    </w:p>
    <w:p w14:paraId="744B00E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（5）价款的支付方式和期限</w:t>
      </w:r>
    </w:p>
    <w:p w14:paraId="050AABD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（6） 违约责任</w:t>
      </w:r>
    </w:p>
    <w:p w14:paraId="7F8895D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（7）其他事项</w:t>
      </w:r>
    </w:p>
    <w:p w14:paraId="75998C59">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C1C38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案例分析：</w:t>
      </w:r>
    </w:p>
    <w:p w14:paraId="5901D6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5E1D52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红星建筑公司拥有多台装卸专用汽车，因设备更新，欲将装卸专用车处置，遂委托宏达拍卖公司处理拍卖事务。红星建筑公司与宏达拍卖公司签订了委托拍卖合同。该委托拍卖合同中未约定委托人享有拍卖标的撤回权。在宏达拍卖公司正式开始拍卖前，红星建筑公司向宏达拍卖公司发出撤回拍卖标的</w:t>
      </w:r>
      <w:r>
        <w:rPr>
          <w:rFonts w:hint="eastAsia" w:ascii="Helvetica" w:hAnsi="Helvetica" w:cs="Helvetica"/>
          <w:kern w:val="0"/>
          <w:lang w:val="en-US"/>
        </w:rPr>
        <w:t>书面</w:t>
      </w:r>
      <w:r>
        <w:rPr>
          <w:rFonts w:ascii="Helvetica" w:hAnsi="Helvetica" w:cs="Helvetica"/>
          <w:kern w:val="0"/>
          <w:lang w:val="en-US"/>
        </w:rPr>
        <w:t>通知。宏达拍卖公司接到红星建筑公司的该通知后，向红星建筑公司发出通知要求其支付为筹办拍卖会所发生的费用。因红星建筑公司拒绝支付，酿成纠纷。</w:t>
      </w:r>
    </w:p>
    <w:p w14:paraId="08C2EA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F7336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544AED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1.红星建筑公司行使拍卖标的撤回权的法律依据是什么？</w:t>
      </w:r>
    </w:p>
    <w:p w14:paraId="43BC04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按照民法典关于所有权人有权在法律规定范围内处分自己的财产权利的原则，委托人在拍卖开始前，有权决定不参与拍卖，即撤回拍卖标的。委托人撤回拍卖标的，实质是单方解除合同，可能造成拍卖人实际损失，委托人应当承担相应的责任。</w:t>
      </w:r>
    </w:p>
    <w:p w14:paraId="267095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6120D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2.红星建筑公司与宏达拍卖公司可以采用何种方式解决本案纠纷？</w:t>
      </w:r>
    </w:p>
    <w:p w14:paraId="2C30284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在发生纠纷后，可以协商解决；如果协商不成，当事人仍然可以按照相关法律规定采取适当方式处理合同纠纷。</w:t>
      </w:r>
    </w:p>
    <w:p w14:paraId="4B0F8DA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01624D3D">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6CB436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7D03B0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046AB9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3.红星建筑公司如果行使拍卖标的撤回权，其行使时间应遵循何种法律要求？</w:t>
      </w:r>
    </w:p>
    <w:p w14:paraId="297A07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委托人在拍卖开始前可以撤回拍卖标的。委托人撤回拍卖标的的，应当向拍卖人支付约定的费用；</w:t>
      </w:r>
    </w:p>
    <w:p w14:paraId="72EBF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未约定的，应当向拍卖人支付为拍卖支出的合理费用。</w:t>
      </w:r>
    </w:p>
    <w:p w14:paraId="4AA9CA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由于法律规定竞买人一经出价不得反悔，为了公平起见，委托人也不得在拍卖开始后任意撤回拍卖标的。</w:t>
      </w:r>
    </w:p>
    <w:p w14:paraId="113BFC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D39E7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4.红星建筑公司行使拍卖标的撤回权的法律后果有哪些？</w:t>
      </w:r>
    </w:p>
    <w:p w14:paraId="4044175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《拍卖法》规定，委托人在拍卖开始前可以撤回拍卖标的。委托人撤回拍卖标的的，应当向拍卖人支付约定的费用；未作约定的，应当向拍卖人支付为拍卖支出的合理费用。</w:t>
      </w:r>
    </w:p>
    <w:p w14:paraId="0D3D5C7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4B93909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769E815">
      <w:pPr>
        <w:tabs>
          <w:tab w:val="left" w:pos="560"/>
          <w:tab w:val="left" w:pos="1120"/>
          <w:tab w:val="left" w:pos="1680"/>
          <w:tab w:val="left" w:pos="2240"/>
          <w:tab w:val="left" w:pos="2800"/>
          <w:tab w:val="left" w:pos="3360"/>
          <w:tab w:val="left" w:pos="3920"/>
          <w:tab w:val="center" w:pos="4680"/>
        </w:tabs>
        <w:autoSpaceDE w:val="0"/>
        <w:autoSpaceDN w:val="0"/>
        <w:adjustRightInd w:val="0"/>
        <w:jc w:val="center"/>
        <w:rPr>
          <w:rFonts w:hint="eastAsia" w:ascii="Helvetica" w:hAnsi="Helvetica" w:cs="Helvetica"/>
          <w:kern w:val="0"/>
          <w:sz w:val="44"/>
          <w:szCs w:val="44"/>
          <w:lang w:val="en-US"/>
        </w:rPr>
      </w:pPr>
      <w:r>
        <w:rPr>
          <w:rFonts w:hint="eastAsia" w:ascii="Helvetica" w:hAnsi="Helvetica" w:cs="Helvetica"/>
          <w:kern w:val="0"/>
          <w:sz w:val="44"/>
          <w:szCs w:val="44"/>
          <w:lang w:val="en-US"/>
        </w:rPr>
        <w:t>第四章 拍卖合同的效力</w:t>
      </w:r>
    </w:p>
    <w:p w14:paraId="1B529A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1</w:t>
      </w:r>
      <w:r>
        <w:rPr>
          <w:rFonts w:ascii="Helvetica" w:hAnsi="Helvetica" w:cs="Helvetica"/>
          <w:kern w:val="0"/>
          <w:lang w:val="en-US"/>
        </w:rPr>
        <w:t>如何理解拍卖合同的一般生效要件？ </w:t>
      </w:r>
    </w:p>
    <w:p w14:paraId="4F3A08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（1）主体资格要求 </w:t>
      </w:r>
    </w:p>
    <w:p w14:paraId="45CC3E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（2）当事人的真是意思表示 </w:t>
      </w:r>
      <w:r>
        <w:rPr>
          <w:rFonts w:ascii="Helvetica" w:hAnsi="Helvetica" w:cs="Helvetica"/>
          <w:kern w:val="0"/>
          <w:lang w:val="en-US"/>
        </w:rPr>
        <w:br w:type="textWrapping"/>
      </w:r>
      <w:r>
        <w:rPr>
          <w:rFonts w:ascii="Helvetica" w:hAnsi="Helvetica" w:cs="Helvetica"/>
          <w:kern w:val="0"/>
          <w:lang w:val="en-US"/>
        </w:rPr>
        <w:t>（3） 不得违反法律、行政法规的强制性规定和不得违背公序良俗</w:t>
      </w:r>
    </w:p>
    <w:p w14:paraId="1FD4BE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0"/>
          <w:lang w:val="en-US"/>
        </w:rPr>
      </w:pPr>
    </w:p>
    <w:p w14:paraId="2A7571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2</w:t>
      </w:r>
      <w:r>
        <w:rPr>
          <w:rFonts w:ascii="Helvetica" w:hAnsi="Helvetica" w:cs="Helvetica"/>
          <w:kern w:val="0"/>
          <w:lang w:val="en-US"/>
        </w:rPr>
        <w:t>如何理解拍卖合同中的拍卖人？</w:t>
      </w:r>
    </w:p>
    <w:p w14:paraId="6A7D215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拍卖人是拍卖法律关系中最核心的主体，它是连接其他拍卖法律关系当事人的桥梁和纽带。在现行拍卖法律环境下，没有拍卖人也就没有《拍卖法》所规范的商业性拍卖活动，也就无从谈到拍卖法律关系。</w:t>
      </w:r>
    </w:p>
    <w:p w14:paraId="261CF47D">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182D75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何理解拍卖合同中的竞拍人和买受人？</w:t>
      </w:r>
    </w:p>
    <w:p w14:paraId="2D154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竞买人是指参加竞购拍卖标的的自然人、法人或者非法人组织等民事主体。竞买人通常具有竞购拍卖标的的意愿，通过自行或者委托代理人在拍卖实施中参与竞价，根据竞争情况和自己的支出预算报出自己的应价。</w:t>
      </w:r>
    </w:p>
    <w:p w14:paraId="792CFB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活动中的买受人是由竞买人转化而来。根据《拍卖法》规定，买受人是指以最高应价购得拍卖标的的竞买人。在拍卖活动中，当某一竞买人的应价超过保留价且没有其他竞买人报出更高应价，并且得到拍卖师落槌确认后，拍卖成交。这一竞买人便成该拍卖标的的买受人，有权在支付成交价款后取得该拍卖标的。</w:t>
      </w:r>
    </w:p>
    <w:p w14:paraId="6F3FEC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08FAE8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4.如何理解无效拍卖合同？</w:t>
      </w:r>
    </w:p>
    <w:p w14:paraId="1DF918C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无效拍卖合同是指违反了法律、行政法规的强制性规定或违背公序良俗的拍卖合同。无效拍卖合同包括违法拍卖、无益拍卖、违背当事人保留价的拍卖等。无效拍卖合同的确认机构为人民法院或仲裁机构，市场监管管理部门和公证机构不享有无效合同的确定权，但享有 拍卖活动的监督权。无效拍卖合同的后果是合同自始无效。</w:t>
      </w:r>
    </w:p>
    <w:p w14:paraId="3FA7407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8CC728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BD4C36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B76317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7BBF8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5 </w:t>
      </w:r>
      <w:r>
        <w:rPr>
          <w:rFonts w:hint="eastAsia" w:ascii="Helvetica" w:hAnsi="Helvetica" w:cs="Helvetica"/>
          <w:kern w:val="0"/>
          <w:lang w:val="en-US"/>
        </w:rPr>
        <w:t>如</w:t>
      </w:r>
      <w:r>
        <w:rPr>
          <w:rFonts w:ascii="Helvetica" w:hAnsi="Helvetica" w:cs="Helvetica"/>
          <w:kern w:val="0"/>
          <w:lang w:val="en-US"/>
        </w:rPr>
        <w:t>何理解违法拍卖合同？</w:t>
      </w:r>
    </w:p>
    <w:p w14:paraId="7D975A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违法拍卖，即违反法律、行政法规强制性规定的拍卖。</w:t>
      </w:r>
    </w:p>
    <w:p w14:paraId="79732E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（1）主体违法（2）行为违法（3）标的违法（4）程序违法</w:t>
      </w:r>
    </w:p>
    <w:p w14:paraId="045952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783ED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6.如何理解无益拍卖合同？</w:t>
      </w:r>
    </w:p>
    <w:p w14:paraId="5C21CC83">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r>
        <w:rPr>
          <w:rFonts w:ascii="Helvetica" w:hAnsi="Helvetica" w:cs="Helvetica"/>
          <w:kern w:val="0"/>
          <w:lang w:val="en-US"/>
        </w:rPr>
        <w:t>无益拍卖即因拍卖造成社会利益损害或公民个人利益损害的行。比如，拍卖国有小企业，但对原企业职工未作妥善安排，致使职工生活无着落，影响社会稳定。又如，委托人委托拍卖人拍卖其家庭生活必需品，致使其家人生活发生困难。这些都属于无益拍卖的范畴。无益拍卖的认定，应以法律规定为准。</w:t>
      </w:r>
    </w:p>
    <w:p w14:paraId="146D1B2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1330A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7 </w:t>
      </w:r>
      <w:r>
        <w:rPr>
          <w:rFonts w:hint="eastAsia" w:ascii="Helvetica" w:hAnsi="Helvetica" w:cs="Helvetica"/>
          <w:kern w:val="0"/>
          <w:lang w:val="en-US"/>
        </w:rPr>
        <w:t>如</w:t>
      </w:r>
      <w:r>
        <w:rPr>
          <w:rFonts w:ascii="Helvetica" w:hAnsi="Helvetica" w:cs="Helvetica"/>
          <w:kern w:val="0"/>
          <w:lang w:val="en-US"/>
        </w:rPr>
        <w:t>何理解可变更、可撤销的拍卖合同？</w:t>
      </w:r>
    </w:p>
    <w:p w14:paraId="1EB662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可撤销的拍卖合同是指出现法定事由，允许合同当事人对已经生效的拍卖合同通过行使撤销权使合同效力归于无效的拍卖合同。允许撤销的法定事由包括重大误解、显失公平、欺诈、胁迫。在重大误解、显失公平的情况下，受损害方享有撤销权，在欺诈、胁迫的情况下，非欺诈方、非胁迫方享有撤销权。</w:t>
      </w:r>
    </w:p>
    <w:p w14:paraId="146652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撤销权应在法律规定的除斥期间内行使，逾期，撤销权消 灭。撤销权的行使方式为诉讼或仲裁方式。拍卖合同依法撤销后，自始归于无效。</w:t>
      </w:r>
    </w:p>
    <w:p w14:paraId="7D4070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974E7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8.如何认定拍卖合同中的重大误解？</w:t>
      </w:r>
    </w:p>
    <w:p w14:paraId="222943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（1）误解一般是因受害方当事人自己的过失产生的（2）必须是对合同的内容构成重大的误解</w:t>
      </w:r>
    </w:p>
    <w:p w14:paraId="2D561A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（3）这类合同要能直接影响到当时人所应享有的权利和承担的义务，合同一旦履行就会使误解方的利益受到损害。</w:t>
      </w:r>
    </w:p>
    <w:p w14:paraId="1837EAC6">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（4）重大误解与合同的订立或者合同条件存在因果关系。</w:t>
      </w:r>
    </w:p>
    <w:p w14:paraId="50DEAD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对法律、法规的不知道或理解有误不构成重大误解。重大误解只能针对民事法律行为的 内容，不能针对法律法规本身，任何人不得以不知法律法规规定的义务，援引重大误解豁免 自己义务的履行或者以此主张撤销合同。根据我国的司法实践，重大误解一般包括以下几种情况：</w:t>
      </w:r>
    </w:p>
    <w:p w14:paraId="513E4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（1）对合同的性质发生误解（2）对对方当事人发生的误解（3）对行为内容的误解</w:t>
      </w:r>
    </w:p>
    <w:p w14:paraId="081B4E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C7DD2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9.如何理解效力未定的拍卖合同？</w:t>
      </w:r>
    </w:p>
    <w:p w14:paraId="27529DD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效力待定的拍卖合同是指合同生效效力处于不确定状态，待享有追认权的第三人予以追认确定合同生效效力的拍卖合同。享有追认权的第三人予以追认的，合同自始生效，享有追 认权的第三人拒绝追认的，合同自始无效。效力待定合同的法定理由是行为能力欠缺、代理 权欠缺。在效力待定的拍卖合同中，追认权人的追认应采用通知方式，通知到达相对人时发生追认效力；相对人享有催告权，善意相对人享有撤销权，撤销应以通知方式作出。</w:t>
      </w:r>
    </w:p>
    <w:p w14:paraId="5975BF0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6DB107E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7E50A3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142601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10 </w:t>
      </w:r>
      <w:r>
        <w:rPr>
          <w:rFonts w:hint="eastAsia" w:ascii="Helvetica" w:hAnsi="Helvetica" w:cs="Helvetica"/>
          <w:kern w:val="0"/>
          <w:lang w:val="en-US"/>
        </w:rPr>
        <w:t>拍卖</w:t>
      </w:r>
      <w:r>
        <w:rPr>
          <w:rFonts w:ascii="Helvetica" w:hAnsi="Helvetica" w:cs="Helvetica"/>
          <w:kern w:val="0"/>
          <w:lang w:val="en-US"/>
        </w:rPr>
        <w:t>合同中优先购买权如何实现？</w:t>
      </w:r>
    </w:p>
    <w:p w14:paraId="5A7DCD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在拍卖程序中，应在拍卖公告公布后，委托人应通知优先购买权人；在按份共有份额的拍卖中，应由委托拍卖的按份共有人负通知义务；在租赁房屋的拍卖中，应由租赁房屋的出租人负通知义务；在有限责任公司的股权转让 或合伙财产份额转让中，应由委托拍卖的股东或合伙人负通知义务；在人民法院的委托拍卖中，应由人民法院负通知义务.</w:t>
      </w:r>
    </w:p>
    <w:p w14:paraId="7CE511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（2）优先购买权人在接到通知后参与竞买的，成为竞买人，包括登记为竞买人，如果优先购买权人接到通知后不参与竞拍应视放弃优先购买权。</w:t>
      </w:r>
    </w:p>
    <w:p w14:paraId="4D144D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（3）优先购买权的行使方式是跟价法。所谓跟价法就是指将优先购买权人视一般的竞买人，优先购买权人行使优先购买权时必须以竞买人的身份举牌应价，与其他竞买人在同等条件下享有优先购买权。</w:t>
      </w:r>
    </w:p>
    <w:p w14:paraId="7352634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在其他竞买人举牌应价后，有最高应价时，优先购买权人可以表示接受此最高应价，如果其他竞买人没有人进一步出高价，则竞拍财产拍给优先购买权人。如果其他竞买人有更高应价，优先购买权人不作表示的，则竞拍财产归最高应价者。由此可以看出，跟价法要求优先购买权人必须积极主动地应价，其优先购买权的行使才能得到保护。</w:t>
      </w:r>
    </w:p>
    <w:p w14:paraId="057F996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7CB5CE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3251BD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甲拍卖行在一场多件拍品的拍卖会上，发生了如下情况：</w:t>
      </w:r>
    </w:p>
    <w:p w14:paraId="519E5C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在拍卖一件当代钧瓷的过程中，当拍卖师报价达到10万元时，竞拍人张某先举手示意购买，竞拍人李某随即举牌示意购买，拍卖师三次喊价无应价，便落槌成交。后来张某和李某均主张钧瓷的所有权，发生争议。（2）在拍卖一件当代名人字画时，竞买人刘某以20万元拍得该字画。事后查明该字画并非该名人所作，而是该名人的弟子所作。（3）竞拍人赵某在该拍卖会上，以2万元价格拍得清代铜镜一件。经查，该铜镜系王某从黄某处借用，王某委托甲拍卖行拍卖。事后，黄某主张拍卖合同无效。</w:t>
      </w:r>
    </w:p>
    <w:p w14:paraId="380AD6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73E082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1.在钧瓷的拍卖中，该件钧瓷的所有权应由谁取得？为什么？</w:t>
      </w:r>
    </w:p>
    <w:p w14:paraId="471A32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现场是否可以认牌不认人？举手和举牌的区别。</w:t>
      </w:r>
    </w:p>
    <w:p w14:paraId="2A802A1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竞买人在拍卖过程中的应价方式根据拍卖规则和习惯</w:t>
      </w:r>
    </w:p>
    <w:p w14:paraId="1472813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1341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w:t>
      </w:r>
      <w:r>
        <w:rPr>
          <w:rFonts w:ascii="Helvetica" w:hAnsi="Helvetica" w:cs="Helvetica"/>
          <w:kern w:val="0"/>
          <w:lang w:val="en-US"/>
        </w:rPr>
        <w:t>当代名人字画的拍卖合同效力如何？为什么？ 委托人和拍卖人是否告知瑕疵？合同有效后的处理方案？ </w:t>
      </w:r>
    </w:p>
    <w:p w14:paraId="009B70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本题中，名人字画的拍卖合同已经完成，符合生效要件。</w:t>
      </w:r>
    </w:p>
    <w:p w14:paraId="5A58409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Calibri" w:hAnsi="Calibri" w:cs="Calibri"/>
          <w:kern w:val="0"/>
          <w:lang w:val="en-US"/>
        </w:rPr>
        <w:t>﻿</w:t>
      </w:r>
    </w:p>
    <w:p w14:paraId="4A33A74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Calibri" w:hAnsi="Calibri" w:cs="Calibri"/>
          <w:kern w:val="0"/>
          <w:lang w:val="en-US"/>
        </w:rPr>
        <w:t>3</w:t>
      </w:r>
      <w:r>
        <w:rPr>
          <w:rFonts w:ascii="Helvetica" w:hAnsi="Helvetica" w:cs="Helvetica"/>
          <w:kern w:val="0"/>
          <w:lang w:val="en-US"/>
        </w:rPr>
        <w:t>清代铜镜的拍卖合同效力如何？为什么？ 买方是否知情？</w:t>
      </w:r>
    </w:p>
    <w:p w14:paraId="03ADC89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拍卖合同有效。 拍卖标的应当是委托人所有或者依法可以处分的物品或者财产权利。 黄某的主张不能必然导致拍卖合同无效。</w:t>
      </w:r>
    </w:p>
    <w:p w14:paraId="7DE1626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1E59BB4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152E35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640E35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7FED58C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1F937C6B">
      <w:pPr>
        <w:tabs>
          <w:tab w:val="left" w:pos="560"/>
          <w:tab w:val="left" w:pos="1120"/>
          <w:tab w:val="left" w:pos="1680"/>
          <w:tab w:val="left" w:pos="2240"/>
          <w:tab w:val="left" w:pos="2800"/>
          <w:tab w:val="left" w:pos="3360"/>
          <w:tab w:val="left" w:pos="3920"/>
          <w:tab w:val="center" w:pos="4680"/>
        </w:tabs>
        <w:autoSpaceDE w:val="0"/>
        <w:autoSpaceDN w:val="0"/>
        <w:adjustRightInd w:val="0"/>
        <w:jc w:val="center"/>
        <w:rPr>
          <w:rFonts w:ascii="Helvetica" w:hAnsi="Helvetica" w:cs="Helvetica"/>
          <w:kern w:val="0"/>
          <w:sz w:val="40"/>
          <w:szCs w:val="40"/>
          <w:lang w:val="en-US"/>
        </w:rPr>
      </w:pPr>
      <w:r>
        <w:rPr>
          <w:rFonts w:hint="eastAsia" w:ascii="Helvetica" w:hAnsi="Helvetica" w:cs="Helvetica"/>
          <w:kern w:val="0"/>
          <w:sz w:val="40"/>
          <w:szCs w:val="40"/>
          <w:lang w:val="en-US"/>
        </w:rPr>
        <w:t xml:space="preserve">第五章 </w:t>
      </w:r>
      <w:r>
        <w:rPr>
          <w:rFonts w:ascii="Helvetica" w:hAnsi="Helvetica" w:cs="Helvetica"/>
          <w:kern w:val="0"/>
          <w:sz w:val="40"/>
          <w:szCs w:val="40"/>
          <w:lang w:val="en-US"/>
        </w:rPr>
        <w:t>拍卖合同的履行</w:t>
      </w:r>
    </w:p>
    <w:p w14:paraId="4EF6C8B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51BB4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1</w:t>
      </w:r>
      <w:r>
        <w:rPr>
          <w:rFonts w:ascii="Helvetica" w:hAnsi="Helvetica" w:cs="Helvetica"/>
          <w:kern w:val="0"/>
          <w:lang w:val="en-US"/>
        </w:rPr>
        <w:t>拍卖合同履行的原则有哪些？ </w:t>
      </w:r>
    </w:p>
    <w:p w14:paraId="390A3B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全面履行原则 </w:t>
      </w:r>
    </w:p>
    <w:p w14:paraId="2A30C4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实际履行和写作履行原则</w:t>
      </w:r>
    </w:p>
    <w:p w14:paraId="52B1D5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（3）情势变更原则</w:t>
      </w:r>
    </w:p>
    <w:p w14:paraId="40CA034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Calibri" w:hAnsi="Calibri" w:cs="Calibri"/>
          <w:kern w:val="0"/>
          <w:lang w:val="en-US"/>
        </w:rPr>
        <w:t>﻿﻿</w:t>
      </w:r>
    </w:p>
    <w:p w14:paraId="1C5A7F2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Calibri" w:hAnsi="Calibri" w:cs="Calibri"/>
          <w:kern w:val="0"/>
          <w:lang w:val="en-US"/>
        </w:rPr>
        <w:t>2</w:t>
      </w:r>
      <w:r>
        <w:rPr>
          <w:rFonts w:ascii="Helvetica" w:hAnsi="Helvetica" w:cs="Helvetica"/>
          <w:kern w:val="0"/>
          <w:lang w:val="en-US"/>
        </w:rPr>
        <w:t>拍卖合同履行中的三项抗辩制度是什么？ </w:t>
      </w:r>
    </w:p>
    <w:p w14:paraId="7BFD286D">
      <w:pPr>
        <w:pStyle w:val="6"/>
        <w:numPr>
          <w:ilvl w:val="0"/>
          <w:numId w:val="14"/>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同时履行抗辩权（2）先履行抗辩权（3）不安抗辩权</w:t>
      </w:r>
    </w:p>
    <w:p w14:paraId="616684F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79BEE6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3.委托拍卖合同履行中委托人、拍卖人的主要义务有哪些？</w:t>
      </w:r>
    </w:p>
    <w:p w14:paraId="2223BC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委托人：</w:t>
      </w:r>
    </w:p>
    <w:p w14:paraId="749A7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（1）办理委托拍卖手续</w:t>
      </w:r>
    </w:p>
    <w:p w14:paraId="0334C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（2）向拍卖人说明拍卖标的的来源和瑕疵</w:t>
      </w:r>
    </w:p>
    <w:p w14:paraId="543BEA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（3）对需经办理审批手续的拍卖标的依法履行审批手续</w:t>
      </w:r>
    </w:p>
    <w:p w14:paraId="441C03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（4）依法对拍卖的国有资产评估并依评估价确定拍卖标的保留价</w:t>
      </w:r>
    </w:p>
    <w:p w14:paraId="66D97D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 为撤回拍卖标的支付必要的费用</w:t>
      </w:r>
    </w:p>
    <w:p w14:paraId="776E79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（6） 支付拍卖佣金或者合理费用</w:t>
      </w:r>
    </w:p>
    <w:p w14:paraId="6FECDC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（7）委托人应履行的其他法定义务</w:t>
      </w:r>
    </w:p>
    <w:p w14:paraId="4209E2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拍卖人：</w:t>
      </w:r>
    </w:p>
    <w:p w14:paraId="3D8EF8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（1）与委托人签订书面委托合同</w:t>
      </w:r>
    </w:p>
    <w:p w14:paraId="7C0C08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（2）核实相关资料</w:t>
      </w:r>
    </w:p>
    <w:p w14:paraId="6500CB5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 查验委托拍卖的标的</w:t>
      </w:r>
    </w:p>
    <w:p w14:paraId="49A1D31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（4）发布拍卖公告</w:t>
      </w:r>
    </w:p>
    <w:p w14:paraId="6EE9CB9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（5）展示拍卖标的</w:t>
      </w:r>
    </w:p>
    <w:p w14:paraId="2F04B8A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（6） 实施拍卖</w:t>
      </w:r>
    </w:p>
    <w:p w14:paraId="209D9D0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CC677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竞</w:t>
      </w:r>
      <w:r>
        <w:rPr>
          <w:rFonts w:ascii="Helvetica" w:hAnsi="Helvetica" w:cs="Helvetica"/>
          <w:kern w:val="0"/>
          <w:lang w:val="en-US"/>
        </w:rPr>
        <w:t>买合同履行中拍卖人、竞买人、买受人的主要义务有哪些？</w:t>
      </w:r>
    </w:p>
    <w:p w14:paraId="5FC4A2A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拍卖人：</w:t>
      </w:r>
      <w:r>
        <w:rPr>
          <w:rFonts w:hint="eastAsia" w:ascii="Helvetica" w:hAnsi="Helvetica" w:cs="Helvetica"/>
          <w:kern w:val="0"/>
          <w:lang w:val="en-US"/>
        </w:rPr>
        <w:t>义务</w:t>
      </w:r>
    </w:p>
    <w:p w14:paraId="54DF26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（1）向竞买人说明拍卖标的的瑕疵</w:t>
      </w:r>
    </w:p>
    <w:p w14:paraId="2601B3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为买受人身份保密</w:t>
      </w:r>
    </w:p>
    <w:p w14:paraId="648527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（3）不得违反法律禁止性规定</w:t>
      </w:r>
    </w:p>
    <w:p w14:paraId="4452B4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 将拍卖标的移交给买受人</w:t>
      </w:r>
    </w:p>
    <w:p w14:paraId="51F1DA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竞买人：</w:t>
      </w:r>
      <w:r>
        <w:rPr>
          <w:rFonts w:hint="eastAsia" w:ascii="Helvetica" w:hAnsi="Helvetica" w:cs="Helvetica"/>
          <w:kern w:val="0"/>
          <w:lang w:val="en-US"/>
        </w:rPr>
        <w:t>义务</w:t>
      </w:r>
    </w:p>
    <w:p w14:paraId="4C6EB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（1）取得竞买拍卖标的的资格</w:t>
      </w:r>
    </w:p>
    <w:p w14:paraId="56FE41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（2）履行法定义务。a交纳保证金；b遵守竞买秩序，按照拍卖规则竞买；c不得撤回应价；d承担代理竞买的结果；e禁止恶意串通</w:t>
      </w:r>
    </w:p>
    <w:p w14:paraId="2C91C8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15C88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买受人：</w:t>
      </w:r>
      <w:r>
        <w:rPr>
          <w:rFonts w:hint="eastAsia" w:ascii="Helvetica" w:hAnsi="Helvetica" w:cs="Helvetica"/>
          <w:kern w:val="0"/>
          <w:lang w:val="en-US"/>
        </w:rPr>
        <w:t>义务</w:t>
      </w:r>
    </w:p>
    <w:p w14:paraId="74B76C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签署成交确认书</w:t>
      </w:r>
    </w:p>
    <w:p w14:paraId="73AF7A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（2）支付拍卖标的的价款和拍卖佣金</w:t>
      </w:r>
    </w:p>
    <w:p w14:paraId="46BEDB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(3)受领拍卖标的</w:t>
      </w:r>
    </w:p>
    <w:p w14:paraId="0E8189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  (4)在拍卖笔录上签名</w:t>
      </w:r>
    </w:p>
    <w:p w14:paraId="29C77B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40E1A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67A65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案例分析：</w:t>
      </w:r>
    </w:p>
    <w:p w14:paraId="43C79E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7B8082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2018年9月1日，A银行与B拍卖公司签订了委托拍卖某栋别墅的合同。B拍卖公司接受委托并依法发布拍卖公告后，有C、D、E、F等13人与拍卖公司签订了竞买合同。</w:t>
      </w:r>
    </w:p>
    <w:p w14:paraId="52CDB4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hint="eastAsia" w:ascii="Helvetica" w:hAnsi="Helvetica" w:cs="Helvetica"/>
          <w:kern w:val="0"/>
          <w:lang w:val="en-US"/>
        </w:rPr>
      </w:pPr>
      <w:r>
        <w:rPr>
          <w:rFonts w:ascii="Helvetica" w:hAnsi="Helvetica" w:cs="Helvetica"/>
          <w:kern w:val="0"/>
          <w:lang w:val="en-US"/>
        </w:rPr>
        <w:t>2018年11月5日，B拍卖公司依公告的拍卖时间对该别墅进行拍卖，经多轮竞价，竞买人C的1350万元最高应价经拍卖师落槌确认，拍卖成交。拍卖人B与买受人C（即竞买人C）签署了成交确认书。但拍卖成交后，买受人C 在合同约定的价款支付时间未支付价款。经多次催要无果后，拍卖人B征得委托人A 同意，将该别墅再行拍卖，竞买人D以1200万元购得该拍卖标的。买受人D（即竞买人D）与拍卖人B 签署成交确认书后，要求拍卖人在合同约定的时间移交拍卖标的物并办理产权过户手续。</w:t>
      </w:r>
    </w:p>
    <w:p w14:paraId="7F2822D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6D5FF9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1.买受人违反合同约定不支付拍卖标的价款，再行拍卖的条件是什么？再行拍卖原买受人应当承担什么责任？</w:t>
      </w:r>
    </w:p>
    <w:p w14:paraId="3336FC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《拍卖法》规定，拍卖成交后，如果买受人违约，拍卖人希望对拍卖标的再行拍卖时，需要征得委托人的同意。</w:t>
      </w:r>
    </w:p>
    <w:p w14:paraId="0EAFED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因买受人违约导致拍卖标的再行拍卖的，应当支付第一次拍卖中本人及委托人应当支付的佣金；再行拍卖的价款低于原拍卖价款的，应当补足差额。</w:t>
      </w:r>
    </w:p>
    <w:p w14:paraId="5908E8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0B526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2.拍卖成交后，拍卖标的应当由拍卖人还是委托人移交给买受人？证照变更、产权过户手续由谁办理？</w:t>
      </w:r>
    </w:p>
    <w:p w14:paraId="3FFE28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委托人和拍卖人根据合同约定确认。</w:t>
      </w:r>
    </w:p>
    <w:p w14:paraId="1BEE06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拍卖成交后，拍卖人在买受人支付价款后，应当按照合同约定的时间、地点、方式等将拍卖标的移交给买受人，涉及不动产的移交，应当和委托人协商处理。</w:t>
      </w:r>
    </w:p>
    <w:p w14:paraId="2180C13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Helvetica" w:hAnsi="Helvetica" w:cs="Helvetica"/>
          <w:kern w:val="0"/>
          <w:lang w:val="en-US"/>
        </w:rPr>
        <w:t>拍卖标的需要依法办理证照变更、产权过户手续的，委托人应当予以协助办理。</w:t>
      </w:r>
    </w:p>
    <w:p w14:paraId="73B8112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4288CC50">
      <w:pPr>
        <w:tabs>
          <w:tab w:val="left" w:pos="560"/>
          <w:tab w:val="left" w:pos="1120"/>
          <w:tab w:val="left" w:pos="1680"/>
          <w:tab w:val="left" w:pos="2240"/>
          <w:tab w:val="left" w:pos="2800"/>
          <w:tab w:val="left" w:pos="3360"/>
          <w:tab w:val="left" w:pos="3920"/>
          <w:tab w:val="center" w:pos="4680"/>
        </w:tabs>
        <w:autoSpaceDE w:val="0"/>
        <w:autoSpaceDN w:val="0"/>
        <w:adjustRightInd w:val="0"/>
        <w:jc w:val="center"/>
        <w:rPr>
          <w:rFonts w:ascii="Helvetica" w:hAnsi="Helvetica" w:cs="Helvetica"/>
          <w:kern w:val="0"/>
          <w:sz w:val="40"/>
          <w:szCs w:val="40"/>
          <w:lang w:val="en-US"/>
        </w:rPr>
      </w:pPr>
      <w:r>
        <w:rPr>
          <w:rFonts w:hint="eastAsia" w:ascii="Helvetica" w:hAnsi="Helvetica" w:cs="Helvetica"/>
          <w:kern w:val="0"/>
          <w:sz w:val="40"/>
          <w:szCs w:val="40"/>
          <w:lang w:val="en-US"/>
        </w:rPr>
        <w:t xml:space="preserve">第六章 </w:t>
      </w:r>
      <w:r>
        <w:rPr>
          <w:rFonts w:ascii="Helvetica" w:hAnsi="Helvetica" w:cs="Helvetica"/>
          <w:kern w:val="0"/>
          <w:sz w:val="40"/>
          <w:szCs w:val="40"/>
          <w:lang w:val="en-US"/>
        </w:rPr>
        <w:t>拍卖合同</w:t>
      </w:r>
      <w:r>
        <w:rPr>
          <w:rFonts w:hint="eastAsia" w:ascii="Helvetica" w:hAnsi="Helvetica" w:cs="Helvetica"/>
          <w:kern w:val="0"/>
          <w:sz w:val="40"/>
          <w:szCs w:val="40"/>
          <w:lang w:val="en-US"/>
        </w:rPr>
        <w:t>的</w:t>
      </w:r>
      <w:r>
        <w:rPr>
          <w:rFonts w:ascii="Helvetica" w:hAnsi="Helvetica" w:cs="Helvetica"/>
          <w:kern w:val="0"/>
          <w:sz w:val="40"/>
          <w:szCs w:val="40"/>
          <w:lang w:val="en-US"/>
        </w:rPr>
        <w:t>变更和转让</w:t>
      </w:r>
    </w:p>
    <w:p w14:paraId="1EB9D95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1B421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1.简述合同变更的要件</w:t>
      </w:r>
    </w:p>
    <w:p w14:paraId="386DC7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（1）当事人之间存在合法有效的合同关系</w:t>
      </w:r>
    </w:p>
    <w:p w14:paraId="65D227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似対合同的内容加以変更</w:t>
      </w:r>
    </w:p>
    <w:p w14:paraId="11F3FB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合同的变更应依据法律规定或当事人的约定进行</w:t>
      </w:r>
    </w:p>
    <w:p w14:paraId="13CDF7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28E01D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2.简述委托拍卖合同变更的程序</w:t>
      </w:r>
    </w:p>
    <w:p w14:paraId="5CF2A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（1）当事人经过协商一致，对原拍卖合同的内容进行变更</w:t>
      </w:r>
    </w:p>
    <w:p w14:paraId="64FF10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（2）依照法律、行政法规规定，拍卖合同变更需办理批准、登记等手续的，当事人应当 办理相应的批准、登记等手续</w:t>
      </w:r>
    </w:p>
    <w:p w14:paraId="6E186E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（3）拍卖人在经过对拍卖标的进行鉴定后，认为鉴定结论与委托拍卖合同中载明的拍卖 标的的状况不相符的，可以要求变更原委托拍卖合同</w:t>
      </w:r>
    </w:p>
    <w:p w14:paraId="75836E8D">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 拍卖合同当事人虽然提出变更拍卖合同，但对合同变更的内容约定不明确，应当推 定为该拍卖合同未发生变更</w:t>
      </w:r>
    </w:p>
    <w:p w14:paraId="4AC11C3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5078F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3.简述拍卖合同权利的转让</w:t>
      </w:r>
    </w:p>
    <w:p w14:paraId="340A61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拍卖合同权利的转让，是指拍卖合同的当事人将拍卖合同的权利全部或者部分转让给第三人的行为。</w:t>
      </w:r>
    </w:p>
    <w:p w14:paraId="642E9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拍卖合同权利的转让具有以下法律特征：</w:t>
      </w:r>
    </w:p>
    <w:p w14:paraId="614375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（1）拍卖合同权利转让的主体是债权人和第三人</w:t>
      </w:r>
    </w:p>
    <w:p w14:paraId="4963DC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转让的合同权利必须是有效的权利</w:t>
      </w:r>
    </w:p>
    <w:p w14:paraId="4B42C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 拍卖合同权利的转让须通知债务人</w:t>
      </w:r>
    </w:p>
    <w:p w14:paraId="641750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（4）权利的转让既可以是全部的转让，也可以是部分的转让拍卖合同权利转让的条件：</w:t>
      </w:r>
    </w:p>
    <w:p w14:paraId="70976F83">
      <w:pPr>
        <w:pStyle w:val="6"/>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须存在有效的拍卖合同权利</w:t>
      </w:r>
    </w:p>
    <w:p w14:paraId="6AFD50D9">
      <w:pPr>
        <w:pStyle w:val="6"/>
        <w:numPr>
          <w:ilvl w:val="0"/>
          <w:numId w:val="15"/>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转让双方之间必须就拍卖合同权利转让达成协议</w:t>
      </w:r>
    </w:p>
    <w:p w14:paraId="1D84FCC8">
      <w:pPr>
        <w:pStyle w:val="6"/>
        <w:numPr>
          <w:ilvl w:val="0"/>
          <w:numId w:val="15"/>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拍卖合同权利的转让协议应当符合法律规定</w:t>
      </w:r>
    </w:p>
    <w:p w14:paraId="443F2019">
      <w:pPr>
        <w:pStyle w:val="6"/>
        <w:numPr>
          <w:ilvl w:val="0"/>
          <w:numId w:val="15"/>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Helvetica" w:hAnsi="Helvetica" w:cs="Helvetica"/>
          <w:kern w:val="0"/>
          <w:lang w:val="en-US"/>
        </w:rPr>
        <w:t>待转让的拍卖合同权利须为依法可以转让的权利</w:t>
      </w:r>
    </w:p>
    <w:p w14:paraId="105157B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5EF3CF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4.简述拍卖合同义务的转移</w:t>
      </w:r>
    </w:p>
    <w:p w14:paraId="755BF3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拍卖合同的义务转移，又称拍卖合同的债务承担，是指拍卖合同的债务人经债权人同意，将其在合同中的义务全部或部分转移给第三人，由第三人取代债务人的地位，负责对债权人履行相应债务。</w:t>
      </w:r>
    </w:p>
    <w:p w14:paraId="3DBA78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拍卖合同义务转移的种类：</w:t>
      </w:r>
    </w:p>
    <w:p w14:paraId="20847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（1）拍卖合同义务的全部转移，即第三人替代原拍卖合同的债务人而成为新的债务人承担拍卖合同中的全部债务</w:t>
      </w:r>
    </w:p>
    <w:p w14:paraId="3A0E1B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（2）拍卖合同义务的部分转移，是指经债权人同意，拍卖合同的债务人将其应当承担的 债务部分转移给第三人</w:t>
      </w:r>
    </w:p>
    <w:p w14:paraId="7D9435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拍卖合同义务转移的要件：</w:t>
      </w:r>
    </w:p>
    <w:p w14:paraId="0EF3488E">
      <w:pPr>
        <w:pStyle w:val="6"/>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须存在有效的拍卖合同之债</w:t>
      </w:r>
    </w:p>
    <w:p w14:paraId="53B36C77">
      <w:pPr>
        <w:pStyle w:val="6"/>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转让人与受让人就拍卖合同义务的转移达成协议</w:t>
      </w:r>
    </w:p>
    <w:p w14:paraId="279B3AA0">
      <w:pPr>
        <w:pStyle w:val="6"/>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须经债权人同意</w:t>
      </w:r>
    </w:p>
    <w:p w14:paraId="6BA8805D">
      <w:pPr>
        <w:pStyle w:val="6"/>
        <w:numPr>
          <w:ilvl w:val="0"/>
          <w:numId w:val="16"/>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Helvetica" w:hAnsi="Helvetica" w:cs="Helvetica"/>
          <w:kern w:val="0"/>
          <w:lang w:val="en-US"/>
        </w:rPr>
        <w:t>合同义务转移依法应当办理批准、登记手续的，须办理后才生效</w:t>
      </w:r>
    </w:p>
    <w:p w14:paraId="0688525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5AFB971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677C450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3DDFE7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0"/>
          <w:lang w:val="en-US"/>
        </w:rPr>
      </w:pPr>
    </w:p>
    <w:p w14:paraId="1C2161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Calibri" w:hAnsi="Calibri" w:cs="Calibri"/>
          <w:kern w:val="0"/>
          <w:lang w:val="en-US"/>
        </w:rPr>
        <w:t>5</w:t>
      </w:r>
      <w:r>
        <w:rPr>
          <w:rFonts w:ascii="Helvetica" w:hAnsi="Helvetica" w:cs="Helvetica"/>
          <w:kern w:val="0"/>
          <w:lang w:val="en-US"/>
        </w:rPr>
        <w:t>如何理解委托拍卖合同变更的法律后果</w:t>
      </w:r>
    </w:p>
    <w:p w14:paraId="1CFD0F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（1）仅对拍卖合同变更的部分发生效力</w:t>
      </w:r>
    </w:p>
    <w:p w14:paraId="4C7837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（2）仅对未履行的部分合同内容发生效力，对于已履行的部分无溯及力</w:t>
      </w:r>
    </w:p>
    <w:p w14:paraId="456CC2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（3）拍卖合同的变更不影响当事人请求损害赔偿的权利</w:t>
      </w:r>
    </w:p>
    <w:p w14:paraId="2B13803D">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Calibri" w:hAnsi="Calibri" w:cs="Calibri"/>
          <w:kern w:val="0"/>
          <w:lang w:val="en-US"/>
        </w:rPr>
        <w:t>﻿﻿</w:t>
      </w:r>
    </w:p>
    <w:p w14:paraId="56A131E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Calibri" w:hAnsi="Calibri" w:cs="Calibri"/>
          <w:kern w:val="0"/>
          <w:lang w:val="en-US"/>
        </w:rPr>
        <w:t xml:space="preserve">6 </w:t>
      </w:r>
      <w:r>
        <w:rPr>
          <w:rFonts w:ascii="Helvetica" w:hAnsi="Helvetica" w:cs="Helvetica"/>
          <w:kern w:val="0"/>
          <w:lang w:val="en-US"/>
        </w:rPr>
        <w:t>如何理解拍卖合同转让的要件</w:t>
      </w:r>
    </w:p>
    <w:p w14:paraId="02E9393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（1）须存在有效的拍卖合同权利 </w:t>
      </w:r>
    </w:p>
    <w:p w14:paraId="2FA333F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（2） 转让双方之间必须就拍卖合同权利转让达成协议</w:t>
      </w:r>
    </w:p>
    <w:p w14:paraId="3C63569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 拍卖合同权利的转让协议应当符合法律规定</w:t>
      </w:r>
    </w:p>
    <w:p w14:paraId="12BC8CB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 待转让的拍卖合同权利须为依法可以转让的权利</w:t>
      </w:r>
    </w:p>
    <w:p w14:paraId="7E667F19">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1AD821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7如何理解拍卖合同权利和义务的概括转移</w:t>
      </w:r>
    </w:p>
    <w:p w14:paraId="2D50F6F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拍卖合同权利义务的概括转移，是指不改变债的内容，由原拍卖合同当事人的一方将其 权利和义务一并转移给第三人，由第三人概括地继受这些权利和义务的合同转让形态。</w:t>
      </w:r>
    </w:p>
    <w:p w14:paraId="2EDDBE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B49E5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案例分析：</w:t>
      </w:r>
    </w:p>
    <w:p w14:paraId="1EEA2F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1B947E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2015年10月，大宇公司将其闲置的某栋厂房委托给环球拍卖公司进行拍卖，双方签订了委托拍卖合同。2016年1月，大宇公司决定将其与环球拍卖公司签订的委托拍卖合同中的权利义务转移给鹏程商贸公司。</w:t>
      </w:r>
    </w:p>
    <w:p w14:paraId="58B89E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79D7D8C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1.大宇公司如果将其在委托拍卖合同中的权利义务转移给鹏程商贸公司，依据的法律规定是什么？</w:t>
      </w:r>
    </w:p>
    <w:p w14:paraId="35117F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《民法典》第五百五十五条规定：“当事人一方经对方同意，可以将自己在合同中的权利和义务一并转让给第三人。”</w:t>
      </w:r>
    </w:p>
    <w:p w14:paraId="44FF7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5ECA3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2.公司将委托拍卖合同中的权利义务转让给鹏程商贸公司需要符合哪些法定条件？</w:t>
      </w:r>
    </w:p>
    <w:p w14:paraId="67B3EB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存在有效的拍卖合同</w:t>
      </w:r>
    </w:p>
    <w:p w14:paraId="10868D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（2）原拍卖合同当事人一方与第三方就拍卖合同权利义务概括转移达成协议（3）须经对方当事人同意</w:t>
      </w:r>
    </w:p>
    <w:p w14:paraId="673806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根据《民法典》第五百零二条第三款的规定，依照法律、行政法规的规定，合同的变更、转让、解除等情形应当办理批准等手续的，适用其规定。</w:t>
      </w:r>
    </w:p>
    <w:p w14:paraId="69D46CA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409AB07D">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r>
        <w:rPr>
          <w:rFonts w:ascii="Helvetica" w:hAnsi="Helvetica" w:cs="Helvetica"/>
          <w:kern w:val="0"/>
          <w:lang w:val="en-US"/>
        </w:rPr>
        <w:t>3.如果大宇公司与鹏程商贸公司在拍卖开始之前合并为一家公司，将会发生什么法律</w:t>
      </w:r>
    </w:p>
    <w:p w14:paraId="4317E8F8">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r>
        <w:rPr>
          <w:rFonts w:ascii="Helvetica" w:hAnsi="Helvetica" w:cs="Helvetica"/>
          <w:lang w:val="en-US"/>
        </w:rPr>
        <w:t>当事人发生合并后，由新的法人或组织行使合同权利，履行合同义务</w:t>
      </w:r>
      <w:r>
        <w:rPr>
          <w:rFonts w:ascii="Helvetica" w:hAnsi="Helvetica" w:cs="Helvetica"/>
          <w:lang w:val="en-US"/>
        </w:rPr>
        <w:tab/>
      </w:r>
    </w:p>
    <w:p w14:paraId="0FF7679A">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238A95DE">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5B0B8A1E">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1A6F39C7">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12B0D87C">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1C7152DF">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63EEE3AB">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lang w:val="en-US"/>
        </w:rPr>
      </w:pPr>
    </w:p>
    <w:p w14:paraId="384B2116">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sz w:val="44"/>
          <w:szCs w:val="44"/>
          <w:lang w:val="en-US"/>
        </w:rPr>
      </w:pPr>
      <w:r>
        <w:rPr>
          <w:rFonts w:hint="eastAsia" w:ascii="Helvetica" w:hAnsi="Helvetica" w:cs="Helvetica"/>
          <w:sz w:val="44"/>
          <w:szCs w:val="44"/>
          <w:lang w:val="en-US"/>
        </w:rPr>
        <w:t xml:space="preserve"> </w:t>
      </w:r>
      <w:r>
        <w:rPr>
          <w:rFonts w:ascii="Helvetica" w:hAnsi="Helvetica" w:cs="Helvetica"/>
          <w:sz w:val="44"/>
          <w:szCs w:val="44"/>
          <w:lang w:val="en-US"/>
        </w:rPr>
        <w:t xml:space="preserve">       </w:t>
      </w:r>
      <w:r>
        <w:rPr>
          <w:rFonts w:hint="eastAsia" w:ascii="Helvetica" w:hAnsi="Helvetica" w:cs="Helvetica"/>
          <w:sz w:val="44"/>
          <w:szCs w:val="44"/>
          <w:lang w:val="en-US"/>
        </w:rPr>
        <w:t>第七章 拍卖合同权利义务的终止</w:t>
      </w:r>
    </w:p>
    <w:p w14:paraId="45B6FF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9AE29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3E8FE7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1简述《民法典》规定的合同终止的原因</w:t>
      </w:r>
    </w:p>
    <w:p w14:paraId="6DF165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根据我国《民法典》第五百五十七条的规定，债权债务终止的原因包括：债务已经履行；债务相互抵销；债务人依法将标的物提存；债权人免除债务；债权债务同归于一人；法律规定或者当事人约定终止的其他情形，合同解除导致合同权利义务关系直接终止。</w:t>
      </w:r>
    </w:p>
    <w:p w14:paraId="7037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5F4BD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2.简述合同终止与合同解除的区别</w:t>
      </w:r>
    </w:p>
    <w:p w14:paraId="78FD65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合同解除是指合同有效成立之后，根据法律规定或因当事人一方的意思表示或者双方的协议，使基于合同发生的民事权利义务关系归于消灭的一种法律行。合同解除适用于有效成立的合同，而且合同解除必须具备一定的条件。</w:t>
      </w:r>
    </w:p>
    <w:p w14:paraId="1CEC8B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合同解除的原因可以概括为两个方面：</w:t>
      </w:r>
    </w:p>
    <w:p w14:paraId="78C508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一是客观原因造成不能实现合同目的导致合同的解除；</w:t>
      </w:r>
    </w:p>
    <w:p w14:paraId="1EAECF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二是当事人一方根本违约而导致合同的 解除。</w:t>
      </w:r>
    </w:p>
    <w:p w14:paraId="06F05990">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Calibri" w:hAnsi="Calibri" w:cs="Calibri"/>
          <w:kern w:val="0"/>
          <w:lang w:val="en-US"/>
        </w:rPr>
      </w:pPr>
      <w:r>
        <w:rPr>
          <w:rFonts w:ascii="Helvetica" w:hAnsi="Helvetica" w:cs="Helvetica"/>
          <w:kern w:val="0"/>
          <w:lang w:val="en-US"/>
        </w:rPr>
        <w:t>合同解除可以导致合同终止，因此，合同解除是合同终止的原因之一，但是除了合同解除外，还有其他原因也可以导致合同终止。因此，合同终止是一个比合同解除更大的概念。</w:t>
      </w:r>
    </w:p>
    <w:p w14:paraId="1DCAD357">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Calibri" w:hAnsi="Calibri" w:cs="Calibri"/>
          <w:kern w:val="0"/>
          <w:lang w:val="en-US"/>
        </w:rPr>
      </w:pPr>
    </w:p>
    <w:p w14:paraId="0370B1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3简述合同终止的法律后果</w:t>
      </w:r>
    </w:p>
    <w:p w14:paraId="6E4893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合同权利义务的终止，使合同关系不复存在，同时使合同的担保及其他权利义务也归于消灭。</w:t>
      </w:r>
    </w:p>
    <w:p w14:paraId="02120B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当合同因债务已经按照约定履行、债务相互抵销、债务人依法将标的物提存、债权人 免除债务等原因终止时，依附于该主合同的从合同的权利义务亦同时终止，例如，主合同因债务已按约定履行而终止时，担保合同的权利义务即终止。但是，当主合同因违约而解除时，担保合同的权利义务不终止。</w:t>
      </w:r>
    </w:p>
    <w:p w14:paraId="0975D53A">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624979BB">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4.简述委托拍卖合同终止的原因</w:t>
      </w:r>
    </w:p>
    <w:p w14:paraId="009690D5">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（1）因合同正常履行完毕而终止</w:t>
      </w:r>
    </w:p>
    <w:p w14:paraId="63900728">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（2）因合同正常履行完毕而终止</w:t>
      </w:r>
    </w:p>
    <w:p w14:paraId="74ED135C">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（3）因当事人行使法定解除权而终止</w:t>
      </w:r>
    </w:p>
    <w:p w14:paraId="686D6A62">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（4）因出现不可抗力或意外事件而终止</w:t>
      </w:r>
    </w:p>
    <w:p w14:paraId="36D945F7">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（5）因合同当事人违约而终止</w:t>
      </w:r>
    </w:p>
    <w:p w14:paraId="7F06D816">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（6）委托拍卖合同终止的其他情形</w:t>
      </w:r>
    </w:p>
    <w:p w14:paraId="64BB68F2">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（7）司法拍卖终止的情形</w:t>
      </w:r>
    </w:p>
    <w:p w14:paraId="3EB6FFDF">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1A70773C">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5DEC71D7">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412D01E8">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394B2D5D">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3E5DFA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5</w:t>
      </w:r>
      <w:r>
        <w:rPr>
          <w:rFonts w:ascii="Helvetica" w:hAnsi="Helvetica" w:cs="Helvetica"/>
          <w:kern w:val="0"/>
          <w:lang w:val="en-US"/>
        </w:rPr>
        <w:t>简述竞买合同终止的原因</w:t>
      </w:r>
    </w:p>
    <w:p w14:paraId="54A070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因拍卖成交而终止</w:t>
      </w:r>
    </w:p>
    <w:p w14:paraId="1DB877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（2）因竞买人放弃参加拍卖会而终止</w:t>
      </w:r>
    </w:p>
    <w:p w14:paraId="3AD294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（3）因取消竞买资格而终止</w:t>
      </w:r>
    </w:p>
    <w:p w14:paraId="379BD7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（4）因拍卖流拍而终止</w:t>
      </w:r>
    </w:p>
    <w:p w14:paraId="739BECCF">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Calibri" w:hAnsi="Calibri" w:cs="Calibri"/>
          <w:kern w:val="0"/>
          <w:lang w:val="en-US"/>
        </w:rPr>
      </w:pPr>
      <w:r>
        <w:rPr>
          <w:rFonts w:ascii="Calibri" w:hAnsi="Calibri" w:cs="Calibri"/>
          <w:kern w:val="0"/>
          <w:lang w:val="en-US"/>
        </w:rPr>
        <w:t>﻿﻿</w:t>
      </w:r>
    </w:p>
    <w:p w14:paraId="7D2E25ED">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Calibri" w:hAnsi="Calibri" w:cs="Calibri"/>
          <w:kern w:val="0"/>
          <w:lang w:val="en-US"/>
        </w:rPr>
        <w:t>6</w:t>
      </w:r>
      <w:r>
        <w:rPr>
          <w:rFonts w:ascii="Helvetica" w:hAnsi="Helvetica" w:cs="Helvetica"/>
          <w:kern w:val="0"/>
          <w:lang w:val="en-US"/>
        </w:rPr>
        <w:t>简述买受合同终止的原因</w:t>
      </w:r>
    </w:p>
    <w:p w14:paraId="15B988A1">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（1）合同因正常履行而终止</w:t>
      </w:r>
    </w:p>
    <w:p w14:paraId="17CDF977">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（2）因债务相互抵销而终止 </w:t>
      </w:r>
    </w:p>
    <w:p w14:paraId="3789EA36">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（3） 合同因债务人依法将标的物提存而终止</w:t>
      </w:r>
    </w:p>
    <w:p w14:paraId="3975E637">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（4）合同因债权人免除债务而终止</w:t>
      </w:r>
    </w:p>
    <w:p w14:paraId="0B3586A3">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（5） 合同因双方协商解除而终止</w:t>
      </w:r>
    </w:p>
    <w:p w14:paraId="6DBDB716">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（6） 合同因再行拍卖而终止</w:t>
      </w:r>
    </w:p>
    <w:p w14:paraId="6B3E3A33">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（7）其他终止的原因</w:t>
      </w:r>
    </w:p>
    <w:p w14:paraId="60DC5E65">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29649C66">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hint="eastAsia" w:ascii="Helvetica" w:hAnsi="Helvetica" w:cs="Helvetica"/>
          <w:kern w:val="0"/>
          <w:lang w:val="en-US"/>
        </w:rPr>
      </w:pPr>
    </w:p>
    <w:p w14:paraId="408918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7A9788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收藏爱好者李某委托拍卖公司拍卖一件清代翡翠摆件，拍卖公司建议在拍卖前，先放到博物馆宣传一段时间，这样可以扩大影响，有利于成交，李某表示同意。之后，李某与拍卖 公司签订了《委托拍卖协议》，协议中确认的保留价600万元。协议签订当日，李某即将翡翠摆件移交给拍卖公司，拍卖公司随后将该翡翠摆件送到了某博物馆。博物馆在进行布展时，工作人员不小心，把翡翠摆件碰到了地上摔坏了。博物馆花钱请来文物修复专业人士尝试对 该翡翠摆件进行修复，但是没有成功，导致拍卖无法继续进行。李某要求拍卖公司赔偿损失，由于双方没有就赔偿达成一致，李某将拍卖公司起诉到法院。</w:t>
      </w:r>
    </w:p>
    <w:p w14:paraId="6256FD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B06E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60CEBB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1.《委托拍卖协议》是否应当终止？为什么？</w:t>
      </w:r>
    </w:p>
    <w:p w14:paraId="720317C9">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r>
        <w:rPr>
          <w:rFonts w:ascii="Helvetica" w:hAnsi="Helvetica" w:cs="Helvetica"/>
          <w:kern w:val="0"/>
          <w:lang w:val="en-US"/>
        </w:rPr>
        <w:t>因不可抗力或特殊情况致使不能实现合同目的。在符合法定条件时，当事人一方有权通知另一方解除合同。本题中，翡翠摆件碰到了地上摔坏了致使合同根本目的无法实现，可以解除合同。</w:t>
      </w:r>
    </w:p>
    <w:p w14:paraId="1BA04674">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ascii="Helvetica" w:hAnsi="Helvetica" w:cs="Helvetica"/>
          <w:kern w:val="0"/>
          <w:lang w:val="en-US"/>
        </w:rPr>
      </w:pPr>
    </w:p>
    <w:p w14:paraId="26BE6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2.翡翠摆件是由博物馆工作人员损坏的，李某是否有权向拍卖公司主张赔偿？请说明理由有权，合同相对性。</w:t>
      </w:r>
    </w:p>
    <w:p w14:paraId="2DA7D255">
      <w:pPr>
        <w:tabs>
          <w:tab w:val="left" w:pos="560"/>
          <w:tab w:val="left" w:pos="1120"/>
          <w:tab w:val="left" w:pos="1680"/>
          <w:tab w:val="left" w:pos="2240"/>
          <w:tab w:val="left" w:pos="2800"/>
          <w:tab w:val="left" w:pos="3360"/>
          <w:tab w:val="left" w:pos="3920"/>
          <w:tab w:val="center" w:pos="4680"/>
          <w:tab w:val="left" w:pos="7798"/>
        </w:tabs>
        <w:autoSpaceDE w:val="0"/>
        <w:autoSpaceDN w:val="0"/>
        <w:adjustRightInd w:val="0"/>
        <w:rPr>
          <w:rFonts w:hint="eastAsia" w:ascii="Calibri" w:hAnsi="Calibri" w:cs="Calibri"/>
          <w:kern w:val="0"/>
          <w:lang w:val="en-US"/>
        </w:rPr>
      </w:pPr>
      <w:r>
        <w:rPr>
          <w:rFonts w:ascii="Helvetica" w:hAnsi="Helvetica" w:cs="Helvetica"/>
          <w:kern w:val="0"/>
          <w:lang w:val="en-US"/>
        </w:rPr>
        <w:t>合同解除并不影响当事人一方要求违约方承担违约责任的权利。</w:t>
      </w:r>
    </w:p>
    <w:p w14:paraId="417824E6">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534FCB3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44978B4C">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67A68DC9">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2EEE604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059DCD1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4F7A610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3DC089CF">
      <w:pPr>
        <w:tabs>
          <w:tab w:val="left" w:pos="560"/>
          <w:tab w:val="left" w:pos="1120"/>
          <w:tab w:val="left" w:pos="1680"/>
          <w:tab w:val="left" w:pos="2240"/>
          <w:tab w:val="left" w:pos="2800"/>
          <w:tab w:val="left" w:pos="3360"/>
          <w:tab w:val="left" w:pos="3920"/>
          <w:tab w:val="center" w:pos="4680"/>
        </w:tabs>
        <w:autoSpaceDE w:val="0"/>
        <w:autoSpaceDN w:val="0"/>
        <w:adjustRightInd w:val="0"/>
        <w:jc w:val="center"/>
        <w:rPr>
          <w:rFonts w:ascii="Calibri" w:hAnsi="Calibri" w:cs="Calibri"/>
          <w:kern w:val="0"/>
          <w:sz w:val="40"/>
          <w:szCs w:val="40"/>
          <w:lang w:val="en-US"/>
        </w:rPr>
      </w:pPr>
      <w:r>
        <w:rPr>
          <w:rFonts w:hint="eastAsia" w:ascii="Calibri" w:hAnsi="Calibri" w:cs="Calibri"/>
          <w:kern w:val="0"/>
          <w:sz w:val="40"/>
          <w:szCs w:val="40"/>
          <w:lang w:val="en-US"/>
        </w:rPr>
        <w:t>第八章拍卖法律责任</w:t>
      </w:r>
    </w:p>
    <w:p w14:paraId="62CD41E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21178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1.拍卖缔约过失责任的方式和赔偿范围</w:t>
      </w:r>
    </w:p>
    <w:p w14:paraId="512E20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拍卖缔约过失责任的方式为赔偿对方损失。拍卖缔约过失责任的赔偿范围为对方当事人 因缔约过失产生的费用和造成的实际损失。其主要表现为信赖利益的损失。所谓信赖利益损 失，指的是缔约人信赖合同有效成立，但因法定事由发生，导致合同不成立、无效、被撤销 或不被追认而遭受的损失。</w:t>
      </w:r>
    </w:p>
    <w:p w14:paraId="27078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信赖利益损失主要包括直接损失和间接损失。直接损失主要有：缔约费用，主要是指为缔约所支出的合理费用，如旅费、通信费等；准备履行所支出的费用，包括运送拍卖物或者受领对方给付所支付的合理费用；上述费用的利息。间接损失主要为失 去与第三人另订合同的机会所产生的损失。</w:t>
      </w:r>
    </w:p>
    <w:p w14:paraId="29E9DB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D19B3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2.拍卖违约责任的类型</w:t>
      </w:r>
    </w:p>
    <w:p w14:paraId="171990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（1）拍卖人的违约责任</w:t>
      </w:r>
    </w:p>
    <w:p w14:paraId="3A7C4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（2）委托人的违约责任</w:t>
      </w:r>
    </w:p>
    <w:p w14:paraId="6AF6BF5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（3）竞买人、买受人的违约责任</w:t>
      </w:r>
    </w:p>
    <w:p w14:paraId="559592A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6152D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 xml:space="preserve">3 </w:t>
      </w:r>
      <w:r>
        <w:rPr>
          <w:rFonts w:ascii="Helvetica" w:hAnsi="Helvetica" w:cs="Helvetica"/>
          <w:kern w:val="0"/>
          <w:lang w:val="en-US"/>
        </w:rPr>
        <w:t>拍卖侵权责任的构成要件</w:t>
      </w:r>
    </w:p>
    <w:p w14:paraId="5AEF33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（1）存在侵权行为</w:t>
      </w:r>
    </w:p>
    <w:p w14:paraId="4816D6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（2）存在损害事实 </w:t>
      </w:r>
    </w:p>
    <w:p w14:paraId="2E0FFE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（3）损害结果与侵权行沩之间存在因果关系 </w:t>
      </w:r>
    </w:p>
    <w:p w14:paraId="3B569A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（4）归责原则要件。过错责任原则是我国侵权法的主要归责原则</w:t>
      </w:r>
    </w:p>
    <w:p w14:paraId="2A72761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r>
        <w:rPr>
          <w:rFonts w:ascii="Calibri" w:hAnsi="Calibri" w:cs="Calibri"/>
          <w:kern w:val="0"/>
          <w:lang w:val="en-US"/>
        </w:rPr>
        <w:t>﻿﻿</w:t>
      </w:r>
    </w:p>
    <w:p w14:paraId="71800C65">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Calibri" w:hAnsi="Calibri" w:cs="Calibri"/>
          <w:kern w:val="0"/>
          <w:lang w:val="en-US"/>
        </w:rPr>
        <w:t>4</w:t>
      </w:r>
      <w:r>
        <w:rPr>
          <w:rFonts w:ascii="Helvetica" w:hAnsi="Helvetica" w:cs="Helvetica"/>
          <w:kern w:val="0"/>
          <w:lang w:val="en-US"/>
        </w:rPr>
        <w:t>拍卖行政责任的形式</w:t>
      </w:r>
    </w:p>
    <w:p w14:paraId="436A601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 （1）行政主体及其工作人员的拍卖行政责任</w:t>
      </w:r>
    </w:p>
    <w:p w14:paraId="04967C3D">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Calibri" w:hAnsi="Calibri" w:cs="Calibri"/>
          <w:kern w:val="0"/>
          <w:lang w:val="en-US"/>
        </w:rPr>
      </w:pPr>
      <w:r>
        <w:rPr>
          <w:rFonts w:ascii="Helvetica" w:hAnsi="Helvetica" w:cs="Helvetica"/>
          <w:kern w:val="0"/>
          <w:lang w:val="en-US"/>
        </w:rPr>
        <w:t>（2）拍卖活动各方当事人的行政责任</w:t>
      </w:r>
    </w:p>
    <w:p w14:paraId="4E0AD5B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Calibri" w:hAnsi="Calibri" w:cs="Calibri"/>
          <w:kern w:val="0"/>
          <w:lang w:val="en-US"/>
        </w:rPr>
      </w:pPr>
    </w:p>
    <w:p w14:paraId="3E230F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5.拍卖刑事责任的概念和特征</w:t>
      </w:r>
    </w:p>
    <w:p w14:paraId="0161FC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所谓拍卖刑事责任，指的是拍卖活动各方当事人因实施刑事法律中明文规定的犯罪行为 而产生的，由司法机关强制其承受刑事惩罚的法律责任。刑事责任属于刑法的基本范畴，其 与犯罪和刑罚具有密切的联系。</w:t>
      </w:r>
    </w:p>
    <w:p w14:paraId="2B4D6B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拍卖刑事责任主要存在如下特征：</w:t>
      </w:r>
    </w:p>
    <w:p w14:paraId="00F79B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拍卖刑事责任是因实施刑事法律中明文规定的犯罪行为而产生的</w:t>
      </w:r>
    </w:p>
    <w:p w14:paraId="269F79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（2）拍卖刑事责任以刑罚和非刑罚处罚为主要内容</w:t>
      </w:r>
    </w:p>
    <w:p w14:paraId="4B5C5C57">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（3）拍卖刑事责任是只能由犯罪人承担的、具有国家强制力的法律责任</w:t>
      </w:r>
    </w:p>
    <w:p w14:paraId="77B029C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7A3A7A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73221026">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6EA90E9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FC905EE">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EC7EF43">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p>
    <w:p w14:paraId="1F3852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6.论述拍卖法律责任的类型民事责任： </w:t>
      </w:r>
    </w:p>
    <w:p w14:paraId="365F48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（1）拍卖违约责任的类型</w:t>
      </w:r>
    </w:p>
    <w:p w14:paraId="631479E0">
      <w:pPr>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拍卖人的违约责任</w:t>
      </w:r>
    </w:p>
    <w:p w14:paraId="10ED4FF2">
      <w:pPr>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委托人的违约责任。瑕疵担保责任</w:t>
      </w:r>
    </w:p>
    <w:p w14:paraId="3962EAFA">
      <w:pPr>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竞买人、买受人的违约责任</w:t>
      </w:r>
    </w:p>
    <w:p w14:paraId="38106C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（2）拍卖侵权责任类型</w:t>
      </w:r>
    </w:p>
    <w:p w14:paraId="30B464DB">
      <w:pPr>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违法处分的侵权责任</w:t>
      </w:r>
    </w:p>
    <w:p w14:paraId="32AD0568">
      <w:pPr>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lang w:val="en-US"/>
        </w:rPr>
      </w:pPr>
      <w:r>
        <w:rPr>
          <w:rFonts w:ascii="Calibri" w:hAnsi="Calibri" w:cs="Calibri"/>
          <w:kern w:val="0"/>
          <w:lang w:val="en-US"/>
        </w:rPr>
        <w:t>﻿</w:t>
      </w:r>
      <w:r>
        <w:rPr>
          <w:rFonts w:ascii="Helvetica" w:hAnsi="Helvetica" w:cs="Helvetica"/>
          <w:kern w:val="0"/>
          <w:lang w:val="en-US"/>
        </w:rPr>
        <w:t>拍卖物质量问题致人损害的侵权责任</w:t>
      </w:r>
    </w:p>
    <w:p w14:paraId="3BCD25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行政责任：</w:t>
      </w:r>
    </w:p>
    <w:p w14:paraId="0808BC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国家机关违法指定拍卖机关的行政责任</w:t>
      </w:r>
    </w:p>
    <w:p w14:paraId="08770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（2）违法设立拍卖企业的行政责任</w:t>
      </w:r>
    </w:p>
    <w:p w14:paraId="1CE487E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（3）拍卖人及其工作人员参与竞买或者委托他人代为竞买的行政责任</w:t>
      </w:r>
    </w:p>
    <w:p w14:paraId="27ACBA7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（4）拍卖人拍卖自己的物品或者财产权利的行政责任</w:t>
      </w:r>
    </w:p>
    <w:p w14:paraId="52521039">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（5） 委托人违法参与竞买或者委托他人代竞买的行政责任</w:t>
      </w:r>
    </w:p>
    <w:p w14:paraId="405F16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（6） 竞买人之间、竞买人与拍卖人之间恶意串通的行政责任</w:t>
      </w:r>
    </w:p>
    <w:p w14:paraId="138D0B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（7）违法收取佣金的行政责任</w:t>
      </w:r>
    </w:p>
    <w:p w14:paraId="38B141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（8）未经行业主管部门登记从事拍卖活动的行政责任</w:t>
      </w:r>
    </w:p>
    <w:p w14:paraId="259471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（9）拍卖师违规行为的行政责任</w:t>
      </w:r>
    </w:p>
    <w:p w14:paraId="05FF06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（10）拍卖企业违法拍卖活动的行政责任</w:t>
      </w:r>
    </w:p>
    <w:p w14:paraId="64B2DB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（11） 拍卖企业拍卖前违规进行公告或者展示的行政责任</w:t>
      </w:r>
    </w:p>
    <w:p w14:paraId="52AE6F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（12）商务主管部门以及行业协会工作人员违法行为的行政责任</w:t>
      </w:r>
    </w:p>
    <w:p w14:paraId="39B672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FC538C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刑事责任：</w:t>
      </w:r>
    </w:p>
    <w:p w14:paraId="00730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（1）违法拍卖给国家财产造成损失的刑事责任</w:t>
      </w:r>
    </w:p>
    <w:p w14:paraId="6FDAC67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（2） 商务主管部门以及行业协会工作人员违法行为的刑事责任</w:t>
      </w:r>
    </w:p>
    <w:p w14:paraId="23FD46B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（3）其他刑事责任</w:t>
      </w:r>
    </w:p>
    <w:p w14:paraId="389CF3C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0956C0D">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p>
    <w:p w14:paraId="571936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07B0F7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2010年12月24日，委托人甲委托拍卖有限责任公司乙整体拍卖广州市“财富大厦”地下层至四层总建筑面积约6289.6平方米的房产。乙公司接受委托后，在2011年4月29日的《广州日报》刊登了拍卖公告，该公告载明拍卖广州市”财富大厦"等房地产的时间为2011年5月12日下午，拍卖会主持人为拍卖师丙，标的物起拍价为250297000元，拍卖方式为有保留价的增价拍卖等内容，并载明了竞买报名手续。此后，李某、张某、王某、曾某、赵某和孙某等六位竞买人依公告要求办理了竞买报名手续，交纳了保证金，并分别取得竞买号牌。拍卖会上，孙某以367287000元的最高应价购得拍卖标的，并与乙签署了成交确认书。</w:t>
      </w:r>
    </w:p>
    <w:p w14:paraId="3E96E5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此后，因甲一直不为孙某办理房产过户手续，孙某遂诉至法院。</w:t>
      </w:r>
    </w:p>
    <w:p w14:paraId="4E9F872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法院经审理查明：1.该拍卖房产的所有权尚存争议，且未经司法、行政机关确权。对此，甲与乙均知情。2.拍卖师丙并非依法注册的拍卖师。3.拍卖有限责任公司乙在设立时，曾向商务主管部门工作人员支付“好处费”20万元。4.拍卖过程中，乙在拍卖会前曾委托张某代为竞买。5.竞买人张某、王某曾提前与乙“沟通”，得知该拍卖房产的保留价。</w:t>
      </w:r>
    </w:p>
    <w:p w14:paraId="6408CDE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B11C4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请分析本案中拍卖活动各方当事人的法律责任</w:t>
      </w:r>
    </w:p>
    <w:p w14:paraId="04DF42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甲：</w:t>
      </w:r>
    </w:p>
    <w:p w14:paraId="76EC72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民事合同违约责任。拍卖成交后，委托人没有协助买受人依法办理证照变更、产权过户手续，造成买受人或拍卖企业损失的，委托人应当依法给予赔偿。拍卖标的应当是委托人所有或者依法可以处分的物品或者财产权利。</w:t>
      </w:r>
    </w:p>
    <w:p w14:paraId="5B592F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乙：</w:t>
      </w:r>
    </w:p>
    <w:p w14:paraId="3B00A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拍卖管理办法》第十九条和第三十八条规定，下列物品或者财产权利禁止拍卖：法律、法规禁止买卖的；所有权或者处分权有争议，未经司法、行政机关确权的。本题中房产尚未经过行政机关确权，不得随意拍卖，甲乙均知情。</w:t>
      </w:r>
    </w:p>
    <w:p w14:paraId="4A00EA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（2）民事责任，违反诚实信用义务的违约责任。拍卖人在买卖活动中应遵守诚实信用义务，不得与竞买 人恶意串通，损害他人利益，同时需要诚信履行保密、交割等义务，否则就要承担相应的违约责任。</w:t>
      </w:r>
    </w:p>
    <w:p w14:paraId="7E658517">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r>
        <w:rPr>
          <w:rFonts w:ascii="Helvetica" w:hAnsi="Helvetica" w:cs="Helvetica"/>
          <w:kern w:val="0"/>
          <w:lang w:val="en-US"/>
        </w:rPr>
        <w:t>《拍卖法》第三十七条和第六十五条规定，竞买人与拍卖人之间不得恶意串通，损害他人利益。因实施上述行为给他人造成损害的，拍卖无效，应当依法承担赔偿责任。本题中，竞买人张某、王某曾提前与乙"沟通"得知该拍卖房产的保留价。</w:t>
      </w:r>
    </w:p>
    <w:p w14:paraId="3F8D6D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（3）行</w:t>
      </w:r>
      <w:r>
        <w:rPr>
          <w:rFonts w:ascii="Helvetica" w:hAnsi="Helvetica" w:cs="Helvetica"/>
          <w:kern w:val="0"/>
          <w:lang w:val="en-US"/>
        </w:rPr>
        <w:t>政责任。根据《拍卖法》第二十二条规定，拍卖人及其工作人员不得以竞买人的身份参与自己组织的拍卖活动，不得委托他人参加竞买。拍卖人及其工作人员违反本法第二十二条的规定，参与竞买或者委托他人代为竞买的，由工商行政管理部门对拍卖人给予警告，可以处拍卖佣金一倍以上五倍以下的罚款；情节严重的，吊销营业执照。</w:t>
      </w:r>
    </w:p>
    <w:p w14:paraId="2D85B4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《拍卖管理办法》拍卖企业雇佣 未依法注册的拍卖师或其他人员充任拍卖师主持拍卖活动的，由省级商务主管部门视情节轻 重予以警告，并处以非法所得额一倍以上的罚款，但最高不超过三万元；没有非法所得的，处以一元以下的罚款。</w:t>
      </w:r>
    </w:p>
    <w:p w14:paraId="5C31EA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造成委托人和买受人损失的，拍卖企业应当依法给予赔偿。本题中拍卖公司委托他人参加拍卖，聘请拍卖师并无拍卖资格。</w:t>
      </w:r>
    </w:p>
    <w:p w14:paraId="2087F9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（4）刑事责任。根据《拍卖管理办法》第四十六条的规定：“商务主管部门以及行业协会的工作人员在工作中滥用职权、徇私舞弊、玩忽职守、索贿受贿的，对负有责任的主管人员和直接责任人 员依法给予行政处分；构成犯罪的，依法追究刑事责任。”张某、王某：</w:t>
      </w:r>
    </w:p>
    <w:p w14:paraId="2E5B9C0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民事赔偿 行政责任。《拍卖法》竞买人之间、竞买人与拍卖人之间恶意串通，给他人造成损害的，拍卖无效，应当依法承担赔偿责任。由工商行政管理部门对参与恶意串通的竞买人处最高应价百分之十以上百分之三十以下的罚款；对参与恶意串通的拍卖人处最高应价百分之十以上百分之五十以下的罚款。本题中，竞买人张某、王某曾提前与乙“沟通”，得知该拍卖房产的保留价，侵害他人合法</w:t>
      </w:r>
      <w:r>
        <w:rPr>
          <w:rFonts w:hint="eastAsia" w:ascii="Helvetica" w:hAnsi="Helvetica" w:cs="Helvetica"/>
          <w:kern w:val="0"/>
          <w:lang w:val="en-US"/>
        </w:rPr>
        <w:t>权益。</w:t>
      </w:r>
    </w:p>
    <w:p w14:paraId="5BA5BCE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7DA86006">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437E081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4F5550CE">
      <w:pPr>
        <w:pStyle w:val="6"/>
        <w:numPr>
          <w:ilvl w:val="0"/>
          <w:numId w:val="7"/>
        </w:numPr>
        <w:tabs>
          <w:tab w:val="left" w:pos="560"/>
          <w:tab w:val="left" w:pos="1120"/>
          <w:tab w:val="left" w:pos="1680"/>
          <w:tab w:val="left" w:pos="2240"/>
          <w:tab w:val="left" w:pos="2800"/>
          <w:tab w:val="left" w:pos="3360"/>
          <w:tab w:val="left" w:pos="3920"/>
          <w:tab w:val="center" w:pos="4680"/>
        </w:tabs>
        <w:autoSpaceDE w:val="0"/>
        <w:autoSpaceDN w:val="0"/>
        <w:adjustRightInd w:val="0"/>
        <w:jc w:val="center"/>
        <w:rPr>
          <w:rFonts w:ascii="Helvetica" w:hAnsi="Helvetica" w:cs="Helvetica"/>
          <w:kern w:val="0"/>
          <w:sz w:val="44"/>
          <w:szCs w:val="44"/>
          <w:lang w:val="en-US"/>
        </w:rPr>
      </w:pPr>
      <w:r>
        <w:rPr>
          <w:rFonts w:ascii="Helvetica" w:hAnsi="Helvetica" w:cs="Helvetica"/>
          <w:kern w:val="0"/>
          <w:sz w:val="44"/>
          <w:szCs w:val="44"/>
          <w:lang w:val="en-US"/>
        </w:rPr>
        <w:t>司法拍卖</w:t>
      </w:r>
    </w:p>
    <w:p w14:paraId="1F9D7D17">
      <w:pPr>
        <w:tabs>
          <w:tab w:val="left" w:pos="560"/>
          <w:tab w:val="left" w:pos="1120"/>
          <w:tab w:val="left" w:pos="1680"/>
          <w:tab w:val="left" w:pos="2240"/>
          <w:tab w:val="left" w:pos="2800"/>
          <w:tab w:val="left" w:pos="3360"/>
          <w:tab w:val="left" w:pos="3920"/>
          <w:tab w:val="center" w:pos="4680"/>
        </w:tabs>
        <w:autoSpaceDE w:val="0"/>
        <w:autoSpaceDN w:val="0"/>
        <w:adjustRightInd w:val="0"/>
        <w:ind w:left="360"/>
        <w:rPr>
          <w:rFonts w:ascii="Calibri" w:hAnsi="Calibri" w:cs="Calibri"/>
          <w:kern w:val="0"/>
          <w:lang w:val="en-US"/>
        </w:rPr>
      </w:pPr>
    </w:p>
    <w:p w14:paraId="51912D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1.简述司法拍卖与任意拍卖的区别</w:t>
      </w:r>
    </w:p>
    <w:p w14:paraId="3CEE8B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司法拍卖作为一种具体的拍卖类型，具有许多不同于任意拍卖的地方，这些差异也成为了司法拍卖的重要特征。首先，决定举行拍卖的意志具有国家强制性；其次，拍卖标的非属人民法院所有；再次，拍卖活动目的具有多重性；最后，司法拍卖中的人民法院居于主导地位。</w:t>
      </w:r>
    </w:p>
    <w:p w14:paraId="6DE9D05F">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64F50E0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2.简述司法拍卖中应如何确定拍卖方式（1）网络拍卖（2）委托买卖</w:t>
      </w:r>
    </w:p>
    <w:p w14:paraId="28DF1FB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73D8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 xml:space="preserve">3 </w:t>
      </w:r>
      <w:r>
        <w:rPr>
          <w:rFonts w:hint="eastAsia" w:ascii="Helvetica" w:hAnsi="Helvetica" w:cs="Helvetica"/>
          <w:kern w:val="0"/>
          <w:lang w:val="en-US"/>
        </w:rPr>
        <w:t>简</w:t>
      </w:r>
      <w:r>
        <w:rPr>
          <w:rFonts w:ascii="Helvetica" w:hAnsi="Helvetica" w:cs="Helvetica"/>
          <w:kern w:val="0"/>
          <w:lang w:val="en-US"/>
        </w:rPr>
        <w:t>述司法拍卖中应如何确定拍卖保留价（1）网络拍卖中确定的拍卖保留价</w:t>
      </w:r>
    </w:p>
    <w:p w14:paraId="469787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《最高人民法院关于人民法院网络司法拍卖若干问题的规定》明确规定，网络司法拍卖 应当确定保留价，拍卖保留价即为起拍价。起拍价由人民法院参照评估价确定；未作评估的，参照市价确定，并征询当事人意见。起拍价不得低于评估价或者市价的百分之七十。</w:t>
      </w:r>
    </w:p>
    <w:p w14:paraId="2C24C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（2）委托拍卖中确定的拍卖保留价</w:t>
      </w:r>
    </w:p>
    <w:p w14:paraId="6E13ED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2009年11月施行的《最高人民法院关于人民法院委托评估、拍卖和变卖工作的若干规 定》，明确拍卖财产经过评估的，评估价即为第一次拍卖的保留价；未作评估的，保留价由人民法院参照市价确定。并应当征询有关当事人的意见。</w:t>
      </w:r>
    </w:p>
    <w:p w14:paraId="4227A84D">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2020年12月新修订的《最高人民法院关于人民法院民事执行中拍卖、变卖财产的规定》，明确拍卖应当确定保留价。拍卖财产经过评估的，评估价即为第一次拍卖的保留价；未作评估的，保留价由人民法院参照市价确定，并应当征询有关当事人的意见。如果出现流拍，再行拍卖时，可以酌情降低保留价，但每次降低的数额不得超过前次保留价的百分之二十。</w:t>
      </w:r>
    </w:p>
    <w:p w14:paraId="5BBA91D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08180A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4.间述司法拍卖的中止与终止</w:t>
      </w:r>
    </w:p>
    <w:p w14:paraId="01400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 网络拍卖的中止与终止</w:t>
      </w:r>
    </w:p>
    <w:p w14:paraId="424887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网络司法拍卖竞价程序中，有依法应当暂缓、中止执行等情形的，人民法院应当决定暂 缓或者裁定中止拍卖；人民法院可以自行或者通知网络服务提供者停止拍卖。网络服务提供 者发现系统故障、安全隐患等紧急情况的，可以先行暂缓拍卖，并立即报告人民法院。暂缓 或者中止拍卖的，应当及时在网络司法拍卖平台公告原因或者理由。暂缓拍卖期限届满或者 中止拍卖的事由消失后，需要继续拍卖的，应当在五日内恢复拍卖。</w:t>
      </w:r>
    </w:p>
    <w:p w14:paraId="57B942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当事人、利害关系人提出异议请求撤销网络司法拍卖，符合下列情形之一的，人民法院 应当支持：</w:t>
      </w:r>
    </w:p>
    <w:p w14:paraId="4A3E56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一）由于拍卖财产的文字说明、视频或者照片展示以及瑕疵说明严重失实，致使买受人产生重大误解，购买目的无法实现的，但拍卖时的技术水平不能发现或者已经就相关瑕疵以及责任承担予以公示说明的除外；</w:t>
      </w:r>
    </w:p>
    <w:p w14:paraId="37EAC3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（二）由于系统故障、病毒入侵、黑客攻击、数 据错误等原因致使拍卖结果错误，严重损害当事人或其他竞买人利益的；</w:t>
      </w:r>
    </w:p>
    <w:p w14:paraId="46ADF8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（三）竞买人之 间，竞买人与网络司法拍卖服务提供者之间恶意串通，损害当事人或者其他竞买人利益的；</w:t>
      </w:r>
    </w:p>
    <w:p w14:paraId="317FEA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（四）买受人不具备法律、行政法规和司法解释规定的竞买资格的；</w:t>
      </w:r>
    </w:p>
    <w:p w14:paraId="0BE8F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（五）违法限制竞买人 参加竞买或者对享有同等权利的竞买人规定不同竞买条件的；</w:t>
      </w:r>
    </w:p>
    <w:p w14:paraId="67A9F84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（六）其他严重违反网络司法拍卖程序且损害当事人或者竞买人利益的情形。</w:t>
      </w:r>
    </w:p>
    <w:p w14:paraId="223ACD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网络司法拍卖被人民法院撤销，当事人、利害关系人、案外人认为人民法院的拍卖行为 违法致使其合法权益遭受损害的，可以依法申请国家赔偿；认为其他主体的行为违法致使其合法权益遭受损害的，可以另行提起诉讼。当事人、利害关系人认为网络司法拍卖行为违法侵害其合法权益的，可以提出执行异议。异议、复议期间，人民法院可以决定暂缓或者裁定中止拍卖。案外人对网络司法拍卖的标的提出异议的，人民法院应当依据《中华人民共和国民事诉讼法》第二百二十七条及相关司法解释的规定处理，并决定暂缓或者裁定中止拍卖.</w:t>
      </w:r>
    </w:p>
    <w:p w14:paraId="325E34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（2） 委托拍卖的中止与终止</w:t>
      </w:r>
    </w:p>
    <w:p w14:paraId="35ECE3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在拍卖开始前，有下列情形之一的，人民法院应当撒回拍卖委托：（一）据以执行的生 效法律文书被撤销的；（二）申请执行人及其他执行债权人撤回执行申请的；（三）被执行人全部履行了法律文书确定的金钱债务的；（四）当事人达成了执行和解协议，不需要拍卖财产的；（五）案外人对拍卖财产提出确有理由的异议的；（六）拍卖机构与竞买人恶意串通的；（七）其他应当撤回拍卖委托的情形.</w:t>
      </w:r>
    </w:p>
    <w:p w14:paraId="0B7DF3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人民法院委托拍卖后，遇有依法应当暂缓执行或者中止执行的情形的，应当决定暂缓执行或者裁定中止执行，并及时通知拍卖机构和当事人。拍卖机构收到通知后，应当立即停止拍卖，并通知竞买人。</w:t>
      </w:r>
    </w:p>
    <w:p w14:paraId="15DA638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暂缓执行期限届满或者中止执行的事由消失后，需要继续拍卖的，人民法院应当在十五日内通知拍卖机构恢复拍卖。被执行人在拍卖日之前向人民法院提交足额金钱清偿债务，要求停止拍卖的，人民法院应当准许，但被执行人应当负担因拍卖支出的必要费用。</w:t>
      </w:r>
    </w:p>
    <w:p w14:paraId="05D4F47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45B012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5.试论先行确定处置财产参考原则</w:t>
      </w:r>
    </w:p>
    <w:p w14:paraId="00D34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对拟拍卖的财产，人民法院应当启动确定财产处置参考价的程序。</w:t>
      </w:r>
    </w:p>
    <w:p w14:paraId="0B5F71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双方当事人提交的议价结果一致，且不损害他人合法权益的，议价结果为参考价；当事人议价不能或者不成，且财产有计税基准价、政府定价或者政府指导价的，人民法院应当向确定参考价时财产所在地的有关机构进行定向询价；定向询价不能或者不成，财产无需由专业人员现场勘验或者鉴定，且具备网络询价条件的，人民法院应当通过司法网络询价平台进行网络询价；法律、行政法 规规定必须委托评估、双方当事人要求委托评估或者网络询价不能或不成的，人民法院应当 委托评估机构进行评估.</w:t>
      </w:r>
    </w:p>
    <w:p w14:paraId="31344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先行确定财产处置参考价能够使人民法院和当事人对于该次拍卖的价款能否偿还债权 人的债务和执行费用有个初步的了解，并且为后续保留价的确定提供重要的标准。</w:t>
      </w:r>
    </w:p>
    <w:p w14:paraId="13912FF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同时，先行确定财产处置参考价原则的结果也有利于保障当事人的合法权益，使之不受到不法者的侵害或轻视。因此，确定财产处置参考价原则应当成为司法拍卖的前置程序.</w:t>
      </w:r>
    </w:p>
    <w:p w14:paraId="31D50D50">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24DEE91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2F35208">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3BE5A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先行确定财产处置参考价原则具体反映在《最高人民法院关于人民法院确定财产处置参考价若干问题的规定》第二条的规定：“人民法院确定财产处置参考价，可以采取当事人议 价、定向询价、网络询价、委托评估等方式。”及《最高人民法院关于人民法院民事执行中 拍卖、变卖财产的规定》第四条的规定：</w:t>
      </w:r>
    </w:p>
    <w:p w14:paraId="606305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“对拟拍卖的财产，人民法院可以委托具有相应资 质的评估机构进行价格评估。对于财产价值较低或者价格依照通常方法容易确定的，可以不卖多项财产时，其中部分财产卖得的价款足以清偿债务和支付被执行人应当负担的费用的，对剩余的财产应当停止拍卖，但被执行人同意全部拍卖的除外。“第十五条规定：</w:t>
      </w:r>
    </w:p>
    <w:p w14:paraId="43FF37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“拍卖的多项财产在使用上不可分，或者分别拍卖可能严重減损其价值的，应当合并拍卖。</w:t>
      </w:r>
    </w:p>
    <w:p w14:paraId="3B833B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在拍卖开始前，有下列情形之一的，人民法院应当撤回拍卖委托：</w:t>
      </w:r>
    </w:p>
    <w:p w14:paraId="092FA462">
      <w:pPr>
        <w:pStyle w:val="6"/>
        <w:numPr>
          <w:ilvl w:val="0"/>
          <w:numId w:val="19"/>
        </w:num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据以执行的生效法律文书被撤销的；（二）申请执行人及其他执行债权人撤回执行申请的；（三）被执行人全部履行了法律文书确定的金钱债务的；（四）当事人达成了执行和解协议，不需要拍卖 财产的；（五）案外人对拍卖财产提出确有理由的异议的；（六）拍卖机构与竞买人恶意串通 的；（七）其他应当撤回拍卖委托的情形。”</w:t>
      </w:r>
    </w:p>
    <w:p w14:paraId="311C631B">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p>
    <w:p w14:paraId="4F85FF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人</w:t>
      </w:r>
      <w:r>
        <w:rPr>
          <w:rFonts w:ascii="Helvetica" w:hAnsi="Helvetica" w:cs="Helvetica"/>
          <w:kern w:val="0"/>
          <w:lang w:val="en-US"/>
        </w:rPr>
        <w:t>民法院主导原则</w:t>
      </w:r>
    </w:p>
    <w:p w14:paraId="111232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人民法院主导拍卖程序原则是指人民法院的强制执行权的行使贯穿于整个强制拍卖过程，包括拍卖程序的启动、进行、中止、终结均由人民法院决定。</w:t>
      </w:r>
    </w:p>
    <w:p w14:paraId="102F9C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人民法院之所以能够处于强势的主动地位，是源于拍卖的起因不同于任意拍卖，人民法 院并非是财产的所有人，其处分权的合法性在于法律授予的强制执行权。人民法院如果不能 居于主导地位，将很难对拍卖的各个环节进行严格的监督与检查，对拍卖结果的审查和确认 也难有威信。另外，司法拍卖过程中会出现各种各样的突发情况，这些情况有时会使得拍卖 难以继续或失去必要，人民法院应当具有依据客观情况中止或终止拍卖的权力。</w:t>
      </w:r>
    </w:p>
    <w:p w14:paraId="5D25EC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人民法院居于主导地位是由司法拍卖的客观需要决定的，也是司法拍卖与任意拍卖的重 要区别。</w:t>
      </w:r>
    </w:p>
    <w:p w14:paraId="6FFFC4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《最高人民法院关于人民法院委托评估、拍卖工作的若干规 定》第三条规定：“人民法院采用随机方式确定评估、拍卖机构。</w:t>
      </w:r>
    </w:p>
    <w:p w14:paraId="059B39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高级人民法院或者中级人 民法院可以根据本地实际情况统一实施对外委托。“第八条规定：“人民法院对其委托的评估、拍卖活动实行监督。”</w:t>
      </w:r>
    </w:p>
    <w:p w14:paraId="538F950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以上司法解释，均体现了司法拍卖活动由人民法院主导的原则</w:t>
      </w:r>
    </w:p>
    <w:p w14:paraId="0B838583">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5624DC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人</w:t>
      </w:r>
      <w:r>
        <w:rPr>
          <w:rFonts w:ascii="Helvetica" w:hAnsi="Helvetica" w:cs="Helvetica"/>
          <w:kern w:val="0"/>
          <w:lang w:val="en-US"/>
        </w:rPr>
        <w:t>民法院处置权受限制原则</w:t>
      </w:r>
    </w:p>
    <w:p w14:paraId="06FA65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人民法院处置权受限制原则，是指在强制拍卖中，人民法院虽然对拍卖标的依法享有一定的处置权，但为了充分保障执行当事人的合法权益，对人民法院的处置权应当予以严格限定，以防因人民法院滥用权力而损害申请执行人和被执行人以及案外人的利益。具体表现为拍卖过程中一旦出现某些法定情形，人民法院必须依照法律解释的规定做出必要的处置，而 不能任意为之.</w:t>
      </w:r>
    </w:p>
    <w:p w14:paraId="01B6FA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最高人民法院关于人民法院民事执行中拍卖、变卖财产的规定》第十四条规定：“拍卖多项财产时，其中部分财产卖得的价款足以清偿债务和支付被执行人应当负担的费用的，对剩余的财产应当停止拍卖，但被执行人同意全部拍卖的除外。</w:t>
      </w:r>
    </w:p>
    <w:p w14:paraId="1865C2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第十五条规定：“拍卖的多 项财产在使用上不可分，或者分别拍卖可能严重減损其价值的，应当合并拍卖。”第十七条 规定：</w:t>
      </w:r>
    </w:p>
    <w:p w14:paraId="6861C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“在拍卖开始前，有下列情形之一的，人民法院应当撤回拍卖委托：（一）据以执行的 生效法律文书被撤销的；（二）申请执行人及其他执行债权人撤回执行申请的；（三）被执行 人全部履行了法律文书确定的金钱债务的；（四）当事人达成了执行和解协议，不需要拍卖 财产的；（五）案外人对拍卖财产提出确有理由的异议的；（六）拍卖机构与竞买人恶意串通 的；（七）其他应当撤回拍卖委托的情形。</w:t>
      </w:r>
    </w:p>
    <w:p w14:paraId="25E7BA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《最高人民法院关于人民法院网络司法拍卖若干问题的规定》第二十八条规定：“网络 司法拍卖竞价程序中，有依法应当暂缓、中止执行等情形的，人民法院应当决定暂缓或裁定中止拍卖”。</w:t>
      </w:r>
    </w:p>
    <w:p w14:paraId="5A62905A">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以上司法解释中所贯穿的正是人民法院处置权受限制原则。</w:t>
      </w:r>
    </w:p>
    <w:p w14:paraId="67315594">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0A7C21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【案情】</w:t>
      </w:r>
    </w:p>
    <w:p w14:paraId="0AC13A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信达拍卖公司接受某县人民法院委托拍卖被执行人王某的一栋房屋。经评估，该房屋估价为人民币350万元。</w:t>
      </w:r>
    </w:p>
    <w:p w14:paraId="69A543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信达拍卖公司与被执行人王某商量后，确定该房屋的保留价为人民币190万元。</w:t>
      </w:r>
    </w:p>
    <w:p w14:paraId="588F78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信达拍卖公司在该县的报纸上发布了拍卖公告，确定拍卖日期公告发布日之次日起的第十日；该拍卖公告中要求竞买人在报名时预交保证金6万元。</w:t>
      </w:r>
    </w:p>
    <w:p w14:paraId="536DB7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1A3715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【问题】</w:t>
      </w:r>
    </w:p>
    <w:p w14:paraId="124E97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1.信达拍卖公司与被执行人王某协商确定拍卖该房屋的保留价是否正确？为什么？</w:t>
      </w:r>
    </w:p>
    <w:p w14:paraId="40BDC1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不正确，拍卖人没有权限。</w:t>
      </w:r>
    </w:p>
    <w:p w14:paraId="0A2E4762">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《最高人民法院关于人民法院委托评估、拍卖和变卖工作的若干规 定》，明确拍卖财产经过评估的，评估价即为第一次拍卖的保留价。本题中评估价为350万，保留价应为350万。</w:t>
      </w:r>
    </w:p>
    <w:p w14:paraId="2DF945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hint="eastAsia" w:ascii="Helvetica" w:hAnsi="Helvetica" w:cs="Helvetica"/>
          <w:kern w:val="0"/>
          <w:lang w:val="en-US"/>
        </w:rPr>
        <w:t>2拍</w:t>
      </w:r>
      <w:r>
        <w:rPr>
          <w:rFonts w:ascii="Helvetica" w:hAnsi="Helvetica" w:cs="Helvetica"/>
          <w:kern w:val="0"/>
          <w:lang w:val="en-US"/>
        </w:rPr>
        <w:t>卖公司发布拍卖公告所选择的媒体，是否符合司法解释的规定？为什么？</w:t>
      </w:r>
    </w:p>
    <w:p w14:paraId="2124AE0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不符合</w:t>
      </w:r>
    </w:p>
    <w:p w14:paraId="00A11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拍卖公告的范围及媒体选择由当事人双方协商确定；协商不成的，由人民法院确定。本题中拍卖公告媒体仅由信达拍卖公司确定。</w:t>
      </w:r>
    </w:p>
    <w:p w14:paraId="627700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6D8F86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3.信达拍卖公司确定的拍卖日期是否符合法律规定？为什么？</w:t>
      </w:r>
    </w:p>
    <w:p w14:paraId="5B340F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不符合 拍卖不动产或者其他财产权的，应当在拍卖日十五日前公告。本题中仅为十日。《最高人民法院关于人民法院民事执行中拍卖、变卖财产的规定》第十一条规定：“拍卖应当先期公告。拍卖动产的，应当在拍卖七日前公告；拍卖不动产或者其他财产权的，应当在拍卖十五日前公告。</w:t>
      </w:r>
    </w:p>
    <w:p w14:paraId="58EC38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4E5946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p w14:paraId="7E3861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4.信达拍卖公司发布的拍卖公告中要求竞买人预交保证金的行为是否符合法律规定？为什么？</w:t>
      </w:r>
    </w:p>
    <w:p w14:paraId="51608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lang w:val="en-US"/>
        </w:rPr>
        <w:t>不符合</w:t>
      </w:r>
    </w:p>
    <w:p w14:paraId="3841302B">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r>
        <w:rPr>
          <w:rFonts w:ascii="Helvetica" w:hAnsi="Helvetica" w:cs="Helvetica"/>
          <w:kern w:val="0"/>
          <w:lang w:val="en-US"/>
        </w:rPr>
        <w:t>根据《最高人民法院关于人民法院民事执行中拍卖、变卖财产的规定》，拍卖不动产、其他财产权或者价值较高的动产的，竞买人应当于拍卖前向人民法院预交保证金。申请执行人参加竞买的，可以不预交保证金。保证金的数额由人民法院确定，但不得低于评估价或者 市价的百分之五。应当预交保证金而未交纳的，不得参加竞买。</w:t>
      </w:r>
    </w:p>
    <w:p w14:paraId="2C8B01D1">
      <w:pPr>
        <w:tabs>
          <w:tab w:val="left" w:pos="560"/>
          <w:tab w:val="left" w:pos="1120"/>
          <w:tab w:val="left" w:pos="1680"/>
          <w:tab w:val="left" w:pos="2240"/>
          <w:tab w:val="left" w:pos="2800"/>
          <w:tab w:val="left" w:pos="3360"/>
          <w:tab w:val="left" w:pos="3920"/>
          <w:tab w:val="center" w:pos="4680"/>
        </w:tabs>
        <w:autoSpaceDE w:val="0"/>
        <w:autoSpaceDN w:val="0"/>
        <w:adjustRightInd w:val="0"/>
        <w:rPr>
          <w:rFonts w:ascii="Helvetica" w:hAnsi="Helvetica" w:cs="Helvetica"/>
          <w:kern w:val="0"/>
          <w:lang w:val="en-US"/>
        </w:rPr>
      </w:pPr>
    </w:p>
    <w:p w14:paraId="34911F62">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Helvetica" w:hAnsi="Helvetica" w:cs="Helvetica"/>
          <w:kern w:val="0"/>
          <w:lang w:val="en-US"/>
        </w:rPr>
      </w:pPr>
    </w:p>
    <w:p w14:paraId="180DD547">
      <w:pPr>
        <w:tabs>
          <w:tab w:val="left" w:pos="560"/>
          <w:tab w:val="left" w:pos="1120"/>
          <w:tab w:val="left" w:pos="1680"/>
          <w:tab w:val="left" w:pos="2240"/>
          <w:tab w:val="left" w:pos="2800"/>
          <w:tab w:val="left" w:pos="3360"/>
          <w:tab w:val="left" w:pos="3920"/>
          <w:tab w:val="center" w:pos="4680"/>
        </w:tabs>
        <w:autoSpaceDE w:val="0"/>
        <w:autoSpaceDN w:val="0"/>
        <w:adjustRightInd w:val="0"/>
        <w:rPr>
          <w:rFonts w:hint="eastAsia" w:ascii="Calibri" w:hAnsi="Calibri" w:cs="Calibri"/>
          <w:kern w:val="0"/>
          <w:lang w:val="en-US"/>
        </w:rPr>
      </w:pPr>
    </w:p>
    <w:p w14:paraId="1190035D">
      <w:pPr>
        <w:numPr>
          <w:ilvl w:val="0"/>
          <w:numId w:val="0"/>
        </w:numPr>
        <w:spacing w:before="75" w:line="376" w:lineRule="auto"/>
        <w:ind w:leftChars="0" w:right="80" w:rightChars="0" w:firstLine="400" w:firstLineChars="200"/>
        <w:rPr>
          <w:rFonts w:ascii="Arial"/>
          <w:sz w:val="20"/>
          <w:szCs w:val="20"/>
        </w:rPr>
      </w:pPr>
      <w:bookmarkStart w:id="0" w:name="_GoBack"/>
      <w:bookmarkEnd w:id="0"/>
    </w:p>
    <w:sectPr>
      <w:headerReference r:id="rId7" w:type="default"/>
      <w:footerReference r:id="rId8" w:type="default"/>
      <w:pgSz w:w="11906" w:h="16839"/>
      <w:pgMar w:top="720" w:right="720" w:bottom="720" w:left="720" w:header="0" w:footer="989"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19F"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6BF4">
    <w:pPr>
      <w:spacing w:line="188" w:lineRule="auto"/>
      <w:ind w:firstLine="4090"/>
      <w:rPr>
        <w:rFonts w:ascii="Calibri" w:hAnsi="Calibri" w:eastAsia="Calibri" w:cs="Calibri"/>
        <w:sz w:val="17"/>
        <w:szCs w:val="17"/>
      </w:rP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229808">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Br6g7AwAgAAYgQAAA4AAAAAAAAAAQAgAAAAHwEAAGRycy9lMm9Eb2MueG1sUEsFBgAA&#10;AAAGAAYAWQEAAMEFAAAAAA==&#10;">
              <v:fill on="f" focussize="0,0"/>
              <v:stroke on="f" weight="0.5pt"/>
              <v:imagedata o:title=""/>
              <o:lock v:ext="edit" aspectratio="f"/>
              <v:textbox inset="0mm,0mm,0mm,0mm" style="mso-fit-shape-to-text:t;">
                <w:txbxContent>
                  <w:p w14:paraId="32229808">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F34">
    <w:pPr>
      <w:spacing w:line="186" w:lineRule="auto"/>
      <w:ind w:firstLine="4090"/>
      <w:rPr>
        <w:rFonts w:ascii="Calibri" w:hAnsi="Calibri" w:eastAsia="Calibri" w:cs="Calibri"/>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47798">
                          <w:pPr>
                            <w:pStyle w:val="2"/>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BxM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kBxMUzAgAAYwQAAA4AAAAAAAAAAQAgAAAAHwEAAGRycy9lMm9Eb2MueG1sUEsF&#10;BgAAAAAGAAYAWQEAAMQFAAAAAA==&#10;">
              <v:fill on="f" focussize="0,0"/>
              <v:stroke on="f" weight="0.5pt"/>
              <v:imagedata o:title=""/>
              <o:lock v:ext="edit" aspectratio="f"/>
              <v:textbox inset="0mm,0mm,0mm,0mm" style="mso-fit-shape-to-text:t;">
                <w:txbxContent>
                  <w:p w14:paraId="2D047798">
                    <w:pPr>
                      <w:pStyle w:val="2"/>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shape>
          </w:pict>
        </mc:Fallback>
      </mc:AlternateContent>
    </w:r>
    <w:r>
      <w:rPr>
        <w:rFonts w:ascii="Calibri" w:hAnsi="Calibri" w:eastAsia="Calibri" w:cs="Calibri"/>
        <w:spacing w:val="-3"/>
        <w:sz w:val="17"/>
        <w:szCs w:val="17"/>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p>
  </w:footnote>
  <w:footnote w:type="continuationSeparator" w:id="1">
    <w:p>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09A00">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4CF0B">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360" w:hanging="360"/>
      </w:pPr>
      <w:rPr>
        <w:rFonts w:hint="default"/>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000002"/>
    <w:multiLevelType w:val="multilevel"/>
    <w:tmpl w:val="00000002"/>
    <w:lvl w:ilvl="0" w:tentative="0">
      <w:start w:val="1"/>
      <w:numFmt w:val="lowerLetter"/>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6521AA3"/>
    <w:multiLevelType w:val="multilevel"/>
    <w:tmpl w:val="06521AA3"/>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6BD28B8"/>
    <w:multiLevelType w:val="multilevel"/>
    <w:tmpl w:val="06BD28B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9610B09"/>
    <w:multiLevelType w:val="multilevel"/>
    <w:tmpl w:val="09610B09"/>
    <w:lvl w:ilvl="0" w:tentative="0">
      <w:start w:val="1"/>
      <w:numFmt w:val="japaneseCounting"/>
      <w:lvlText w:val="第%1章"/>
      <w:lvlJc w:val="left"/>
      <w:pPr>
        <w:ind w:left="1560" w:hanging="120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EA33BAA"/>
    <w:multiLevelType w:val="multilevel"/>
    <w:tmpl w:val="0EA33BAA"/>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EF4472D"/>
    <w:multiLevelType w:val="multilevel"/>
    <w:tmpl w:val="0EF447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6F85C5F"/>
    <w:multiLevelType w:val="multilevel"/>
    <w:tmpl w:val="16F85C5F"/>
    <w:lvl w:ilvl="0" w:tentative="0">
      <w:start w:val="4"/>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B20254D"/>
    <w:multiLevelType w:val="singleLevel"/>
    <w:tmpl w:val="2B20254D"/>
    <w:lvl w:ilvl="0" w:tentative="0">
      <w:start w:val="1"/>
      <w:numFmt w:val="decimal"/>
      <w:lvlText w:val="%1."/>
      <w:lvlJc w:val="left"/>
      <w:pPr>
        <w:ind w:left="425" w:hanging="425"/>
      </w:pPr>
      <w:rPr>
        <w:rFonts w:hint="default"/>
      </w:rPr>
    </w:lvl>
  </w:abstractNum>
  <w:abstractNum w:abstractNumId="9">
    <w:nsid w:val="32760F15"/>
    <w:multiLevelType w:val="multilevel"/>
    <w:tmpl w:val="32760F15"/>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2B5C15A"/>
    <w:multiLevelType w:val="singleLevel"/>
    <w:tmpl w:val="32B5C15A"/>
    <w:lvl w:ilvl="0" w:tentative="0">
      <w:start w:val="1"/>
      <w:numFmt w:val="decimal"/>
      <w:lvlText w:val="%1."/>
      <w:lvlJc w:val="left"/>
      <w:pPr>
        <w:ind w:left="425" w:hanging="425"/>
      </w:pPr>
      <w:rPr>
        <w:rFonts w:hint="default"/>
      </w:rPr>
    </w:lvl>
  </w:abstractNum>
  <w:abstractNum w:abstractNumId="11">
    <w:nsid w:val="3853099A"/>
    <w:multiLevelType w:val="multilevel"/>
    <w:tmpl w:val="3853099A"/>
    <w:lvl w:ilvl="0" w:tentative="0">
      <w:start w:val="1"/>
      <w:numFmt w:val="japaneseCounting"/>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9B7807C"/>
    <w:multiLevelType w:val="singleLevel"/>
    <w:tmpl w:val="49B7807C"/>
    <w:lvl w:ilvl="0" w:tentative="0">
      <w:start w:val="1"/>
      <w:numFmt w:val="decimal"/>
      <w:lvlText w:val="%1."/>
      <w:lvlJc w:val="left"/>
      <w:pPr>
        <w:ind w:left="425" w:hanging="425"/>
      </w:pPr>
      <w:rPr>
        <w:rFonts w:hint="default"/>
      </w:rPr>
    </w:lvl>
  </w:abstractNum>
  <w:abstractNum w:abstractNumId="13">
    <w:nsid w:val="4E747646"/>
    <w:multiLevelType w:val="multilevel"/>
    <w:tmpl w:val="4E747646"/>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342DEFC"/>
    <w:multiLevelType w:val="singleLevel"/>
    <w:tmpl w:val="5342DEFC"/>
    <w:lvl w:ilvl="0" w:tentative="0">
      <w:start w:val="1"/>
      <w:numFmt w:val="decimal"/>
      <w:lvlText w:val="%1."/>
      <w:lvlJc w:val="left"/>
      <w:pPr>
        <w:ind w:left="425" w:hanging="425"/>
      </w:pPr>
      <w:rPr>
        <w:rFonts w:hint="default"/>
      </w:rPr>
    </w:lvl>
  </w:abstractNum>
  <w:abstractNum w:abstractNumId="15">
    <w:nsid w:val="5E650B80"/>
    <w:multiLevelType w:val="multilevel"/>
    <w:tmpl w:val="5E650B8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42F74F9"/>
    <w:multiLevelType w:val="singleLevel"/>
    <w:tmpl w:val="642F74F9"/>
    <w:lvl w:ilvl="0" w:tentative="0">
      <w:start w:val="1"/>
      <w:numFmt w:val="decimal"/>
      <w:suff w:val="nothing"/>
      <w:lvlText w:val="%1）"/>
      <w:lvlJc w:val="left"/>
    </w:lvl>
  </w:abstractNum>
  <w:abstractNum w:abstractNumId="17">
    <w:nsid w:val="74511BC1"/>
    <w:multiLevelType w:val="multilevel"/>
    <w:tmpl w:val="74511BC1"/>
    <w:lvl w:ilvl="0" w:tentative="0">
      <w:start w:val="1"/>
      <w:numFmt w:val="lowerLetter"/>
      <w:lvlText w:val="%1."/>
      <w:lvlJc w:val="left"/>
      <w:pPr>
        <w:ind w:left="360" w:hanging="360"/>
      </w:pPr>
      <w:rPr>
        <w:rFonts w:hint="default"/>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7DBC9302"/>
    <w:multiLevelType w:val="singleLevel"/>
    <w:tmpl w:val="7DBC9302"/>
    <w:lvl w:ilvl="0" w:tentative="0">
      <w:start w:val="1"/>
      <w:numFmt w:val="decimal"/>
      <w:suff w:val="nothing"/>
      <w:lvlText w:val="%1．"/>
      <w:lvlJc w:val="left"/>
    </w:lvl>
  </w:abstractNum>
  <w:num w:numId="1">
    <w:abstractNumId w:val="18"/>
  </w:num>
  <w:num w:numId="2">
    <w:abstractNumId w:val="12"/>
  </w:num>
  <w:num w:numId="3">
    <w:abstractNumId w:val="10"/>
  </w:num>
  <w:num w:numId="4">
    <w:abstractNumId w:val="14"/>
  </w:num>
  <w:num w:numId="5">
    <w:abstractNumId w:val="16"/>
  </w:num>
  <w:num w:numId="6">
    <w:abstractNumId w:val="8"/>
  </w:num>
  <w:num w:numId="7">
    <w:abstractNumId w:val="4"/>
  </w:num>
  <w:num w:numId="8">
    <w:abstractNumId w:val="13"/>
  </w:num>
  <w:num w:numId="9">
    <w:abstractNumId w:val="0"/>
  </w:num>
  <w:num w:numId="10">
    <w:abstractNumId w:val="9"/>
  </w:num>
  <w:num w:numId="11">
    <w:abstractNumId w:val="7"/>
  </w:num>
  <w:num w:numId="12">
    <w:abstractNumId w:val="3"/>
  </w:num>
  <w:num w:numId="13">
    <w:abstractNumId w:val="2"/>
  </w:num>
  <w:num w:numId="14">
    <w:abstractNumId w:val="5"/>
  </w:num>
  <w:num w:numId="15">
    <w:abstractNumId w:val="15"/>
  </w:num>
  <w:num w:numId="16">
    <w:abstractNumId w:val="6"/>
  </w:num>
  <w:num w:numId="17">
    <w:abstractNumId w:val="17"/>
  </w:num>
  <w:num w:numId="18">
    <w:abstractNumId w:val="1"/>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xYjM5NGE4YTczNGI5MzgzNjRkNTFiN2ZjMWQzZGIifQ=="/>
  </w:docVars>
  <w:rsids>
    <w:rsidRoot w:val="00000000"/>
    <w:rsid w:val="04C11604"/>
    <w:rsid w:val="0893252A"/>
    <w:rsid w:val="18025D64"/>
    <w:rsid w:val="1EB92387"/>
    <w:rsid w:val="2C785C07"/>
    <w:rsid w:val="2D614E83"/>
    <w:rsid w:val="2EDD678B"/>
    <w:rsid w:val="36150D10"/>
    <w:rsid w:val="376250A9"/>
    <w:rsid w:val="3B1A0ABC"/>
    <w:rsid w:val="506B33BB"/>
    <w:rsid w:val="5B3A2003"/>
    <w:rsid w:val="704C6CF1"/>
    <w:rsid w:val="7D2F7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table" w:customStyle="1" w:styleId="5">
    <w:name w:val="Table Normal"/>
    <w:semiHidden/>
    <w:unhideWhenUsed/>
    <w:qFormat/>
    <w:uiPriority w:val="0"/>
    <w:tblPr>
      <w:tblCellMar>
        <w:top w:w="0" w:type="dxa"/>
        <w:left w:w="0" w:type="dxa"/>
        <w:bottom w:w="0" w:type="dxa"/>
        <w:right w:w="0" w:type="dxa"/>
      </w:tblCellMar>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9196</Words>
  <Characters>9469</Characters>
  <TotalTime>0</TotalTime>
  <ScaleCrop>false</ScaleCrop>
  <LinksUpToDate>false</LinksUpToDate>
  <CharactersWithSpaces>9902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2023-07-03T15:00:00Z</dcterms:created>
  <dc:creator>19183</dc:creator>
  <cp:lastModifiedBy>黄梦云</cp:lastModifiedBy>
  <dcterms:modified xsi:type="dcterms:W3CDTF">2026-06-14T15:42:25Z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eyJoZGlkIjoiNWNlZThlZjZhNDhkOGZhNGRiYTI3MDNlMmQxZDhiMGIiLCJ1c2VySWQiOiIxOTUzMTI0NDIifQ==</vt:lpwstr>
  </property>
  <property fmtid="{D5CDD505-2E9C-101B-9397-08002B2CF9AE}" pid="3" name="KSOProductBuildVer">
    <vt:lpwstr>2052-12.1.0.26375</vt:lpwstr>
  </property>
  <property fmtid="{D5CDD505-2E9C-101B-9397-08002B2CF9AE}" pid="4" name="ICV">
    <vt:lpwstr>824A1783CE864F75844F84EB96D13630_13</vt:lpwstr>
  </property>
</Properties>
</file>