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C600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Legal Case Management Database Design Document</w:t>
      </w:r>
    </w:p>
    <w:p w14:paraId="0D55A646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 Overview</w:t>
      </w:r>
    </w:p>
    <w:p w14:paraId="29D88EB8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This document describes the database design for a legal case management system (e.g., </w:t>
      </w:r>
      <w:proofErr w:type="spellStart"/>
      <w:r w:rsidRPr="00617730">
        <w:rPr>
          <w:rFonts w:ascii="Calibri" w:eastAsia="Times New Roman" w:hAnsi="Calibri" w:cs="Calibri"/>
          <w:i/>
          <w:iCs/>
          <w:kern w:val="0"/>
          <w14:ligatures w14:val="none"/>
        </w:rPr>
        <w:t>Vekalat</w:t>
      </w:r>
      <w:proofErr w:type="spellEnd"/>
      <w:r w:rsidRPr="00617730">
        <w:rPr>
          <w:rFonts w:ascii="Calibri" w:eastAsia="Times New Roman" w:hAnsi="Calibri" w:cs="Calibri"/>
          <w:i/>
          <w:iCs/>
          <w:kern w:val="0"/>
          <w14:ligatures w14:val="none"/>
        </w:rPr>
        <w:t>-Plus</w:t>
      </w:r>
      <w:r w:rsidRPr="00617730">
        <w:rPr>
          <w:rFonts w:ascii="Calibri" w:eastAsia="Times New Roman" w:hAnsi="Calibri" w:cs="Calibri"/>
          <w:kern w:val="0"/>
          <w14:ligatures w14:val="none"/>
        </w:rPr>
        <w:t>). The system supports two major categories of cases:</w:t>
      </w:r>
    </w:p>
    <w:p w14:paraId="73E7F7A8" w14:textId="77777777" w:rsidR="00617730" w:rsidRPr="00617730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Civil / Family cases</w:t>
      </w:r>
    </w:p>
    <w:p w14:paraId="2514DC49" w14:textId="77777777" w:rsidR="00617730" w:rsidRPr="00617730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Criminal cases</w:t>
      </w:r>
    </w:p>
    <w:p w14:paraId="2C539C23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The design follows these principles:</w:t>
      </w:r>
    </w:p>
    <w:p w14:paraId="1E99A65C" w14:textId="77777777" w:rsidR="00617730" w:rsidRPr="00617730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Normalized schema (3NF)</w:t>
      </w:r>
    </w:p>
    <w:p w14:paraId="078FE161" w14:textId="77777777" w:rsidR="00617730" w:rsidRPr="00617730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Separation of concerns (core vs domain-specific tables)</w:t>
      </w:r>
    </w:p>
    <w:p w14:paraId="35C6046E" w14:textId="77777777" w:rsidR="00617730" w:rsidRPr="00617730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Scalability for future features (AI, analytics, workflow engines)</w:t>
      </w:r>
    </w:p>
    <w:p w14:paraId="08A4C0AA" w14:textId="77777777" w:rsidR="00617730" w:rsidRPr="00617730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Reusability of entities (especially persons and documents)</w:t>
      </w:r>
    </w:p>
    <w:p w14:paraId="337FDEEC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45B97D21">
          <v:rect id="_x0000_i1025" style="width:0;height:1.5pt" o:hralign="center" o:hrstd="t" o:hr="t" fillcolor="#a0a0a0" stroked="f"/>
        </w:pict>
      </w:r>
    </w:p>
    <w:p w14:paraId="4B97E12B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Core Design Concept</w:t>
      </w:r>
    </w:p>
    <w:p w14:paraId="1CA61BDE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Instead of creating separate standalone schemas for each case type, the system uses:</w:t>
      </w:r>
    </w:p>
    <w:p w14:paraId="2B87E70C" w14:textId="77777777" w:rsidR="00617730" w:rsidRPr="00617730" w:rsidRDefault="00617730" w:rsidP="00617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central </w:t>
      </w:r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cases</w:t>
      </w: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table</w:t>
      </w:r>
    </w:p>
    <w:p w14:paraId="17B77135" w14:textId="77777777" w:rsidR="00617730" w:rsidRPr="00617730" w:rsidRDefault="00617730" w:rsidP="00617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Type-specific extensions:</w:t>
      </w:r>
    </w:p>
    <w:p w14:paraId="737EBA6B" w14:textId="77777777" w:rsidR="00617730" w:rsidRPr="00617730" w:rsidRDefault="00617730" w:rsidP="006177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1773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civil_cases</w:t>
      </w:r>
      <w:proofErr w:type="spellEnd"/>
    </w:p>
    <w:p w14:paraId="5FC2959A" w14:textId="77777777" w:rsidR="00617730" w:rsidRPr="00617730" w:rsidRDefault="00617730" w:rsidP="006177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1773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criminal_cases</w:t>
      </w:r>
      <w:proofErr w:type="spellEnd"/>
    </w:p>
    <w:p w14:paraId="46F2232A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This ensures flexibility and avoids duplication.</w:t>
      </w:r>
    </w:p>
    <w:p w14:paraId="523BE384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78022264">
          <v:rect id="_x0000_i1026" style="width:0;height:1.5pt" o:hralign="center" o:hrstd="t" o:hr="t" fillcolor="#a0a0a0" stroked="f"/>
        </w:pict>
      </w:r>
    </w:p>
    <w:p w14:paraId="5E940FF3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 Entity Breakdown</w:t>
      </w:r>
    </w:p>
    <w:p w14:paraId="7134C4AD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3.1 Persons (Shared Entity)</w:t>
      </w:r>
    </w:p>
    <w:p w14:paraId="106A142A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Stores all individuals and legal entities involved in cases.</w:t>
      </w:r>
    </w:p>
    <w:p w14:paraId="509457B6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gram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persons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730"/>
      </w:tblGrid>
      <w:tr w:rsidR="00617730" w:rsidRPr="00617730" w14:paraId="29A12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5D3C1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2C98FDF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1AE47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FD81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40FAD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Unique identifier</w:t>
            </w:r>
          </w:p>
        </w:tc>
      </w:tr>
      <w:tr w:rsidR="00617730" w:rsidRPr="00617730" w14:paraId="0D9E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CD4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EB40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First name</w:t>
            </w:r>
          </w:p>
        </w:tc>
      </w:tr>
      <w:tr w:rsidR="00617730" w:rsidRPr="00617730" w14:paraId="4C049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77A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F9D5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Last name</w:t>
            </w:r>
          </w:p>
        </w:tc>
      </w:tr>
      <w:tr w:rsidR="00617730" w:rsidRPr="00617730" w14:paraId="427D0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F476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national_code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7448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National ID</w:t>
            </w:r>
          </w:p>
        </w:tc>
      </w:tr>
      <w:tr w:rsidR="00617730" w:rsidRPr="00617730" w14:paraId="0138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D138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9239E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Date of birth</w:t>
            </w:r>
          </w:p>
        </w:tc>
      </w:tr>
      <w:tr w:rsidR="00617730" w:rsidRPr="00617730" w14:paraId="45EB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60D1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EC9270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Address</w:t>
            </w:r>
          </w:p>
        </w:tc>
      </w:tr>
      <w:tr w:rsidR="00617730" w:rsidRPr="00617730" w14:paraId="6600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DA2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EE98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Postal code</w:t>
            </w:r>
          </w:p>
        </w:tc>
      </w:tr>
      <w:tr w:rsidR="00617730" w:rsidRPr="00617730" w14:paraId="1E0C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82B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is_legal_entity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E0D3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حقیقی یا حقوقی</w:t>
            </w:r>
          </w:p>
        </w:tc>
      </w:tr>
    </w:tbl>
    <w:p w14:paraId="66A279B4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04EE5A81">
          <v:rect id="_x0000_i1027" style="width:0;height:1.5pt" o:hralign="center" o:hrstd="t" o:hr="t" fillcolor="#a0a0a0" stroked="f"/>
        </w:pict>
      </w:r>
    </w:p>
    <w:p w14:paraId="0223CA68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3.2 Person Phones</w:t>
      </w:r>
    </w:p>
    <w:p w14:paraId="3218AD5B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Supports multiple phone numbers per person.</w:t>
      </w:r>
    </w:p>
    <w:p w14:paraId="77BF5107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spell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person_phones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525"/>
      </w:tblGrid>
      <w:tr w:rsidR="00617730" w:rsidRPr="00617730" w14:paraId="24A83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469A4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A561DD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363E0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8433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8A7883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Unique ID</w:t>
            </w:r>
          </w:p>
        </w:tc>
      </w:tr>
      <w:tr w:rsidR="00617730" w:rsidRPr="00617730" w14:paraId="76A4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A9B8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6981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persons</w:t>
            </w:r>
          </w:p>
        </w:tc>
      </w:tr>
      <w:tr w:rsidR="00617730" w:rsidRPr="00617730" w14:paraId="499BF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4C5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4C02017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Phone number</w:t>
            </w:r>
          </w:p>
        </w:tc>
      </w:tr>
    </w:tbl>
    <w:p w14:paraId="7F0B9CF6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4712CA39">
          <v:rect id="_x0000_i1028" style="width:0;height:1.5pt" o:hralign="center" o:hrstd="t" o:hr="t" fillcolor="#a0a0a0" stroked="f"/>
        </w:pict>
      </w:r>
    </w:p>
    <w:p w14:paraId="7B917B8E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3.3 Clients (</w:t>
      </w: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:rtl/>
          <w14:ligatures w14:val="none"/>
        </w:rPr>
        <w:t>موکل</w:t>
      </w: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)</w:t>
      </w:r>
    </w:p>
    <w:p w14:paraId="173DEFE6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Extends person with authentication-related data.</w:t>
      </w:r>
    </w:p>
    <w:p w14:paraId="3E290107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406"/>
      </w:tblGrid>
      <w:tr w:rsidR="00617730" w:rsidRPr="00617730" w14:paraId="57F4F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4568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8874C8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21A05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91F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776A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persons</w:t>
            </w:r>
          </w:p>
        </w:tc>
      </w:tr>
      <w:tr w:rsidR="00617730" w:rsidRPr="00617730" w14:paraId="383F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40B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personal_code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20327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رمز شخصی</w:t>
            </w:r>
          </w:p>
        </w:tc>
      </w:tr>
    </w:tbl>
    <w:p w14:paraId="7E9CAB19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36E4D1DC">
          <v:rect id="_x0000_i1029" style="width:0;height:1.5pt" o:hralign="center" o:hrstd="t" o:hr="t" fillcolor="#a0a0a0" stroked="f"/>
        </w:pict>
      </w:r>
    </w:p>
    <w:p w14:paraId="5B5CDD02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Case Core</w:t>
      </w:r>
    </w:p>
    <w:p w14:paraId="14978A8B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4.1 Cases Table</w:t>
      </w:r>
    </w:p>
    <w:p w14:paraId="14AAB0CB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235"/>
      </w:tblGrid>
      <w:tr w:rsidR="00617730" w:rsidRPr="00617730" w14:paraId="02A89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D1B5B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01F7A6D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439B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D0A4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C8D4E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 ID</w:t>
            </w:r>
          </w:p>
        </w:tc>
      </w:tr>
      <w:tr w:rsidR="00617730" w:rsidRPr="00617730" w14:paraId="4FDE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3655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456E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gram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civil</w:t>
            </w:r>
            <w:proofErr w:type="gramEnd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/ </w:t>
            </w:r>
            <w:proofErr w:type="gram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family</w:t>
            </w:r>
            <w:proofErr w:type="gramEnd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/ criminal</w:t>
            </w:r>
          </w:p>
        </w:tc>
      </w:tr>
      <w:tr w:rsidR="00617730" w:rsidRPr="00617730" w14:paraId="52E2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06F6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archive_number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9E06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شماره بایگانی</w:t>
            </w:r>
          </w:p>
        </w:tc>
      </w:tr>
      <w:tr w:rsidR="00617730" w:rsidRPr="00617730" w14:paraId="68AD6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2B7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B27A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Creation timestamp</w:t>
            </w:r>
          </w:p>
        </w:tc>
      </w:tr>
    </w:tbl>
    <w:p w14:paraId="5EAE557E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0353C702">
          <v:rect id="_x0000_i1030" style="width:0;height:1.5pt" o:hralign="center" o:hrstd="t" o:hr="t" fillcolor="#a0a0a0" stroked="f"/>
        </w:pict>
      </w:r>
    </w:p>
    <w:p w14:paraId="61129EC9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4.2 Case Parties (Critical Design)</w:t>
      </w:r>
    </w:p>
    <w:p w14:paraId="226260F5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Handles all participants in a case.</w:t>
      </w:r>
    </w:p>
    <w:p w14:paraId="332E6BF9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spell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case_parties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4452"/>
      </w:tblGrid>
      <w:tr w:rsidR="00617730" w:rsidRPr="00617730" w14:paraId="69E5D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1088D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E1BB93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66FEC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A80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2100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cases</w:t>
            </w:r>
          </w:p>
        </w:tc>
      </w:tr>
      <w:tr w:rsidR="00617730" w:rsidRPr="00617730" w14:paraId="3AB7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2F2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7BA6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persons</w:t>
            </w:r>
          </w:p>
        </w:tc>
      </w:tr>
      <w:tr w:rsidR="00617730" w:rsidRPr="00617730" w14:paraId="3637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FE78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F5FEA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plaintiff / defendant / complainant / accused</w:t>
            </w:r>
          </w:p>
        </w:tc>
      </w:tr>
    </w:tbl>
    <w:p w14:paraId="08833404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>Key Insight:</w:t>
      </w:r>
    </w:p>
    <w:p w14:paraId="2C6F2EE8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This is a </w:t>
      </w: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>Many-to-Many relationship</w:t>
      </w:r>
      <w:r w:rsidRPr="00617730">
        <w:rPr>
          <w:rFonts w:ascii="Calibri" w:eastAsia="Times New Roman" w:hAnsi="Calibri" w:cs="Calibri"/>
          <w:kern w:val="0"/>
          <w14:ligatures w14:val="none"/>
        </w:rPr>
        <w:t>:</w:t>
      </w:r>
    </w:p>
    <w:p w14:paraId="40674FA0" w14:textId="77777777" w:rsidR="00617730" w:rsidRPr="00617730" w:rsidRDefault="00617730" w:rsidP="00617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One case → many </w:t>
      </w:r>
      <w:proofErr w:type="gramStart"/>
      <w:r w:rsidRPr="00617730">
        <w:rPr>
          <w:rFonts w:ascii="Calibri" w:eastAsia="Times New Roman" w:hAnsi="Calibri" w:cs="Calibri"/>
          <w:kern w:val="0"/>
          <w14:ligatures w14:val="none"/>
        </w:rPr>
        <w:t>persons</w:t>
      </w:r>
      <w:proofErr w:type="gramEnd"/>
    </w:p>
    <w:p w14:paraId="566682B1" w14:textId="77777777" w:rsidR="00617730" w:rsidRPr="00617730" w:rsidRDefault="00617730" w:rsidP="00617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One person → many cases</w:t>
      </w:r>
    </w:p>
    <w:p w14:paraId="35B0AAC6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This design supports:</w:t>
      </w:r>
    </w:p>
    <w:p w14:paraId="55944C0A" w14:textId="77777777" w:rsidR="00617730" w:rsidRPr="00617730" w:rsidRDefault="00617730" w:rsidP="00617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Multiple plaintiffs</w:t>
      </w:r>
    </w:p>
    <w:p w14:paraId="3535FADE" w14:textId="77777777" w:rsidR="00617730" w:rsidRPr="00617730" w:rsidRDefault="00617730" w:rsidP="00617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Multiple defendants</w:t>
      </w:r>
    </w:p>
    <w:p w14:paraId="72E5EB51" w14:textId="77777777" w:rsidR="00617730" w:rsidRPr="00617730" w:rsidRDefault="00617730" w:rsidP="00617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Complex real-world scenarios</w:t>
      </w:r>
    </w:p>
    <w:p w14:paraId="79816601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40064249">
          <v:rect id="_x0000_i1031" style="width:0;height:1.5pt" o:hralign="center" o:hrstd="t" o:hr="t" fillcolor="#a0a0a0" stroked="f"/>
        </w:pict>
      </w:r>
    </w:p>
    <w:p w14:paraId="74331DA2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 Civil / Family Case Details</w:t>
      </w:r>
    </w:p>
    <w:p w14:paraId="6804D7FF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spell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civil_cases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545"/>
      </w:tblGrid>
      <w:tr w:rsidR="00617730" w:rsidRPr="00617730" w14:paraId="1039D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F2D20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D2F626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3B9A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497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656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cases</w:t>
            </w:r>
          </w:p>
        </w:tc>
      </w:tr>
      <w:tr w:rsidR="00617730" w:rsidRPr="00617730" w14:paraId="5E79C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EA8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claim_title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240B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ستون خواسته</w:t>
            </w:r>
          </w:p>
        </w:tc>
      </w:tr>
      <w:tr w:rsidR="00617730" w:rsidRPr="00617730" w14:paraId="1B1D0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91B6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claim_description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A940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شرح خواسته</w:t>
            </w:r>
          </w:p>
        </w:tc>
      </w:tr>
      <w:tr w:rsidR="00617730" w:rsidRPr="00617730" w14:paraId="4ED8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08D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plaintiff_description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E365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توضیحات خواهان</w:t>
            </w:r>
          </w:p>
        </w:tc>
      </w:tr>
    </w:tbl>
    <w:p w14:paraId="63F73E26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4B29CAF4">
          <v:rect id="_x0000_i1032" style="width:0;height:1.5pt" o:hralign="center" o:hrstd="t" o:hr="t" fillcolor="#a0a0a0" stroked="f"/>
        </w:pict>
      </w:r>
    </w:p>
    <w:p w14:paraId="1F18359D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 Criminal Case Details</w:t>
      </w:r>
    </w:p>
    <w:p w14:paraId="7ECD7A89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spell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criminal_cases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565"/>
      </w:tblGrid>
      <w:tr w:rsidR="00617730" w:rsidRPr="00617730" w14:paraId="1ECAC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2C3F2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83DD3A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57E0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53B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06BB4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cases</w:t>
            </w:r>
          </w:p>
        </w:tc>
      </w:tr>
      <w:tr w:rsidR="00617730" w:rsidRPr="00617730" w14:paraId="2E90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370E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complaint_subject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0E9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موضوع شکایت</w:t>
            </w:r>
          </w:p>
        </w:tc>
      </w:tr>
      <w:tr w:rsidR="00617730" w:rsidRPr="00617730" w14:paraId="45B2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AD4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complaint_description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1A1A3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شرح شکواییه</w:t>
            </w:r>
          </w:p>
        </w:tc>
      </w:tr>
      <w:tr w:rsidR="00617730" w:rsidRPr="00617730" w14:paraId="6FD6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4416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crime_date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5E3F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تاریخ وقوع جرم</w:t>
            </w:r>
          </w:p>
        </w:tc>
      </w:tr>
      <w:tr w:rsidR="00617730" w:rsidRPr="00617730" w14:paraId="4EA35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6D2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damage_amount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5E3D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میزان ضرر مالی</w:t>
            </w:r>
          </w:p>
        </w:tc>
      </w:tr>
      <w:tr w:rsidR="00617730" w:rsidRPr="00617730" w14:paraId="40E8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BC65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damage_description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66048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توضیحات خسارت</w:t>
            </w:r>
          </w:p>
        </w:tc>
      </w:tr>
    </w:tbl>
    <w:p w14:paraId="353906FF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1D5BDAB8">
          <v:rect id="_x0000_i1033" style="width:0;height:1.5pt" o:hralign="center" o:hrstd="t" o:hr="t" fillcolor="#a0a0a0" stroked="f"/>
        </w:pict>
      </w:r>
    </w:p>
    <w:p w14:paraId="67CE3688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7. Evidence &amp; Attachments (</w:t>
      </w: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:rtl/>
          <w14:ligatures w14:val="none"/>
        </w:rPr>
        <w:t>دلایل و منضمات</w:t>
      </w: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)</w:t>
      </w:r>
    </w:p>
    <w:p w14:paraId="6D0EEDB3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gram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evidences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704"/>
      </w:tblGrid>
      <w:tr w:rsidR="00617730" w:rsidRPr="00617730" w14:paraId="18821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1D440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F88E90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3F928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F9A1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176BE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Evidence ID</w:t>
            </w:r>
          </w:p>
        </w:tc>
      </w:tr>
      <w:tr w:rsidR="00617730" w:rsidRPr="00617730" w14:paraId="0EDA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F2D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19EE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cases</w:t>
            </w:r>
          </w:p>
        </w:tc>
      </w:tr>
      <w:tr w:rsidR="00617730" w:rsidRPr="00617730" w14:paraId="7F45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6FE3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80A53F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عنوان</w:t>
            </w:r>
          </w:p>
        </w:tc>
      </w:tr>
      <w:tr w:rsidR="00617730" w:rsidRPr="00617730" w14:paraId="1822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5C7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document_number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4300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شماره</w:t>
            </w:r>
          </w:p>
        </w:tc>
      </w:tr>
      <w:tr w:rsidR="00617730" w:rsidRPr="00617730" w14:paraId="7E57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E3E5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document_date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C06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تاریخ</w:t>
            </w:r>
          </w:p>
        </w:tc>
      </w:tr>
      <w:tr w:rsidR="00617730" w:rsidRPr="00617730" w14:paraId="73D24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32DF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F8806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مسیر فایل</w:t>
            </w:r>
          </w:p>
        </w:tc>
      </w:tr>
      <w:tr w:rsidR="00617730" w:rsidRPr="00617730" w14:paraId="69E44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632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source_case_id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26407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ارجاع به پرونده دیگر</w:t>
            </w:r>
          </w:p>
        </w:tc>
      </w:tr>
    </w:tbl>
    <w:p w14:paraId="748F2889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Key Feature:</w:t>
      </w:r>
    </w:p>
    <w:p w14:paraId="331312BF" w14:textId="77777777" w:rsidR="00617730" w:rsidRPr="00617730" w:rsidRDefault="00617730" w:rsidP="00617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Evidence can be </w:t>
      </w: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>reused across cases</w:t>
      </w:r>
    </w:p>
    <w:p w14:paraId="7DC2F057" w14:textId="77777777" w:rsidR="00617730" w:rsidRPr="00617730" w:rsidRDefault="00617730" w:rsidP="00617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Source tracking ensures traceability</w:t>
      </w:r>
    </w:p>
    <w:p w14:paraId="3A8B3A55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67E283C8">
          <v:rect id="_x0000_i1034" style="width:0;height:1.5pt" o:hralign="center" o:hrstd="t" o:hr="t" fillcolor="#a0a0a0" stroked="f"/>
        </w:pict>
      </w:r>
    </w:p>
    <w:p w14:paraId="0A49AB1F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8. Court Orders (</w:t>
      </w: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:rtl/>
          <w14:ligatures w14:val="none"/>
        </w:rPr>
        <w:t>رأی دادگاه</w:t>
      </w: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)</w:t>
      </w:r>
    </w:p>
    <w:p w14:paraId="47366861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lastRenderedPageBreak/>
        <w:t>Supports multiple judicial stages:</w:t>
      </w:r>
    </w:p>
    <w:p w14:paraId="0D4F19D9" w14:textId="77777777" w:rsidR="00617730" w:rsidRPr="00617730" w:rsidRDefault="00617730" w:rsidP="00617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:rtl/>
          <w14:ligatures w14:val="none"/>
        </w:rPr>
        <w:t>بدوی</w:t>
      </w:r>
      <w:r w:rsidRPr="00617730">
        <w:rPr>
          <w:rFonts w:ascii="Calibri" w:eastAsia="Times New Roman" w:hAnsi="Calibri" w:cs="Calibri"/>
          <w:kern w:val="0"/>
          <w14:ligatures w14:val="none"/>
        </w:rPr>
        <w:t xml:space="preserve"> (First instance)</w:t>
      </w:r>
    </w:p>
    <w:p w14:paraId="2E9F4DAF" w14:textId="77777777" w:rsidR="00617730" w:rsidRPr="00617730" w:rsidRDefault="00617730" w:rsidP="00617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:rtl/>
          <w14:ligatures w14:val="none"/>
        </w:rPr>
        <w:t>تجدیدنظر</w:t>
      </w:r>
      <w:r w:rsidRPr="00617730">
        <w:rPr>
          <w:rFonts w:ascii="Calibri" w:eastAsia="Times New Roman" w:hAnsi="Calibri" w:cs="Calibri"/>
          <w:kern w:val="0"/>
          <w14:ligatures w14:val="none"/>
        </w:rPr>
        <w:t xml:space="preserve"> (Appeal)</w:t>
      </w:r>
    </w:p>
    <w:p w14:paraId="307400BA" w14:textId="77777777" w:rsidR="00617730" w:rsidRPr="00617730" w:rsidRDefault="00617730" w:rsidP="00617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:rtl/>
          <w14:ligatures w14:val="none"/>
        </w:rPr>
        <w:t>دیوان عالی</w:t>
      </w:r>
      <w:r w:rsidRPr="00617730">
        <w:rPr>
          <w:rFonts w:ascii="Calibri" w:eastAsia="Times New Roman" w:hAnsi="Calibri" w:cs="Calibri"/>
          <w:kern w:val="0"/>
          <w14:ligatures w14:val="none"/>
        </w:rPr>
        <w:t xml:space="preserve"> (Supreme Court)</w:t>
      </w:r>
    </w:p>
    <w:p w14:paraId="6D4CA45A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spell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court_orders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14"/>
      </w:tblGrid>
      <w:tr w:rsidR="00617730" w:rsidRPr="00617730" w14:paraId="0850B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0729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016A1E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1B5D5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EFA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796B5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cases</w:t>
            </w:r>
          </w:p>
        </w:tc>
      </w:tr>
      <w:tr w:rsidR="00617730" w:rsidRPr="00617730" w14:paraId="70BA7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3D88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97A6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حکم / قرار</w:t>
            </w:r>
          </w:p>
        </w:tc>
      </w:tr>
      <w:tr w:rsidR="00617730" w:rsidRPr="00617730" w14:paraId="3B00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34F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6724E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badavi</w:t>
            </w:r>
            <w:proofErr w:type="spellEnd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/ </w:t>
            </w: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tajdid</w:t>
            </w:r>
            <w:proofErr w:type="spellEnd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/ divan</w:t>
            </w:r>
          </w:p>
        </w:tc>
      </w:tr>
      <w:tr w:rsidR="00617730" w:rsidRPr="00617730" w14:paraId="2375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CD87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6805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شماره دادنامه</w:t>
            </w:r>
          </w:p>
        </w:tc>
      </w:tr>
      <w:tr w:rsidR="00617730" w:rsidRPr="00617730" w14:paraId="414B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EF1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DC5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شماره پرونده قضایی</w:t>
            </w:r>
          </w:p>
        </w:tc>
      </w:tr>
      <w:tr w:rsidR="00617730" w:rsidRPr="00617730" w14:paraId="59C0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D91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issued_at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5F12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تاریخ</w:t>
            </w:r>
          </w:p>
        </w:tc>
      </w:tr>
      <w:tr w:rsidR="00617730" w:rsidRPr="00617730" w14:paraId="435E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5DB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court_branch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55441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شعبه</w:t>
            </w:r>
          </w:p>
        </w:tc>
      </w:tr>
      <w:tr w:rsidR="00617730" w:rsidRPr="00617730" w14:paraId="0E45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A9AC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4D2C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فایل رأی</w:t>
            </w:r>
          </w:p>
        </w:tc>
      </w:tr>
      <w:tr w:rsidR="00617730" w:rsidRPr="00617730" w14:paraId="6E4A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CDD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judge_reasoning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0B55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تحلیل قاضی</w:t>
            </w:r>
          </w:p>
        </w:tc>
      </w:tr>
      <w:tr w:rsidR="00617730" w:rsidRPr="00617730" w14:paraId="1FDC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6D0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verdict_text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C552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منطوق رأی</w:t>
            </w:r>
          </w:p>
        </w:tc>
      </w:tr>
      <w:tr w:rsidR="00617730" w:rsidRPr="00617730" w14:paraId="34B5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A5F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archive_code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C618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کد بایگانی رأی</w:t>
            </w:r>
          </w:p>
        </w:tc>
      </w:tr>
    </w:tbl>
    <w:p w14:paraId="2EDAAB2C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77E67FAC">
          <v:rect id="_x0000_i1035" style="width:0;height:1.5pt" o:hralign="center" o:hrstd="t" o:hr="t" fillcolor="#a0a0a0" stroked="f"/>
        </w:pict>
      </w:r>
    </w:p>
    <w:p w14:paraId="15E591F3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8.1 Order </w:t>
      </w:r>
      <w:proofErr w:type="gramStart"/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Evidences</w:t>
      </w:r>
      <w:proofErr w:type="gramEnd"/>
    </w:p>
    <w:p w14:paraId="231CDE63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Links </w:t>
      </w:r>
      <w:proofErr w:type="gramStart"/>
      <w:r w:rsidRPr="00617730">
        <w:rPr>
          <w:rFonts w:ascii="Calibri" w:eastAsia="Times New Roman" w:hAnsi="Calibri" w:cs="Calibri"/>
          <w:kern w:val="0"/>
          <w14:ligatures w14:val="none"/>
        </w:rPr>
        <w:t>evidences</w:t>
      </w:r>
      <w:proofErr w:type="gramEnd"/>
      <w:r w:rsidRPr="00617730">
        <w:rPr>
          <w:rFonts w:ascii="Calibri" w:eastAsia="Times New Roman" w:hAnsi="Calibri" w:cs="Calibri"/>
          <w:kern w:val="0"/>
          <w14:ligatures w14:val="none"/>
        </w:rPr>
        <w:t xml:space="preserve"> used in a specific court order.</w:t>
      </w:r>
    </w:p>
    <w:p w14:paraId="258C3DE7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proofErr w:type="spell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order_</w:t>
      </w:r>
      <w:proofErr w:type="gramStart"/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evidences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907"/>
      </w:tblGrid>
      <w:tr w:rsidR="00617730" w:rsidRPr="00617730" w14:paraId="79A5E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F9AC4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510E7F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3969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DF2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14D90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FK → </w:t>
            </w: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court_orders</w:t>
            </w:r>
            <w:proofErr w:type="spellEnd"/>
          </w:p>
        </w:tc>
      </w:tr>
      <w:tr w:rsidR="00617730" w:rsidRPr="00617730" w14:paraId="13590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2EB5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evidence_id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49B5D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FK → </w:t>
            </w:r>
            <w:proofErr w:type="gram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evidences</w:t>
            </w:r>
            <w:proofErr w:type="gramEnd"/>
          </w:p>
        </w:tc>
      </w:tr>
    </w:tbl>
    <w:p w14:paraId="5A99F4BD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60BCD887">
          <v:rect id="_x0000_i1036" style="width:0;height:1.5pt" o:hralign="center" o:hrstd="t" o:hr="t" fillcolor="#a0a0a0" stroked="f"/>
        </w:pict>
      </w:r>
    </w:p>
    <w:p w14:paraId="5F4ED2D2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9. Execution (</w:t>
      </w: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:rtl/>
          <w14:ligatures w14:val="none"/>
        </w:rPr>
        <w:t>اجرای احکام</w:t>
      </w: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)</w:t>
      </w:r>
    </w:p>
    <w:p w14:paraId="6DFAAC29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Tracks enforcement of court decisions.</w:t>
      </w:r>
    </w:p>
    <w:p w14:paraId="44AB93FC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Table: </w:t>
      </w:r>
      <w:r w:rsidRPr="0061773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executions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909"/>
      </w:tblGrid>
      <w:tr w:rsidR="00617730" w:rsidRPr="00617730" w14:paraId="75D31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90464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30A1BA3" w14:textId="77777777" w:rsidR="00617730" w:rsidRPr="00617730" w:rsidRDefault="00617730" w:rsidP="006177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17730" w:rsidRPr="00617730" w14:paraId="4E47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A98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4B885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FK → cases</w:t>
            </w:r>
          </w:p>
        </w:tc>
      </w:tr>
      <w:tr w:rsidR="00617730" w:rsidRPr="00617730" w14:paraId="6A25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E5EA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181687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pending / </w:t>
            </w: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in_progress</w:t>
            </w:r>
            <w:proofErr w:type="spellEnd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/ done</w:t>
            </w:r>
          </w:p>
        </w:tc>
      </w:tr>
      <w:tr w:rsidR="00617730" w:rsidRPr="00617730" w14:paraId="4F3B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4104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181071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توضیحات</w:t>
            </w:r>
          </w:p>
        </w:tc>
      </w:tr>
      <w:tr w:rsidR="00617730" w:rsidRPr="00617730" w14:paraId="23A9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8A8B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9C579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شروع</w:t>
            </w:r>
          </w:p>
        </w:tc>
      </w:tr>
      <w:tr w:rsidR="00617730" w:rsidRPr="00617730" w14:paraId="7890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A441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617730">
              <w:rPr>
                <w:rFonts w:ascii="Calibri" w:eastAsia="Times New Roman" w:hAnsi="Calibri" w:cs="Calibri"/>
                <w:kern w:val="0"/>
                <w14:ligatures w14:val="none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A0FE2" w14:textId="77777777" w:rsidR="00617730" w:rsidRPr="00617730" w:rsidRDefault="00617730" w:rsidP="0061773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17730">
              <w:rPr>
                <w:rFonts w:ascii="Calibri" w:eastAsia="Times New Roman" w:hAnsi="Calibri" w:cs="Calibri"/>
                <w:kern w:val="0"/>
                <w:rtl/>
                <w14:ligatures w14:val="none"/>
              </w:rPr>
              <w:t>پایان</w:t>
            </w:r>
          </w:p>
        </w:tc>
      </w:tr>
    </w:tbl>
    <w:p w14:paraId="47B91730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47CB9460">
          <v:rect id="_x0000_i1037" style="width:0;height:1.5pt" o:hralign="center" o:hrstd="t" o:hr="t" fillcolor="#a0a0a0" stroked="f"/>
        </w:pict>
      </w:r>
    </w:p>
    <w:p w14:paraId="22BB6A53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10. Key Design Decisions</w:t>
      </w:r>
    </w:p>
    <w:p w14:paraId="0AEABC7C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10.1 Unified Case Table</w:t>
      </w:r>
    </w:p>
    <w:p w14:paraId="6A4D9BB7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617730">
        <w:rPr>
          <w:rFonts w:ascii="Calibri" w:eastAsia="Times New Roman" w:hAnsi="Calibri" w:cs="Calibri"/>
          <w:kern w:val="0"/>
          <w14:ligatures w14:val="none"/>
        </w:rPr>
        <w:t>Avoids</w:t>
      </w:r>
      <w:proofErr w:type="gramEnd"/>
      <w:r w:rsidRPr="00617730">
        <w:rPr>
          <w:rFonts w:ascii="Calibri" w:eastAsia="Times New Roman" w:hAnsi="Calibri" w:cs="Calibri"/>
          <w:kern w:val="0"/>
          <w14:ligatures w14:val="none"/>
        </w:rPr>
        <w:t xml:space="preserve"> duplication and enables:</w:t>
      </w:r>
    </w:p>
    <w:p w14:paraId="3E5B9DF0" w14:textId="77777777" w:rsidR="00617730" w:rsidRPr="00617730" w:rsidRDefault="00617730" w:rsidP="00617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Easier querying</w:t>
      </w:r>
    </w:p>
    <w:p w14:paraId="5BC6CD96" w14:textId="77777777" w:rsidR="00617730" w:rsidRPr="00617730" w:rsidRDefault="00617730" w:rsidP="00617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Future extensibility</w:t>
      </w:r>
    </w:p>
    <w:p w14:paraId="74C9E5AE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6807FED7">
          <v:rect id="_x0000_i1038" style="width:0;height:1.5pt" o:hralign="center" o:hrstd="t" o:hr="t" fillcolor="#a0a0a0" stroked="f"/>
        </w:pict>
      </w:r>
    </w:p>
    <w:p w14:paraId="007D3D86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10.2 Case Parties Pattern</w:t>
      </w:r>
    </w:p>
    <w:p w14:paraId="5FADF427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Replaces rigid structures like:</w:t>
      </w:r>
    </w:p>
    <w:p w14:paraId="2F7C5808" w14:textId="77777777" w:rsidR="00617730" w:rsidRPr="00617730" w:rsidRDefault="00617730" w:rsidP="00617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17730">
        <w:rPr>
          <w:rFonts w:ascii="Calibri" w:eastAsia="Times New Roman" w:hAnsi="Calibri" w:cs="Calibri"/>
          <w:kern w:val="0"/>
          <w14:ligatures w14:val="none"/>
        </w:rPr>
        <w:t>plaintiff_id</w:t>
      </w:r>
      <w:proofErr w:type="spellEnd"/>
    </w:p>
    <w:p w14:paraId="504A045F" w14:textId="77777777" w:rsidR="00617730" w:rsidRPr="00617730" w:rsidRDefault="00617730" w:rsidP="00617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617730">
        <w:rPr>
          <w:rFonts w:ascii="Calibri" w:eastAsia="Times New Roman" w:hAnsi="Calibri" w:cs="Calibri"/>
          <w:kern w:val="0"/>
          <w14:ligatures w14:val="none"/>
        </w:rPr>
        <w:t>defendant_id</w:t>
      </w:r>
      <w:proofErr w:type="spellEnd"/>
    </w:p>
    <w:p w14:paraId="429685B5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With a flexible role-based system.</w:t>
      </w:r>
    </w:p>
    <w:p w14:paraId="23943863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15C86163">
          <v:rect id="_x0000_i1039" style="width:0;height:1.5pt" o:hralign="center" o:hrstd="t" o:hr="t" fillcolor="#a0a0a0" stroked="f"/>
        </w:pict>
      </w:r>
    </w:p>
    <w:p w14:paraId="0843FA52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10.3 Evidence Reusability</w:t>
      </w:r>
    </w:p>
    <w:p w14:paraId="32E6D2CA" w14:textId="77777777" w:rsidR="00617730" w:rsidRPr="00617730" w:rsidRDefault="00617730" w:rsidP="00617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Reduces storage duplication</w:t>
      </w:r>
    </w:p>
    <w:p w14:paraId="5C314F4C" w14:textId="77777777" w:rsidR="00617730" w:rsidRPr="00617730" w:rsidRDefault="00617730" w:rsidP="006177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Enables cross-case </w:t>
      </w:r>
      <w:proofErr w:type="gramStart"/>
      <w:r w:rsidRPr="00617730">
        <w:rPr>
          <w:rFonts w:ascii="Calibri" w:eastAsia="Times New Roman" w:hAnsi="Calibri" w:cs="Calibri"/>
          <w:kern w:val="0"/>
          <w14:ligatures w14:val="none"/>
        </w:rPr>
        <w:t>referencing</w:t>
      </w:r>
      <w:proofErr w:type="gramEnd"/>
    </w:p>
    <w:p w14:paraId="6ABBEE20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434CE04A">
          <v:rect id="_x0000_i1040" style="width:0;height:1.5pt" o:hralign="center" o:hrstd="t" o:hr="t" fillcolor="#a0a0a0" stroked="f"/>
        </w:pict>
      </w:r>
    </w:p>
    <w:p w14:paraId="46AB2175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10.4 Multi-Stage Court Orders</w:t>
      </w:r>
    </w:p>
    <w:p w14:paraId="2E2F6B8F" w14:textId="77777777" w:rsidR="00617730" w:rsidRPr="00617730" w:rsidRDefault="00617730" w:rsidP="006177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Supports full legal lifecycle</w:t>
      </w:r>
    </w:p>
    <w:p w14:paraId="6C3E0F8F" w14:textId="77777777" w:rsidR="00617730" w:rsidRPr="00617730" w:rsidRDefault="00617730" w:rsidP="006177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Keeps all decisions linked to one case</w:t>
      </w:r>
    </w:p>
    <w:p w14:paraId="23E7CD26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lastRenderedPageBreak/>
        <w:pict w14:anchorId="7745621A">
          <v:rect id="_x0000_i1041" style="width:0;height:1.5pt" o:hralign="center" o:hrstd="t" o:hr="t" fillcolor="#a0a0a0" stroked="f"/>
        </w:pict>
      </w:r>
    </w:p>
    <w:p w14:paraId="0EB5E960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11. Scalability Considerations</w:t>
      </w:r>
    </w:p>
    <w:p w14:paraId="73C6AEAF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This </w:t>
      </w:r>
      <w:proofErr w:type="gramStart"/>
      <w:r w:rsidRPr="00617730">
        <w:rPr>
          <w:rFonts w:ascii="Calibri" w:eastAsia="Times New Roman" w:hAnsi="Calibri" w:cs="Calibri"/>
          <w:kern w:val="0"/>
          <w14:ligatures w14:val="none"/>
        </w:rPr>
        <w:t>schema</w:t>
      </w:r>
      <w:proofErr w:type="gramEnd"/>
      <w:r w:rsidRPr="00617730">
        <w:rPr>
          <w:rFonts w:ascii="Calibri" w:eastAsia="Times New Roman" w:hAnsi="Calibri" w:cs="Calibri"/>
          <w:kern w:val="0"/>
          <w14:ligatures w14:val="none"/>
        </w:rPr>
        <w:t xml:space="preserve"> is ready for:</w:t>
      </w:r>
    </w:p>
    <w:p w14:paraId="2828733A" w14:textId="77777777" w:rsidR="00617730" w:rsidRPr="00617730" w:rsidRDefault="00617730" w:rsidP="006177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FastAPI + </w:t>
      </w:r>
      <w:proofErr w:type="spellStart"/>
      <w:r w:rsidRPr="00617730">
        <w:rPr>
          <w:rFonts w:ascii="Calibri" w:eastAsia="Times New Roman" w:hAnsi="Calibri" w:cs="Calibri"/>
          <w:kern w:val="0"/>
          <w14:ligatures w14:val="none"/>
        </w:rPr>
        <w:t>SQLAlchemy</w:t>
      </w:r>
      <w:proofErr w:type="spellEnd"/>
    </w:p>
    <w:p w14:paraId="32D93118" w14:textId="77777777" w:rsidR="00617730" w:rsidRPr="00617730" w:rsidRDefault="00617730" w:rsidP="006177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Microservices architecture</w:t>
      </w:r>
    </w:p>
    <w:p w14:paraId="513D21F6" w14:textId="77777777" w:rsidR="00617730" w:rsidRPr="00617730" w:rsidRDefault="00617730" w:rsidP="006177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AI features (document analysis, recommendation)</w:t>
      </w:r>
    </w:p>
    <w:p w14:paraId="314CB5B5" w14:textId="77777777" w:rsidR="00617730" w:rsidRPr="00617730" w:rsidRDefault="00617730" w:rsidP="006177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 xml:space="preserve">Full-text search (PostgreSQL </w:t>
      </w:r>
      <w:proofErr w:type="spellStart"/>
      <w:r w:rsidRPr="0061773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tsvector</w:t>
      </w:r>
      <w:proofErr w:type="spellEnd"/>
      <w:r w:rsidRPr="00617730">
        <w:rPr>
          <w:rFonts w:ascii="Calibri" w:eastAsia="Times New Roman" w:hAnsi="Calibri" w:cs="Calibri"/>
          <w:kern w:val="0"/>
          <w14:ligatures w14:val="none"/>
        </w:rPr>
        <w:t>)</w:t>
      </w:r>
    </w:p>
    <w:p w14:paraId="66E3A456" w14:textId="77777777" w:rsidR="00617730" w:rsidRPr="00617730" w:rsidRDefault="00617730" w:rsidP="006177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Audit logging</w:t>
      </w:r>
    </w:p>
    <w:p w14:paraId="4624714D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3BD17CE0">
          <v:rect id="_x0000_i1042" style="width:0;height:1.5pt" o:hralign="center" o:hrstd="t" o:hr="t" fillcolor="#a0a0a0" stroked="f"/>
        </w:pict>
      </w:r>
    </w:p>
    <w:p w14:paraId="7F1B6CB0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12. Future Improvements</w:t>
      </w:r>
    </w:p>
    <w:p w14:paraId="5A259459" w14:textId="77777777" w:rsidR="00617730" w:rsidRPr="00617730" w:rsidRDefault="00617730" w:rsidP="006177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Role-based access control (RBAC)</w:t>
      </w:r>
    </w:p>
    <w:p w14:paraId="6EB8F046" w14:textId="77777777" w:rsidR="00617730" w:rsidRPr="00617730" w:rsidRDefault="00617730" w:rsidP="006177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Case status workflow (state machine)</w:t>
      </w:r>
    </w:p>
    <w:p w14:paraId="47E69462" w14:textId="77777777" w:rsidR="00617730" w:rsidRPr="00617730" w:rsidRDefault="00617730" w:rsidP="006177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Notifications system</w:t>
      </w:r>
    </w:p>
    <w:p w14:paraId="73D73D41" w14:textId="77777777" w:rsidR="00617730" w:rsidRPr="00617730" w:rsidRDefault="00617730" w:rsidP="006177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AI-based document classification</w:t>
      </w:r>
    </w:p>
    <w:p w14:paraId="2355D5A9" w14:textId="77777777" w:rsidR="00617730" w:rsidRPr="00617730" w:rsidRDefault="00617730" w:rsidP="006177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Elasticsearch integration for search</w:t>
      </w:r>
    </w:p>
    <w:p w14:paraId="2EF26F5D" w14:textId="77777777" w:rsidR="00617730" w:rsidRPr="00617730" w:rsidRDefault="00617730" w:rsidP="0061773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pict w14:anchorId="6EB079E9">
          <v:rect id="_x0000_i1043" style="width:0;height:1.5pt" o:hralign="center" o:hrstd="t" o:hr="t" fillcolor="#a0a0a0" stroked="f"/>
        </w:pict>
      </w:r>
    </w:p>
    <w:p w14:paraId="25A71AC1" w14:textId="77777777" w:rsidR="00617730" w:rsidRP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61773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13. Conclusion</w:t>
      </w:r>
    </w:p>
    <w:p w14:paraId="16BA1B08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This database design:</w:t>
      </w:r>
    </w:p>
    <w:p w14:paraId="7CABCF3B" w14:textId="77777777" w:rsidR="00617730" w:rsidRPr="00617730" w:rsidRDefault="00617730" w:rsidP="006177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Accurately models real legal workflows</w:t>
      </w:r>
    </w:p>
    <w:p w14:paraId="6639F5A7" w14:textId="77777777" w:rsidR="00617730" w:rsidRPr="00617730" w:rsidRDefault="00617730" w:rsidP="006177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Supports both civil and criminal domains</w:t>
      </w:r>
    </w:p>
    <w:p w14:paraId="5892052C" w14:textId="77777777" w:rsidR="00617730" w:rsidRPr="00617730" w:rsidRDefault="00617730" w:rsidP="006177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617730">
        <w:rPr>
          <w:rFonts w:ascii="Calibri" w:eastAsia="Times New Roman" w:hAnsi="Calibri" w:cs="Calibri"/>
          <w:kern w:val="0"/>
          <w14:ligatures w14:val="none"/>
        </w:rPr>
        <w:t>Is</w:t>
      </w:r>
      <w:proofErr w:type="gramEnd"/>
      <w:r w:rsidRPr="00617730">
        <w:rPr>
          <w:rFonts w:ascii="Calibri" w:eastAsia="Times New Roman" w:hAnsi="Calibri" w:cs="Calibri"/>
          <w:kern w:val="0"/>
          <w14:ligatures w14:val="none"/>
        </w:rPr>
        <w:t xml:space="preserve"> flexible, extensible, and production-ready</w:t>
      </w:r>
    </w:p>
    <w:p w14:paraId="74DD4C56" w14:textId="77777777" w:rsidR="00617730" w:rsidRPr="00617730" w:rsidRDefault="00617730" w:rsidP="006177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Avoids common anti-patterns</w:t>
      </w:r>
    </w:p>
    <w:p w14:paraId="68C679E6" w14:textId="77777777" w:rsidR="00617730" w:rsidRPr="00617730" w:rsidRDefault="00617730" w:rsidP="006177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17730">
        <w:rPr>
          <w:rFonts w:ascii="Calibri" w:eastAsia="Times New Roman" w:hAnsi="Calibri" w:cs="Calibri"/>
          <w:kern w:val="0"/>
          <w14:ligatures w14:val="none"/>
        </w:rPr>
        <w:t>It provides a strong foundation for building a scalable legal-tech platform.</w:t>
      </w:r>
    </w:p>
    <w:p w14:paraId="382B780A" w14:textId="77777777" w:rsidR="00617730" w:rsidRPr="00617730" w:rsidRDefault="00617730" w:rsidP="00617730">
      <w:pPr>
        <w:rPr>
          <w:rFonts w:ascii="Calibri" w:hAnsi="Calibri" w:cs="Calibri"/>
          <w:lang w:bidi="fa-IR"/>
        </w:rPr>
      </w:pPr>
    </w:p>
    <w:p w14:paraId="4BF0CD5C" w14:textId="77777777" w:rsidR="00617730" w:rsidRPr="00617730" w:rsidRDefault="00617730" w:rsidP="00617730">
      <w:pPr>
        <w:bidi/>
        <w:rPr>
          <w:rFonts w:ascii="Calibri" w:hAnsi="Calibri" w:cs="Calibri"/>
          <w:lang w:bidi="fa-IR"/>
        </w:rPr>
      </w:pPr>
    </w:p>
    <w:p w14:paraId="4249090C" w14:textId="77777777" w:rsidR="00617730" w:rsidRPr="00617730" w:rsidRDefault="00617730" w:rsidP="00617730">
      <w:pPr>
        <w:bidi/>
        <w:rPr>
          <w:rFonts w:ascii="Calibri" w:hAnsi="Calibri" w:cs="Calibri"/>
          <w:lang w:bidi="fa-IR"/>
        </w:rPr>
      </w:pPr>
    </w:p>
    <w:p w14:paraId="492D5F07" w14:textId="77777777" w:rsidR="00617730" w:rsidRPr="00617730" w:rsidRDefault="00617730" w:rsidP="00617730">
      <w:pPr>
        <w:bidi/>
        <w:rPr>
          <w:rFonts w:ascii="Calibri" w:hAnsi="Calibri" w:cs="Calibri"/>
          <w:lang w:bidi="fa-IR"/>
        </w:rPr>
      </w:pPr>
    </w:p>
    <w:p w14:paraId="31A5049A" w14:textId="06ECE582" w:rsidR="00ED5140" w:rsidRPr="00617730" w:rsidRDefault="00991538" w:rsidP="00617730">
      <w:pPr>
        <w:bidi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t>ساختار و فیلد های یک پرونده قضایی به ت</w:t>
      </w:r>
      <w:r w:rsidR="00401779" w:rsidRPr="00617730">
        <w:rPr>
          <w:rFonts w:ascii="Calibri" w:hAnsi="Calibri" w:cs="Calibri"/>
          <w:rtl/>
          <w:lang w:bidi="fa-IR"/>
        </w:rPr>
        <w:t>ر</w:t>
      </w:r>
      <w:r w:rsidRPr="00617730">
        <w:rPr>
          <w:rFonts w:ascii="Calibri" w:hAnsi="Calibri" w:cs="Calibri"/>
          <w:rtl/>
          <w:lang w:bidi="fa-IR"/>
        </w:rPr>
        <w:t xml:space="preserve">تیب زیر است </w:t>
      </w:r>
    </w:p>
    <w:p w14:paraId="7833F1FF" w14:textId="01B0BDE6" w:rsidR="00991538" w:rsidRPr="00617730" w:rsidRDefault="00991538" w:rsidP="00401779">
      <w:pPr>
        <w:pStyle w:val="ListParagraph"/>
        <w:numPr>
          <w:ilvl w:val="0"/>
          <w:numId w:val="1"/>
        </w:numPr>
        <w:bidi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lastRenderedPageBreak/>
        <w:t>جدول پرونده ها</w:t>
      </w:r>
      <w:r w:rsidR="000159EC" w:rsidRPr="00617730">
        <w:rPr>
          <w:rFonts w:ascii="Calibri" w:hAnsi="Calibri" w:cs="Calibri"/>
          <w:rtl/>
          <w:lang w:bidi="fa-IR"/>
        </w:rPr>
        <w:t>ی حقوقی یا خانواده</w:t>
      </w:r>
      <w:r w:rsidRPr="00617730">
        <w:rPr>
          <w:rFonts w:ascii="Calibri" w:hAnsi="Calibri" w:cs="Calibri"/>
          <w:rtl/>
          <w:lang w:bidi="fa-IR"/>
        </w:rPr>
        <w:t xml:space="preserve"> :</w:t>
      </w:r>
    </w:p>
    <w:p w14:paraId="16626CA3" w14:textId="03A66DA5" w:rsidR="00991538" w:rsidRPr="00617730" w:rsidRDefault="00991538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نوع </w:t>
      </w:r>
      <w:r w:rsidR="008C2D3C" w:rsidRPr="00617730">
        <w:rPr>
          <w:rFonts w:ascii="Calibri" w:hAnsi="Calibri" w:cs="Calibri"/>
          <w:rtl/>
          <w:lang w:bidi="fa-IR"/>
        </w:rPr>
        <w:t xml:space="preserve"> (حقوقی  یا</w:t>
      </w:r>
      <w:r w:rsidR="000159EC" w:rsidRPr="00617730">
        <w:rPr>
          <w:rFonts w:ascii="Calibri" w:hAnsi="Calibri" w:cs="Calibri"/>
          <w:rtl/>
          <w:lang w:bidi="fa-IR"/>
        </w:rPr>
        <w:t xml:space="preserve"> خانواده </w:t>
      </w:r>
      <w:r w:rsidR="008C2D3C" w:rsidRPr="00617730">
        <w:rPr>
          <w:rFonts w:ascii="Calibri" w:hAnsi="Calibri" w:cs="Calibri"/>
          <w:rtl/>
          <w:lang w:bidi="fa-IR"/>
        </w:rPr>
        <w:t>)</w:t>
      </w:r>
    </w:p>
    <w:p w14:paraId="7AA06196" w14:textId="4021858C" w:rsidR="00991538" w:rsidRPr="00617730" w:rsidRDefault="00991538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خواهان</w:t>
      </w:r>
    </w:p>
    <w:p w14:paraId="25E9D15E" w14:textId="29CE00B1" w:rsidR="0005477C" w:rsidRPr="00617730" w:rsidRDefault="0005477C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خوانده</w:t>
      </w:r>
      <w:r w:rsidR="00F82732" w:rsidRPr="00617730">
        <w:rPr>
          <w:rFonts w:ascii="Calibri" w:hAnsi="Calibri" w:cs="Calibri"/>
          <w:rtl/>
          <w:lang w:bidi="fa-IR"/>
        </w:rPr>
        <w:t xml:space="preserve"> </w:t>
      </w:r>
    </w:p>
    <w:p w14:paraId="69B39D54" w14:textId="5EFD45C3" w:rsidR="0005477C" w:rsidRPr="00617730" w:rsidRDefault="0005477C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ستون خواسته </w:t>
      </w:r>
    </w:p>
    <w:p w14:paraId="1CA81577" w14:textId="194A1D06" w:rsidR="00BA0291" w:rsidRPr="00617730" w:rsidRDefault="00BA0291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شرح خواسته</w:t>
      </w:r>
    </w:p>
    <w:p w14:paraId="6969D434" w14:textId="1CD77AE5" w:rsidR="0005477C" w:rsidRPr="00617730" w:rsidRDefault="00D64CDB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دلایل و منضمات</w:t>
      </w:r>
    </w:p>
    <w:p w14:paraId="620E6D72" w14:textId="362B5250" w:rsidR="00D64CDB" w:rsidRPr="00617730" w:rsidRDefault="00D64CDB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توضیحات خواهان</w:t>
      </w:r>
    </w:p>
    <w:p w14:paraId="53A659AD" w14:textId="79E32E23" w:rsidR="00D64CDB" w:rsidRPr="00617730" w:rsidRDefault="00D64CDB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رای دادگاه</w:t>
      </w:r>
    </w:p>
    <w:p w14:paraId="64960A53" w14:textId="0B80240B" w:rsidR="00D64CDB" w:rsidRPr="00617730" w:rsidRDefault="00D64CDB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اجرای احکام</w:t>
      </w:r>
    </w:p>
    <w:p w14:paraId="1081B833" w14:textId="6BAF08B3" w:rsidR="00D64CDB" w:rsidRPr="00617730" w:rsidRDefault="00D64CDB" w:rsidP="0040177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بایگانی در دف</w:t>
      </w:r>
      <w:r w:rsidR="00BA0291" w:rsidRPr="00617730">
        <w:rPr>
          <w:rFonts w:ascii="Calibri" w:hAnsi="Calibri" w:cs="Calibri"/>
          <w:rtl/>
          <w:lang w:bidi="fa-IR"/>
        </w:rPr>
        <w:t>تر</w:t>
      </w:r>
      <w:r w:rsidRPr="00617730">
        <w:rPr>
          <w:rFonts w:ascii="Calibri" w:hAnsi="Calibri" w:cs="Calibri"/>
          <w:rtl/>
          <w:lang w:bidi="fa-IR"/>
        </w:rPr>
        <w:t xml:space="preserve"> وکیل</w:t>
      </w:r>
    </w:p>
    <w:p w14:paraId="1A73B579" w14:textId="77777777" w:rsidR="00EB4F3E" w:rsidRPr="00617730" w:rsidRDefault="00EB4F3E" w:rsidP="00EB4F3E">
      <w:pPr>
        <w:bidi/>
        <w:rPr>
          <w:rFonts w:ascii="Calibri" w:hAnsi="Calibri" w:cs="Calibri"/>
          <w:rtl/>
          <w:lang w:bidi="fa-IR"/>
        </w:rPr>
      </w:pPr>
    </w:p>
    <w:p w14:paraId="07697C37" w14:textId="2F8ED268" w:rsidR="00EB4F3E" w:rsidRPr="00617730" w:rsidRDefault="00EB4F3E" w:rsidP="00EB4F3E">
      <w:pPr>
        <w:bidi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t>در ادامه توضیحاتی در مورد هر کدام از فیلد ها آورده شده است</w:t>
      </w:r>
    </w:p>
    <w:p w14:paraId="1EDE6B73" w14:textId="26EF840A" w:rsidR="00EB4F3E" w:rsidRPr="00617730" w:rsidRDefault="00EB4F3E" w:rsidP="00EB4F3E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 xml:space="preserve">نوع </w:t>
      </w:r>
      <w:r w:rsidR="002207CA" w:rsidRPr="00617730">
        <w:rPr>
          <w:rFonts w:ascii="Calibri" w:hAnsi="Calibri" w:cs="Calibri"/>
          <w:b/>
          <w:bCs/>
          <w:rtl/>
          <w:lang w:bidi="fa-IR"/>
        </w:rPr>
        <w:t xml:space="preserve"> </w:t>
      </w:r>
      <w:r w:rsidRPr="00617730">
        <w:rPr>
          <w:rFonts w:ascii="Calibri" w:hAnsi="Calibri" w:cs="Calibri"/>
          <w:rtl/>
          <w:lang w:bidi="fa-IR"/>
        </w:rPr>
        <w:t xml:space="preserve">پرونده </w:t>
      </w:r>
      <w:r w:rsidR="006035A8" w:rsidRPr="00617730">
        <w:rPr>
          <w:rFonts w:ascii="Calibri" w:hAnsi="Calibri" w:cs="Calibri"/>
          <w:rtl/>
          <w:lang w:bidi="fa-IR"/>
        </w:rPr>
        <w:t xml:space="preserve">پرونده های قضایی در واقع </w:t>
      </w:r>
      <w:r w:rsidR="008D7B0B" w:rsidRPr="00617730">
        <w:rPr>
          <w:rFonts w:ascii="Calibri" w:hAnsi="Calibri" w:cs="Calibri"/>
          <w:rtl/>
          <w:lang w:bidi="fa-IR"/>
        </w:rPr>
        <w:t>2</w:t>
      </w:r>
      <w:r w:rsidR="006035A8" w:rsidRPr="00617730">
        <w:rPr>
          <w:rFonts w:ascii="Calibri" w:hAnsi="Calibri" w:cs="Calibri"/>
          <w:rtl/>
          <w:lang w:bidi="fa-IR"/>
        </w:rPr>
        <w:t xml:space="preserve"> نوع هستند یا حقوقی و خانواده یا کیفری </w:t>
      </w:r>
    </w:p>
    <w:p w14:paraId="537491D4" w14:textId="7C91C044" w:rsidR="006035A8" w:rsidRPr="00617730" w:rsidRDefault="006035A8" w:rsidP="006035A8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>خواهان</w:t>
      </w:r>
      <w:r w:rsidRPr="00617730">
        <w:rPr>
          <w:rFonts w:ascii="Calibri" w:hAnsi="Calibri" w:cs="Calibri"/>
          <w:rtl/>
          <w:lang w:bidi="fa-IR"/>
        </w:rPr>
        <w:t xml:space="preserve"> به فرد یا افرادی گفته میشود که در خواست وکیل برای پرونده را دارند یعنی همان موکل که باید اطلاعات زیر </w:t>
      </w:r>
      <w:r w:rsidR="00535AF7" w:rsidRPr="00617730">
        <w:rPr>
          <w:rFonts w:ascii="Calibri" w:hAnsi="Calibri" w:cs="Calibri"/>
          <w:rtl/>
          <w:lang w:bidi="fa-IR"/>
        </w:rPr>
        <w:t>در مورد آن ها ذخیره شود:</w:t>
      </w:r>
    </w:p>
    <w:p w14:paraId="0A764247" w14:textId="5CDB4DA9" w:rsidR="00535AF7" w:rsidRPr="00617730" w:rsidRDefault="00535AF7" w:rsidP="00535AF7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 </w:t>
      </w:r>
    </w:p>
    <w:p w14:paraId="67C14569" w14:textId="1A29B433" w:rsidR="00535AF7" w:rsidRPr="00617730" w:rsidRDefault="00535AF7" w:rsidP="00535AF7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نامخانوادگی </w:t>
      </w:r>
    </w:p>
    <w:p w14:paraId="16F5461B" w14:textId="2F8131E0" w:rsidR="00535AF7" w:rsidRPr="00617730" w:rsidRDefault="00535AF7" w:rsidP="00535AF7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آدرس </w:t>
      </w:r>
    </w:p>
    <w:p w14:paraId="16DE7C4A" w14:textId="70F0F890" w:rsidR="00535AF7" w:rsidRPr="00617730" w:rsidRDefault="00535AF7" w:rsidP="00535AF7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های تماس</w:t>
      </w:r>
    </w:p>
    <w:p w14:paraId="3121C1AC" w14:textId="2135F479" w:rsidR="00535AF7" w:rsidRPr="00617730" w:rsidRDefault="00535AF7" w:rsidP="00535AF7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کد پستی</w:t>
      </w:r>
    </w:p>
    <w:p w14:paraId="7FA5AF84" w14:textId="7CECC910" w:rsidR="00535AF7" w:rsidRPr="00617730" w:rsidRDefault="00CF11CB" w:rsidP="00535AF7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کد ملی </w:t>
      </w:r>
    </w:p>
    <w:p w14:paraId="181AD321" w14:textId="0C04F503" w:rsidR="00CF11CB" w:rsidRPr="00617730" w:rsidRDefault="00CF11CB" w:rsidP="00CF11CB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تولد</w:t>
      </w:r>
    </w:p>
    <w:p w14:paraId="4946B556" w14:textId="01D1CF83" w:rsidR="00CF11CB" w:rsidRPr="00617730" w:rsidRDefault="00CF11CB" w:rsidP="00CF11CB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رمز شخصی</w:t>
      </w:r>
    </w:p>
    <w:p w14:paraId="098188C1" w14:textId="5D07313F" w:rsidR="00CF11CB" w:rsidRPr="00617730" w:rsidRDefault="004F3F03" w:rsidP="004F3F03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 xml:space="preserve">خوانده </w:t>
      </w:r>
      <w:r w:rsidRPr="00617730">
        <w:rPr>
          <w:rFonts w:ascii="Calibri" w:hAnsi="Calibri" w:cs="Calibri"/>
          <w:rtl/>
          <w:lang w:bidi="fa-IR"/>
        </w:rPr>
        <w:t>افراد یا فردی حقیقی یا حقوقی است که خوانده قصد شکایت یا تشکیل پرونده بر علیه او را  دارد. که شامل اطلاعات زیر میشود :</w:t>
      </w:r>
    </w:p>
    <w:p w14:paraId="13FB1A36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 </w:t>
      </w:r>
    </w:p>
    <w:p w14:paraId="23294C28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نامخانوادگی </w:t>
      </w:r>
    </w:p>
    <w:p w14:paraId="025B5966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آدرس </w:t>
      </w:r>
    </w:p>
    <w:p w14:paraId="058160BF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های تماس</w:t>
      </w:r>
    </w:p>
    <w:p w14:paraId="4F6925D4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کد پستی</w:t>
      </w:r>
    </w:p>
    <w:p w14:paraId="0FDD0775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کد ملی </w:t>
      </w:r>
    </w:p>
    <w:p w14:paraId="2D73C8B4" w14:textId="77777777" w:rsidR="00DC38AE" w:rsidRPr="00617730" w:rsidRDefault="00DC38AE" w:rsidP="00DC38AE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تولد</w:t>
      </w:r>
    </w:p>
    <w:p w14:paraId="23864554" w14:textId="19D3E352" w:rsidR="00DC38AE" w:rsidRPr="00617730" w:rsidRDefault="00DC38AE" w:rsidP="002207CA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>ستون خواسته</w:t>
      </w:r>
      <w:r w:rsidRPr="00617730">
        <w:rPr>
          <w:rFonts w:ascii="Calibri" w:hAnsi="Calibri" w:cs="Calibri"/>
          <w:rtl/>
          <w:lang w:bidi="fa-IR"/>
        </w:rPr>
        <w:t xml:space="preserve"> </w:t>
      </w:r>
      <w:r w:rsidR="002207CA" w:rsidRPr="00617730">
        <w:rPr>
          <w:rFonts w:ascii="Calibri" w:hAnsi="Calibri" w:cs="Calibri"/>
          <w:rtl/>
          <w:lang w:bidi="fa-IR"/>
        </w:rPr>
        <w:t xml:space="preserve"> </w:t>
      </w:r>
      <w:r w:rsidR="002207CA" w:rsidRPr="00617730">
        <w:rPr>
          <w:rFonts w:ascii="Calibri" w:hAnsi="Calibri" w:cs="Calibri"/>
          <w:rtl/>
        </w:rPr>
        <w:t>به‌</w:t>
      </w:r>
      <w:r w:rsidR="002207CA" w:rsidRPr="00617730">
        <w:rPr>
          <w:rFonts w:ascii="Calibri" w:hAnsi="Calibri" w:cs="Calibri"/>
          <w:rtl/>
        </w:rPr>
        <w:t xml:space="preserve"> </w:t>
      </w:r>
      <w:r w:rsidR="002207CA" w:rsidRPr="00617730">
        <w:rPr>
          <w:rFonts w:ascii="Calibri" w:hAnsi="Calibri" w:cs="Calibri"/>
          <w:rtl/>
        </w:rPr>
        <w:t xml:space="preserve">صورت خلاصه بیان می‌کند که </w:t>
      </w:r>
      <w:r w:rsidR="002207CA" w:rsidRPr="00617730">
        <w:rPr>
          <w:rFonts w:ascii="Calibri" w:hAnsi="Calibri" w:cs="Calibri"/>
          <w:b/>
          <w:bCs/>
          <w:rtl/>
        </w:rPr>
        <w:t>خواهان (کسی که دعوا را مطرح کرده)</w:t>
      </w:r>
      <w:r w:rsidR="002207CA" w:rsidRPr="00617730">
        <w:rPr>
          <w:rFonts w:ascii="Calibri" w:hAnsi="Calibri" w:cs="Calibri"/>
          <w:rtl/>
        </w:rPr>
        <w:t xml:space="preserve"> دقیقاً از دادگاه چه چیزی می‌خواهد</w:t>
      </w:r>
      <w:r w:rsidR="002207CA" w:rsidRPr="00617730">
        <w:rPr>
          <w:rFonts w:ascii="Calibri" w:hAnsi="Calibri" w:cs="Calibri"/>
          <w:lang w:bidi="fa-IR"/>
        </w:rPr>
        <w:t>.</w:t>
      </w:r>
      <w:r w:rsidR="008D7B0B" w:rsidRPr="00617730">
        <w:rPr>
          <w:rFonts w:ascii="Calibri" w:hAnsi="Calibri" w:cs="Calibri"/>
          <w:rtl/>
          <w:lang w:bidi="fa-IR"/>
        </w:rPr>
        <w:t xml:space="preserve"> </w:t>
      </w:r>
      <w:r w:rsidR="002207CA" w:rsidRPr="00617730">
        <w:rPr>
          <w:rFonts w:ascii="Calibri" w:hAnsi="Calibri" w:cs="Calibri"/>
          <w:rtl/>
        </w:rPr>
        <w:t xml:space="preserve">یعنی </w:t>
      </w:r>
      <w:r w:rsidR="002207CA" w:rsidRPr="00617730">
        <w:rPr>
          <w:rFonts w:ascii="Calibri" w:hAnsi="Calibri" w:cs="Calibri"/>
          <w:b/>
          <w:bCs/>
          <w:rtl/>
        </w:rPr>
        <w:t>موضوع و هدف دعوا</w:t>
      </w:r>
      <w:r w:rsidR="002207CA" w:rsidRPr="00617730">
        <w:rPr>
          <w:rFonts w:ascii="Calibri" w:hAnsi="Calibri" w:cs="Calibri"/>
          <w:rtl/>
        </w:rPr>
        <w:t xml:space="preserve"> که خواهان از دادگاه تقاضای رسیدگی و صدور حکم درباره آن را دارد</w:t>
      </w:r>
      <w:r w:rsidR="002207CA" w:rsidRPr="00617730">
        <w:rPr>
          <w:rFonts w:ascii="Calibri" w:hAnsi="Calibri" w:cs="Calibri"/>
          <w:lang w:bidi="fa-IR"/>
        </w:rPr>
        <w:t>.</w:t>
      </w:r>
    </w:p>
    <w:p w14:paraId="5E7238C6" w14:textId="66A9DB60" w:rsidR="002207CA" w:rsidRPr="00617730" w:rsidRDefault="007502FD" w:rsidP="007502FD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lastRenderedPageBreak/>
        <w:t xml:space="preserve">شرح خواسته : </w:t>
      </w:r>
      <w:r w:rsidRPr="00617730">
        <w:rPr>
          <w:rFonts w:ascii="Calibri" w:hAnsi="Calibri" w:cs="Calibri"/>
          <w:rtl/>
        </w:rPr>
        <w:t xml:space="preserve">اگر «ستون خواسته» بگوید </w:t>
      </w:r>
      <w:r w:rsidRPr="00617730">
        <w:rPr>
          <w:rFonts w:ascii="Calibri" w:hAnsi="Calibri" w:cs="Calibri"/>
          <w:i/>
          <w:iCs/>
          <w:rtl/>
        </w:rPr>
        <w:t>چه می‌خواهید</w:t>
      </w:r>
      <w:r w:rsidRPr="00617730">
        <w:rPr>
          <w:rFonts w:ascii="Calibri" w:hAnsi="Calibri" w:cs="Calibri"/>
          <w:rtl/>
        </w:rPr>
        <w:t xml:space="preserve">، </w:t>
      </w:r>
      <w:r w:rsidRPr="00617730">
        <w:rPr>
          <w:rFonts w:ascii="Calibri" w:hAnsi="Calibri" w:cs="Calibri"/>
          <w:b/>
          <w:bCs/>
          <w:rtl/>
        </w:rPr>
        <w:t xml:space="preserve">شرح خواسته توضیح می‌دهد </w:t>
      </w:r>
      <w:r w:rsidRPr="00617730">
        <w:rPr>
          <w:rFonts w:ascii="Calibri" w:hAnsi="Calibri" w:cs="Calibri"/>
          <w:b/>
          <w:bCs/>
          <w:i/>
          <w:iCs/>
          <w:rtl/>
        </w:rPr>
        <w:t>چرا و بر چه اساسی این خواسته را دارید</w:t>
      </w:r>
      <w:r w:rsidRPr="00617730">
        <w:rPr>
          <w:rFonts w:ascii="Calibri" w:hAnsi="Calibri" w:cs="Calibri"/>
          <w:lang w:bidi="fa-IR"/>
        </w:rPr>
        <w:t>.</w:t>
      </w:r>
      <w:r w:rsidRPr="00617730">
        <w:rPr>
          <w:rFonts w:ascii="Calibri" w:hAnsi="Calibri" w:cs="Calibri"/>
          <w:rtl/>
          <w:lang w:bidi="fa-IR"/>
        </w:rPr>
        <w:t xml:space="preserve"> </w:t>
      </w:r>
      <w:r w:rsidRPr="00617730">
        <w:rPr>
          <w:rFonts w:ascii="Calibri" w:hAnsi="Calibri" w:cs="Calibri"/>
          <w:rtl/>
        </w:rPr>
        <w:t xml:space="preserve">بیان </w:t>
      </w:r>
      <w:r w:rsidRPr="00617730">
        <w:rPr>
          <w:rFonts w:ascii="Calibri" w:hAnsi="Calibri" w:cs="Calibri"/>
          <w:b/>
          <w:bCs/>
          <w:rtl/>
        </w:rPr>
        <w:t>جزئیات، ماجرا، مستندات و دلایل مرتبط با خواسته</w:t>
      </w:r>
      <w:r w:rsidRPr="00617730">
        <w:rPr>
          <w:rFonts w:ascii="Calibri" w:hAnsi="Calibri" w:cs="Calibri"/>
          <w:rtl/>
        </w:rPr>
        <w:t xml:space="preserve"> به‌صورت منسجم و قابل فهم برای قاضی</w:t>
      </w:r>
      <w:r w:rsidRPr="00617730">
        <w:rPr>
          <w:rFonts w:ascii="Calibri" w:hAnsi="Calibri" w:cs="Calibri"/>
          <w:lang w:bidi="fa-IR"/>
        </w:rPr>
        <w:t>.</w:t>
      </w:r>
    </w:p>
    <w:p w14:paraId="6EBF3E76" w14:textId="2A6CCECD" w:rsidR="007502FD" w:rsidRPr="00617730" w:rsidRDefault="007502FD" w:rsidP="000B4F41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دلایل و منضمات :</w:t>
      </w:r>
      <w:r w:rsidR="000B4F41" w:rsidRPr="00617730">
        <w:rPr>
          <w:rFonts w:ascii="Calibri" w:hAnsi="Calibri" w:cs="Calibri"/>
          <w:rtl/>
          <w:lang w:bidi="fa-IR"/>
        </w:rPr>
        <w:t xml:space="preserve"> </w:t>
      </w:r>
      <w:r w:rsidR="000B4F41" w:rsidRPr="00617730">
        <w:rPr>
          <w:rFonts w:ascii="Calibri" w:hAnsi="Calibri" w:cs="Calibri"/>
          <w:rtl/>
        </w:rPr>
        <w:t xml:space="preserve">بخشی است که در آن خواهان مشخص می‌کند </w:t>
      </w:r>
      <w:r w:rsidR="000B4F41" w:rsidRPr="00617730">
        <w:rPr>
          <w:rFonts w:ascii="Calibri" w:hAnsi="Calibri" w:cs="Calibri"/>
          <w:b/>
          <w:bCs/>
          <w:rtl/>
        </w:rPr>
        <w:t>با چه مدارک و مستنداتی ادعای خود را اثبات می‌کند</w:t>
      </w:r>
      <w:r w:rsidR="000B4F41" w:rsidRPr="00617730">
        <w:rPr>
          <w:rFonts w:ascii="Calibri" w:hAnsi="Calibri" w:cs="Calibri"/>
          <w:lang w:bidi="fa-IR"/>
        </w:rPr>
        <w:t>.</w:t>
      </w:r>
      <w:r w:rsidR="000B4F41" w:rsidRPr="00617730">
        <w:rPr>
          <w:rFonts w:ascii="Calibri" w:hAnsi="Calibri" w:cs="Calibri"/>
          <w:rtl/>
          <w:lang w:bidi="fa-IR"/>
        </w:rPr>
        <w:t xml:space="preserve"> </w:t>
      </w:r>
      <w:r w:rsidR="000B4F41" w:rsidRPr="00617730">
        <w:rPr>
          <w:rFonts w:ascii="Calibri" w:hAnsi="Calibri" w:cs="Calibri"/>
          <w:rtl/>
        </w:rPr>
        <w:t xml:space="preserve">یعنی شما فقط نمی‌گویید چه می‌خواهید (خواسته)، بلکه نشان می‌دهید </w:t>
      </w:r>
      <w:r w:rsidR="000B4F41" w:rsidRPr="00617730">
        <w:rPr>
          <w:rFonts w:ascii="Calibri" w:hAnsi="Calibri" w:cs="Calibri"/>
          <w:b/>
          <w:bCs/>
          <w:rtl/>
        </w:rPr>
        <w:t>چرا حق با شماست</w:t>
      </w:r>
      <w:r w:rsidR="000B4F41" w:rsidRPr="00617730">
        <w:rPr>
          <w:rFonts w:ascii="Calibri" w:hAnsi="Calibri" w:cs="Calibri"/>
          <w:lang w:bidi="fa-IR"/>
        </w:rPr>
        <w:t>.</w:t>
      </w:r>
      <w:r w:rsidR="00CF4334" w:rsidRPr="00617730">
        <w:rPr>
          <w:rFonts w:ascii="Calibri" w:hAnsi="Calibri" w:cs="Calibri"/>
          <w:rtl/>
          <w:lang w:bidi="fa-IR"/>
        </w:rPr>
        <w:t xml:space="preserve"> برای هد کدام باید اطلاعات زیر در دیتابیس وارد شود </w:t>
      </w:r>
    </w:p>
    <w:p w14:paraId="42CFA844" w14:textId="4C73B66B" w:rsidR="00CF4334" w:rsidRPr="00617730" w:rsidRDefault="00CF4334" w:rsidP="00CF4334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عنوان </w:t>
      </w:r>
    </w:p>
    <w:p w14:paraId="7F07D9A7" w14:textId="0FD0E84F" w:rsidR="00CF4334" w:rsidRPr="00617730" w:rsidRDefault="00CF4334" w:rsidP="00CF4334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</w:t>
      </w:r>
    </w:p>
    <w:p w14:paraId="544F4AF6" w14:textId="4E491A71" w:rsidR="00CF4334" w:rsidRPr="00617730" w:rsidRDefault="00CF4334" w:rsidP="00CF4334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شماره </w:t>
      </w:r>
    </w:p>
    <w:p w14:paraId="3761C1D4" w14:textId="09D786EB" w:rsidR="00CF4334" w:rsidRPr="00617730" w:rsidRDefault="00CF4334" w:rsidP="00CF4334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فابل</w:t>
      </w:r>
    </w:p>
    <w:p w14:paraId="6A499092" w14:textId="12B79993" w:rsidR="00CF4334" w:rsidRPr="00617730" w:rsidRDefault="00856493" w:rsidP="00CF4334">
      <w:pPr>
        <w:pStyle w:val="ListParagraph"/>
        <w:bidi/>
        <w:ind w:left="1440"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t>امکان افزودن فایل از</w:t>
      </w:r>
      <w:r w:rsidR="0098188C" w:rsidRPr="00617730">
        <w:rPr>
          <w:rFonts w:ascii="Calibri" w:hAnsi="Calibri" w:cs="Calibri"/>
          <w:rtl/>
          <w:lang w:bidi="fa-IR"/>
        </w:rPr>
        <w:t xml:space="preserve"> دیگر پرونده هایی وکیل</w:t>
      </w:r>
      <w:r w:rsidRPr="00617730">
        <w:rPr>
          <w:rFonts w:ascii="Calibri" w:hAnsi="Calibri" w:cs="Calibri"/>
          <w:rtl/>
          <w:lang w:bidi="fa-IR"/>
        </w:rPr>
        <w:t xml:space="preserve"> فراهم شود ولی باید مشخص شود پرونده اصلی که فایل از آن </w:t>
      </w:r>
      <w:r w:rsidR="0098188C" w:rsidRPr="00617730">
        <w:rPr>
          <w:rFonts w:ascii="Calibri" w:hAnsi="Calibri" w:cs="Calibri"/>
          <w:rtl/>
          <w:lang w:bidi="fa-IR"/>
        </w:rPr>
        <w:t>آ</w:t>
      </w:r>
      <w:r w:rsidRPr="00617730">
        <w:rPr>
          <w:rFonts w:ascii="Calibri" w:hAnsi="Calibri" w:cs="Calibri"/>
          <w:rtl/>
          <w:lang w:bidi="fa-IR"/>
        </w:rPr>
        <w:t>مده کدام پرونده است</w:t>
      </w:r>
      <w:r w:rsidR="0098188C" w:rsidRPr="00617730">
        <w:rPr>
          <w:rFonts w:ascii="Calibri" w:hAnsi="Calibri" w:cs="Calibri"/>
          <w:rtl/>
          <w:lang w:bidi="fa-IR"/>
        </w:rPr>
        <w:t>.</w:t>
      </w:r>
    </w:p>
    <w:p w14:paraId="61F35210" w14:textId="229DDA2F" w:rsidR="00254F1A" w:rsidRPr="00617730" w:rsidRDefault="00727EE8" w:rsidP="00254F1A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رای دادگاه </w:t>
      </w:r>
      <w:r w:rsidR="00254F1A" w:rsidRPr="00617730">
        <w:rPr>
          <w:rFonts w:ascii="Calibri" w:hAnsi="Calibri" w:cs="Calibri"/>
          <w:rtl/>
          <w:lang w:bidi="fa-IR"/>
        </w:rPr>
        <w:t>:</w:t>
      </w:r>
      <w:r w:rsidR="00254F1A" w:rsidRPr="00617730">
        <w:rPr>
          <w:rFonts w:ascii="Calibri" w:hAnsi="Calibri" w:cs="Calibri"/>
          <w:rtl/>
        </w:rPr>
        <w:t xml:space="preserve"> </w:t>
      </w:r>
      <w:r w:rsidR="00254F1A" w:rsidRPr="00617730">
        <w:rPr>
          <w:rFonts w:ascii="Calibri" w:hAnsi="Calibri" w:cs="Calibri"/>
          <w:rtl/>
        </w:rPr>
        <w:t xml:space="preserve">تیجه نهایی رسیدگی قضایی است؛ یعنی تصمیم رسمی که قاضی پس از بررسی </w:t>
      </w:r>
      <w:r w:rsidR="00254F1A" w:rsidRPr="00617730">
        <w:rPr>
          <w:rFonts w:ascii="Calibri" w:hAnsi="Calibri" w:cs="Calibri"/>
          <w:b/>
          <w:bCs/>
          <w:rtl/>
        </w:rPr>
        <w:t>خواسته، شرح دعوا و دلایل</w:t>
      </w:r>
      <w:r w:rsidR="00254F1A" w:rsidRPr="00617730">
        <w:rPr>
          <w:rFonts w:ascii="Calibri" w:hAnsi="Calibri" w:cs="Calibri"/>
          <w:rtl/>
        </w:rPr>
        <w:t xml:space="preserve"> صادر می‌کند</w:t>
      </w:r>
      <w:r w:rsidR="00254F1A" w:rsidRPr="00617730">
        <w:rPr>
          <w:rFonts w:ascii="Calibri" w:hAnsi="Calibri" w:cs="Calibri"/>
          <w:lang w:bidi="fa-IR"/>
        </w:rPr>
        <w:t>.</w:t>
      </w:r>
      <w:r w:rsidR="00254F1A" w:rsidRPr="00617730">
        <w:rPr>
          <w:rFonts w:ascii="Calibri" w:hAnsi="Calibri" w:cs="Calibri"/>
          <w:rtl/>
          <w:lang w:bidi="fa-IR"/>
        </w:rPr>
        <w:t xml:space="preserve"> که باید شامل ویژگی های زیر باشد :</w:t>
      </w:r>
    </w:p>
    <w:p w14:paraId="3DC8BE5E" w14:textId="31817864" w:rsidR="00254F1A" w:rsidRPr="00617730" w:rsidRDefault="00254F1A" w:rsidP="00254F1A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نوع (یا حکم یا قرار)</w:t>
      </w:r>
    </w:p>
    <w:p w14:paraId="61CC29E6" w14:textId="5193BA08" w:rsidR="00254F1A" w:rsidRPr="00617730" w:rsidRDefault="00254F1A" w:rsidP="00254F1A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عنوان مرحله اجرا برای مثال (بدوی یا تجدید نظر یا رای دیوان )</w:t>
      </w:r>
    </w:p>
    <w:p w14:paraId="6B96B1CF" w14:textId="000286D8" w:rsidR="00254F1A" w:rsidRPr="00617730" w:rsidRDefault="00E72DBF" w:rsidP="00254F1A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فایل رای </w:t>
      </w:r>
    </w:p>
    <w:p w14:paraId="01929487" w14:textId="5220FFDB" w:rsidR="00E72DBF" w:rsidRPr="00617730" w:rsidRDefault="00971CC1" w:rsidP="00E72DBF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دادنامه</w:t>
      </w:r>
    </w:p>
    <w:p w14:paraId="5BB92B4B" w14:textId="55C66192" w:rsidR="00971CC1" w:rsidRPr="00617730" w:rsidRDefault="00971CC1" w:rsidP="00971CC1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شماره پرونده </w:t>
      </w:r>
    </w:p>
    <w:p w14:paraId="4F22BDBE" w14:textId="7CC29A7E" w:rsidR="00971CC1" w:rsidRPr="00617730" w:rsidRDefault="00971CC1" w:rsidP="00971CC1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تنظیم</w:t>
      </w:r>
    </w:p>
    <w:p w14:paraId="39591C2B" w14:textId="039AC905" w:rsidR="00971CC1" w:rsidRPr="00617730" w:rsidRDefault="00261426" w:rsidP="00971CC1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 شعبه دادگاه </w:t>
      </w:r>
    </w:p>
    <w:p w14:paraId="7FC02980" w14:textId="4B0062D1" w:rsidR="00261426" w:rsidRPr="00617730" w:rsidRDefault="00261426" w:rsidP="0026142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خواهان </w:t>
      </w:r>
    </w:p>
    <w:p w14:paraId="52783F4A" w14:textId="338578A6" w:rsidR="00261426" w:rsidRPr="00617730" w:rsidRDefault="00261426" w:rsidP="0026142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خوانده </w:t>
      </w:r>
    </w:p>
    <w:p w14:paraId="13E3685A" w14:textId="7E53F676" w:rsidR="00261426" w:rsidRPr="00617730" w:rsidRDefault="00261426" w:rsidP="0026142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دلایل و منضمات بررسی شده </w:t>
      </w:r>
    </w:p>
    <w:p w14:paraId="36666391" w14:textId="290CC1B9" w:rsidR="00261426" w:rsidRPr="00617730" w:rsidRDefault="00FF5F66" w:rsidP="00FF5F6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</w:rPr>
        <w:t>تحلیل و استدلال قاضی</w:t>
      </w:r>
    </w:p>
    <w:p w14:paraId="5B6A80F2" w14:textId="0D5D9296" w:rsidR="00FF5F66" w:rsidRPr="00617730" w:rsidRDefault="00FF5F66" w:rsidP="00FF5F66">
      <w:pPr>
        <w:pStyle w:val="ListParagraph"/>
        <w:numPr>
          <w:ilvl w:val="1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</w:rPr>
        <w:t>منطوق رأی</w:t>
      </w:r>
    </w:p>
    <w:p w14:paraId="1367664B" w14:textId="15258E45" w:rsidR="00FF5F66" w:rsidRPr="00617730" w:rsidRDefault="00FF5F66" w:rsidP="00FF5F66">
      <w:pPr>
        <w:pStyle w:val="ListParagraph"/>
        <w:bidi/>
        <w:ind w:left="1440"/>
        <w:rPr>
          <w:rFonts w:ascii="Calibri" w:hAnsi="Calibri" w:cs="Calibri"/>
          <w:rtl/>
        </w:rPr>
      </w:pPr>
      <w:r w:rsidRPr="00617730">
        <w:rPr>
          <w:rFonts w:ascii="Calibri" w:hAnsi="Calibri" w:cs="Calibri"/>
          <w:rtl/>
        </w:rPr>
        <w:t xml:space="preserve">اولیا رایی که دادگاه صادر میکند بدوی است بعد تجدید نظر </w:t>
      </w:r>
      <w:r w:rsidR="0029328D" w:rsidRPr="00617730">
        <w:rPr>
          <w:rFonts w:ascii="Calibri" w:hAnsi="Calibri" w:cs="Calibri"/>
          <w:rtl/>
        </w:rPr>
        <w:t xml:space="preserve">شماره پرونده تمام این ارا یکی است ولی کد بایگانی آنها متفاوت است </w:t>
      </w:r>
    </w:p>
    <w:p w14:paraId="26CCE976" w14:textId="62A52E87" w:rsidR="0029328D" w:rsidRPr="00617730" w:rsidRDefault="00E20E80" w:rsidP="0029328D">
      <w:pPr>
        <w:pStyle w:val="ListParagraph"/>
        <w:bidi/>
        <w:ind w:left="1440"/>
        <w:rPr>
          <w:rFonts w:ascii="Calibri" w:hAnsi="Calibri" w:cs="Calibri"/>
          <w:rtl/>
        </w:rPr>
      </w:pPr>
      <w:r w:rsidRPr="00617730">
        <w:rPr>
          <w:rFonts w:ascii="Calibri" w:hAnsi="Calibri" w:cs="Calibri"/>
          <w:rtl/>
        </w:rPr>
        <w:t xml:space="preserve">ممکن است بعضی پرونده ها رای دیوان داشته باشند برخی نه </w:t>
      </w:r>
    </w:p>
    <w:p w14:paraId="17D211C7" w14:textId="77777777" w:rsidR="00E20E80" w:rsidRPr="00617730" w:rsidRDefault="00E20E80" w:rsidP="00E20E80">
      <w:pPr>
        <w:pStyle w:val="ListParagraph"/>
        <w:bidi/>
        <w:ind w:left="1440"/>
        <w:rPr>
          <w:rFonts w:ascii="Calibri" w:hAnsi="Calibri" w:cs="Calibri"/>
          <w:rtl/>
        </w:rPr>
      </w:pPr>
    </w:p>
    <w:p w14:paraId="42CB81C1" w14:textId="30BF7BDB" w:rsidR="00E20E80" w:rsidRPr="00617730" w:rsidRDefault="00E20E80" w:rsidP="00E20E80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اجرا احکام </w:t>
      </w:r>
    </w:p>
    <w:p w14:paraId="284AAE9D" w14:textId="4F4A7ECC" w:rsidR="00E20E80" w:rsidRPr="00617730" w:rsidRDefault="00E20E80" w:rsidP="00E20E80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شماره بایگانی در دفتر وکیل برای این پرونده </w:t>
      </w:r>
    </w:p>
    <w:p w14:paraId="2CC99B0E" w14:textId="77777777" w:rsidR="00E20E80" w:rsidRPr="00617730" w:rsidRDefault="00E20E80" w:rsidP="00401779">
      <w:pPr>
        <w:bidi/>
        <w:ind w:left="360"/>
        <w:rPr>
          <w:rFonts w:ascii="Calibri" w:hAnsi="Calibri" w:cs="Calibri"/>
          <w:rtl/>
          <w:lang w:bidi="fa-IR"/>
        </w:rPr>
      </w:pPr>
    </w:p>
    <w:p w14:paraId="1990CE2D" w14:textId="77777777" w:rsidR="00401779" w:rsidRPr="00617730" w:rsidRDefault="00401779" w:rsidP="00401779">
      <w:pPr>
        <w:bidi/>
        <w:ind w:left="360"/>
        <w:rPr>
          <w:rFonts w:ascii="Calibri" w:hAnsi="Calibri" w:cs="Calibri"/>
          <w:rtl/>
          <w:lang w:bidi="fa-IR"/>
        </w:rPr>
      </w:pPr>
    </w:p>
    <w:p w14:paraId="160A1EDE" w14:textId="0E90AAA6" w:rsidR="00401779" w:rsidRPr="00617730" w:rsidRDefault="00401779" w:rsidP="00401779">
      <w:pPr>
        <w:pStyle w:val="ListParagraph"/>
        <w:numPr>
          <w:ilvl w:val="0"/>
          <w:numId w:val="1"/>
        </w:numPr>
        <w:bidi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جدول پرونده های </w:t>
      </w:r>
      <w:r w:rsidR="004765A9" w:rsidRPr="00617730">
        <w:rPr>
          <w:rFonts w:ascii="Calibri" w:hAnsi="Calibri" w:cs="Calibri"/>
          <w:rtl/>
          <w:lang w:bidi="fa-IR"/>
        </w:rPr>
        <w:t xml:space="preserve">کیفری </w:t>
      </w:r>
      <w:r w:rsidRPr="00617730">
        <w:rPr>
          <w:rFonts w:ascii="Calibri" w:hAnsi="Calibri" w:cs="Calibri"/>
          <w:rtl/>
          <w:lang w:bidi="fa-IR"/>
        </w:rPr>
        <w:t xml:space="preserve"> :</w:t>
      </w:r>
    </w:p>
    <w:p w14:paraId="79B9F49B" w14:textId="5B7853B6" w:rsidR="00401779" w:rsidRPr="00617730" w:rsidRDefault="004765A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شاکی</w:t>
      </w:r>
    </w:p>
    <w:p w14:paraId="6DE9E687" w14:textId="6381176B" w:rsidR="00401779" w:rsidRPr="00617730" w:rsidRDefault="004765A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lastRenderedPageBreak/>
        <w:t>مشتکی عنه</w:t>
      </w:r>
    </w:p>
    <w:p w14:paraId="413DAB93" w14:textId="108A10C9" w:rsidR="00401779" w:rsidRPr="00617730" w:rsidRDefault="004765A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موضوع شکایت </w:t>
      </w:r>
    </w:p>
    <w:p w14:paraId="75EBFAD8" w14:textId="3B87C576" w:rsidR="00401779" w:rsidRPr="00617730" w:rsidRDefault="004765A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شرح </w:t>
      </w:r>
      <w:r w:rsidR="0022431F" w:rsidRPr="00617730">
        <w:rPr>
          <w:rFonts w:ascii="Calibri" w:hAnsi="Calibri" w:cs="Calibri"/>
          <w:rtl/>
          <w:lang w:bidi="fa-IR"/>
        </w:rPr>
        <w:t>شکواییه</w:t>
      </w:r>
    </w:p>
    <w:p w14:paraId="428E499E" w14:textId="0B096E17" w:rsidR="004765A9" w:rsidRPr="00617730" w:rsidRDefault="004765A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وقوع جرم</w:t>
      </w:r>
    </w:p>
    <w:p w14:paraId="6766CFF9" w14:textId="3DDEF9DC" w:rsidR="009533A7" w:rsidRPr="00617730" w:rsidRDefault="009533A7" w:rsidP="009533A7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میزان ضرر و زیان </w:t>
      </w:r>
    </w:p>
    <w:p w14:paraId="79032581" w14:textId="77777777" w:rsidR="00401779" w:rsidRPr="00617730" w:rsidRDefault="0040177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دلایل و منضمات</w:t>
      </w:r>
    </w:p>
    <w:p w14:paraId="31A2DE08" w14:textId="77777777" w:rsidR="00401779" w:rsidRPr="00617730" w:rsidRDefault="0040177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رای دادگاه</w:t>
      </w:r>
    </w:p>
    <w:p w14:paraId="502C9466" w14:textId="77777777" w:rsidR="00401779" w:rsidRPr="00617730" w:rsidRDefault="0040177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اجرای احکام</w:t>
      </w:r>
    </w:p>
    <w:p w14:paraId="5945EF6F" w14:textId="77777777" w:rsidR="00401779" w:rsidRPr="00617730" w:rsidRDefault="00401779" w:rsidP="004765A9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بایگانی در دفتر وکیل</w:t>
      </w:r>
    </w:p>
    <w:p w14:paraId="6AFF621E" w14:textId="77777777" w:rsidR="00401779" w:rsidRPr="00617730" w:rsidRDefault="00401779" w:rsidP="00401779">
      <w:pPr>
        <w:bidi/>
        <w:rPr>
          <w:rFonts w:ascii="Calibri" w:hAnsi="Calibri" w:cs="Calibri"/>
          <w:rtl/>
          <w:lang w:bidi="fa-IR"/>
        </w:rPr>
      </w:pPr>
    </w:p>
    <w:p w14:paraId="62640F35" w14:textId="77777777" w:rsidR="00401779" w:rsidRPr="00617730" w:rsidRDefault="00401779" w:rsidP="00401779">
      <w:pPr>
        <w:bidi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t>در ادامه توضیحاتی در مورد هر کدام از فیلد ها آورده شده است</w:t>
      </w:r>
    </w:p>
    <w:p w14:paraId="5D0EBA97" w14:textId="441E87C5" w:rsidR="00401779" w:rsidRPr="00617730" w:rsidRDefault="009533A7" w:rsidP="009533A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 xml:space="preserve">شاکی </w:t>
      </w:r>
      <w:r w:rsidR="00401779" w:rsidRPr="00617730">
        <w:rPr>
          <w:rFonts w:ascii="Calibri" w:hAnsi="Calibri" w:cs="Calibri"/>
          <w:rtl/>
          <w:lang w:bidi="fa-IR"/>
        </w:rPr>
        <w:t xml:space="preserve"> به فرد یا افرادی گفته میشود که در خواست وکیل برای پرونده را دارند یعنی همان موکل که باید اطلاعات زیر در مورد آن ها ذخیره شود:</w:t>
      </w:r>
    </w:p>
    <w:p w14:paraId="1919183C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 </w:t>
      </w:r>
    </w:p>
    <w:p w14:paraId="72C3866B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نامخانوادگی </w:t>
      </w:r>
    </w:p>
    <w:p w14:paraId="5208A1CB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آدرس </w:t>
      </w:r>
    </w:p>
    <w:p w14:paraId="3033CA61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های تماس</w:t>
      </w:r>
    </w:p>
    <w:p w14:paraId="4DE7B8B7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کد پستی</w:t>
      </w:r>
    </w:p>
    <w:p w14:paraId="4DA61747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کد ملی </w:t>
      </w:r>
    </w:p>
    <w:p w14:paraId="77D7CD9D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تولد</w:t>
      </w:r>
    </w:p>
    <w:p w14:paraId="2CF80389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رمز شخصی</w:t>
      </w:r>
    </w:p>
    <w:p w14:paraId="41AC7038" w14:textId="16F13D28" w:rsidR="00401779" w:rsidRPr="00617730" w:rsidRDefault="00C12C51" w:rsidP="009533A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 xml:space="preserve">مشتکی عنه </w:t>
      </w:r>
      <w:r w:rsidR="00401779" w:rsidRPr="00617730">
        <w:rPr>
          <w:rFonts w:ascii="Calibri" w:hAnsi="Calibri" w:cs="Calibri"/>
          <w:b/>
          <w:bCs/>
          <w:rtl/>
          <w:lang w:bidi="fa-IR"/>
        </w:rPr>
        <w:t xml:space="preserve"> </w:t>
      </w:r>
      <w:r w:rsidR="00401779" w:rsidRPr="00617730">
        <w:rPr>
          <w:rFonts w:ascii="Calibri" w:hAnsi="Calibri" w:cs="Calibri"/>
          <w:rtl/>
          <w:lang w:bidi="fa-IR"/>
        </w:rPr>
        <w:t xml:space="preserve">افراد یا فردی حقیقی یا حقوقی است که </w:t>
      </w:r>
      <w:r w:rsidRPr="00617730">
        <w:rPr>
          <w:rFonts w:ascii="Calibri" w:hAnsi="Calibri" w:cs="Calibri"/>
          <w:rtl/>
          <w:lang w:bidi="fa-IR"/>
        </w:rPr>
        <w:t xml:space="preserve"> شاکی </w:t>
      </w:r>
      <w:r w:rsidR="00401779" w:rsidRPr="00617730">
        <w:rPr>
          <w:rFonts w:ascii="Calibri" w:hAnsi="Calibri" w:cs="Calibri"/>
          <w:rtl/>
          <w:lang w:bidi="fa-IR"/>
        </w:rPr>
        <w:t>قصد شکایت یا تشکیل پرونده بر علیه او را  دارد. که شامل اطلاعات زیر میشود :</w:t>
      </w:r>
    </w:p>
    <w:p w14:paraId="0F59D8D5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 </w:t>
      </w:r>
    </w:p>
    <w:p w14:paraId="04E0179C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نامخانوادگی </w:t>
      </w:r>
    </w:p>
    <w:p w14:paraId="23F65FF0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آدرس </w:t>
      </w:r>
    </w:p>
    <w:p w14:paraId="3DCB50BB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های تماس</w:t>
      </w:r>
    </w:p>
    <w:p w14:paraId="3BE4E7E8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کد پستی</w:t>
      </w:r>
    </w:p>
    <w:p w14:paraId="57A17E2E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کد ملی </w:t>
      </w:r>
    </w:p>
    <w:p w14:paraId="69728ED0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تولد</w:t>
      </w:r>
    </w:p>
    <w:p w14:paraId="3908B29F" w14:textId="2AB6CBAC" w:rsidR="00C8535B" w:rsidRPr="00617730" w:rsidRDefault="00C12C51" w:rsidP="00271ABD">
      <w:pPr>
        <w:pStyle w:val="ListParagraph"/>
        <w:numPr>
          <w:ilvl w:val="0"/>
          <w:numId w:val="3"/>
        </w:numPr>
        <w:bidi/>
        <w:rPr>
          <w:rFonts w:ascii="Calibri" w:hAnsi="Calibri" w:cs="Calibri"/>
          <w:b/>
          <w:bCs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t xml:space="preserve"> </w:t>
      </w:r>
      <w:r w:rsidR="00271ABD" w:rsidRPr="00617730">
        <w:rPr>
          <w:rFonts w:ascii="Calibri" w:hAnsi="Calibri" w:cs="Calibri"/>
          <w:b/>
          <w:bCs/>
          <w:rtl/>
          <w:lang w:bidi="fa-IR"/>
        </w:rPr>
        <w:t xml:space="preserve">موضوع شکایت : </w:t>
      </w:r>
      <w:r w:rsidR="00271ABD" w:rsidRPr="00617730">
        <w:rPr>
          <w:rFonts w:ascii="Calibri" w:hAnsi="Calibri" w:cs="Calibri"/>
          <w:b/>
          <w:bCs/>
          <w:rtl/>
        </w:rPr>
        <w:t>در شکواییه کیفری، عنوان کوتاه و مشخصی است که نوع جرم یا اتهام را بیان می‌کند</w:t>
      </w:r>
      <w:r w:rsidR="00271ABD" w:rsidRPr="00617730">
        <w:rPr>
          <w:rFonts w:ascii="Calibri" w:hAnsi="Calibri" w:cs="Calibri"/>
          <w:b/>
          <w:bCs/>
          <w:lang w:bidi="fa-IR"/>
        </w:rPr>
        <w:t>.</w:t>
      </w:r>
      <w:r w:rsidR="00271ABD" w:rsidRPr="00617730">
        <w:rPr>
          <w:rFonts w:ascii="Calibri" w:hAnsi="Calibri" w:cs="Calibri"/>
          <w:b/>
          <w:bCs/>
          <w:rtl/>
          <w:lang w:bidi="fa-IR"/>
        </w:rPr>
        <w:t xml:space="preserve"> </w:t>
      </w:r>
      <w:r w:rsidR="00271ABD" w:rsidRPr="00617730">
        <w:rPr>
          <w:rFonts w:ascii="Calibri" w:hAnsi="Calibri" w:cs="Calibri"/>
          <w:b/>
          <w:bCs/>
          <w:rtl/>
        </w:rPr>
        <w:t>موضوع شکایت = نام جرم</w:t>
      </w:r>
    </w:p>
    <w:p w14:paraId="5BE99F07" w14:textId="153F9E48" w:rsidR="00271ABD" w:rsidRPr="00617730" w:rsidRDefault="00271ABD" w:rsidP="009B4219">
      <w:pPr>
        <w:pStyle w:val="ListParagraph"/>
        <w:numPr>
          <w:ilvl w:val="0"/>
          <w:numId w:val="3"/>
        </w:numPr>
        <w:bidi/>
        <w:rPr>
          <w:rFonts w:ascii="Calibri" w:hAnsi="Calibri" w:cs="Calibri"/>
          <w:b/>
          <w:bCs/>
        </w:rPr>
      </w:pPr>
      <w:r w:rsidRPr="00617730">
        <w:rPr>
          <w:rFonts w:ascii="Calibri" w:hAnsi="Calibri" w:cs="Calibri"/>
          <w:b/>
          <w:bCs/>
          <w:rtl/>
        </w:rPr>
        <w:t xml:space="preserve">شرح شکواییه : </w:t>
      </w:r>
      <w:r w:rsidR="009B4219" w:rsidRPr="00617730">
        <w:rPr>
          <w:rFonts w:ascii="Calibri" w:hAnsi="Calibri" w:cs="Calibri"/>
          <w:b/>
          <w:bCs/>
          <w:rtl/>
        </w:rPr>
        <w:t>همان متن اصلی و محوری در شکواییه کیفری است که در آن شاکی ماجرای جرم را به‌صورت کامل، دقیق و مستند توضیح می‌دهد</w:t>
      </w:r>
      <w:r w:rsidR="009B4219" w:rsidRPr="00617730">
        <w:rPr>
          <w:rFonts w:ascii="Calibri" w:hAnsi="Calibri" w:cs="Calibri"/>
          <w:b/>
          <w:bCs/>
        </w:rPr>
        <w:t>.</w:t>
      </w:r>
      <w:r w:rsidR="009B4219" w:rsidRPr="00617730">
        <w:rPr>
          <w:rFonts w:ascii="Calibri" w:hAnsi="Calibri" w:cs="Calibri"/>
          <w:b/>
          <w:bCs/>
          <w:rtl/>
        </w:rPr>
        <w:t xml:space="preserve">در عمل، «شرح شکواییه» معادل همان </w:t>
      </w:r>
      <w:r w:rsidR="009B4219" w:rsidRPr="00617730">
        <w:rPr>
          <w:rFonts w:ascii="Calibri" w:hAnsi="Calibri" w:cs="Calibri"/>
          <w:b/>
          <w:bCs/>
        </w:rPr>
        <w:t>«</w:t>
      </w:r>
      <w:r w:rsidR="009B4219" w:rsidRPr="00617730">
        <w:rPr>
          <w:rFonts w:ascii="Calibri" w:hAnsi="Calibri" w:cs="Calibri"/>
          <w:b/>
          <w:bCs/>
          <w:rtl/>
        </w:rPr>
        <w:t>شرح شکایت</w:t>
      </w:r>
      <w:r w:rsidR="009B4219" w:rsidRPr="00617730">
        <w:rPr>
          <w:rFonts w:ascii="Calibri" w:hAnsi="Calibri" w:cs="Calibri"/>
          <w:b/>
          <w:bCs/>
        </w:rPr>
        <w:t xml:space="preserve">» </w:t>
      </w:r>
      <w:r w:rsidR="009B4219" w:rsidRPr="00617730">
        <w:rPr>
          <w:rFonts w:ascii="Calibri" w:hAnsi="Calibri" w:cs="Calibri"/>
          <w:b/>
          <w:bCs/>
          <w:rtl/>
        </w:rPr>
        <w:t>است؛ فقط اصطلاح رسمی‌تر و رایج‌تر در متون حقوقی همین «شکواییه» است</w:t>
      </w:r>
      <w:r w:rsidR="009B4219" w:rsidRPr="00617730">
        <w:rPr>
          <w:rFonts w:ascii="Calibri" w:hAnsi="Calibri" w:cs="Calibri"/>
          <w:b/>
          <w:bCs/>
        </w:rPr>
        <w:t>.</w:t>
      </w:r>
    </w:p>
    <w:p w14:paraId="4FF26D19" w14:textId="722128EA" w:rsidR="0083746B" w:rsidRPr="00617730" w:rsidRDefault="006B7B69" w:rsidP="006B7B69">
      <w:pPr>
        <w:pStyle w:val="ListParagraph"/>
        <w:numPr>
          <w:ilvl w:val="0"/>
          <w:numId w:val="3"/>
        </w:numPr>
        <w:bidi/>
        <w:rPr>
          <w:rFonts w:ascii="Calibri" w:hAnsi="Calibri" w:cs="Calibri"/>
          <w:b/>
          <w:bCs/>
          <w:rtl/>
        </w:rPr>
      </w:pPr>
      <w:r w:rsidRPr="00617730">
        <w:rPr>
          <w:rFonts w:ascii="Calibri" w:hAnsi="Calibri" w:cs="Calibri"/>
          <w:b/>
          <w:bCs/>
          <w:rtl/>
        </w:rPr>
        <w:t xml:space="preserve">تاریخ وقوع جرم  : </w:t>
      </w:r>
      <w:r w:rsidRPr="00617730">
        <w:rPr>
          <w:rFonts w:ascii="Calibri" w:hAnsi="Calibri" w:cs="Calibri"/>
          <w:b/>
          <w:bCs/>
          <w:rtl/>
        </w:rPr>
        <w:t>تاریخی است که جرم در آن زمان اتفاق افتاده یا آغاز شده است</w:t>
      </w:r>
    </w:p>
    <w:p w14:paraId="7D2B8D11" w14:textId="77777777" w:rsidR="0083746B" w:rsidRPr="00617730" w:rsidRDefault="0083746B">
      <w:pPr>
        <w:rPr>
          <w:rFonts w:ascii="Calibri" w:hAnsi="Calibri" w:cs="Calibri"/>
          <w:b/>
          <w:bCs/>
          <w:rtl/>
        </w:rPr>
      </w:pPr>
      <w:r w:rsidRPr="00617730">
        <w:rPr>
          <w:rFonts w:ascii="Calibri" w:hAnsi="Calibri" w:cs="Calibri"/>
          <w:b/>
          <w:bCs/>
          <w:rtl/>
        </w:rPr>
        <w:lastRenderedPageBreak/>
        <w:br w:type="page"/>
      </w:r>
    </w:p>
    <w:p w14:paraId="706F1FBA" w14:textId="787DEAD8" w:rsidR="006B7B69" w:rsidRPr="00617730" w:rsidRDefault="0083746B" w:rsidP="006B7B69">
      <w:pPr>
        <w:pStyle w:val="ListParagraph"/>
        <w:numPr>
          <w:ilvl w:val="0"/>
          <w:numId w:val="3"/>
        </w:numPr>
        <w:bidi/>
        <w:rPr>
          <w:rFonts w:ascii="Calibri" w:hAnsi="Calibri" w:cs="Calibri"/>
          <w:b/>
          <w:bCs/>
          <w:lang w:bidi="fa-IR"/>
        </w:rPr>
      </w:pPr>
      <w:r w:rsidRPr="00617730">
        <w:rPr>
          <w:rFonts w:ascii="Calibri" w:hAnsi="Calibri" w:cs="Calibri"/>
          <w:b/>
          <w:bCs/>
          <w:rtl/>
          <w:lang w:bidi="fa-IR"/>
        </w:rPr>
        <w:lastRenderedPageBreak/>
        <w:t xml:space="preserve"> </w:t>
      </w:r>
      <w:r w:rsidRPr="00617730">
        <w:rPr>
          <w:rFonts w:ascii="Calibri" w:hAnsi="Calibri" w:cs="Calibri"/>
          <w:b/>
          <w:bCs/>
          <w:rtl/>
          <w:lang w:bidi="fa-IR"/>
        </w:rPr>
        <w:t>میزان ضرر و زیان</w:t>
      </w:r>
      <w:r w:rsidRPr="00617730">
        <w:rPr>
          <w:rFonts w:ascii="Calibri" w:hAnsi="Calibri" w:cs="Calibri"/>
          <w:b/>
          <w:bCs/>
          <w:rtl/>
          <w:lang w:bidi="fa-IR"/>
        </w:rPr>
        <w:t xml:space="preserve"> : </w:t>
      </w:r>
      <w:r w:rsidRPr="00617730">
        <w:rPr>
          <w:rFonts w:ascii="Calibri" w:hAnsi="Calibri" w:cs="Calibri"/>
          <w:b/>
          <w:bCs/>
          <w:rtl/>
          <w:lang w:bidi="fa-IR"/>
        </w:rPr>
        <w:t>در پرونده‌های کیفری به مقدار خسارت واردشده به شاکی اشاره دارد؛ این خسارت می‌تواند مالی یا غیرمالی باشد و معمولاً مبنای مطالبه جبران خسارت از متهم است.</w:t>
      </w:r>
    </w:p>
    <w:p w14:paraId="7D05E648" w14:textId="77777777" w:rsidR="00401779" w:rsidRPr="00617730" w:rsidRDefault="00401779" w:rsidP="009533A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دلایل و منضمات : </w:t>
      </w:r>
      <w:r w:rsidRPr="00617730">
        <w:rPr>
          <w:rFonts w:ascii="Calibri" w:hAnsi="Calibri" w:cs="Calibri"/>
          <w:rtl/>
        </w:rPr>
        <w:t xml:space="preserve">بخشی است که در آن خواهان مشخص می‌کند </w:t>
      </w:r>
      <w:r w:rsidRPr="00617730">
        <w:rPr>
          <w:rFonts w:ascii="Calibri" w:hAnsi="Calibri" w:cs="Calibri"/>
          <w:b/>
          <w:bCs/>
          <w:rtl/>
        </w:rPr>
        <w:t>با چه مدارک و مستنداتی ادعای خود را اثبات می‌کند</w:t>
      </w:r>
      <w:r w:rsidRPr="00617730">
        <w:rPr>
          <w:rFonts w:ascii="Calibri" w:hAnsi="Calibri" w:cs="Calibri"/>
          <w:lang w:bidi="fa-IR"/>
        </w:rPr>
        <w:t>.</w:t>
      </w:r>
      <w:r w:rsidRPr="00617730">
        <w:rPr>
          <w:rFonts w:ascii="Calibri" w:hAnsi="Calibri" w:cs="Calibri"/>
          <w:rtl/>
          <w:lang w:bidi="fa-IR"/>
        </w:rPr>
        <w:t xml:space="preserve"> </w:t>
      </w:r>
      <w:r w:rsidRPr="00617730">
        <w:rPr>
          <w:rFonts w:ascii="Calibri" w:hAnsi="Calibri" w:cs="Calibri"/>
          <w:rtl/>
        </w:rPr>
        <w:t xml:space="preserve">یعنی شما فقط نمی‌گویید چه می‌خواهید (خواسته)، بلکه نشان می‌دهید </w:t>
      </w:r>
      <w:r w:rsidRPr="00617730">
        <w:rPr>
          <w:rFonts w:ascii="Calibri" w:hAnsi="Calibri" w:cs="Calibri"/>
          <w:b/>
          <w:bCs/>
          <w:rtl/>
        </w:rPr>
        <w:t>چرا حق با شماست</w:t>
      </w:r>
      <w:r w:rsidRPr="00617730">
        <w:rPr>
          <w:rFonts w:ascii="Calibri" w:hAnsi="Calibri" w:cs="Calibri"/>
          <w:lang w:bidi="fa-IR"/>
        </w:rPr>
        <w:t>.</w:t>
      </w:r>
      <w:r w:rsidRPr="00617730">
        <w:rPr>
          <w:rFonts w:ascii="Calibri" w:hAnsi="Calibri" w:cs="Calibri"/>
          <w:rtl/>
          <w:lang w:bidi="fa-IR"/>
        </w:rPr>
        <w:t xml:space="preserve"> برای هد کدام باید اطلاعات زیر در دیتابیس وارد شود </w:t>
      </w:r>
    </w:p>
    <w:p w14:paraId="6660421A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عنوان </w:t>
      </w:r>
    </w:p>
    <w:p w14:paraId="15D4D9A8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</w:t>
      </w:r>
    </w:p>
    <w:p w14:paraId="21AEBF53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شماره </w:t>
      </w:r>
    </w:p>
    <w:p w14:paraId="47EE9CF5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فابل</w:t>
      </w:r>
    </w:p>
    <w:p w14:paraId="2808399F" w14:textId="77777777" w:rsidR="00401779" w:rsidRPr="00617730" w:rsidRDefault="00401779" w:rsidP="00401779">
      <w:pPr>
        <w:pStyle w:val="ListParagraph"/>
        <w:bidi/>
        <w:ind w:left="1440"/>
        <w:rPr>
          <w:rFonts w:ascii="Calibri" w:hAnsi="Calibri" w:cs="Calibri"/>
          <w:rtl/>
          <w:lang w:bidi="fa-IR"/>
        </w:rPr>
      </w:pPr>
      <w:r w:rsidRPr="00617730">
        <w:rPr>
          <w:rFonts w:ascii="Calibri" w:hAnsi="Calibri" w:cs="Calibri"/>
          <w:rtl/>
          <w:lang w:bidi="fa-IR"/>
        </w:rPr>
        <w:t>امکان افزودن فایل از دیگر پرونده هایی وکیل فراهم شود ولی باید مشخص شود پرونده اصلی که فایل از آن آمده کدام پرونده است.</w:t>
      </w:r>
    </w:p>
    <w:p w14:paraId="5E9761B3" w14:textId="77777777" w:rsidR="00401779" w:rsidRPr="00617730" w:rsidRDefault="00401779" w:rsidP="009533A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رای دادگاه :</w:t>
      </w:r>
      <w:r w:rsidRPr="00617730">
        <w:rPr>
          <w:rFonts w:ascii="Calibri" w:hAnsi="Calibri" w:cs="Calibri"/>
          <w:rtl/>
        </w:rPr>
        <w:t xml:space="preserve"> تیجه نهایی رسیدگی قضایی است؛ یعنی تصمیم رسمی که قاضی پس از بررسی </w:t>
      </w:r>
      <w:r w:rsidRPr="00617730">
        <w:rPr>
          <w:rFonts w:ascii="Calibri" w:hAnsi="Calibri" w:cs="Calibri"/>
          <w:b/>
          <w:bCs/>
          <w:rtl/>
        </w:rPr>
        <w:t>خواسته، شرح دعوا و دلایل</w:t>
      </w:r>
      <w:r w:rsidRPr="00617730">
        <w:rPr>
          <w:rFonts w:ascii="Calibri" w:hAnsi="Calibri" w:cs="Calibri"/>
          <w:rtl/>
        </w:rPr>
        <w:t xml:space="preserve"> صادر می‌کند</w:t>
      </w:r>
      <w:r w:rsidRPr="00617730">
        <w:rPr>
          <w:rFonts w:ascii="Calibri" w:hAnsi="Calibri" w:cs="Calibri"/>
          <w:lang w:bidi="fa-IR"/>
        </w:rPr>
        <w:t>.</w:t>
      </w:r>
      <w:r w:rsidRPr="00617730">
        <w:rPr>
          <w:rFonts w:ascii="Calibri" w:hAnsi="Calibri" w:cs="Calibri"/>
          <w:rtl/>
          <w:lang w:bidi="fa-IR"/>
        </w:rPr>
        <w:t xml:space="preserve"> که باید شامل ویژگی های زیر باشد :</w:t>
      </w:r>
    </w:p>
    <w:p w14:paraId="708C012B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نوع (یا حکم یا قرار)</w:t>
      </w:r>
    </w:p>
    <w:p w14:paraId="4615B31A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عنوان مرحله اجرا برای مثال (بدوی یا تجدید نظر یا رای دیوان )</w:t>
      </w:r>
    </w:p>
    <w:p w14:paraId="4984B640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فایل رای </w:t>
      </w:r>
    </w:p>
    <w:p w14:paraId="03508BDF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شماره دادنامه</w:t>
      </w:r>
    </w:p>
    <w:p w14:paraId="44129C97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شماره پرونده </w:t>
      </w:r>
    </w:p>
    <w:p w14:paraId="190E17A4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>تاریخ تنظیم</w:t>
      </w:r>
    </w:p>
    <w:p w14:paraId="4CAD9D55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نام شعبه دادگاه </w:t>
      </w:r>
    </w:p>
    <w:p w14:paraId="3B79ACE8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خواهان </w:t>
      </w:r>
    </w:p>
    <w:p w14:paraId="45EB10C1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خوانده </w:t>
      </w:r>
    </w:p>
    <w:p w14:paraId="65EE9919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دلایل و منضمات بررسی شده </w:t>
      </w:r>
    </w:p>
    <w:p w14:paraId="0D743DE2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</w:rPr>
        <w:t>تحلیل و استدلال قاضی</w:t>
      </w:r>
    </w:p>
    <w:p w14:paraId="3F76CCDC" w14:textId="77777777" w:rsidR="00401779" w:rsidRPr="00617730" w:rsidRDefault="00401779" w:rsidP="009533A7">
      <w:pPr>
        <w:pStyle w:val="ListParagraph"/>
        <w:numPr>
          <w:ilvl w:val="1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</w:rPr>
        <w:t>منطوق رأی</w:t>
      </w:r>
    </w:p>
    <w:p w14:paraId="4B9DF1E2" w14:textId="77777777" w:rsidR="00401779" w:rsidRPr="00617730" w:rsidRDefault="00401779" w:rsidP="00401779">
      <w:pPr>
        <w:pStyle w:val="ListParagraph"/>
        <w:bidi/>
        <w:ind w:left="1440"/>
        <w:rPr>
          <w:rFonts w:ascii="Calibri" w:hAnsi="Calibri" w:cs="Calibri"/>
          <w:rtl/>
        </w:rPr>
      </w:pPr>
      <w:r w:rsidRPr="00617730">
        <w:rPr>
          <w:rFonts w:ascii="Calibri" w:hAnsi="Calibri" w:cs="Calibri"/>
          <w:rtl/>
        </w:rPr>
        <w:t xml:space="preserve">اولیا رایی که دادگاه صادر میکند بدوی است بعد تجدید نظر شماره پرونده تمام این ارا یکی است ولی کد بایگانی آنها متفاوت است </w:t>
      </w:r>
    </w:p>
    <w:p w14:paraId="05553C67" w14:textId="77777777" w:rsidR="00401779" w:rsidRPr="00617730" w:rsidRDefault="00401779" w:rsidP="00401779">
      <w:pPr>
        <w:pStyle w:val="ListParagraph"/>
        <w:bidi/>
        <w:ind w:left="1440"/>
        <w:rPr>
          <w:rFonts w:ascii="Calibri" w:hAnsi="Calibri" w:cs="Calibri"/>
          <w:rtl/>
        </w:rPr>
      </w:pPr>
      <w:r w:rsidRPr="00617730">
        <w:rPr>
          <w:rFonts w:ascii="Calibri" w:hAnsi="Calibri" w:cs="Calibri"/>
          <w:rtl/>
        </w:rPr>
        <w:t xml:space="preserve">ممکن است بعضی پرونده ها رای دیوان داشته باشند برخی نه </w:t>
      </w:r>
    </w:p>
    <w:p w14:paraId="31FAF1F8" w14:textId="77777777" w:rsidR="00401779" w:rsidRPr="00617730" w:rsidRDefault="00401779" w:rsidP="00401779">
      <w:pPr>
        <w:pStyle w:val="ListParagraph"/>
        <w:bidi/>
        <w:ind w:left="1440"/>
        <w:rPr>
          <w:rFonts w:ascii="Calibri" w:hAnsi="Calibri" w:cs="Calibri"/>
          <w:rtl/>
        </w:rPr>
      </w:pPr>
    </w:p>
    <w:p w14:paraId="03217391" w14:textId="77777777" w:rsidR="00401779" w:rsidRPr="00617730" w:rsidRDefault="00401779" w:rsidP="009533A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اجرا احکام </w:t>
      </w:r>
    </w:p>
    <w:p w14:paraId="355B2531" w14:textId="77777777" w:rsidR="00401779" w:rsidRPr="00617730" w:rsidRDefault="00401779" w:rsidP="009533A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bidi="fa-IR"/>
        </w:rPr>
      </w:pPr>
      <w:r w:rsidRPr="00617730">
        <w:rPr>
          <w:rFonts w:ascii="Calibri" w:hAnsi="Calibri" w:cs="Calibri"/>
          <w:rtl/>
          <w:lang w:bidi="fa-IR"/>
        </w:rPr>
        <w:t xml:space="preserve">شماره بایگانی در دفتر وکیل برای این پرونده </w:t>
      </w:r>
    </w:p>
    <w:p w14:paraId="043F937F" w14:textId="77777777" w:rsidR="00401779" w:rsidRPr="00617730" w:rsidRDefault="00401779" w:rsidP="00401779">
      <w:pPr>
        <w:bidi/>
        <w:ind w:left="360"/>
        <w:rPr>
          <w:rFonts w:ascii="Calibri" w:hAnsi="Calibri" w:cs="Calibri"/>
          <w:rtl/>
          <w:lang w:bidi="fa-IR"/>
        </w:rPr>
      </w:pPr>
    </w:p>
    <w:sectPr w:rsidR="00401779" w:rsidRPr="00617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3DD"/>
    <w:multiLevelType w:val="hybridMultilevel"/>
    <w:tmpl w:val="D4B00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B21BB"/>
    <w:multiLevelType w:val="multilevel"/>
    <w:tmpl w:val="83E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2FFF"/>
    <w:multiLevelType w:val="multilevel"/>
    <w:tmpl w:val="037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5781"/>
    <w:multiLevelType w:val="multilevel"/>
    <w:tmpl w:val="5FC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597A"/>
    <w:multiLevelType w:val="multilevel"/>
    <w:tmpl w:val="BC0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2BA1"/>
    <w:multiLevelType w:val="multilevel"/>
    <w:tmpl w:val="038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C410B"/>
    <w:multiLevelType w:val="hybridMultilevel"/>
    <w:tmpl w:val="D4B00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32445"/>
    <w:multiLevelType w:val="multilevel"/>
    <w:tmpl w:val="258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82251"/>
    <w:multiLevelType w:val="multilevel"/>
    <w:tmpl w:val="4B8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15ADD"/>
    <w:multiLevelType w:val="multilevel"/>
    <w:tmpl w:val="48F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56B45"/>
    <w:multiLevelType w:val="multilevel"/>
    <w:tmpl w:val="2A5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746EB"/>
    <w:multiLevelType w:val="multilevel"/>
    <w:tmpl w:val="D14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56D8A"/>
    <w:multiLevelType w:val="hybridMultilevel"/>
    <w:tmpl w:val="1D1648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304274"/>
    <w:multiLevelType w:val="multilevel"/>
    <w:tmpl w:val="255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5083B"/>
    <w:multiLevelType w:val="multilevel"/>
    <w:tmpl w:val="E3F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F3912"/>
    <w:multiLevelType w:val="multilevel"/>
    <w:tmpl w:val="643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10272"/>
    <w:multiLevelType w:val="multilevel"/>
    <w:tmpl w:val="1DD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69871">
    <w:abstractNumId w:val="12"/>
  </w:num>
  <w:num w:numId="2" w16cid:durableId="1601639641">
    <w:abstractNumId w:val="0"/>
  </w:num>
  <w:num w:numId="3" w16cid:durableId="1986618835">
    <w:abstractNumId w:val="6"/>
  </w:num>
  <w:num w:numId="4" w16cid:durableId="1062295580">
    <w:abstractNumId w:val="11"/>
  </w:num>
  <w:num w:numId="5" w16cid:durableId="43723548">
    <w:abstractNumId w:val="14"/>
  </w:num>
  <w:num w:numId="6" w16cid:durableId="450175072">
    <w:abstractNumId w:val="3"/>
  </w:num>
  <w:num w:numId="7" w16cid:durableId="989820314">
    <w:abstractNumId w:val="8"/>
  </w:num>
  <w:num w:numId="8" w16cid:durableId="1750074380">
    <w:abstractNumId w:val="13"/>
  </w:num>
  <w:num w:numId="9" w16cid:durableId="558444133">
    <w:abstractNumId w:val="4"/>
  </w:num>
  <w:num w:numId="10" w16cid:durableId="1792939869">
    <w:abstractNumId w:val="5"/>
  </w:num>
  <w:num w:numId="11" w16cid:durableId="1937593686">
    <w:abstractNumId w:val="9"/>
  </w:num>
  <w:num w:numId="12" w16cid:durableId="1012299261">
    <w:abstractNumId w:val="1"/>
  </w:num>
  <w:num w:numId="13" w16cid:durableId="78990424">
    <w:abstractNumId w:val="10"/>
  </w:num>
  <w:num w:numId="14" w16cid:durableId="557863356">
    <w:abstractNumId w:val="2"/>
  </w:num>
  <w:num w:numId="15" w16cid:durableId="335768303">
    <w:abstractNumId w:val="15"/>
  </w:num>
  <w:num w:numId="16" w16cid:durableId="1370491510">
    <w:abstractNumId w:val="7"/>
  </w:num>
  <w:num w:numId="17" w16cid:durableId="436874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E1"/>
    <w:rsid w:val="000159EC"/>
    <w:rsid w:val="0005477C"/>
    <w:rsid w:val="000B4F41"/>
    <w:rsid w:val="002207CA"/>
    <w:rsid w:val="0022431F"/>
    <w:rsid w:val="00254F1A"/>
    <w:rsid w:val="00261426"/>
    <w:rsid w:val="00271ABD"/>
    <w:rsid w:val="0029328D"/>
    <w:rsid w:val="00344D79"/>
    <w:rsid w:val="00401779"/>
    <w:rsid w:val="004765A9"/>
    <w:rsid w:val="004F3F03"/>
    <w:rsid w:val="00535AF7"/>
    <w:rsid w:val="006035A8"/>
    <w:rsid w:val="00617730"/>
    <w:rsid w:val="006B7B69"/>
    <w:rsid w:val="00727EE8"/>
    <w:rsid w:val="007502FD"/>
    <w:rsid w:val="0083746B"/>
    <w:rsid w:val="00856493"/>
    <w:rsid w:val="008C2D3C"/>
    <w:rsid w:val="008D7B0B"/>
    <w:rsid w:val="008E5D09"/>
    <w:rsid w:val="009533A7"/>
    <w:rsid w:val="00971CC1"/>
    <w:rsid w:val="0098188C"/>
    <w:rsid w:val="00991538"/>
    <w:rsid w:val="009B4219"/>
    <w:rsid w:val="00A24F97"/>
    <w:rsid w:val="00AE15E1"/>
    <w:rsid w:val="00BA0291"/>
    <w:rsid w:val="00C12C51"/>
    <w:rsid w:val="00C8535B"/>
    <w:rsid w:val="00CF11CB"/>
    <w:rsid w:val="00CF4334"/>
    <w:rsid w:val="00D64CDB"/>
    <w:rsid w:val="00DC38AE"/>
    <w:rsid w:val="00E20E80"/>
    <w:rsid w:val="00E72DBF"/>
    <w:rsid w:val="00EB4F3E"/>
    <w:rsid w:val="00ED5140"/>
    <w:rsid w:val="00F82732"/>
    <w:rsid w:val="00FF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EA3B"/>
  <w15:chartTrackingRefBased/>
  <w15:docId w15:val="{31C0B5D4-D364-49EC-80D1-27A22FF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5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3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hydarpc</dc:creator>
  <cp:keywords/>
  <dc:description/>
  <cp:lastModifiedBy>hydarpc</cp:lastModifiedBy>
  <cp:revision>2</cp:revision>
  <dcterms:created xsi:type="dcterms:W3CDTF">2026-04-10T08:57:00Z</dcterms:created>
  <dcterms:modified xsi:type="dcterms:W3CDTF">2026-04-10T11:22:00Z</dcterms:modified>
</cp:coreProperties>
</file>