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75F" w:rsidRDefault="00A9475F" w:rsidP="00A9475F">
      <w:pPr>
        <w:pStyle w:val="1"/>
        <w:ind w:firstLine="883"/>
      </w:pPr>
      <w:r>
        <w:rPr>
          <w:rFonts w:hint="eastAsia"/>
        </w:rPr>
        <w:t>风险分析</w:t>
      </w:r>
    </w:p>
    <w:tbl>
      <w:tblPr>
        <w:tblW w:w="8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4819"/>
        <w:gridCol w:w="1418"/>
      </w:tblGrid>
      <w:tr w:rsidR="00A9475F" w:rsidTr="00653355">
        <w:tc>
          <w:tcPr>
            <w:tcW w:w="534" w:type="dxa"/>
          </w:tcPr>
          <w:p w:rsidR="00A9475F" w:rsidRDefault="00A9475F" w:rsidP="00653355">
            <w:pPr>
              <w:ind w:right="39" w:firstLine="562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A9475F" w:rsidRDefault="00A9475F" w:rsidP="00653355">
            <w:pPr>
              <w:ind w:right="39" w:firstLine="562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4819" w:type="dxa"/>
          </w:tcPr>
          <w:p w:rsidR="00A9475F" w:rsidRDefault="00A9475F" w:rsidP="00653355">
            <w:pPr>
              <w:ind w:right="39" w:firstLine="562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418" w:type="dxa"/>
          </w:tcPr>
          <w:p w:rsidR="00A9475F" w:rsidRDefault="00A9475F" w:rsidP="00653355">
            <w:pPr>
              <w:ind w:right="39" w:firstLine="562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A9475F" w:rsidTr="00653355">
        <w:tc>
          <w:tcPr>
            <w:tcW w:w="534" w:type="dxa"/>
          </w:tcPr>
          <w:p w:rsidR="00A9475F" w:rsidRDefault="00A9475F" w:rsidP="00653355">
            <w:pPr>
              <w:ind w:right="39" w:firstLine="56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A9475F" w:rsidRDefault="0035060B" w:rsidP="00653355">
            <w:pPr>
              <w:ind w:right="39" w:firstLine="56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美食消费人员</w:t>
            </w:r>
            <w:r w:rsidR="00A9475F"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4819" w:type="dxa"/>
          </w:tcPr>
          <w:p w:rsidR="00A9475F" w:rsidRDefault="00A9475F" w:rsidP="00653355">
            <w:pPr>
              <w:ind w:right="39" w:firstLine="56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没有足够区别于已有外卖服务的吸引力</w:t>
            </w:r>
          </w:p>
        </w:tc>
        <w:tc>
          <w:tcPr>
            <w:tcW w:w="1418" w:type="dxa"/>
          </w:tcPr>
          <w:p w:rsidR="00A9475F" w:rsidRDefault="00A9475F" w:rsidP="00653355">
            <w:pPr>
              <w:ind w:right="39" w:firstLine="56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A9475F" w:rsidTr="00653355">
        <w:tc>
          <w:tcPr>
            <w:tcW w:w="534" w:type="dxa"/>
          </w:tcPr>
          <w:p w:rsidR="00A9475F" w:rsidRDefault="00A9475F" w:rsidP="00653355">
            <w:pPr>
              <w:ind w:right="39" w:firstLine="560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R2</w:t>
            </w:r>
          </w:p>
        </w:tc>
        <w:tc>
          <w:tcPr>
            <w:tcW w:w="1650" w:type="dxa"/>
          </w:tcPr>
          <w:p w:rsidR="00A9475F" w:rsidRDefault="00A9475F" w:rsidP="00653355">
            <w:pPr>
              <w:ind w:right="39" w:firstLine="56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4819" w:type="dxa"/>
          </w:tcPr>
          <w:p w:rsidR="00A9475F" w:rsidRDefault="00A9475F" w:rsidP="00653355">
            <w:pPr>
              <w:ind w:right="39" w:firstLine="560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418" w:type="dxa"/>
          </w:tcPr>
          <w:p w:rsidR="00A9475F" w:rsidRDefault="00A9475F" w:rsidP="00653355">
            <w:pPr>
              <w:ind w:right="39" w:firstLine="560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A9475F" w:rsidTr="00653355">
        <w:tc>
          <w:tcPr>
            <w:tcW w:w="534" w:type="dxa"/>
          </w:tcPr>
          <w:p w:rsidR="00A9475F" w:rsidRDefault="00A9475F" w:rsidP="00653355">
            <w:pPr>
              <w:ind w:right="39" w:firstLine="560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D21FCF"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1650" w:type="dxa"/>
          </w:tcPr>
          <w:p w:rsidR="00A9475F" w:rsidRDefault="00A9475F" w:rsidP="00653355">
            <w:pPr>
              <w:ind w:right="39" w:firstLine="56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4819" w:type="dxa"/>
          </w:tcPr>
          <w:p w:rsidR="00A9475F" w:rsidRDefault="00A9475F" w:rsidP="00653355">
            <w:pPr>
              <w:ind w:right="39" w:firstLine="560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418" w:type="dxa"/>
          </w:tcPr>
          <w:p w:rsidR="00A9475F" w:rsidRDefault="00A9475F" w:rsidP="00653355">
            <w:pPr>
              <w:ind w:right="39" w:firstLine="560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  <w:tr w:rsidR="00D21FCF" w:rsidTr="00653355">
        <w:tc>
          <w:tcPr>
            <w:tcW w:w="534" w:type="dxa"/>
          </w:tcPr>
          <w:p w:rsidR="00D21FCF" w:rsidRDefault="00D21FCF" w:rsidP="00653355">
            <w:pPr>
              <w:ind w:right="39" w:firstLine="560"/>
              <w:rPr>
                <w:rFonts w:hAnsi="宋体" w:hint="eastAsia"/>
                <w:bCs/>
                <w:szCs w:val="21"/>
              </w:rPr>
            </w:pPr>
          </w:p>
        </w:tc>
        <w:tc>
          <w:tcPr>
            <w:tcW w:w="1650" w:type="dxa"/>
          </w:tcPr>
          <w:p w:rsidR="00D21FCF" w:rsidRDefault="00D21FCF" w:rsidP="00653355">
            <w:pPr>
              <w:ind w:right="39" w:firstLine="560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无法实现低于</w:t>
            </w:r>
            <w:r>
              <w:rPr>
                <w:rFonts w:ascii="Calibri" w:hAnsi="Calibri" w:hint="eastAsia"/>
              </w:rPr>
              <w:t>半</w:t>
            </w:r>
            <w:r>
              <w:rPr>
                <w:rFonts w:ascii="Calibri" w:hAnsi="Calibri" w:hint="eastAsia"/>
              </w:rPr>
              <w:t>小时的快速</w:t>
            </w:r>
            <w:r>
              <w:rPr>
                <w:rFonts w:ascii="Calibri" w:hAnsi="Calibri" w:hint="eastAsia"/>
              </w:rPr>
              <w:t>送餐，有时会有延迟</w:t>
            </w:r>
          </w:p>
        </w:tc>
        <w:tc>
          <w:tcPr>
            <w:tcW w:w="4819" w:type="dxa"/>
          </w:tcPr>
          <w:p w:rsidR="00D21FCF" w:rsidRDefault="0006333F" w:rsidP="00653355">
            <w:pPr>
              <w:ind w:right="39" w:firstLine="560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外卖小哥需要边打电话边送餐，而且有时候接受外卖订单不及时，会造成落单现象</w:t>
            </w:r>
            <w:bookmarkStart w:id="0" w:name="_GoBack"/>
            <w:bookmarkEnd w:id="0"/>
          </w:p>
        </w:tc>
        <w:tc>
          <w:tcPr>
            <w:tcW w:w="1418" w:type="dxa"/>
          </w:tcPr>
          <w:p w:rsidR="00D21FCF" w:rsidRDefault="00D21FCF" w:rsidP="00653355">
            <w:pPr>
              <w:ind w:right="39" w:firstLine="560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</w:tbl>
    <w:p w:rsidR="001D3A14" w:rsidRDefault="001D3A14" w:rsidP="00A9475F">
      <w:pPr>
        <w:ind w:firstLine="560"/>
      </w:pPr>
    </w:p>
    <w:sectPr w:rsidR="001D3A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3941" w:rsidRDefault="002F3941" w:rsidP="00A9475F">
      <w:pPr>
        <w:ind w:firstLine="560"/>
      </w:pPr>
      <w:r>
        <w:separator/>
      </w:r>
    </w:p>
  </w:endnote>
  <w:endnote w:type="continuationSeparator" w:id="0">
    <w:p w:rsidR="002F3941" w:rsidRDefault="002F3941" w:rsidP="00A9475F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3941" w:rsidRDefault="002F3941" w:rsidP="00A9475F">
      <w:pPr>
        <w:ind w:firstLine="560"/>
      </w:pPr>
      <w:r>
        <w:separator/>
      </w:r>
    </w:p>
  </w:footnote>
  <w:footnote w:type="continuationSeparator" w:id="0">
    <w:p w:rsidR="002F3941" w:rsidRDefault="002F3941" w:rsidP="00A9475F">
      <w:pPr>
        <w:ind w:firstLine="56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270D"/>
    <w:rsid w:val="0006333F"/>
    <w:rsid w:val="001D3A14"/>
    <w:rsid w:val="002F3941"/>
    <w:rsid w:val="0035060B"/>
    <w:rsid w:val="00A9475F"/>
    <w:rsid w:val="00C21EE8"/>
    <w:rsid w:val="00CB4936"/>
    <w:rsid w:val="00D21FCF"/>
    <w:rsid w:val="00F1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AA689"/>
  <w15:docId w15:val="{C672205F-068F-4F8C-B740-3733F657B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475F"/>
    <w:pPr>
      <w:widowControl w:val="0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A947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47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47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475F"/>
    <w:pPr>
      <w:tabs>
        <w:tab w:val="center" w:pos="4153"/>
        <w:tab w:val="right" w:pos="8306"/>
      </w:tabs>
      <w:snapToGrid w:val="0"/>
      <w:ind w:firstLineChars="0" w:firstLine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475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9475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Administrator</cp:lastModifiedBy>
  <cp:revision>5</cp:revision>
  <dcterms:created xsi:type="dcterms:W3CDTF">2019-03-10T04:58:00Z</dcterms:created>
  <dcterms:modified xsi:type="dcterms:W3CDTF">2019-03-10T12:13:00Z</dcterms:modified>
</cp:coreProperties>
</file>