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lineRule="auto" w:line="273" w:before="120" w:after="240"/>
        <w:jc w:val="center"/>
        <w:rPr>
          <w:rFonts w:ascii="Arial" w:hAnsi="Arial"/>
        </w:rPr>
      </w:pPr>
      <w:bookmarkStart w:id="0" w:name="_jhplg0l43sqg"/>
      <w:bookmarkEnd w:id="0"/>
      <w:r>
        <w:rPr>
          <w:rFonts w:ascii="Arial" w:hAnsi="Arial"/>
        </w:rPr>
        <w:t>Dylan Austin</w:t>
      </w:r>
    </w:p>
    <w:p>
      <w:pPr>
        <w:pStyle w:val="Normal"/>
        <w:bidi w:val="0"/>
        <w:spacing w:lineRule="auto" w:line="273" w:before="0" w:after="240"/>
        <w:jc w:val="center"/>
        <w:rPr/>
      </w:pPr>
      <w:r>
        <w:rPr>
          <w:rFonts w:ascii="Arial" w:hAnsi="Arial"/>
        </w:rPr>
        <w:t>UX Designer &amp; Content Strategist</w:t>
        <w:br/>
      </w:r>
      <w:r>
        <w:rPr>
          <w:rFonts w:eastAsia="Google Sans" w:cs="Google Sans" w:ascii="Arial" w:hAnsi="Arial"/>
          <w:color w:val="1F1F1F"/>
        </w:rPr>
        <w:t xml:space="preserve">Seattle, WA | </w:t>
      </w:r>
      <w:hyperlink r:id="rId2">
        <w:r>
          <w:rPr>
            <w:rStyle w:val="Hyperlink"/>
            <w:rFonts w:ascii="Arial" w:hAnsi="Arial"/>
          </w:rPr>
          <w:t>hi@heydylan.xyz</w:t>
        </w:r>
      </w:hyperlink>
      <w:r>
        <w:rPr>
          <w:rFonts w:eastAsia="Google Sans" w:cs="Google Sans" w:ascii="Arial" w:hAnsi="Arial"/>
          <w:color w:val="1F1F1F"/>
        </w:rPr>
        <w:t xml:space="preserve"> | </w:t>
      </w:r>
      <w:hyperlink r:id="rId3">
        <w:r>
          <w:rPr>
            <w:rStyle w:val="Hyperlink"/>
            <w:rFonts w:ascii="Arial" w:hAnsi="Arial"/>
          </w:rPr>
          <w:t>heydylan.xyz</w:t>
        </w:r>
      </w:hyperlink>
      <w:r>
        <w:rPr>
          <w:rFonts w:eastAsia="Google Sans" w:cs="Google Sans" w:ascii="Arial" w:hAnsi="Arial"/>
          <w:color w:val="1F1F1F"/>
        </w:rPr>
        <w:t xml:space="preserve"> | </w:t>
      </w:r>
      <w:hyperlink r:id="rId4">
        <w:r>
          <w:rPr>
            <w:rStyle w:val="Hyperlink"/>
            <w:rFonts w:ascii="Arial" w:hAnsi="Arial"/>
          </w:rPr>
          <w:t>linkedin.com/in/heydylan</w:t>
        </w:r>
      </w:hyperlink>
    </w:p>
    <w:p>
      <w:pPr>
        <w:pStyle w:val="Heading2"/>
        <w:spacing w:lineRule="auto" w:line="273" w:before="0" w:after="120"/>
        <w:rPr>
          <w:rFonts w:ascii="Arial" w:hAnsi="Arial"/>
        </w:rPr>
      </w:pPr>
      <w:bookmarkStart w:id="1" w:name="_tp9aytwa8b1u"/>
      <w:bookmarkEnd w:id="1"/>
      <w:r>
        <w:rPr>
          <w:rFonts w:ascii="Arial" w:hAnsi="Arial"/>
        </w:rPr>
        <w:t>Professional Summary</w:t>
      </w:r>
    </w:p>
    <w:p>
      <w:pPr>
        <w:pStyle w:val="Normal"/>
        <w:pBdr/>
        <w:bidi w:val="0"/>
        <w:spacing w:lineRule="auto" w:line="273" w:before="0" w:after="24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Dylan is a product-minded UX designer and content strategist in Seattle. He’s a tinkerer and untangler who has spent 10+ years writing, designing, and building digital experiences at companies like Pinterest and Ancestry.</w:t>
      </w:r>
    </w:p>
    <w:p>
      <w:pPr>
        <w:pStyle w:val="Heading3"/>
        <w:spacing w:lineRule="auto" w:line="273" w:before="240" w:after="120"/>
        <w:rPr>
          <w:rFonts w:ascii="Arial" w:hAnsi="Arial"/>
        </w:rPr>
      </w:pPr>
      <w:r>
        <w:rPr>
          <w:rFonts w:ascii="Arial" w:hAnsi="Arial"/>
        </w:rPr>
        <w:t>Skills</w:t>
      </w:r>
    </w:p>
    <w:p>
      <w:pPr>
        <w:pStyle w:val="Normal"/>
        <w:numPr>
          <w:ilvl w:val="0"/>
          <w:numId w:val="3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b w:val="false"/>
          <w:bCs w:val="false"/>
          <w:color w:val="1F1F1F"/>
        </w:rPr>
      </w:pPr>
      <w:r>
        <w:rPr>
          <w:rFonts w:eastAsia="Google Sans" w:cs="Google Sans" w:ascii="Arial" w:hAnsi="Arial"/>
          <w:b w:val="false"/>
          <w:bCs w:val="false"/>
          <w:color w:val="1F1F1F"/>
        </w:rPr>
        <w:t>UX/UI &amp; Responsive Design: Wireframing, high-fidelity prototyping, and designing for complex functionality and user journeys</w:t>
      </w:r>
    </w:p>
    <w:p>
      <w:pPr>
        <w:pStyle w:val="Normal"/>
        <w:numPr>
          <w:ilvl w:val="0"/>
          <w:numId w:val="3"/>
        </w:numPr>
        <w:pBdr/>
        <w:bidi w:val="0"/>
        <w:spacing w:lineRule="auto" w:line="273" w:before="0" w:after="0"/>
        <w:ind w:hanging="360" w:start="465" w:end="0"/>
        <w:jc w:val="start"/>
        <w:rPr>
          <w:b w:val="false"/>
          <w:bCs w:val="false"/>
        </w:rPr>
      </w:pPr>
      <w:r>
        <w:rPr>
          <w:rFonts w:eastAsia="Google Sans" w:cs="Google Sans" w:ascii="Arial" w:hAnsi="Arial"/>
          <w:b w:val="false"/>
          <w:bCs w:val="false"/>
          <w:color w:val="1F1F1F"/>
        </w:rPr>
        <w:t>AI-Assisted Workflow</w:t>
      </w:r>
      <w:r>
        <w:rPr>
          <w:rFonts w:eastAsia="Google Sans" w:cs="Google Sans" w:ascii="Arial" w:hAnsi="Arial"/>
          <w:b w:val="false"/>
          <w:bCs w:val="false"/>
          <w:color w:val="1F1F1F"/>
        </w:rPr>
        <w:t>s</w:t>
      </w:r>
      <w:r>
        <w:rPr>
          <w:rFonts w:eastAsia="Google Sans" w:cs="Google Sans" w:ascii="Arial" w:hAnsi="Arial"/>
          <w:b w:val="false"/>
          <w:bCs w:val="false"/>
          <w:color w:val="1F1F1F"/>
        </w:rPr>
        <w:t xml:space="preserve">: Leveraging tools </w:t>
      </w:r>
      <w:r>
        <w:rPr>
          <w:rFonts w:eastAsia="Google Sans" w:cs="Google Sans" w:ascii="Arial" w:hAnsi="Arial"/>
          <w:b w:val="false"/>
          <w:bCs w:val="false"/>
          <w:color w:val="1F1F1F"/>
        </w:rPr>
        <w:t xml:space="preserve">like </w:t>
      </w:r>
      <w:r>
        <w:rPr>
          <w:rFonts w:eastAsia="Google Sans" w:cs="Google Sans" w:ascii="Arial" w:hAnsi="Arial"/>
          <w:b w:val="false"/>
          <w:bCs w:val="false"/>
          <w:color w:val="1F1F1F"/>
        </w:rPr>
        <w:t xml:space="preserve">Figma Make, Claude, </w:t>
      </w:r>
      <w:r>
        <w:rPr>
          <w:rFonts w:eastAsia="Google Sans" w:cs="Google Sans" w:ascii="Arial" w:hAnsi="Arial"/>
          <w:b w:val="false"/>
          <w:bCs w:val="false"/>
          <w:color w:val="1F1F1F"/>
        </w:rPr>
        <w:t xml:space="preserve">and </w:t>
      </w:r>
      <w:r>
        <w:rPr>
          <w:rFonts w:eastAsia="Google Sans" w:cs="Google Sans" w:ascii="Arial" w:hAnsi="Arial"/>
          <w:b w:val="false"/>
          <w:bCs w:val="false"/>
          <w:color w:val="1F1F1F"/>
        </w:rPr>
        <w:t xml:space="preserve">OpenCode </w:t>
      </w:r>
      <w:r>
        <w:rPr>
          <w:rFonts w:eastAsia="Google Sans" w:cs="Google Sans" w:ascii="Arial" w:hAnsi="Arial"/>
          <w:b w:val="false"/>
          <w:bCs w:val="false"/>
          <w:color w:val="1F1F1F"/>
        </w:rPr>
        <w:t>with</w:t>
      </w:r>
      <w:r>
        <w:rPr>
          <w:rFonts w:eastAsia="Google Sans" w:cs="Google Sans" w:ascii="Arial" w:hAnsi="Arial"/>
          <w:b w:val="false"/>
          <w:bCs w:val="false"/>
          <w:color w:val="1F1F1F"/>
        </w:rPr>
        <w:t xml:space="preserve"> well-tuned prompting </w:t>
      </w:r>
      <w:r>
        <w:rPr>
          <w:rFonts w:eastAsia="Google Sans" w:cs="Google Sans" w:ascii="Arial" w:hAnsi="Arial"/>
          <w:b w:val="false"/>
          <w:bCs w:val="false"/>
          <w:color w:val="1F1F1F"/>
        </w:rPr>
        <w:t xml:space="preserve">for rapid iteration of live prototypes </w:t>
      </w:r>
      <w:r>
        <w:rPr>
          <w:rFonts w:eastAsia="Google Sans" w:cs="Google Sans" w:ascii="Arial" w:hAnsi="Arial"/>
          <w:b w:val="false"/>
          <w:bCs w:val="false"/>
          <w:color w:val="1F1F1F"/>
        </w:rPr>
        <w:t>that</w:t>
      </w:r>
      <w:r>
        <w:rPr>
          <w:rFonts w:eastAsia="Google Sans" w:cs="Google Sans" w:ascii="Arial" w:hAnsi="Arial"/>
          <w:b w:val="false"/>
          <w:bCs w:val="false"/>
          <w:color w:val="1F1F1F"/>
        </w:rPr>
        <w:t xml:space="preserve"> align with tech stacks, </w:t>
      </w:r>
      <w:r>
        <w:rPr>
          <w:rFonts w:eastAsia="Google Sans" w:cs="Google Sans" w:ascii="Arial" w:hAnsi="Arial"/>
          <w:b w:val="false"/>
          <w:bCs w:val="false"/>
          <w:color w:val="1F1F1F"/>
        </w:rPr>
        <w:t>facilitating</w:t>
      </w:r>
      <w:r>
        <w:rPr>
          <w:rFonts w:eastAsia="Google Sans" w:cs="Google Sans" w:ascii="Arial" w:hAnsi="Arial"/>
          <w:b w:val="false"/>
          <w:bCs w:val="false"/>
          <w:color w:val="1F1F1F"/>
        </w:rPr>
        <w:t xml:space="preserve"> </w:t>
      </w:r>
      <w:r>
        <w:rPr>
          <w:rFonts w:eastAsia="Google Sans" w:cs="Google Sans" w:ascii="Arial" w:hAnsi="Arial"/>
          <w:b w:val="false"/>
          <w:bCs w:val="false"/>
          <w:color w:val="1F1F1F"/>
        </w:rPr>
        <w:t>collaboration and</w:t>
      </w:r>
      <w:r>
        <w:rPr>
          <w:rFonts w:eastAsia="Google Sans" w:cs="Google Sans" w:ascii="Arial" w:hAnsi="Arial"/>
          <w:b w:val="false"/>
          <w:bCs w:val="false"/>
          <w:color w:val="1F1F1F"/>
        </w:rPr>
        <w:t xml:space="preserve"> developer handoff</w:t>
      </w:r>
    </w:p>
    <w:p>
      <w:pPr>
        <w:pStyle w:val="Normal"/>
        <w:numPr>
          <w:ilvl w:val="0"/>
          <w:numId w:val="3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b w:val="false"/>
          <w:bCs w:val="false"/>
          <w:color w:val="1F1F1F"/>
        </w:rPr>
      </w:pPr>
      <w:r>
        <w:rPr>
          <w:rFonts w:eastAsia="Google Sans" w:cs="Google Sans" w:ascii="Arial" w:hAnsi="Arial"/>
          <w:b w:val="false"/>
          <w:bCs w:val="false"/>
          <w:color w:val="1F1F1F"/>
        </w:rPr>
        <w:t>Integrated Content Strategy: Site-wide content audits, information architecture, and aligning brand voice across product touchpoints</w:t>
      </w:r>
    </w:p>
    <w:p>
      <w:pPr>
        <w:pStyle w:val="Normal"/>
        <w:numPr>
          <w:ilvl w:val="0"/>
          <w:numId w:val="3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b w:val="false"/>
          <w:bCs w:val="false"/>
          <w:color w:val="1F1F1F"/>
        </w:rPr>
      </w:pPr>
      <w:r>
        <w:rPr>
          <w:rFonts w:eastAsia="Google Sans" w:cs="Google Sans" w:ascii="Arial" w:hAnsi="Arial"/>
          <w:b w:val="false"/>
          <w:bCs w:val="false"/>
          <w:color w:val="1F1F1F"/>
        </w:rPr>
        <w:t>Systemic Health &amp; Accessibility: Identifying and addressing design debt and accessibility (A11Y) issues within existing products</w:t>
      </w:r>
    </w:p>
    <w:p>
      <w:pPr>
        <w:pStyle w:val="Normal"/>
        <w:numPr>
          <w:ilvl w:val="0"/>
          <w:numId w:val="3"/>
        </w:numPr>
        <w:pBdr/>
        <w:bidi w:val="0"/>
        <w:spacing w:lineRule="auto" w:line="273" w:before="0" w:after="120"/>
        <w:ind w:hanging="360" w:start="465" w:end="0"/>
        <w:jc w:val="start"/>
        <w:rPr>
          <w:rFonts w:ascii="Arial" w:hAnsi="Arial"/>
        </w:rPr>
      </w:pPr>
      <w:r>
        <w:rPr>
          <w:rFonts w:eastAsia="Google Sans" w:cs="Google Sans" w:ascii="Arial" w:hAnsi="Arial"/>
          <w:b w:val="false"/>
          <w:bCs w:val="false"/>
          <w:color w:val="1F1F1F"/>
        </w:rPr>
        <w:t>Cross-Functional Alignment: Coordinating between dev, design, and content teams to modernize site architecture and productio</w:t>
      </w:r>
      <w:r>
        <w:rPr>
          <w:rFonts w:eastAsia="Google Sans" w:cs="Google Sans" w:ascii="Arial" w:hAnsi="Arial"/>
          <w:color w:val="1F1F1F"/>
        </w:rPr>
        <w:t>n workflows</w:t>
      </w:r>
    </w:p>
    <w:p>
      <w:pPr>
        <w:pStyle w:val="Heading3"/>
        <w:pBdr/>
        <w:spacing w:lineRule="auto" w:line="273" w:before="240" w:after="120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Experience</w:t>
      </w:r>
    </w:p>
    <w:p>
      <w:pPr>
        <w:pStyle w:val="Normal"/>
        <w:pBdr/>
        <w:bidi w:val="0"/>
        <w:spacing w:lineRule="auto" w:line="273" w:before="0" w:after="120"/>
        <w:jc w:val="start"/>
        <w:rPr>
          <w:rFonts w:ascii="Arial" w:hAnsi="Arial"/>
        </w:rPr>
      </w:pPr>
      <w:r>
        <w:rPr>
          <w:rFonts w:eastAsia="Google Sans" w:cs="Google Sans" w:ascii="Arial" w:hAnsi="Arial"/>
          <w:b/>
          <w:bCs/>
          <w:i w:val="false"/>
          <w:iCs w:val="false"/>
          <w:color w:val="1F1F1F"/>
        </w:rPr>
        <w:t>Content Designer / UX Design</w:t>
      </w:r>
      <w:r>
        <w:rPr>
          <w:rFonts w:eastAsia="Google Sans" w:cs="Google Sans" w:ascii="Arial" w:hAnsi="Arial"/>
          <w:b/>
          <w:bCs/>
          <w:i w:val="false"/>
          <w:iCs w:val="false"/>
          <w:color w:val="1F1F1F"/>
        </w:rPr>
        <w:t>er</w:t>
      </w:r>
      <w:r>
        <w:rPr>
          <w:rFonts w:eastAsia="Google Sans" w:cs="Google Sans" w:ascii="Arial" w:hAnsi="Arial"/>
          <w:b w:val="false"/>
          <w:bCs w:val="false"/>
          <w:i/>
          <w:iCs/>
          <w:color w:val="1F1F1F"/>
        </w:rPr>
        <w:t xml:space="preserve"> | </w:t>
      </w:r>
      <w:r>
        <w:rPr>
          <w:rFonts w:eastAsia="Google Sans" w:cs="Google Sans" w:ascii="Arial" w:hAnsi="Arial"/>
          <w:b w:val="false"/>
          <w:bCs w:val="false"/>
          <w:color w:val="1F1F1F"/>
        </w:rPr>
        <w:t xml:space="preserve">Know Your Pet DNA by Ancestry | </w:t>
      </w:r>
      <w:r>
        <w:rPr>
          <w:rFonts w:eastAsia="Google Sans" w:cs="Google Sans" w:ascii="Arial" w:hAnsi="Arial"/>
          <w:b w:val="false"/>
          <w:bCs w:val="false"/>
          <w:i/>
          <w:iCs/>
          <w:color w:val="1F1F1F"/>
        </w:rPr>
        <w:t>Mar 2025 - Jan 2026</w:t>
      </w:r>
    </w:p>
    <w:p>
      <w:pPr>
        <w:pStyle w:val="Normal"/>
        <w:numPr>
          <w:ilvl w:val="0"/>
          <w:numId w:val="4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Shifted to a UX lead capacity as team dynamics changed, designing new roles and permissions functionality, account settings experiences, and shareable graphic features</w:t>
      </w:r>
    </w:p>
    <w:p>
      <w:pPr>
        <w:pStyle w:val="Normal"/>
        <w:numPr>
          <w:ilvl w:val="0"/>
          <w:numId w:val="4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Addressed impeding design debt and A11Y issues</w:t>
      </w:r>
    </w:p>
    <w:p>
      <w:pPr>
        <w:pStyle w:val="Normal"/>
        <w:numPr>
          <w:ilvl w:val="0"/>
          <w:numId w:val="4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Realigned brand voice and ethos across CRM and the Know Your Pet DNA site</w:t>
      </w:r>
    </w:p>
    <w:p>
      <w:pPr>
        <w:pStyle w:val="Normal"/>
        <w:numPr>
          <w:ilvl w:val="0"/>
          <w:numId w:val="4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Leveraged member services insights to address user experience gaps within the product</w:t>
      </w:r>
    </w:p>
    <w:p>
      <w:pPr>
        <w:pStyle w:val="Normal"/>
        <w:numPr>
          <w:ilvl w:val="0"/>
          <w:numId w:val="4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Conducted a comprehensive site content audit and cleanup to streamline information architecture</w:t>
      </w:r>
    </w:p>
    <w:p>
      <w:pPr>
        <w:pStyle w:val="Normal"/>
        <w:numPr>
          <w:ilvl w:val="0"/>
          <w:numId w:val="4"/>
        </w:numPr>
        <w:pBdr/>
        <w:bidi w:val="0"/>
        <w:spacing w:lineRule="auto" w:line="273" w:before="0" w:after="12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Partnered with the dev team and product stakeholders to facilitate a product migration to a new parent company, including transition of content ecosystem in Hygraph and the user experience for customer data migration</w:t>
      </w:r>
    </w:p>
    <w:p>
      <w:pPr>
        <w:pStyle w:val="Normal"/>
        <w:pBdr/>
        <w:bidi w:val="0"/>
        <w:spacing w:lineRule="auto" w:line="273" w:before="240" w:after="120"/>
        <w:jc w:val="start"/>
        <w:rPr>
          <w:rFonts w:ascii="Arial" w:hAnsi="Arial"/>
          <w:i w:val="false"/>
          <w:i w:val="false"/>
          <w:iCs w:val="false"/>
        </w:rPr>
      </w:pPr>
      <w:r>
        <w:rPr>
          <w:rFonts w:eastAsia="Google Sans" w:cs="Google Sans" w:ascii="Arial" w:hAnsi="Arial"/>
          <w:b/>
          <w:bCs/>
          <w:i w:val="false"/>
          <w:iCs w:val="false"/>
          <w:color w:val="1F1F1F"/>
        </w:rPr>
        <w:t>Content Strategy Manager</w:t>
      </w:r>
      <w:r>
        <w:rPr>
          <w:rFonts w:eastAsia="Google Sans" w:cs="Google Sans" w:ascii="Arial" w:hAnsi="Arial"/>
          <w:b w:val="false"/>
          <w:bCs w:val="false"/>
          <w:i w:val="false"/>
          <w:iCs w:val="false"/>
          <w:color w:val="1F1F1F"/>
        </w:rPr>
        <w:t xml:space="preserve"> | Independence Pet Group | </w:t>
      </w:r>
      <w:r>
        <w:rPr>
          <w:rFonts w:eastAsia="Google Sans" w:cs="Google Sans" w:ascii="Arial" w:hAnsi="Arial"/>
          <w:b w:val="false"/>
          <w:bCs w:val="false"/>
          <w:i/>
          <w:iCs/>
          <w:color w:val="1F1F1F"/>
        </w:rPr>
        <w:t>Jun 2023 - Apr 2025</w:t>
      </w:r>
    </w:p>
    <w:p>
      <w:pPr>
        <w:pStyle w:val="Normal"/>
        <w:numPr>
          <w:ilvl w:val="0"/>
          <w:numId w:val="5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Led a content strategy transformation that aligned dev, design, and content teams to modernize site architecture and production workflows</w:t>
      </w:r>
    </w:p>
    <w:p>
      <w:pPr>
        <w:pStyle w:val="Normal"/>
        <w:numPr>
          <w:ilvl w:val="0"/>
          <w:numId w:val="5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Spearheaded a comprehensive SEO content strategy overhaul for ASPCA Pet Health Insurance, achieving #1 and #2 rankings for competitive, high-intent keywords</w:t>
      </w:r>
    </w:p>
    <w:p>
      <w:pPr>
        <w:pStyle w:val="Normal"/>
        <w:numPr>
          <w:ilvl w:val="0"/>
          <w:numId w:val="5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Collaborated on UX/UI site optimizations that converted organic traffic into revenue, resulting in a 4x growth in organic sales within 6 months</w:t>
      </w:r>
    </w:p>
    <w:p>
      <w:pPr>
        <w:pStyle w:val="Normal"/>
        <w:numPr>
          <w:ilvl w:val="0"/>
          <w:numId w:val="5"/>
        </w:numPr>
        <w:pBdr/>
        <w:bidi w:val="0"/>
        <w:spacing w:lineRule="auto" w:line="273" w:before="0" w:after="12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Managed optimized blog content driving 80% of total organic traffic and a 92% YoY improvement in conversion rates</w:t>
      </w:r>
    </w:p>
    <w:p>
      <w:pPr>
        <w:pStyle w:val="Normal"/>
        <w:bidi w:val="0"/>
        <w:spacing w:lineRule="auto" w:line="273" w:before="240" w:after="120"/>
        <w:jc w:val="start"/>
        <w:rPr>
          <w:rFonts w:ascii="Arial" w:hAnsi="Arial"/>
          <w:b w:val="false"/>
          <w:bCs w:val="false"/>
          <w:i w:val="false"/>
          <w:i w:val="false"/>
          <w:iCs w:val="false"/>
        </w:rPr>
      </w:pPr>
      <w:r>
        <w:rPr>
          <w:rFonts w:eastAsia="Google Sans" w:cs="Google Sans" w:ascii="Arial" w:hAnsi="Arial"/>
          <w:b/>
          <w:bCs/>
          <w:i w:val="false"/>
          <w:iCs w:val="false"/>
          <w:color w:val="1F1F1F"/>
        </w:rPr>
        <w:t>Digital Copywriter</w:t>
      </w:r>
      <w:r>
        <w:rPr>
          <w:rFonts w:eastAsia="Google Sans" w:cs="Google Sans" w:ascii="Arial" w:hAnsi="Arial"/>
          <w:b w:val="false"/>
          <w:bCs w:val="false"/>
          <w:i w:val="false"/>
          <w:iCs w:val="false"/>
          <w:color w:val="1F1F1F"/>
        </w:rPr>
        <w:t xml:space="preserve"> | Ollie | </w:t>
      </w:r>
      <w:r>
        <w:rPr>
          <w:rFonts w:eastAsia="Google Sans" w:cs="Google Sans" w:ascii="Arial" w:hAnsi="Arial"/>
          <w:b w:val="false"/>
          <w:bCs w:val="false"/>
          <w:i/>
          <w:iCs/>
          <w:color w:val="1F1F1F"/>
        </w:rPr>
        <w:t>Feb 2023 - Jun 2023</w:t>
      </w:r>
    </w:p>
    <w:p>
      <w:pPr>
        <w:pStyle w:val="Normal"/>
        <w:numPr>
          <w:ilvl w:val="0"/>
          <w:numId w:val="6"/>
        </w:numPr>
        <w:bidi w:val="0"/>
        <w:spacing w:lineRule="auto" w:line="273" w:before="0" w:after="12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Email marketing campaigns, paid media (paid social, affiliate marketing, search), landing pages, and other creative copy</w:t>
      </w:r>
    </w:p>
    <w:p>
      <w:pPr>
        <w:pStyle w:val="Normal"/>
        <w:pBdr/>
        <w:bidi w:val="0"/>
        <w:spacing w:lineRule="auto" w:line="273" w:before="240" w:after="120"/>
        <w:jc w:val="start"/>
        <w:rPr>
          <w:rFonts w:ascii="Arial" w:hAnsi="Arial"/>
          <w:b w:val="false"/>
          <w:bCs w:val="false"/>
          <w:i w:val="false"/>
          <w:i w:val="false"/>
          <w:iCs w:val="false"/>
        </w:rPr>
      </w:pPr>
      <w:r>
        <w:rPr>
          <w:rFonts w:eastAsia="Google Sans" w:cs="Google Sans" w:ascii="Arial" w:hAnsi="Arial"/>
          <w:b/>
          <w:bCs/>
          <w:i w:val="false"/>
          <w:iCs w:val="false"/>
          <w:color w:val="1F1F1F"/>
        </w:rPr>
        <w:t>Editorial Content Writer</w:t>
      </w:r>
      <w:r>
        <w:rPr>
          <w:rFonts w:eastAsia="Google Sans" w:cs="Google Sans" w:ascii="Arial" w:hAnsi="Arial"/>
          <w:b w:val="false"/>
          <w:bCs w:val="false"/>
          <w:i w:val="false"/>
          <w:iCs w:val="false"/>
          <w:color w:val="1F1F1F"/>
        </w:rPr>
        <w:t xml:space="preserve"> | Pinterest | </w:t>
      </w:r>
      <w:r>
        <w:rPr>
          <w:rFonts w:eastAsia="Google Sans" w:cs="Google Sans" w:ascii="Arial" w:hAnsi="Arial"/>
          <w:b w:val="false"/>
          <w:bCs w:val="false"/>
          <w:i/>
          <w:iCs/>
          <w:color w:val="1F1F1F"/>
        </w:rPr>
        <w:t>Jun 2022 - Feb 2023</w:t>
      </w:r>
    </w:p>
    <w:p>
      <w:pPr>
        <w:pStyle w:val="Normal"/>
        <w:numPr>
          <w:ilvl w:val="0"/>
          <w:numId w:val="6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Managed daily content for Today's Inspiration and Shopping Spotlight surfaces across a wide range of verticals—approximately 1,500 pieces of content</w:t>
      </w:r>
    </w:p>
    <w:p>
      <w:pPr>
        <w:pStyle w:val="Normal"/>
        <w:numPr>
          <w:ilvl w:val="0"/>
          <w:numId w:val="6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Handled content management, curation, scheduling, and trend identification on and off-platform</w:t>
      </w:r>
    </w:p>
    <w:p>
      <w:pPr>
        <w:pStyle w:val="Normal"/>
        <w:numPr>
          <w:ilvl w:val="0"/>
          <w:numId w:val="6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Drafted engaging copy for email marketing, landing pages, and paid media including social, affiliate, and search</w:t>
      </w:r>
    </w:p>
    <w:p>
      <w:pPr>
        <w:pStyle w:val="Normal"/>
        <w:numPr>
          <w:ilvl w:val="0"/>
          <w:numId w:val="6"/>
        </w:numPr>
        <w:pBdr/>
        <w:bidi w:val="0"/>
        <w:spacing w:lineRule="auto" w:line="273" w:before="0" w:after="12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Assisted on cross-functional projects for paid social campaigns and creator teams, including music curation and features for Vogue and Allure</w:t>
      </w:r>
    </w:p>
    <w:p>
      <w:pPr>
        <w:pStyle w:val="Heading3"/>
        <w:pBdr/>
        <w:spacing w:lineRule="auto" w:line="273" w:before="240" w:after="120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Certifications</w:t>
      </w:r>
    </w:p>
    <w:p>
      <w:pPr>
        <w:pStyle w:val="Normal"/>
        <w:numPr>
          <w:ilvl w:val="0"/>
          <w:numId w:val="7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Google UX Design Professional Certificate</w:t>
      </w:r>
    </w:p>
    <w:p>
      <w:pPr>
        <w:pStyle w:val="Normal"/>
        <w:numPr>
          <w:ilvl w:val="0"/>
          <w:numId w:val="7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W3Schools Certified Accessibility Practitioner</w:t>
      </w:r>
    </w:p>
    <w:p>
      <w:pPr>
        <w:pStyle w:val="Normal"/>
        <w:numPr>
          <w:ilvl w:val="0"/>
          <w:numId w:val="7"/>
        </w:numPr>
        <w:pBdr/>
        <w:bidi w:val="0"/>
        <w:spacing w:lineRule="auto" w:line="273" w:before="0" w:after="12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HubSpot Academy: SEO I, SEO II, Content Marketing, and Inbound Marketing</w:t>
      </w:r>
    </w:p>
    <w:p>
      <w:pPr>
        <w:pStyle w:val="Normal"/>
        <w:pBdr/>
        <w:bidi w:val="0"/>
        <w:spacing w:lineRule="auto" w:line="273" w:before="240" w:after="120"/>
        <w:jc w:val="start"/>
        <w:rPr>
          <w:rFonts w:ascii="Arial" w:hAnsi="Arial" w:eastAsia="Google Sans" w:cs="Google Sans"/>
          <w:b/>
          <w:bCs/>
          <w:color w:val="1F1F1F"/>
        </w:rPr>
      </w:pPr>
      <w:r>
        <w:rPr>
          <w:rFonts w:eastAsia="Google Sans" w:cs="Google Sans" w:ascii="Arial" w:hAnsi="Arial"/>
          <w:b/>
          <w:bCs/>
          <w:color w:val="1F1F1F"/>
        </w:rPr>
        <w:t>Tools</w:t>
      </w:r>
    </w:p>
    <w:p>
      <w:pPr>
        <w:pStyle w:val="Normal"/>
        <w:numPr>
          <w:ilvl w:val="0"/>
          <w:numId w:val="2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Design &amp; Prototyping: Figma, Adobe Creative Suite, Framer</w:t>
      </w:r>
    </w:p>
    <w:p>
      <w:pPr>
        <w:pStyle w:val="Normal"/>
        <w:numPr>
          <w:ilvl w:val="0"/>
          <w:numId w:val="2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AI &amp; Development: Claude, OpenCode, HTML5, CSS, basic JavaScript</w:t>
      </w:r>
    </w:p>
    <w:p>
      <w:pPr>
        <w:pStyle w:val="Normal"/>
        <w:numPr>
          <w:ilvl w:val="0"/>
          <w:numId w:val="2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Planning &amp; Collaboration: FigJam, Miro, Notion, Asana, Monday.com, Airtable</w:t>
      </w:r>
    </w:p>
    <w:p>
      <w:pPr>
        <w:pStyle w:val="Normal"/>
        <w:numPr>
          <w:ilvl w:val="0"/>
          <w:numId w:val="2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CMS: Contentful, Hygraph, WordPress, Umbraco, Drupal, AEM, HubSpo</w:t>
      </w:r>
      <w:r>
        <w:rPr>
          <w:rFonts w:eastAsia="Google Sans" w:cs="Google Sans" w:ascii="Arial" w:hAnsi="Arial"/>
          <w:color w:val="1F1F1F"/>
        </w:rPr>
        <w:t>t</w:t>
      </w:r>
    </w:p>
    <w:sectPr>
      <w:type w:val="nextPage"/>
      <w:pgSz w:w="12240" w:h="15840"/>
      <w:pgMar w:left="1134" w:right="1134" w:gutter="0" w:header="0" w:top="1134" w:footer="0" w:bottom="1134"/>
      <w:pgNumType w:start="1"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Arial">
    <w:charset w:val="01"/>
    <w:family w:val="swiss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●"/>
      <w:lvlJc w:val="start"/>
      <w:pPr>
        <w:tabs>
          <w:tab w:val="num" w:pos="0"/>
        </w:tabs>
        <w:ind w:start="465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1">
      <w:start w:val="1"/>
      <w:numFmt w:val="bullet"/>
      <w:lvlText w:val="○"/>
      <w:lvlJc w:val="start"/>
      <w:pPr>
        <w:tabs>
          <w:tab w:val="num" w:pos="0"/>
        </w:tabs>
        <w:ind w:start="14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3">
      <w:start w:val="1"/>
      <w:numFmt w:val="bullet"/>
      <w:lvlText w:val="■"/>
      <w:lvlJc w:val="start"/>
      <w:pPr>
        <w:tabs>
          <w:tab w:val="num" w:pos="0"/>
        </w:tabs>
        <w:ind w:start="28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4">
      <w:start w:val="1"/>
      <w:numFmt w:val="bullet"/>
      <w:lvlText w:val="■"/>
      <w:lvlJc w:val="start"/>
      <w:pPr>
        <w:tabs>
          <w:tab w:val="num" w:pos="0"/>
        </w:tabs>
        <w:ind w:start="360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6">
      <w:start w:val="1"/>
      <w:numFmt w:val="bullet"/>
      <w:lvlText w:val="■"/>
      <w:lvlJc w:val="start"/>
      <w:pPr>
        <w:tabs>
          <w:tab w:val="num" w:pos="0"/>
        </w:tabs>
        <w:ind w:start="50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7">
      <w:start w:val="1"/>
      <w:numFmt w:val="bullet"/>
      <w:lvlText w:val="■"/>
      <w:lvlJc w:val="start"/>
      <w:pPr>
        <w:tabs>
          <w:tab w:val="num" w:pos="0"/>
        </w:tabs>
        <w:ind w:start="57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</w:abstractNum>
  <w:abstractNum w:abstractNumId="3">
    <w:lvl w:ilvl="0">
      <w:start w:val="1"/>
      <w:numFmt w:val="bullet"/>
      <w:lvlText w:val="●"/>
      <w:lvlJc w:val="start"/>
      <w:pPr>
        <w:tabs>
          <w:tab w:val="num" w:pos="0"/>
        </w:tabs>
        <w:ind w:start="465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1">
      <w:start w:val="1"/>
      <w:numFmt w:val="bullet"/>
      <w:lvlText w:val="○"/>
      <w:lvlJc w:val="start"/>
      <w:pPr>
        <w:tabs>
          <w:tab w:val="num" w:pos="0"/>
        </w:tabs>
        <w:ind w:start="14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3">
      <w:start w:val="1"/>
      <w:numFmt w:val="bullet"/>
      <w:lvlText w:val="■"/>
      <w:lvlJc w:val="start"/>
      <w:pPr>
        <w:tabs>
          <w:tab w:val="num" w:pos="0"/>
        </w:tabs>
        <w:ind w:start="28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4">
      <w:start w:val="1"/>
      <w:numFmt w:val="bullet"/>
      <w:lvlText w:val="■"/>
      <w:lvlJc w:val="start"/>
      <w:pPr>
        <w:tabs>
          <w:tab w:val="num" w:pos="0"/>
        </w:tabs>
        <w:ind w:start="360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6">
      <w:start w:val="1"/>
      <w:numFmt w:val="bullet"/>
      <w:lvlText w:val="■"/>
      <w:lvlJc w:val="start"/>
      <w:pPr>
        <w:tabs>
          <w:tab w:val="num" w:pos="0"/>
        </w:tabs>
        <w:ind w:start="50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7">
      <w:start w:val="1"/>
      <w:numFmt w:val="bullet"/>
      <w:lvlText w:val="■"/>
      <w:lvlJc w:val="start"/>
      <w:pPr>
        <w:tabs>
          <w:tab w:val="num" w:pos="0"/>
        </w:tabs>
        <w:ind w:start="57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</w:abstractNum>
  <w:abstractNum w:abstractNumId="4">
    <w:lvl w:ilvl="0">
      <w:start w:val="1"/>
      <w:numFmt w:val="bullet"/>
      <w:lvlText w:val="●"/>
      <w:lvlJc w:val="start"/>
      <w:pPr>
        <w:tabs>
          <w:tab w:val="num" w:pos="0"/>
        </w:tabs>
        <w:ind w:start="465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1">
      <w:start w:val="1"/>
      <w:numFmt w:val="bullet"/>
      <w:lvlText w:val="○"/>
      <w:lvlJc w:val="start"/>
      <w:pPr>
        <w:tabs>
          <w:tab w:val="num" w:pos="0"/>
        </w:tabs>
        <w:ind w:start="14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3">
      <w:start w:val="1"/>
      <w:numFmt w:val="bullet"/>
      <w:lvlText w:val="■"/>
      <w:lvlJc w:val="start"/>
      <w:pPr>
        <w:tabs>
          <w:tab w:val="num" w:pos="0"/>
        </w:tabs>
        <w:ind w:start="28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4">
      <w:start w:val="1"/>
      <w:numFmt w:val="bullet"/>
      <w:lvlText w:val="■"/>
      <w:lvlJc w:val="start"/>
      <w:pPr>
        <w:tabs>
          <w:tab w:val="num" w:pos="0"/>
        </w:tabs>
        <w:ind w:start="360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6">
      <w:start w:val="1"/>
      <w:numFmt w:val="bullet"/>
      <w:lvlText w:val="■"/>
      <w:lvlJc w:val="start"/>
      <w:pPr>
        <w:tabs>
          <w:tab w:val="num" w:pos="0"/>
        </w:tabs>
        <w:ind w:start="50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7">
      <w:start w:val="1"/>
      <w:numFmt w:val="bullet"/>
      <w:lvlText w:val="■"/>
      <w:lvlJc w:val="start"/>
      <w:pPr>
        <w:tabs>
          <w:tab w:val="num" w:pos="0"/>
        </w:tabs>
        <w:ind w:start="57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</w:abstractNum>
  <w:abstractNum w:abstractNumId="5">
    <w:lvl w:ilvl="0">
      <w:start w:val="1"/>
      <w:numFmt w:val="bullet"/>
      <w:lvlText w:val="●"/>
      <w:lvlJc w:val="start"/>
      <w:pPr>
        <w:tabs>
          <w:tab w:val="num" w:pos="0"/>
        </w:tabs>
        <w:ind w:start="465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1">
      <w:start w:val="1"/>
      <w:numFmt w:val="bullet"/>
      <w:lvlText w:val="○"/>
      <w:lvlJc w:val="start"/>
      <w:pPr>
        <w:tabs>
          <w:tab w:val="num" w:pos="0"/>
        </w:tabs>
        <w:ind w:start="14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3">
      <w:start w:val="1"/>
      <w:numFmt w:val="bullet"/>
      <w:lvlText w:val="■"/>
      <w:lvlJc w:val="start"/>
      <w:pPr>
        <w:tabs>
          <w:tab w:val="num" w:pos="0"/>
        </w:tabs>
        <w:ind w:start="28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4">
      <w:start w:val="1"/>
      <w:numFmt w:val="bullet"/>
      <w:lvlText w:val="■"/>
      <w:lvlJc w:val="start"/>
      <w:pPr>
        <w:tabs>
          <w:tab w:val="num" w:pos="0"/>
        </w:tabs>
        <w:ind w:start="360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6">
      <w:start w:val="1"/>
      <w:numFmt w:val="bullet"/>
      <w:lvlText w:val="■"/>
      <w:lvlJc w:val="start"/>
      <w:pPr>
        <w:tabs>
          <w:tab w:val="num" w:pos="0"/>
        </w:tabs>
        <w:ind w:start="50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7">
      <w:start w:val="1"/>
      <w:numFmt w:val="bullet"/>
      <w:lvlText w:val="■"/>
      <w:lvlJc w:val="start"/>
      <w:pPr>
        <w:tabs>
          <w:tab w:val="num" w:pos="0"/>
        </w:tabs>
        <w:ind w:start="57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</w:abstractNum>
  <w:abstractNum w:abstractNumId="6">
    <w:lvl w:ilvl="0">
      <w:start w:val="1"/>
      <w:numFmt w:val="bullet"/>
      <w:lvlText w:val="●"/>
      <w:lvlJc w:val="start"/>
      <w:pPr>
        <w:tabs>
          <w:tab w:val="num" w:pos="0"/>
        </w:tabs>
        <w:ind w:start="465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1">
      <w:start w:val="1"/>
      <w:numFmt w:val="bullet"/>
      <w:lvlText w:val="○"/>
      <w:lvlJc w:val="start"/>
      <w:pPr>
        <w:tabs>
          <w:tab w:val="num" w:pos="0"/>
        </w:tabs>
        <w:ind w:start="14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3">
      <w:start w:val="1"/>
      <w:numFmt w:val="bullet"/>
      <w:lvlText w:val="■"/>
      <w:lvlJc w:val="start"/>
      <w:pPr>
        <w:tabs>
          <w:tab w:val="num" w:pos="0"/>
        </w:tabs>
        <w:ind w:start="28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4">
      <w:start w:val="1"/>
      <w:numFmt w:val="bullet"/>
      <w:lvlText w:val="■"/>
      <w:lvlJc w:val="start"/>
      <w:pPr>
        <w:tabs>
          <w:tab w:val="num" w:pos="0"/>
        </w:tabs>
        <w:ind w:start="360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6">
      <w:start w:val="1"/>
      <w:numFmt w:val="bullet"/>
      <w:lvlText w:val="■"/>
      <w:lvlJc w:val="start"/>
      <w:pPr>
        <w:tabs>
          <w:tab w:val="num" w:pos="0"/>
        </w:tabs>
        <w:ind w:start="50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7">
      <w:start w:val="1"/>
      <w:numFmt w:val="bullet"/>
      <w:lvlText w:val="■"/>
      <w:lvlJc w:val="start"/>
      <w:pPr>
        <w:tabs>
          <w:tab w:val="num" w:pos="0"/>
        </w:tabs>
        <w:ind w:start="57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</w:abstractNum>
  <w:abstractNum w:abstractNumId="7">
    <w:lvl w:ilvl="0">
      <w:start w:val="1"/>
      <w:numFmt w:val="bullet"/>
      <w:lvlText w:val="●"/>
      <w:lvlJc w:val="start"/>
      <w:pPr>
        <w:tabs>
          <w:tab w:val="num" w:pos="0"/>
        </w:tabs>
        <w:ind w:start="465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1">
      <w:start w:val="1"/>
      <w:numFmt w:val="bullet"/>
      <w:lvlText w:val="○"/>
      <w:lvlJc w:val="start"/>
      <w:pPr>
        <w:tabs>
          <w:tab w:val="num" w:pos="0"/>
        </w:tabs>
        <w:ind w:start="14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3">
      <w:start w:val="1"/>
      <w:numFmt w:val="bullet"/>
      <w:lvlText w:val="■"/>
      <w:lvlJc w:val="start"/>
      <w:pPr>
        <w:tabs>
          <w:tab w:val="num" w:pos="0"/>
        </w:tabs>
        <w:ind w:start="28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4">
      <w:start w:val="1"/>
      <w:numFmt w:val="bullet"/>
      <w:lvlText w:val="■"/>
      <w:lvlJc w:val="start"/>
      <w:pPr>
        <w:tabs>
          <w:tab w:val="num" w:pos="0"/>
        </w:tabs>
        <w:ind w:start="360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6">
      <w:start w:val="1"/>
      <w:numFmt w:val="bullet"/>
      <w:lvlText w:val="■"/>
      <w:lvlJc w:val="start"/>
      <w:pPr>
        <w:tabs>
          <w:tab w:val="num" w:pos="0"/>
        </w:tabs>
        <w:ind w:start="50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7">
      <w:start w:val="1"/>
      <w:numFmt w:val="bullet"/>
      <w:lvlText w:val="■"/>
      <w:lvlJc w:val="start"/>
      <w:pPr>
        <w:tabs>
          <w:tab w:val="num" w:pos="0"/>
        </w:tabs>
        <w:ind w:start="57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"/>
    <w:qFormat/>
    <w:pPr>
      <w:pBdr/>
      <w:spacing w:lineRule="auto" w:line="240" w:before="240" w:after="240"/>
    </w:pPr>
    <w:rPr>
      <w:b/>
      <w:bCs/>
      <w:i w:val="false"/>
      <w:iCs w:val="false"/>
      <w:sz w:val="48"/>
      <w:szCs w:val="48"/>
    </w:rPr>
  </w:style>
  <w:style w:type="paragraph" w:styleId="Heading2">
    <w:name w:val="Heading 2"/>
    <w:basedOn w:val="normal1"/>
    <w:next w:val="Normal"/>
    <w:qFormat/>
    <w:pPr>
      <w:pBdr/>
      <w:spacing w:lineRule="auto" w:line="240" w:before="225" w:after="225"/>
    </w:pPr>
    <w:rPr>
      <w:b/>
      <w:bCs/>
      <w:i w:val="false"/>
      <w:iCs w:val="false"/>
      <w:sz w:val="36"/>
      <w:szCs w:val="36"/>
    </w:rPr>
  </w:style>
  <w:style w:type="paragraph" w:styleId="Heading3">
    <w:name w:val="Heading 3"/>
    <w:basedOn w:val="normal1"/>
    <w:next w:val="Normal"/>
    <w:qFormat/>
    <w:pPr>
      <w:pBdr/>
      <w:spacing w:lineRule="auto" w:line="240" w:before="240" w:after="240"/>
    </w:pPr>
    <w:rPr>
      <w:b/>
      <w:bCs/>
      <w:i w:val="false"/>
      <w:iCs w:val="false"/>
      <w:sz w:val="28"/>
      <w:szCs w:val="28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1">
    <w:name w:val="normal1"/>
    <w:qFormat/>
    <w:pPr>
      <w:widowControl/>
      <w:kinsoku w:val="true"/>
      <w:overflowPunct w:val="true"/>
      <w:autoSpaceDE w:val="true"/>
      <w:bidi w:val="0"/>
      <w:jc w:val="start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hi@heydylan.xyz" TargetMode="External"/><Relationship Id="rId3" Type="http://schemas.openxmlformats.org/officeDocument/2006/relationships/hyperlink" Target="http://www.heydylan.xyz/" TargetMode="External"/><Relationship Id="rId4" Type="http://schemas.openxmlformats.org/officeDocument/2006/relationships/hyperlink" Target="http://linkedin.com/in/heydylan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25</TotalTime>
  <Application>LibreOffice/24.2.7.2$Linux_X86_64 LibreOffice_project/420$Build-2</Application>
  <AppVersion>15.0000</AppVersion>
  <Pages>2</Pages>
  <Words>543</Words>
  <Characters>3210</Characters>
  <CharactersWithSpaces>3686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2026-03-17T15:23:52Z</dcterms:created>
  <dc:creator/>
  <dc:description/>
  <dc:language>en-US</dc:language>
  <cp:lastModifiedBy/>
  <cp:lastPrinted>2026-04-27T12:14:01Z</cp:lastPrinted>
  <dcterms:modified xsi:type="dcterms:W3CDTF">2026-04-27T12:13:54Z</dcterms:modified>
  <cp:revision>12</cp:revision>
  <dc:subject/>
  <dc:title/>
</cp:coreProperties>
</file>