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sz w:val="22"/>
          <w:szCs w:val="22"/>
        </w:rPr>
        <w:id w:val="19446976"/>
        <w:docPartObj>
          <w:docPartGallery w:val="Table of Contents"/>
          <w:docPartUnique/>
        </w:docPartObj>
      </w:sdtPr>
      <w:sdtContent>
        <w:p w:rsidR="009626FA" w:rsidRDefault="009626FA">
          <w:pPr>
            <w:pStyle w:val="TOCHeading"/>
          </w:pPr>
          <w:r>
            <w:t>Contents</w:t>
          </w:r>
        </w:p>
        <w:p w:rsidR="008C3344" w:rsidRDefault="00FD132A">
          <w:pPr>
            <w:pStyle w:val="TOC1"/>
            <w:tabs>
              <w:tab w:val="right" w:leader="dot" w:pos="10762"/>
            </w:tabs>
            <w:rPr>
              <w:noProof/>
              <w:lang w:bidi="ar-SA"/>
            </w:rPr>
          </w:pPr>
          <w:r>
            <w:fldChar w:fldCharType="begin"/>
          </w:r>
          <w:r w:rsidR="009626FA">
            <w:instrText xml:space="preserve"> TOC \o "1-3" \h \z \u </w:instrText>
          </w:r>
          <w:r>
            <w:fldChar w:fldCharType="separate"/>
          </w:r>
          <w:hyperlink w:anchor="_Toc333584319" w:history="1">
            <w:r w:rsidR="008C3344" w:rsidRPr="000F01BA">
              <w:rPr>
                <w:rStyle w:val="Hyperlink"/>
                <w:noProof/>
              </w:rPr>
              <w:t>Deploying iRING under Windows Server 2008 R2</w:t>
            </w:r>
            <w:r w:rsidR="008C3344">
              <w:rPr>
                <w:noProof/>
                <w:webHidden/>
              </w:rPr>
              <w:tab/>
            </w:r>
            <w:r>
              <w:rPr>
                <w:noProof/>
                <w:webHidden/>
              </w:rPr>
              <w:fldChar w:fldCharType="begin"/>
            </w:r>
            <w:r w:rsidR="008C3344">
              <w:rPr>
                <w:noProof/>
                <w:webHidden/>
              </w:rPr>
              <w:instrText xml:space="preserve"> PAGEREF _Toc333584319 \h </w:instrText>
            </w:r>
            <w:r>
              <w:rPr>
                <w:noProof/>
                <w:webHidden/>
              </w:rPr>
            </w:r>
            <w:r>
              <w:rPr>
                <w:noProof/>
                <w:webHidden/>
              </w:rPr>
              <w:fldChar w:fldCharType="separate"/>
            </w:r>
            <w:r w:rsidR="008C3344">
              <w:rPr>
                <w:noProof/>
                <w:webHidden/>
              </w:rPr>
              <w:t>2</w:t>
            </w:r>
            <w:r>
              <w:rPr>
                <w:noProof/>
                <w:webHidden/>
              </w:rPr>
              <w:fldChar w:fldCharType="end"/>
            </w:r>
          </w:hyperlink>
        </w:p>
        <w:p w:rsidR="008C3344" w:rsidRDefault="00FD132A">
          <w:pPr>
            <w:pStyle w:val="TOC2"/>
            <w:tabs>
              <w:tab w:val="right" w:leader="dot" w:pos="10762"/>
            </w:tabs>
            <w:rPr>
              <w:noProof/>
              <w:lang w:bidi="ar-SA"/>
            </w:rPr>
          </w:pPr>
          <w:hyperlink w:anchor="_Toc333584320" w:history="1">
            <w:r w:rsidR="008C3344" w:rsidRPr="000F01BA">
              <w:rPr>
                <w:rStyle w:val="Hyperlink"/>
                <w:noProof/>
              </w:rPr>
              <w:t>Starting Point:</w:t>
            </w:r>
            <w:r w:rsidR="008C3344">
              <w:rPr>
                <w:noProof/>
                <w:webHidden/>
              </w:rPr>
              <w:tab/>
            </w:r>
            <w:r>
              <w:rPr>
                <w:noProof/>
                <w:webHidden/>
              </w:rPr>
              <w:fldChar w:fldCharType="begin"/>
            </w:r>
            <w:r w:rsidR="008C3344">
              <w:rPr>
                <w:noProof/>
                <w:webHidden/>
              </w:rPr>
              <w:instrText xml:space="preserve"> PAGEREF _Toc333584320 \h </w:instrText>
            </w:r>
            <w:r>
              <w:rPr>
                <w:noProof/>
                <w:webHidden/>
              </w:rPr>
            </w:r>
            <w:r>
              <w:rPr>
                <w:noProof/>
                <w:webHidden/>
              </w:rPr>
              <w:fldChar w:fldCharType="separate"/>
            </w:r>
            <w:r w:rsidR="008C3344">
              <w:rPr>
                <w:noProof/>
                <w:webHidden/>
              </w:rPr>
              <w:t>2</w:t>
            </w:r>
            <w:r>
              <w:rPr>
                <w:noProof/>
                <w:webHidden/>
              </w:rPr>
              <w:fldChar w:fldCharType="end"/>
            </w:r>
          </w:hyperlink>
        </w:p>
        <w:p w:rsidR="008C3344" w:rsidRDefault="00FD132A">
          <w:pPr>
            <w:pStyle w:val="TOC3"/>
            <w:tabs>
              <w:tab w:val="right" w:leader="dot" w:pos="10762"/>
            </w:tabs>
            <w:rPr>
              <w:noProof/>
              <w:lang w:bidi="ar-SA"/>
            </w:rPr>
          </w:pPr>
          <w:hyperlink w:anchor="_Toc333584321" w:history="1">
            <w:r w:rsidR="008C3344" w:rsidRPr="000F01BA">
              <w:rPr>
                <w:rStyle w:val="Hyperlink"/>
                <w:noProof/>
              </w:rPr>
              <w:t>Server Hardware</w:t>
            </w:r>
            <w:r w:rsidR="008C3344">
              <w:rPr>
                <w:noProof/>
                <w:webHidden/>
              </w:rPr>
              <w:tab/>
            </w:r>
            <w:r>
              <w:rPr>
                <w:noProof/>
                <w:webHidden/>
              </w:rPr>
              <w:fldChar w:fldCharType="begin"/>
            </w:r>
            <w:r w:rsidR="008C3344">
              <w:rPr>
                <w:noProof/>
                <w:webHidden/>
              </w:rPr>
              <w:instrText xml:space="preserve"> PAGEREF _Toc333584321 \h </w:instrText>
            </w:r>
            <w:r>
              <w:rPr>
                <w:noProof/>
                <w:webHidden/>
              </w:rPr>
            </w:r>
            <w:r>
              <w:rPr>
                <w:noProof/>
                <w:webHidden/>
              </w:rPr>
              <w:fldChar w:fldCharType="separate"/>
            </w:r>
            <w:r w:rsidR="008C3344">
              <w:rPr>
                <w:noProof/>
                <w:webHidden/>
              </w:rPr>
              <w:t>2</w:t>
            </w:r>
            <w:r>
              <w:rPr>
                <w:noProof/>
                <w:webHidden/>
              </w:rPr>
              <w:fldChar w:fldCharType="end"/>
            </w:r>
          </w:hyperlink>
        </w:p>
        <w:p w:rsidR="008C3344" w:rsidRDefault="00FD132A">
          <w:pPr>
            <w:pStyle w:val="TOC2"/>
            <w:tabs>
              <w:tab w:val="right" w:leader="dot" w:pos="10762"/>
            </w:tabs>
            <w:rPr>
              <w:noProof/>
              <w:lang w:bidi="ar-SA"/>
            </w:rPr>
          </w:pPr>
          <w:hyperlink w:anchor="_Toc333584322" w:history="1">
            <w:r w:rsidR="008C3344" w:rsidRPr="000F01BA">
              <w:rPr>
                <w:rStyle w:val="Hyperlink"/>
                <w:noProof/>
              </w:rPr>
              <w:t>Install/Add Microsoft .NET 3.5</w:t>
            </w:r>
            <w:r w:rsidR="008C3344">
              <w:rPr>
                <w:noProof/>
                <w:webHidden/>
              </w:rPr>
              <w:tab/>
            </w:r>
            <w:r>
              <w:rPr>
                <w:noProof/>
                <w:webHidden/>
              </w:rPr>
              <w:fldChar w:fldCharType="begin"/>
            </w:r>
            <w:r w:rsidR="008C3344">
              <w:rPr>
                <w:noProof/>
                <w:webHidden/>
              </w:rPr>
              <w:instrText xml:space="preserve"> PAGEREF _Toc333584322 \h </w:instrText>
            </w:r>
            <w:r>
              <w:rPr>
                <w:noProof/>
                <w:webHidden/>
              </w:rPr>
            </w:r>
            <w:r>
              <w:rPr>
                <w:noProof/>
                <w:webHidden/>
              </w:rPr>
              <w:fldChar w:fldCharType="separate"/>
            </w:r>
            <w:r w:rsidR="008C3344">
              <w:rPr>
                <w:noProof/>
                <w:webHidden/>
              </w:rPr>
              <w:t>3</w:t>
            </w:r>
            <w:r>
              <w:rPr>
                <w:noProof/>
                <w:webHidden/>
              </w:rPr>
              <w:fldChar w:fldCharType="end"/>
            </w:r>
          </w:hyperlink>
        </w:p>
        <w:p w:rsidR="008C3344" w:rsidRDefault="00FD132A">
          <w:pPr>
            <w:pStyle w:val="TOC2"/>
            <w:tabs>
              <w:tab w:val="right" w:leader="dot" w:pos="10762"/>
            </w:tabs>
            <w:rPr>
              <w:noProof/>
              <w:lang w:bidi="ar-SA"/>
            </w:rPr>
          </w:pPr>
          <w:hyperlink w:anchor="_Toc333584323" w:history="1">
            <w:r w:rsidR="008C3344" w:rsidRPr="000F01BA">
              <w:rPr>
                <w:rStyle w:val="Hyperlink"/>
                <w:noProof/>
              </w:rPr>
              <w:t>Installing Required Software</w:t>
            </w:r>
            <w:r w:rsidR="008C3344">
              <w:rPr>
                <w:noProof/>
                <w:webHidden/>
              </w:rPr>
              <w:tab/>
            </w:r>
            <w:r>
              <w:rPr>
                <w:noProof/>
                <w:webHidden/>
              </w:rPr>
              <w:fldChar w:fldCharType="begin"/>
            </w:r>
            <w:r w:rsidR="008C3344">
              <w:rPr>
                <w:noProof/>
                <w:webHidden/>
              </w:rPr>
              <w:instrText xml:space="preserve"> PAGEREF _Toc333584323 \h </w:instrText>
            </w:r>
            <w:r>
              <w:rPr>
                <w:noProof/>
                <w:webHidden/>
              </w:rPr>
            </w:r>
            <w:r>
              <w:rPr>
                <w:noProof/>
                <w:webHidden/>
              </w:rPr>
              <w:fldChar w:fldCharType="separate"/>
            </w:r>
            <w:r w:rsidR="008C3344">
              <w:rPr>
                <w:noProof/>
                <w:webHidden/>
              </w:rPr>
              <w:t>6</w:t>
            </w:r>
            <w:r>
              <w:rPr>
                <w:noProof/>
                <w:webHidden/>
              </w:rPr>
              <w:fldChar w:fldCharType="end"/>
            </w:r>
          </w:hyperlink>
        </w:p>
        <w:p w:rsidR="008C3344" w:rsidRDefault="00FD132A">
          <w:pPr>
            <w:pStyle w:val="TOC3"/>
            <w:tabs>
              <w:tab w:val="right" w:leader="dot" w:pos="10762"/>
            </w:tabs>
            <w:rPr>
              <w:noProof/>
              <w:lang w:bidi="ar-SA"/>
            </w:rPr>
          </w:pPr>
          <w:hyperlink w:anchor="_Toc333584324" w:history="1">
            <w:r w:rsidR="008C3344" w:rsidRPr="000F01BA">
              <w:rPr>
                <w:rStyle w:val="Hyperlink"/>
                <w:noProof/>
              </w:rPr>
              <w:t>Install Microsoft .Net Framework 4</w:t>
            </w:r>
            <w:r w:rsidR="008C3344">
              <w:rPr>
                <w:noProof/>
                <w:webHidden/>
              </w:rPr>
              <w:tab/>
            </w:r>
            <w:r>
              <w:rPr>
                <w:noProof/>
                <w:webHidden/>
              </w:rPr>
              <w:fldChar w:fldCharType="begin"/>
            </w:r>
            <w:r w:rsidR="008C3344">
              <w:rPr>
                <w:noProof/>
                <w:webHidden/>
              </w:rPr>
              <w:instrText xml:space="preserve"> PAGEREF _Toc333584324 \h </w:instrText>
            </w:r>
            <w:r>
              <w:rPr>
                <w:noProof/>
                <w:webHidden/>
              </w:rPr>
            </w:r>
            <w:r>
              <w:rPr>
                <w:noProof/>
                <w:webHidden/>
              </w:rPr>
              <w:fldChar w:fldCharType="separate"/>
            </w:r>
            <w:r w:rsidR="008C3344">
              <w:rPr>
                <w:noProof/>
                <w:webHidden/>
              </w:rPr>
              <w:t>6</w:t>
            </w:r>
            <w:r>
              <w:rPr>
                <w:noProof/>
                <w:webHidden/>
              </w:rPr>
              <w:fldChar w:fldCharType="end"/>
            </w:r>
          </w:hyperlink>
        </w:p>
        <w:p w:rsidR="008C3344" w:rsidRDefault="00FD132A">
          <w:pPr>
            <w:pStyle w:val="TOC3"/>
            <w:tabs>
              <w:tab w:val="right" w:leader="dot" w:pos="10762"/>
            </w:tabs>
            <w:rPr>
              <w:noProof/>
              <w:lang w:bidi="ar-SA"/>
            </w:rPr>
          </w:pPr>
          <w:hyperlink w:anchor="_Toc333584325" w:history="1">
            <w:r w:rsidR="008C3344" w:rsidRPr="000F01BA">
              <w:rPr>
                <w:rStyle w:val="Hyperlink"/>
                <w:noProof/>
              </w:rPr>
              <w:t>Install Java JDK 1.7</w:t>
            </w:r>
            <w:r w:rsidR="008C3344">
              <w:rPr>
                <w:noProof/>
                <w:webHidden/>
              </w:rPr>
              <w:tab/>
            </w:r>
            <w:r>
              <w:rPr>
                <w:noProof/>
                <w:webHidden/>
              </w:rPr>
              <w:fldChar w:fldCharType="begin"/>
            </w:r>
            <w:r w:rsidR="008C3344">
              <w:rPr>
                <w:noProof/>
                <w:webHidden/>
              </w:rPr>
              <w:instrText xml:space="preserve"> PAGEREF _Toc333584325 \h </w:instrText>
            </w:r>
            <w:r>
              <w:rPr>
                <w:noProof/>
                <w:webHidden/>
              </w:rPr>
            </w:r>
            <w:r>
              <w:rPr>
                <w:noProof/>
                <w:webHidden/>
              </w:rPr>
              <w:fldChar w:fldCharType="separate"/>
            </w:r>
            <w:r w:rsidR="008C3344">
              <w:rPr>
                <w:noProof/>
                <w:webHidden/>
              </w:rPr>
              <w:t>7</w:t>
            </w:r>
            <w:r>
              <w:rPr>
                <w:noProof/>
                <w:webHidden/>
              </w:rPr>
              <w:fldChar w:fldCharType="end"/>
            </w:r>
          </w:hyperlink>
        </w:p>
        <w:p w:rsidR="008C3344" w:rsidRDefault="00FD132A">
          <w:pPr>
            <w:pStyle w:val="TOC3"/>
            <w:tabs>
              <w:tab w:val="right" w:leader="dot" w:pos="10762"/>
            </w:tabs>
            <w:rPr>
              <w:noProof/>
              <w:lang w:bidi="ar-SA"/>
            </w:rPr>
          </w:pPr>
          <w:hyperlink w:anchor="_Toc333584326" w:history="1">
            <w:r w:rsidR="008C3344" w:rsidRPr="000F01BA">
              <w:rPr>
                <w:rStyle w:val="Hyperlink"/>
                <w:noProof/>
              </w:rPr>
              <w:t>Setting the JAVA_HOME Environment Variable.</w:t>
            </w:r>
            <w:r w:rsidR="008C3344">
              <w:rPr>
                <w:noProof/>
                <w:webHidden/>
              </w:rPr>
              <w:tab/>
            </w:r>
            <w:r>
              <w:rPr>
                <w:noProof/>
                <w:webHidden/>
              </w:rPr>
              <w:fldChar w:fldCharType="begin"/>
            </w:r>
            <w:r w:rsidR="008C3344">
              <w:rPr>
                <w:noProof/>
                <w:webHidden/>
              </w:rPr>
              <w:instrText xml:space="preserve"> PAGEREF _Toc333584326 \h </w:instrText>
            </w:r>
            <w:r>
              <w:rPr>
                <w:noProof/>
                <w:webHidden/>
              </w:rPr>
            </w:r>
            <w:r>
              <w:rPr>
                <w:noProof/>
                <w:webHidden/>
              </w:rPr>
              <w:fldChar w:fldCharType="separate"/>
            </w:r>
            <w:r w:rsidR="008C3344">
              <w:rPr>
                <w:noProof/>
                <w:webHidden/>
              </w:rPr>
              <w:t>8</w:t>
            </w:r>
            <w:r>
              <w:rPr>
                <w:noProof/>
                <w:webHidden/>
              </w:rPr>
              <w:fldChar w:fldCharType="end"/>
            </w:r>
          </w:hyperlink>
        </w:p>
        <w:p w:rsidR="008C3344" w:rsidRDefault="00FD132A">
          <w:pPr>
            <w:pStyle w:val="TOC3"/>
            <w:tabs>
              <w:tab w:val="right" w:leader="dot" w:pos="10762"/>
            </w:tabs>
            <w:rPr>
              <w:noProof/>
              <w:lang w:bidi="ar-SA"/>
            </w:rPr>
          </w:pPr>
          <w:hyperlink w:anchor="_Toc333584327" w:history="1">
            <w:r w:rsidR="008C3344" w:rsidRPr="000F01BA">
              <w:rPr>
                <w:rStyle w:val="Hyperlink"/>
                <w:noProof/>
              </w:rPr>
              <w:t>Install Tomcat</w:t>
            </w:r>
            <w:r w:rsidR="008C3344">
              <w:rPr>
                <w:noProof/>
                <w:webHidden/>
              </w:rPr>
              <w:tab/>
            </w:r>
            <w:r>
              <w:rPr>
                <w:noProof/>
                <w:webHidden/>
              </w:rPr>
              <w:fldChar w:fldCharType="begin"/>
            </w:r>
            <w:r w:rsidR="008C3344">
              <w:rPr>
                <w:noProof/>
                <w:webHidden/>
              </w:rPr>
              <w:instrText xml:space="preserve"> PAGEREF _Toc333584327 \h </w:instrText>
            </w:r>
            <w:r>
              <w:rPr>
                <w:noProof/>
                <w:webHidden/>
              </w:rPr>
            </w:r>
            <w:r>
              <w:rPr>
                <w:noProof/>
                <w:webHidden/>
              </w:rPr>
              <w:fldChar w:fldCharType="separate"/>
            </w:r>
            <w:r w:rsidR="008C3344">
              <w:rPr>
                <w:noProof/>
                <w:webHidden/>
              </w:rPr>
              <w:t>9</w:t>
            </w:r>
            <w:r>
              <w:rPr>
                <w:noProof/>
                <w:webHidden/>
              </w:rPr>
              <w:fldChar w:fldCharType="end"/>
            </w:r>
          </w:hyperlink>
        </w:p>
        <w:p w:rsidR="008C3344" w:rsidRDefault="00FD132A">
          <w:pPr>
            <w:pStyle w:val="TOC3"/>
            <w:tabs>
              <w:tab w:val="right" w:leader="dot" w:pos="10762"/>
            </w:tabs>
            <w:rPr>
              <w:noProof/>
              <w:lang w:bidi="ar-SA"/>
            </w:rPr>
          </w:pPr>
          <w:hyperlink w:anchor="_Toc333584328" w:history="1">
            <w:r w:rsidR="008C3344" w:rsidRPr="000F01BA">
              <w:rPr>
                <w:rStyle w:val="Hyperlink"/>
                <w:noProof/>
              </w:rPr>
              <w:t>Change the Tomcat Service to Autostart</w:t>
            </w:r>
            <w:r w:rsidR="008C3344">
              <w:rPr>
                <w:noProof/>
                <w:webHidden/>
              </w:rPr>
              <w:tab/>
            </w:r>
            <w:r>
              <w:rPr>
                <w:noProof/>
                <w:webHidden/>
              </w:rPr>
              <w:fldChar w:fldCharType="begin"/>
            </w:r>
            <w:r w:rsidR="008C3344">
              <w:rPr>
                <w:noProof/>
                <w:webHidden/>
              </w:rPr>
              <w:instrText xml:space="preserve"> PAGEREF _Toc333584328 \h </w:instrText>
            </w:r>
            <w:r>
              <w:rPr>
                <w:noProof/>
                <w:webHidden/>
              </w:rPr>
            </w:r>
            <w:r>
              <w:rPr>
                <w:noProof/>
                <w:webHidden/>
              </w:rPr>
              <w:fldChar w:fldCharType="separate"/>
            </w:r>
            <w:r w:rsidR="008C3344">
              <w:rPr>
                <w:noProof/>
                <w:webHidden/>
              </w:rPr>
              <w:t>9</w:t>
            </w:r>
            <w:r>
              <w:rPr>
                <w:noProof/>
                <w:webHidden/>
              </w:rPr>
              <w:fldChar w:fldCharType="end"/>
            </w:r>
          </w:hyperlink>
        </w:p>
        <w:p w:rsidR="008C3344" w:rsidRDefault="00FD132A">
          <w:pPr>
            <w:pStyle w:val="TOC2"/>
            <w:tabs>
              <w:tab w:val="right" w:leader="dot" w:pos="10762"/>
            </w:tabs>
            <w:rPr>
              <w:noProof/>
              <w:lang w:bidi="ar-SA"/>
            </w:rPr>
          </w:pPr>
          <w:hyperlink w:anchor="_Toc333584329" w:history="1">
            <w:r w:rsidR="008C3344" w:rsidRPr="000F01BA">
              <w:rPr>
                <w:rStyle w:val="Hyperlink"/>
                <w:noProof/>
              </w:rPr>
              <w:t>Deploying iRING Exchange Manager</w:t>
            </w:r>
            <w:r w:rsidR="008C3344">
              <w:rPr>
                <w:noProof/>
                <w:webHidden/>
              </w:rPr>
              <w:tab/>
            </w:r>
            <w:r>
              <w:rPr>
                <w:noProof/>
                <w:webHidden/>
              </w:rPr>
              <w:fldChar w:fldCharType="begin"/>
            </w:r>
            <w:r w:rsidR="008C3344">
              <w:rPr>
                <w:noProof/>
                <w:webHidden/>
              </w:rPr>
              <w:instrText xml:space="preserve"> PAGEREF _Toc333584329 \h </w:instrText>
            </w:r>
            <w:r>
              <w:rPr>
                <w:noProof/>
                <w:webHidden/>
              </w:rPr>
            </w:r>
            <w:r>
              <w:rPr>
                <w:noProof/>
                <w:webHidden/>
              </w:rPr>
              <w:fldChar w:fldCharType="separate"/>
            </w:r>
            <w:r w:rsidR="008C3344">
              <w:rPr>
                <w:noProof/>
                <w:webHidden/>
              </w:rPr>
              <w:t>10</w:t>
            </w:r>
            <w:r>
              <w:rPr>
                <w:noProof/>
                <w:webHidden/>
              </w:rPr>
              <w:fldChar w:fldCharType="end"/>
            </w:r>
          </w:hyperlink>
        </w:p>
        <w:p w:rsidR="008C3344" w:rsidRDefault="00FD132A">
          <w:pPr>
            <w:pStyle w:val="TOC3"/>
            <w:tabs>
              <w:tab w:val="right" w:leader="dot" w:pos="10762"/>
            </w:tabs>
            <w:rPr>
              <w:noProof/>
              <w:lang w:bidi="ar-SA"/>
            </w:rPr>
          </w:pPr>
          <w:hyperlink w:anchor="_Toc333584330" w:history="1">
            <w:r w:rsidR="008C3344" w:rsidRPr="000F01BA">
              <w:rPr>
                <w:rStyle w:val="Hyperlink"/>
                <w:noProof/>
              </w:rPr>
              <w:t>Deploy the Web Application Archives</w:t>
            </w:r>
            <w:r w:rsidR="008C3344">
              <w:rPr>
                <w:noProof/>
                <w:webHidden/>
              </w:rPr>
              <w:tab/>
            </w:r>
            <w:r>
              <w:rPr>
                <w:noProof/>
                <w:webHidden/>
              </w:rPr>
              <w:fldChar w:fldCharType="begin"/>
            </w:r>
            <w:r w:rsidR="008C3344">
              <w:rPr>
                <w:noProof/>
                <w:webHidden/>
              </w:rPr>
              <w:instrText xml:space="preserve"> PAGEREF _Toc333584330 \h </w:instrText>
            </w:r>
            <w:r>
              <w:rPr>
                <w:noProof/>
                <w:webHidden/>
              </w:rPr>
            </w:r>
            <w:r>
              <w:rPr>
                <w:noProof/>
                <w:webHidden/>
              </w:rPr>
              <w:fldChar w:fldCharType="separate"/>
            </w:r>
            <w:r w:rsidR="008C3344">
              <w:rPr>
                <w:noProof/>
                <w:webHidden/>
              </w:rPr>
              <w:t>10</w:t>
            </w:r>
            <w:r>
              <w:rPr>
                <w:noProof/>
                <w:webHidden/>
              </w:rPr>
              <w:fldChar w:fldCharType="end"/>
            </w:r>
          </w:hyperlink>
        </w:p>
        <w:p w:rsidR="008C3344" w:rsidRDefault="00FD132A">
          <w:pPr>
            <w:pStyle w:val="TOC3"/>
            <w:tabs>
              <w:tab w:val="right" w:leader="dot" w:pos="10762"/>
            </w:tabs>
            <w:rPr>
              <w:noProof/>
              <w:lang w:bidi="ar-SA"/>
            </w:rPr>
          </w:pPr>
          <w:hyperlink w:anchor="_Toc333584331" w:history="1">
            <w:r w:rsidR="008C3344" w:rsidRPr="000F01BA">
              <w:rPr>
                <w:rStyle w:val="Hyperlink"/>
                <w:noProof/>
              </w:rPr>
              <w:t>Test the iRING Exchange Manager Web Site</w:t>
            </w:r>
            <w:r w:rsidR="008C3344">
              <w:rPr>
                <w:noProof/>
                <w:webHidden/>
              </w:rPr>
              <w:tab/>
            </w:r>
            <w:r>
              <w:rPr>
                <w:noProof/>
                <w:webHidden/>
              </w:rPr>
              <w:fldChar w:fldCharType="begin"/>
            </w:r>
            <w:r w:rsidR="008C3344">
              <w:rPr>
                <w:noProof/>
                <w:webHidden/>
              </w:rPr>
              <w:instrText xml:space="preserve"> PAGEREF _Toc333584331 \h </w:instrText>
            </w:r>
            <w:r>
              <w:rPr>
                <w:noProof/>
                <w:webHidden/>
              </w:rPr>
            </w:r>
            <w:r>
              <w:rPr>
                <w:noProof/>
                <w:webHidden/>
              </w:rPr>
              <w:fldChar w:fldCharType="separate"/>
            </w:r>
            <w:r w:rsidR="008C3344">
              <w:rPr>
                <w:noProof/>
                <w:webHidden/>
              </w:rPr>
              <w:t>10</w:t>
            </w:r>
            <w:r>
              <w:rPr>
                <w:noProof/>
                <w:webHidden/>
              </w:rPr>
              <w:fldChar w:fldCharType="end"/>
            </w:r>
          </w:hyperlink>
        </w:p>
        <w:p w:rsidR="008C3344" w:rsidRDefault="00FD132A">
          <w:pPr>
            <w:pStyle w:val="TOC2"/>
            <w:tabs>
              <w:tab w:val="right" w:leader="dot" w:pos="10762"/>
            </w:tabs>
            <w:rPr>
              <w:noProof/>
              <w:lang w:bidi="ar-SA"/>
            </w:rPr>
          </w:pPr>
          <w:hyperlink w:anchor="_Toc333584332" w:history="1">
            <w:r w:rsidR="008C3344" w:rsidRPr="000F01BA">
              <w:rPr>
                <w:rStyle w:val="Hyperlink"/>
                <w:noProof/>
              </w:rPr>
              <w:t>Deploying iRING Adapter Manager</w:t>
            </w:r>
            <w:r w:rsidR="008C3344">
              <w:rPr>
                <w:noProof/>
                <w:webHidden/>
              </w:rPr>
              <w:tab/>
            </w:r>
            <w:r>
              <w:rPr>
                <w:noProof/>
                <w:webHidden/>
              </w:rPr>
              <w:fldChar w:fldCharType="begin"/>
            </w:r>
            <w:r w:rsidR="008C3344">
              <w:rPr>
                <w:noProof/>
                <w:webHidden/>
              </w:rPr>
              <w:instrText xml:space="preserve"> PAGEREF _Toc333584332 \h </w:instrText>
            </w:r>
            <w:r>
              <w:rPr>
                <w:noProof/>
                <w:webHidden/>
              </w:rPr>
            </w:r>
            <w:r>
              <w:rPr>
                <w:noProof/>
                <w:webHidden/>
              </w:rPr>
              <w:fldChar w:fldCharType="separate"/>
            </w:r>
            <w:r w:rsidR="008C3344">
              <w:rPr>
                <w:noProof/>
                <w:webHidden/>
              </w:rPr>
              <w:t>11</w:t>
            </w:r>
            <w:r>
              <w:rPr>
                <w:noProof/>
                <w:webHidden/>
              </w:rPr>
              <w:fldChar w:fldCharType="end"/>
            </w:r>
          </w:hyperlink>
        </w:p>
        <w:p w:rsidR="008C3344" w:rsidRDefault="00FD132A">
          <w:pPr>
            <w:pStyle w:val="TOC3"/>
            <w:tabs>
              <w:tab w:val="right" w:leader="dot" w:pos="10762"/>
            </w:tabs>
            <w:rPr>
              <w:noProof/>
              <w:lang w:bidi="ar-SA"/>
            </w:rPr>
          </w:pPr>
          <w:hyperlink w:anchor="_Toc333584333" w:history="1">
            <w:r w:rsidR="008C3344" w:rsidRPr="000F01BA">
              <w:rPr>
                <w:rStyle w:val="Hyperlink"/>
                <w:noProof/>
              </w:rPr>
              <w:t>Allow ASP .NET 4 Extensions to Run on the Server</w:t>
            </w:r>
            <w:r w:rsidR="008C3344">
              <w:rPr>
                <w:noProof/>
                <w:webHidden/>
              </w:rPr>
              <w:tab/>
            </w:r>
            <w:r>
              <w:rPr>
                <w:noProof/>
                <w:webHidden/>
              </w:rPr>
              <w:fldChar w:fldCharType="begin"/>
            </w:r>
            <w:r w:rsidR="008C3344">
              <w:rPr>
                <w:noProof/>
                <w:webHidden/>
              </w:rPr>
              <w:instrText xml:space="preserve"> PAGEREF _Toc333584333 \h </w:instrText>
            </w:r>
            <w:r>
              <w:rPr>
                <w:noProof/>
                <w:webHidden/>
              </w:rPr>
            </w:r>
            <w:r>
              <w:rPr>
                <w:noProof/>
                <w:webHidden/>
              </w:rPr>
              <w:fldChar w:fldCharType="separate"/>
            </w:r>
            <w:r w:rsidR="008C3344">
              <w:rPr>
                <w:noProof/>
                <w:webHidden/>
              </w:rPr>
              <w:t>11</w:t>
            </w:r>
            <w:r>
              <w:rPr>
                <w:noProof/>
                <w:webHidden/>
              </w:rPr>
              <w:fldChar w:fldCharType="end"/>
            </w:r>
          </w:hyperlink>
        </w:p>
        <w:p w:rsidR="008C3344" w:rsidRDefault="00FD132A">
          <w:pPr>
            <w:pStyle w:val="TOC3"/>
            <w:tabs>
              <w:tab w:val="right" w:leader="dot" w:pos="10762"/>
            </w:tabs>
            <w:rPr>
              <w:noProof/>
              <w:lang w:bidi="ar-SA"/>
            </w:rPr>
          </w:pPr>
          <w:hyperlink w:anchor="_Toc333584334" w:history="1">
            <w:r w:rsidR="008C3344" w:rsidRPr="000F01BA">
              <w:rPr>
                <w:rStyle w:val="Hyperlink"/>
                <w:noProof/>
              </w:rPr>
              <w:t>Create and Application Pool for iRINGTools</w:t>
            </w:r>
            <w:r w:rsidR="008C3344">
              <w:rPr>
                <w:noProof/>
                <w:webHidden/>
              </w:rPr>
              <w:tab/>
            </w:r>
            <w:r>
              <w:rPr>
                <w:noProof/>
                <w:webHidden/>
              </w:rPr>
              <w:fldChar w:fldCharType="begin"/>
            </w:r>
            <w:r w:rsidR="008C3344">
              <w:rPr>
                <w:noProof/>
                <w:webHidden/>
              </w:rPr>
              <w:instrText xml:space="preserve"> PAGEREF _Toc333584334 \h </w:instrText>
            </w:r>
            <w:r>
              <w:rPr>
                <w:noProof/>
                <w:webHidden/>
              </w:rPr>
            </w:r>
            <w:r>
              <w:rPr>
                <w:noProof/>
                <w:webHidden/>
              </w:rPr>
              <w:fldChar w:fldCharType="separate"/>
            </w:r>
            <w:r w:rsidR="008C3344">
              <w:rPr>
                <w:noProof/>
                <w:webHidden/>
              </w:rPr>
              <w:t>11</w:t>
            </w:r>
            <w:r>
              <w:rPr>
                <w:noProof/>
                <w:webHidden/>
              </w:rPr>
              <w:fldChar w:fldCharType="end"/>
            </w:r>
          </w:hyperlink>
        </w:p>
        <w:p w:rsidR="008C3344" w:rsidRDefault="00FD132A">
          <w:pPr>
            <w:pStyle w:val="TOC3"/>
            <w:tabs>
              <w:tab w:val="right" w:leader="dot" w:pos="10762"/>
            </w:tabs>
            <w:rPr>
              <w:noProof/>
              <w:lang w:bidi="ar-SA"/>
            </w:rPr>
          </w:pPr>
          <w:hyperlink w:anchor="_Toc333584335" w:history="1">
            <w:r w:rsidR="008C3344" w:rsidRPr="000F01BA">
              <w:rPr>
                <w:rStyle w:val="Hyperlink"/>
                <w:noProof/>
              </w:rPr>
              <w:t>Configure IIS to deploy the Adapter Manager “apps” and “services” as Applications</w:t>
            </w:r>
            <w:r w:rsidR="008C3344">
              <w:rPr>
                <w:noProof/>
                <w:webHidden/>
              </w:rPr>
              <w:tab/>
            </w:r>
            <w:r>
              <w:rPr>
                <w:noProof/>
                <w:webHidden/>
              </w:rPr>
              <w:fldChar w:fldCharType="begin"/>
            </w:r>
            <w:r w:rsidR="008C3344">
              <w:rPr>
                <w:noProof/>
                <w:webHidden/>
              </w:rPr>
              <w:instrText xml:space="preserve"> PAGEREF _Toc333584335 \h </w:instrText>
            </w:r>
            <w:r>
              <w:rPr>
                <w:noProof/>
                <w:webHidden/>
              </w:rPr>
            </w:r>
            <w:r>
              <w:rPr>
                <w:noProof/>
                <w:webHidden/>
              </w:rPr>
              <w:fldChar w:fldCharType="separate"/>
            </w:r>
            <w:r w:rsidR="008C3344">
              <w:rPr>
                <w:noProof/>
                <w:webHidden/>
              </w:rPr>
              <w:t>13</w:t>
            </w:r>
            <w:r>
              <w:rPr>
                <w:noProof/>
                <w:webHidden/>
              </w:rPr>
              <w:fldChar w:fldCharType="end"/>
            </w:r>
          </w:hyperlink>
        </w:p>
        <w:p w:rsidR="008C3344" w:rsidRDefault="00FD132A">
          <w:pPr>
            <w:pStyle w:val="TOC3"/>
            <w:tabs>
              <w:tab w:val="right" w:leader="dot" w:pos="10762"/>
            </w:tabs>
            <w:rPr>
              <w:noProof/>
              <w:lang w:bidi="ar-SA"/>
            </w:rPr>
          </w:pPr>
          <w:hyperlink w:anchor="_Toc333584336" w:history="1">
            <w:r w:rsidR="008C3344" w:rsidRPr="000F01BA">
              <w:rPr>
                <w:rStyle w:val="Hyperlink"/>
                <w:noProof/>
              </w:rPr>
              <w:t>Authentication and Access to iRING Configuration</w:t>
            </w:r>
            <w:r w:rsidR="008C3344">
              <w:rPr>
                <w:noProof/>
                <w:webHidden/>
              </w:rPr>
              <w:tab/>
            </w:r>
            <w:r>
              <w:rPr>
                <w:noProof/>
                <w:webHidden/>
              </w:rPr>
              <w:fldChar w:fldCharType="begin"/>
            </w:r>
            <w:r w:rsidR="008C3344">
              <w:rPr>
                <w:noProof/>
                <w:webHidden/>
              </w:rPr>
              <w:instrText xml:space="preserve"> PAGEREF _Toc333584336 \h </w:instrText>
            </w:r>
            <w:r>
              <w:rPr>
                <w:noProof/>
                <w:webHidden/>
              </w:rPr>
            </w:r>
            <w:r>
              <w:rPr>
                <w:noProof/>
                <w:webHidden/>
              </w:rPr>
              <w:fldChar w:fldCharType="separate"/>
            </w:r>
            <w:r w:rsidR="008C3344">
              <w:rPr>
                <w:noProof/>
                <w:webHidden/>
              </w:rPr>
              <w:t>13</w:t>
            </w:r>
            <w:r>
              <w:rPr>
                <w:noProof/>
                <w:webHidden/>
              </w:rPr>
              <w:fldChar w:fldCharType="end"/>
            </w:r>
          </w:hyperlink>
        </w:p>
        <w:p w:rsidR="008C3344" w:rsidRDefault="00FD132A">
          <w:pPr>
            <w:pStyle w:val="TOC3"/>
            <w:tabs>
              <w:tab w:val="right" w:leader="dot" w:pos="10762"/>
            </w:tabs>
            <w:rPr>
              <w:noProof/>
              <w:lang w:bidi="ar-SA"/>
            </w:rPr>
          </w:pPr>
          <w:hyperlink w:anchor="_Toc333584337" w:history="1">
            <w:r w:rsidR="008C3344" w:rsidRPr="000F01BA">
              <w:rPr>
                <w:rStyle w:val="Hyperlink"/>
                <w:noProof/>
              </w:rPr>
              <w:t>Create an IRING_CONFIG Active Directory (AD) Group</w:t>
            </w:r>
            <w:r w:rsidR="008C3344">
              <w:rPr>
                <w:noProof/>
                <w:webHidden/>
              </w:rPr>
              <w:tab/>
            </w:r>
            <w:r>
              <w:rPr>
                <w:noProof/>
                <w:webHidden/>
              </w:rPr>
              <w:fldChar w:fldCharType="begin"/>
            </w:r>
            <w:r w:rsidR="008C3344">
              <w:rPr>
                <w:noProof/>
                <w:webHidden/>
              </w:rPr>
              <w:instrText xml:space="preserve"> PAGEREF _Toc333584337 \h </w:instrText>
            </w:r>
            <w:r>
              <w:rPr>
                <w:noProof/>
                <w:webHidden/>
              </w:rPr>
            </w:r>
            <w:r>
              <w:rPr>
                <w:noProof/>
                <w:webHidden/>
              </w:rPr>
              <w:fldChar w:fldCharType="separate"/>
            </w:r>
            <w:r w:rsidR="008C3344">
              <w:rPr>
                <w:noProof/>
                <w:webHidden/>
              </w:rPr>
              <w:t>13</w:t>
            </w:r>
            <w:r>
              <w:rPr>
                <w:noProof/>
                <w:webHidden/>
              </w:rPr>
              <w:fldChar w:fldCharType="end"/>
            </w:r>
          </w:hyperlink>
        </w:p>
        <w:p w:rsidR="008C3344" w:rsidRDefault="00FD132A">
          <w:pPr>
            <w:pStyle w:val="TOC3"/>
            <w:tabs>
              <w:tab w:val="right" w:leader="dot" w:pos="10762"/>
            </w:tabs>
            <w:rPr>
              <w:noProof/>
              <w:lang w:bidi="ar-SA"/>
            </w:rPr>
          </w:pPr>
          <w:hyperlink w:anchor="_Toc333584338" w:history="1">
            <w:r w:rsidR="008C3344" w:rsidRPr="000F01BA">
              <w:rPr>
                <w:rStyle w:val="Hyperlink"/>
                <w:noProof/>
              </w:rPr>
              <w:t>Set Permissions for the Account the Application Pool is Running Under</w:t>
            </w:r>
            <w:r w:rsidR="008C3344">
              <w:rPr>
                <w:noProof/>
                <w:webHidden/>
              </w:rPr>
              <w:tab/>
            </w:r>
            <w:r>
              <w:rPr>
                <w:noProof/>
                <w:webHidden/>
              </w:rPr>
              <w:fldChar w:fldCharType="begin"/>
            </w:r>
            <w:r w:rsidR="008C3344">
              <w:rPr>
                <w:noProof/>
                <w:webHidden/>
              </w:rPr>
              <w:instrText xml:space="preserve"> PAGEREF _Toc333584338 \h </w:instrText>
            </w:r>
            <w:r>
              <w:rPr>
                <w:noProof/>
                <w:webHidden/>
              </w:rPr>
            </w:r>
            <w:r>
              <w:rPr>
                <w:noProof/>
                <w:webHidden/>
              </w:rPr>
              <w:fldChar w:fldCharType="separate"/>
            </w:r>
            <w:r w:rsidR="008C3344">
              <w:rPr>
                <w:noProof/>
                <w:webHidden/>
              </w:rPr>
              <w:t>14</w:t>
            </w:r>
            <w:r>
              <w:rPr>
                <w:noProof/>
                <w:webHidden/>
              </w:rPr>
              <w:fldChar w:fldCharType="end"/>
            </w:r>
          </w:hyperlink>
        </w:p>
        <w:p w:rsidR="008C3344" w:rsidRDefault="00FD132A">
          <w:pPr>
            <w:pStyle w:val="TOC3"/>
            <w:tabs>
              <w:tab w:val="right" w:leader="dot" w:pos="10762"/>
            </w:tabs>
            <w:rPr>
              <w:noProof/>
              <w:lang w:bidi="ar-SA"/>
            </w:rPr>
          </w:pPr>
          <w:hyperlink w:anchor="_Toc333584339" w:history="1">
            <w:r w:rsidR="008C3344" w:rsidRPr="000F01BA">
              <w:rPr>
                <w:rStyle w:val="Hyperlink"/>
                <w:noProof/>
              </w:rPr>
              <w:t>Add MIME Types to Process json and SPARQL results</w:t>
            </w:r>
            <w:r w:rsidR="008C3344">
              <w:rPr>
                <w:noProof/>
                <w:webHidden/>
              </w:rPr>
              <w:tab/>
            </w:r>
            <w:r>
              <w:rPr>
                <w:noProof/>
                <w:webHidden/>
              </w:rPr>
              <w:fldChar w:fldCharType="begin"/>
            </w:r>
            <w:r w:rsidR="008C3344">
              <w:rPr>
                <w:noProof/>
                <w:webHidden/>
              </w:rPr>
              <w:instrText xml:space="preserve"> PAGEREF _Toc333584339 \h </w:instrText>
            </w:r>
            <w:r>
              <w:rPr>
                <w:noProof/>
                <w:webHidden/>
              </w:rPr>
            </w:r>
            <w:r>
              <w:rPr>
                <w:noProof/>
                <w:webHidden/>
              </w:rPr>
              <w:fldChar w:fldCharType="separate"/>
            </w:r>
            <w:r w:rsidR="008C3344">
              <w:rPr>
                <w:noProof/>
                <w:webHidden/>
              </w:rPr>
              <w:t>15</w:t>
            </w:r>
            <w:r>
              <w:rPr>
                <w:noProof/>
                <w:webHidden/>
              </w:rPr>
              <w:fldChar w:fldCharType="end"/>
            </w:r>
          </w:hyperlink>
        </w:p>
        <w:p w:rsidR="008C3344" w:rsidRDefault="00FD132A">
          <w:pPr>
            <w:pStyle w:val="TOC2"/>
            <w:tabs>
              <w:tab w:val="right" w:leader="dot" w:pos="10762"/>
            </w:tabs>
            <w:rPr>
              <w:noProof/>
              <w:lang w:bidi="ar-SA"/>
            </w:rPr>
          </w:pPr>
          <w:hyperlink w:anchor="_Toc333584340" w:history="1">
            <w:r w:rsidR="008C3344" w:rsidRPr="000F01BA">
              <w:rPr>
                <w:rStyle w:val="Hyperlink"/>
                <w:noProof/>
              </w:rPr>
              <w:t>Registering Assemblies in the Global Assembly Cache (GAC)</w:t>
            </w:r>
            <w:r w:rsidR="008C3344">
              <w:rPr>
                <w:noProof/>
                <w:webHidden/>
              </w:rPr>
              <w:tab/>
            </w:r>
            <w:r>
              <w:rPr>
                <w:noProof/>
                <w:webHidden/>
              </w:rPr>
              <w:fldChar w:fldCharType="begin"/>
            </w:r>
            <w:r w:rsidR="008C3344">
              <w:rPr>
                <w:noProof/>
                <w:webHidden/>
              </w:rPr>
              <w:instrText xml:space="preserve"> PAGEREF _Toc333584340 \h </w:instrText>
            </w:r>
            <w:r>
              <w:rPr>
                <w:noProof/>
                <w:webHidden/>
              </w:rPr>
            </w:r>
            <w:r>
              <w:rPr>
                <w:noProof/>
                <w:webHidden/>
              </w:rPr>
              <w:fldChar w:fldCharType="separate"/>
            </w:r>
            <w:r w:rsidR="008C3344">
              <w:rPr>
                <w:noProof/>
                <w:webHidden/>
              </w:rPr>
              <w:t>16</w:t>
            </w:r>
            <w:r>
              <w:rPr>
                <w:noProof/>
                <w:webHidden/>
              </w:rPr>
              <w:fldChar w:fldCharType="end"/>
            </w:r>
          </w:hyperlink>
        </w:p>
        <w:p w:rsidR="008C3344" w:rsidRDefault="00FD132A">
          <w:pPr>
            <w:pStyle w:val="TOC3"/>
            <w:tabs>
              <w:tab w:val="right" w:leader="dot" w:pos="10762"/>
            </w:tabs>
            <w:rPr>
              <w:noProof/>
              <w:lang w:bidi="ar-SA"/>
            </w:rPr>
          </w:pPr>
          <w:hyperlink w:anchor="_Toc333584341" w:history="1">
            <w:r w:rsidR="008C3344" w:rsidRPr="000F01BA">
              <w:rPr>
                <w:rStyle w:val="Hyperlink"/>
                <w:noProof/>
              </w:rPr>
              <w:t>Getting the GACUTIL Utility</w:t>
            </w:r>
            <w:r w:rsidR="008C3344">
              <w:rPr>
                <w:noProof/>
                <w:webHidden/>
              </w:rPr>
              <w:tab/>
            </w:r>
            <w:r>
              <w:rPr>
                <w:noProof/>
                <w:webHidden/>
              </w:rPr>
              <w:fldChar w:fldCharType="begin"/>
            </w:r>
            <w:r w:rsidR="008C3344">
              <w:rPr>
                <w:noProof/>
                <w:webHidden/>
              </w:rPr>
              <w:instrText xml:space="preserve"> PAGEREF _Toc333584341 \h </w:instrText>
            </w:r>
            <w:r>
              <w:rPr>
                <w:noProof/>
                <w:webHidden/>
              </w:rPr>
            </w:r>
            <w:r>
              <w:rPr>
                <w:noProof/>
                <w:webHidden/>
              </w:rPr>
              <w:fldChar w:fldCharType="separate"/>
            </w:r>
            <w:r w:rsidR="008C3344">
              <w:rPr>
                <w:noProof/>
                <w:webHidden/>
              </w:rPr>
              <w:t>16</w:t>
            </w:r>
            <w:r>
              <w:rPr>
                <w:noProof/>
                <w:webHidden/>
              </w:rPr>
              <w:fldChar w:fldCharType="end"/>
            </w:r>
          </w:hyperlink>
        </w:p>
        <w:p w:rsidR="008C3344" w:rsidRDefault="00FD132A">
          <w:pPr>
            <w:pStyle w:val="TOC3"/>
            <w:tabs>
              <w:tab w:val="right" w:leader="dot" w:pos="10762"/>
            </w:tabs>
            <w:rPr>
              <w:noProof/>
              <w:lang w:bidi="ar-SA"/>
            </w:rPr>
          </w:pPr>
          <w:hyperlink w:anchor="_Toc333584342" w:history="1">
            <w:r w:rsidR="008C3344" w:rsidRPr="000F01BA">
              <w:rPr>
                <w:rStyle w:val="Hyperlink"/>
                <w:noProof/>
              </w:rPr>
              <w:t>Register an Assembly in the GAC</w:t>
            </w:r>
            <w:r w:rsidR="008C3344">
              <w:rPr>
                <w:noProof/>
                <w:webHidden/>
              </w:rPr>
              <w:tab/>
            </w:r>
            <w:r>
              <w:rPr>
                <w:noProof/>
                <w:webHidden/>
              </w:rPr>
              <w:fldChar w:fldCharType="begin"/>
            </w:r>
            <w:r w:rsidR="008C3344">
              <w:rPr>
                <w:noProof/>
                <w:webHidden/>
              </w:rPr>
              <w:instrText xml:space="preserve"> PAGEREF _Toc333584342 \h </w:instrText>
            </w:r>
            <w:r>
              <w:rPr>
                <w:noProof/>
                <w:webHidden/>
              </w:rPr>
            </w:r>
            <w:r>
              <w:rPr>
                <w:noProof/>
                <w:webHidden/>
              </w:rPr>
              <w:fldChar w:fldCharType="separate"/>
            </w:r>
            <w:r w:rsidR="008C3344">
              <w:rPr>
                <w:noProof/>
                <w:webHidden/>
              </w:rPr>
              <w:t>16</w:t>
            </w:r>
            <w:r>
              <w:rPr>
                <w:noProof/>
                <w:webHidden/>
              </w:rPr>
              <w:fldChar w:fldCharType="end"/>
            </w:r>
          </w:hyperlink>
        </w:p>
        <w:p w:rsidR="008C3344" w:rsidRDefault="00FD132A">
          <w:pPr>
            <w:pStyle w:val="TOC2"/>
            <w:tabs>
              <w:tab w:val="right" w:leader="dot" w:pos="10762"/>
            </w:tabs>
            <w:rPr>
              <w:noProof/>
              <w:lang w:bidi="ar-SA"/>
            </w:rPr>
          </w:pPr>
          <w:hyperlink w:anchor="_Toc333584343" w:history="1">
            <w:r w:rsidR="008C3344" w:rsidRPr="000F01BA">
              <w:rPr>
                <w:rStyle w:val="Hyperlink"/>
                <w:noProof/>
              </w:rPr>
              <w:t>Install Database Drivers</w:t>
            </w:r>
            <w:r w:rsidR="008C3344">
              <w:rPr>
                <w:noProof/>
                <w:webHidden/>
              </w:rPr>
              <w:tab/>
            </w:r>
            <w:r>
              <w:rPr>
                <w:noProof/>
                <w:webHidden/>
              </w:rPr>
              <w:fldChar w:fldCharType="begin"/>
            </w:r>
            <w:r w:rsidR="008C3344">
              <w:rPr>
                <w:noProof/>
                <w:webHidden/>
              </w:rPr>
              <w:instrText xml:space="preserve"> PAGEREF _Toc333584343 \h </w:instrText>
            </w:r>
            <w:r>
              <w:rPr>
                <w:noProof/>
                <w:webHidden/>
              </w:rPr>
            </w:r>
            <w:r>
              <w:rPr>
                <w:noProof/>
                <w:webHidden/>
              </w:rPr>
              <w:fldChar w:fldCharType="separate"/>
            </w:r>
            <w:r w:rsidR="008C3344">
              <w:rPr>
                <w:noProof/>
                <w:webHidden/>
              </w:rPr>
              <w:t>17</w:t>
            </w:r>
            <w:r>
              <w:rPr>
                <w:noProof/>
                <w:webHidden/>
              </w:rPr>
              <w:fldChar w:fldCharType="end"/>
            </w:r>
          </w:hyperlink>
        </w:p>
        <w:p w:rsidR="008C3344" w:rsidRDefault="00FD132A">
          <w:pPr>
            <w:pStyle w:val="TOC3"/>
            <w:tabs>
              <w:tab w:val="right" w:leader="dot" w:pos="10762"/>
            </w:tabs>
            <w:rPr>
              <w:noProof/>
              <w:lang w:bidi="ar-SA"/>
            </w:rPr>
          </w:pPr>
          <w:hyperlink w:anchor="_Toc333584344" w:history="1">
            <w:r w:rsidR="008C3344" w:rsidRPr="000F01BA">
              <w:rPr>
                <w:rStyle w:val="Hyperlink"/>
                <w:noProof/>
              </w:rPr>
              <w:t>Installing MS-SQL Assemblies</w:t>
            </w:r>
            <w:r w:rsidR="008C3344">
              <w:rPr>
                <w:noProof/>
                <w:webHidden/>
              </w:rPr>
              <w:tab/>
            </w:r>
            <w:r>
              <w:rPr>
                <w:noProof/>
                <w:webHidden/>
              </w:rPr>
              <w:fldChar w:fldCharType="begin"/>
            </w:r>
            <w:r w:rsidR="008C3344">
              <w:rPr>
                <w:noProof/>
                <w:webHidden/>
              </w:rPr>
              <w:instrText xml:space="preserve"> PAGEREF _Toc333584344 \h </w:instrText>
            </w:r>
            <w:r>
              <w:rPr>
                <w:noProof/>
                <w:webHidden/>
              </w:rPr>
            </w:r>
            <w:r>
              <w:rPr>
                <w:noProof/>
                <w:webHidden/>
              </w:rPr>
              <w:fldChar w:fldCharType="separate"/>
            </w:r>
            <w:r w:rsidR="008C3344">
              <w:rPr>
                <w:noProof/>
                <w:webHidden/>
              </w:rPr>
              <w:t>17</w:t>
            </w:r>
            <w:r>
              <w:rPr>
                <w:noProof/>
                <w:webHidden/>
              </w:rPr>
              <w:fldChar w:fldCharType="end"/>
            </w:r>
          </w:hyperlink>
        </w:p>
        <w:p w:rsidR="008C3344" w:rsidRDefault="00FD132A">
          <w:pPr>
            <w:pStyle w:val="TOC3"/>
            <w:tabs>
              <w:tab w:val="right" w:leader="dot" w:pos="10762"/>
            </w:tabs>
            <w:rPr>
              <w:noProof/>
              <w:lang w:bidi="ar-SA"/>
            </w:rPr>
          </w:pPr>
          <w:hyperlink w:anchor="_Toc333584345" w:history="1">
            <w:r w:rsidR="008C3344" w:rsidRPr="000F01BA">
              <w:rPr>
                <w:rStyle w:val="Hyperlink"/>
                <w:noProof/>
              </w:rPr>
              <w:t>Oracle Client Setup</w:t>
            </w:r>
            <w:r w:rsidR="008C3344">
              <w:rPr>
                <w:noProof/>
                <w:webHidden/>
              </w:rPr>
              <w:tab/>
            </w:r>
            <w:r>
              <w:rPr>
                <w:noProof/>
                <w:webHidden/>
              </w:rPr>
              <w:fldChar w:fldCharType="begin"/>
            </w:r>
            <w:r w:rsidR="008C3344">
              <w:rPr>
                <w:noProof/>
                <w:webHidden/>
              </w:rPr>
              <w:instrText xml:space="preserve"> PAGEREF _Toc333584345 \h </w:instrText>
            </w:r>
            <w:r>
              <w:rPr>
                <w:noProof/>
                <w:webHidden/>
              </w:rPr>
            </w:r>
            <w:r>
              <w:rPr>
                <w:noProof/>
                <w:webHidden/>
              </w:rPr>
              <w:fldChar w:fldCharType="separate"/>
            </w:r>
            <w:r w:rsidR="008C3344">
              <w:rPr>
                <w:noProof/>
                <w:webHidden/>
              </w:rPr>
              <w:t>19</w:t>
            </w:r>
            <w:r>
              <w:rPr>
                <w:noProof/>
                <w:webHidden/>
              </w:rPr>
              <w:fldChar w:fldCharType="end"/>
            </w:r>
          </w:hyperlink>
        </w:p>
        <w:p w:rsidR="009626FA" w:rsidRDefault="00FD132A">
          <w:r>
            <w:fldChar w:fldCharType="end"/>
          </w:r>
        </w:p>
      </w:sdtContent>
    </w:sdt>
    <w:p w:rsidR="009626FA" w:rsidRDefault="009626FA">
      <w:pPr>
        <w:rPr>
          <w:rFonts w:asciiTheme="majorHAnsi" w:eastAsiaTheme="majorEastAsia" w:hAnsiTheme="majorHAnsi" w:cstheme="majorBidi"/>
          <w:b/>
          <w:bCs/>
          <w:sz w:val="28"/>
          <w:szCs w:val="28"/>
        </w:rPr>
      </w:pPr>
      <w:r>
        <w:br w:type="page"/>
      </w:r>
    </w:p>
    <w:p w:rsidR="000A7A0D" w:rsidRDefault="000A7A0D" w:rsidP="009F7DE2">
      <w:pPr>
        <w:pStyle w:val="Heading1"/>
      </w:pPr>
      <w:bookmarkStart w:id="0" w:name="_Toc333584319"/>
      <w:r>
        <w:lastRenderedPageBreak/>
        <w:t>Deploying iRING under Windows Server 2008 R2</w:t>
      </w:r>
      <w:bookmarkEnd w:id="0"/>
    </w:p>
    <w:p w:rsidR="000A7A0D" w:rsidRDefault="000A7A0D" w:rsidP="009F7DE2">
      <w:pPr>
        <w:pStyle w:val="Heading2"/>
      </w:pPr>
      <w:bookmarkStart w:id="1" w:name="_Toc333584320"/>
      <w:r>
        <w:t>Starting Point:</w:t>
      </w:r>
      <w:bookmarkEnd w:id="1"/>
    </w:p>
    <w:p w:rsidR="000A7A0D" w:rsidRDefault="000A7A0D" w:rsidP="000A7A0D">
      <w:r>
        <w:t xml:space="preserve">The Operating System has been installed and the Web Server (IIS) Role has been configured. The server has been added to the corporate domain and the user deploying iRING to the server has been added to the Local Administrators group on the machine. </w:t>
      </w:r>
    </w:p>
    <w:p w:rsidR="000A7A0D" w:rsidRDefault="000A7A0D" w:rsidP="009F7DE2">
      <w:pPr>
        <w:pStyle w:val="Heading3"/>
      </w:pPr>
      <w:bookmarkStart w:id="2" w:name="_Toc333584321"/>
      <w:r>
        <w:t>Server Hardware</w:t>
      </w:r>
      <w:bookmarkEnd w:id="2"/>
    </w:p>
    <w:p w:rsidR="000A7A0D" w:rsidRDefault="000A7A0D" w:rsidP="009F7DE2">
      <w:pPr>
        <w:pStyle w:val="NoSpacing"/>
        <w:ind w:firstLine="720"/>
      </w:pPr>
      <w:r>
        <w:t>CPU:</w:t>
      </w:r>
      <w:r>
        <w:tab/>
        <w:t xml:space="preserve"> </w:t>
      </w:r>
      <w:r>
        <w:tab/>
        <w:t>X5650 @ 2.67GHz</w:t>
      </w:r>
    </w:p>
    <w:p w:rsidR="000A7A0D" w:rsidRDefault="000A7A0D" w:rsidP="009F7DE2">
      <w:pPr>
        <w:pStyle w:val="NoSpacing"/>
        <w:ind w:firstLine="720"/>
      </w:pPr>
      <w:r>
        <w:t>RAM:</w:t>
      </w:r>
      <w:r>
        <w:tab/>
      </w:r>
      <w:r>
        <w:tab/>
        <w:t>2.00 GB</w:t>
      </w:r>
    </w:p>
    <w:p w:rsidR="000A7A0D" w:rsidRDefault="000A7A0D" w:rsidP="009F7DE2">
      <w:pPr>
        <w:pStyle w:val="NoSpacing"/>
        <w:ind w:firstLine="720"/>
      </w:pPr>
      <w:r>
        <w:t>OS:</w:t>
      </w:r>
      <w:r>
        <w:tab/>
      </w:r>
      <w:r>
        <w:tab/>
        <w:t>Windows Server 2008 R2 (64-bit OS)</w:t>
      </w:r>
    </w:p>
    <w:p w:rsidR="000A7A0D" w:rsidRDefault="000A7A0D" w:rsidP="009F7DE2">
      <w:pPr>
        <w:pStyle w:val="NoSpacing"/>
        <w:ind w:firstLine="720"/>
      </w:pPr>
      <w:r>
        <w:t>HDD’s:</w:t>
      </w:r>
      <w:r>
        <w:tab/>
      </w:r>
      <w:r w:rsidR="009F7DE2">
        <w:tab/>
      </w:r>
      <w:r>
        <w:t>C: 60 GB</w:t>
      </w:r>
    </w:p>
    <w:p w:rsidR="000A7A0D" w:rsidRDefault="000A7A0D" w:rsidP="009F7DE2">
      <w:pPr>
        <w:pStyle w:val="NoSpacing"/>
      </w:pPr>
      <w:r>
        <w:tab/>
      </w:r>
      <w:r w:rsidR="009F7DE2">
        <w:tab/>
      </w:r>
      <w:r>
        <w:tab/>
        <w:t>D: 20 GB</w:t>
      </w:r>
    </w:p>
    <w:p w:rsidR="009F7DE2" w:rsidRDefault="009F7DE2" w:rsidP="009F7DE2">
      <w:pPr>
        <w:pStyle w:val="NoSpacing"/>
      </w:pPr>
    </w:p>
    <w:p w:rsidR="000A7A0D" w:rsidRDefault="002178D6" w:rsidP="000A7A0D">
      <w:pPr>
        <w:keepNext/>
      </w:pPr>
      <w:r>
        <w:rPr>
          <w:noProof/>
          <w:lang w:bidi="ar-SA"/>
        </w:rPr>
        <w:drawing>
          <wp:inline distT="0" distB="0" distL="0" distR="0">
            <wp:extent cx="3137266" cy="2267501"/>
            <wp:effectExtent l="19050" t="0" r="59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138251" cy="2268213"/>
                    </a:xfrm>
                    <a:prstGeom prst="rect">
                      <a:avLst/>
                    </a:prstGeom>
                    <a:noFill/>
                    <a:ln w="9525">
                      <a:noFill/>
                      <a:miter lim="800000"/>
                      <a:headEnd/>
                      <a:tailEnd/>
                    </a:ln>
                  </pic:spPr>
                </pic:pic>
              </a:graphicData>
            </a:graphic>
          </wp:inline>
        </w:drawing>
      </w:r>
      <w:r w:rsidR="009F7DE2">
        <w:t xml:space="preserve">  </w:t>
      </w:r>
      <w:r w:rsidR="009F7DE2" w:rsidRPr="009F7DE2">
        <w:rPr>
          <w:noProof/>
          <w:lang w:bidi="ar-SA"/>
        </w:rPr>
        <w:drawing>
          <wp:inline distT="0" distB="0" distL="0" distR="0">
            <wp:extent cx="3137654" cy="2266016"/>
            <wp:effectExtent l="19050" t="0" r="5596"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3141327" cy="2268669"/>
                    </a:xfrm>
                    <a:prstGeom prst="rect">
                      <a:avLst/>
                    </a:prstGeom>
                    <a:noFill/>
                    <a:ln w="9525">
                      <a:noFill/>
                      <a:miter lim="800000"/>
                      <a:headEnd/>
                      <a:tailEnd/>
                    </a:ln>
                  </pic:spPr>
                </pic:pic>
              </a:graphicData>
            </a:graphic>
          </wp:inline>
        </w:drawing>
      </w:r>
    </w:p>
    <w:p w:rsidR="000A7A0D" w:rsidRDefault="000A7A0D" w:rsidP="000A7A0D">
      <w:pPr>
        <w:pStyle w:val="Caption"/>
      </w:pPr>
      <w:r>
        <w:t xml:space="preserve">Figure </w:t>
      </w:r>
      <w:fldSimple w:instr=" SEQ Figure \* ARABIC ">
        <w:r w:rsidR="005A2ADB">
          <w:rPr>
            <w:noProof/>
          </w:rPr>
          <w:t>1</w:t>
        </w:r>
      </w:fldSimple>
      <w:r w:rsidR="000D6DB9">
        <w:t>:</w:t>
      </w:r>
      <w:r>
        <w:t xml:space="preserve"> Server Manager Console </w:t>
      </w:r>
      <w:r w:rsidR="009F7DE2">
        <w:t>showing</w:t>
      </w:r>
      <w:r>
        <w:t xml:space="preserve"> Server Summary</w:t>
      </w:r>
    </w:p>
    <w:p w:rsidR="005973DA" w:rsidRDefault="005973DA">
      <w:pPr>
        <w:rPr>
          <w:rFonts w:asciiTheme="majorHAnsi" w:eastAsiaTheme="majorEastAsia" w:hAnsiTheme="majorHAnsi" w:cstheme="majorBidi"/>
          <w:b/>
          <w:bCs/>
          <w:sz w:val="26"/>
          <w:szCs w:val="26"/>
        </w:rPr>
      </w:pPr>
      <w:r>
        <w:br w:type="page"/>
      </w:r>
    </w:p>
    <w:p w:rsidR="009F7DE2" w:rsidRDefault="009F7DE2" w:rsidP="009F7DE2">
      <w:pPr>
        <w:pStyle w:val="Heading2"/>
      </w:pPr>
      <w:bookmarkStart w:id="3" w:name="_Toc333584322"/>
      <w:r>
        <w:lastRenderedPageBreak/>
        <w:t>Install/Add Microsoft .NET 3.5</w:t>
      </w:r>
      <w:bookmarkEnd w:id="3"/>
    </w:p>
    <w:p w:rsidR="009F7DE2" w:rsidRDefault="009F7DE2">
      <w:r>
        <w:t xml:space="preserve">Using Server Manager </w:t>
      </w:r>
      <w:proofErr w:type="gramStart"/>
      <w:r>
        <w:t>scroll</w:t>
      </w:r>
      <w:proofErr w:type="gramEnd"/>
      <w:r>
        <w:t xml:space="preserve"> down to the “Feature Summary” panel and select “Add Features”.</w:t>
      </w:r>
    </w:p>
    <w:p w:rsidR="000D6DB9" w:rsidRDefault="002178D6" w:rsidP="000D6DB9">
      <w:pPr>
        <w:keepNext/>
      </w:pPr>
      <w:r>
        <w:rPr>
          <w:noProof/>
          <w:lang w:bidi="ar-SA"/>
        </w:rPr>
        <w:drawing>
          <wp:inline distT="0" distB="0" distL="0" distR="0">
            <wp:extent cx="3064650" cy="2267500"/>
            <wp:effectExtent l="19050" t="0" r="24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65960" cy="2268470"/>
                    </a:xfrm>
                    <a:prstGeom prst="rect">
                      <a:avLst/>
                    </a:prstGeom>
                    <a:noFill/>
                    <a:ln w="9525">
                      <a:noFill/>
                      <a:miter lim="800000"/>
                      <a:headEnd/>
                      <a:tailEnd/>
                    </a:ln>
                  </pic:spPr>
                </pic:pic>
              </a:graphicData>
            </a:graphic>
          </wp:inline>
        </w:drawing>
      </w:r>
    </w:p>
    <w:p w:rsidR="002178D6" w:rsidRDefault="000D6DB9" w:rsidP="000D6DB9">
      <w:pPr>
        <w:pStyle w:val="Caption"/>
      </w:pPr>
      <w:r>
        <w:t xml:space="preserve">Figure </w:t>
      </w:r>
      <w:fldSimple w:instr=" SEQ Figure \* ARABIC ">
        <w:r w:rsidR="005A2ADB">
          <w:rPr>
            <w:noProof/>
          </w:rPr>
          <w:t>2</w:t>
        </w:r>
      </w:fldSimple>
      <w:r>
        <w:t>: The Add Feature Wizard</w:t>
      </w:r>
    </w:p>
    <w:p w:rsidR="005973DA" w:rsidRDefault="005973DA">
      <w:r>
        <w:t>Tick the “.NET Framework 3.5.1 Features” check box. As this feature has a dependency upon another feature you will be prompted to also add “Window Process Activation Services”, choose the “Add Required Features” button.</w:t>
      </w:r>
    </w:p>
    <w:p w:rsidR="000D6DB9" w:rsidRDefault="005973DA" w:rsidP="000D6DB9">
      <w:pPr>
        <w:keepNext/>
      </w:pPr>
      <w:r w:rsidRPr="005973DA">
        <w:rPr>
          <w:noProof/>
          <w:lang w:bidi="ar-SA"/>
        </w:rPr>
        <w:drawing>
          <wp:inline distT="0" distB="0" distL="0" distR="0">
            <wp:extent cx="1878462" cy="1882896"/>
            <wp:effectExtent l="19050" t="0" r="7488"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881667" cy="1886109"/>
                    </a:xfrm>
                    <a:prstGeom prst="rect">
                      <a:avLst/>
                    </a:prstGeom>
                    <a:noFill/>
                    <a:ln w="9525">
                      <a:noFill/>
                      <a:miter lim="800000"/>
                      <a:headEnd/>
                      <a:tailEnd/>
                    </a:ln>
                  </pic:spPr>
                </pic:pic>
              </a:graphicData>
            </a:graphic>
          </wp:inline>
        </w:drawing>
      </w:r>
      <w:r w:rsidR="000D6DB9" w:rsidRPr="000D6DB9">
        <w:rPr>
          <w:noProof/>
          <w:lang w:bidi="ar-SA"/>
        </w:rPr>
        <w:drawing>
          <wp:inline distT="0" distB="0" distL="0" distR="0">
            <wp:extent cx="2580131" cy="1234979"/>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580023" cy="1234927"/>
                    </a:xfrm>
                    <a:prstGeom prst="rect">
                      <a:avLst/>
                    </a:prstGeom>
                    <a:noFill/>
                    <a:ln w="9525">
                      <a:noFill/>
                      <a:miter lim="800000"/>
                      <a:headEnd/>
                      <a:tailEnd/>
                    </a:ln>
                  </pic:spPr>
                </pic:pic>
              </a:graphicData>
            </a:graphic>
          </wp:inline>
        </w:drawing>
      </w:r>
    </w:p>
    <w:p w:rsidR="000D6DB9" w:rsidRDefault="000D6DB9" w:rsidP="000D6DB9">
      <w:pPr>
        <w:pStyle w:val="Caption"/>
      </w:pPr>
      <w:r>
        <w:t xml:space="preserve">Figure </w:t>
      </w:r>
      <w:fldSimple w:instr=" SEQ Figure \* ARABIC ">
        <w:r w:rsidR="005A2ADB">
          <w:rPr>
            <w:noProof/>
          </w:rPr>
          <w:t>3</w:t>
        </w:r>
      </w:fldSimple>
      <w:r>
        <w:t>: Selecting Feature to add to the server</w:t>
      </w:r>
    </w:p>
    <w:p w:rsidR="005973DA" w:rsidRDefault="005973DA">
      <w:r>
        <w:t xml:space="preserve">If you scroll through the list of features to be added you will see that the “Window Process Activation Services” now also has a tick against it. </w:t>
      </w:r>
    </w:p>
    <w:p w:rsidR="000D6DB9" w:rsidRDefault="005973DA" w:rsidP="000D6DB9">
      <w:pPr>
        <w:keepNext/>
      </w:pPr>
      <w:r w:rsidRPr="005973DA">
        <w:rPr>
          <w:noProof/>
          <w:lang w:bidi="ar-SA"/>
        </w:rPr>
        <w:drawing>
          <wp:inline distT="0" distB="0" distL="0" distR="0">
            <wp:extent cx="1876763" cy="1863136"/>
            <wp:effectExtent l="19050" t="0" r="9187"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1879425" cy="1865778"/>
                    </a:xfrm>
                    <a:prstGeom prst="rect">
                      <a:avLst/>
                    </a:prstGeom>
                    <a:noFill/>
                    <a:ln w="9525">
                      <a:noFill/>
                      <a:miter lim="800000"/>
                      <a:headEnd/>
                      <a:tailEnd/>
                    </a:ln>
                  </pic:spPr>
                </pic:pic>
              </a:graphicData>
            </a:graphic>
          </wp:inline>
        </w:drawing>
      </w:r>
    </w:p>
    <w:p w:rsidR="005973DA" w:rsidRDefault="000D6DB9" w:rsidP="000D6DB9">
      <w:pPr>
        <w:pStyle w:val="Caption"/>
      </w:pPr>
      <w:r>
        <w:t xml:space="preserve">Figure </w:t>
      </w:r>
      <w:fldSimple w:instr=" SEQ Figure \* ARABIC ">
        <w:r w:rsidR="005A2ADB">
          <w:rPr>
            <w:noProof/>
          </w:rPr>
          <w:t>4</w:t>
        </w:r>
      </w:fldSimple>
      <w:r>
        <w:t>: Windows Process Activation</w:t>
      </w:r>
      <w:r>
        <w:rPr>
          <w:noProof/>
        </w:rPr>
        <w:t xml:space="preserve"> is now selected</w:t>
      </w:r>
    </w:p>
    <w:p w:rsidR="005973DA" w:rsidRDefault="005973DA">
      <w:r>
        <w:lastRenderedPageBreak/>
        <w:t>Press the “Next” button.</w:t>
      </w:r>
      <w:r w:rsidR="000D6DB9">
        <w:t xml:space="preserve"> </w:t>
      </w:r>
      <w:r>
        <w:t xml:space="preserve">You will be asked to </w:t>
      </w:r>
      <w:proofErr w:type="gramStart"/>
      <w:r>
        <w:t>the confirm</w:t>
      </w:r>
      <w:proofErr w:type="gramEnd"/>
      <w:r>
        <w:t xml:space="preserve"> your selection, press “Install” to have the features added.</w:t>
      </w:r>
    </w:p>
    <w:p w:rsidR="000D6DB9" w:rsidRDefault="002178D6" w:rsidP="000D6DB9">
      <w:pPr>
        <w:keepNext/>
      </w:pPr>
      <w:r>
        <w:rPr>
          <w:noProof/>
          <w:lang w:bidi="ar-SA"/>
        </w:rPr>
        <w:drawing>
          <wp:inline distT="0" distB="0" distL="0" distR="0">
            <wp:extent cx="3048421" cy="225692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048293" cy="2256834"/>
                    </a:xfrm>
                    <a:prstGeom prst="rect">
                      <a:avLst/>
                    </a:prstGeom>
                    <a:noFill/>
                    <a:ln w="9525">
                      <a:noFill/>
                      <a:miter lim="800000"/>
                      <a:headEnd/>
                      <a:tailEnd/>
                    </a:ln>
                  </pic:spPr>
                </pic:pic>
              </a:graphicData>
            </a:graphic>
          </wp:inline>
        </w:drawing>
      </w:r>
      <w:r w:rsidR="000D6DB9">
        <w:t xml:space="preserve">       </w:t>
      </w:r>
      <w:r w:rsidR="000D6DB9" w:rsidRPr="000D6DB9">
        <w:rPr>
          <w:noProof/>
          <w:lang w:bidi="ar-SA"/>
        </w:rPr>
        <w:drawing>
          <wp:inline distT="0" distB="0" distL="0" distR="0">
            <wp:extent cx="3046569" cy="2242556"/>
            <wp:effectExtent l="19050" t="0" r="1431"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048331" cy="2243853"/>
                    </a:xfrm>
                    <a:prstGeom prst="rect">
                      <a:avLst/>
                    </a:prstGeom>
                    <a:noFill/>
                    <a:ln w="9525">
                      <a:noFill/>
                      <a:miter lim="800000"/>
                      <a:headEnd/>
                      <a:tailEnd/>
                    </a:ln>
                  </pic:spPr>
                </pic:pic>
              </a:graphicData>
            </a:graphic>
          </wp:inline>
        </w:drawing>
      </w:r>
    </w:p>
    <w:p w:rsidR="000D6DB9" w:rsidRDefault="000D6DB9" w:rsidP="000D6DB9">
      <w:pPr>
        <w:pStyle w:val="Caption"/>
      </w:pPr>
      <w:r>
        <w:t xml:space="preserve">Figure </w:t>
      </w:r>
      <w:fldSimple w:instr=" SEQ Figure \* ARABIC ">
        <w:r w:rsidR="005A2ADB">
          <w:rPr>
            <w:noProof/>
          </w:rPr>
          <w:t>5</w:t>
        </w:r>
      </w:fldSimple>
      <w:r>
        <w:t>: Confirming feature selection and installation</w:t>
      </w:r>
      <w:r>
        <w:rPr>
          <w:noProof/>
        </w:rPr>
        <w:t xml:space="preserve"> progress</w:t>
      </w:r>
    </w:p>
    <w:p w:rsidR="005973DA" w:rsidRDefault="005973DA">
      <w:r>
        <w:t>Once completed the installation results should show that the features have bee</w:t>
      </w:r>
      <w:r w:rsidR="000D6DB9">
        <w:t>n</w:t>
      </w:r>
      <w:r>
        <w:t xml:space="preserve"> added successfully.</w:t>
      </w:r>
    </w:p>
    <w:p w:rsidR="000D6DB9" w:rsidRDefault="0047130C" w:rsidP="000D6DB9">
      <w:pPr>
        <w:keepNext/>
      </w:pPr>
      <w:r>
        <w:rPr>
          <w:noProof/>
          <w:lang w:bidi="ar-SA"/>
        </w:rPr>
        <w:drawing>
          <wp:inline distT="0" distB="0" distL="0" distR="0">
            <wp:extent cx="3046569" cy="2256438"/>
            <wp:effectExtent l="19050" t="0" r="143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3047276" cy="2256962"/>
                    </a:xfrm>
                    <a:prstGeom prst="rect">
                      <a:avLst/>
                    </a:prstGeom>
                    <a:noFill/>
                    <a:ln w="9525">
                      <a:noFill/>
                      <a:miter lim="800000"/>
                      <a:headEnd/>
                      <a:tailEnd/>
                    </a:ln>
                  </pic:spPr>
                </pic:pic>
              </a:graphicData>
            </a:graphic>
          </wp:inline>
        </w:drawing>
      </w:r>
    </w:p>
    <w:p w:rsidR="0047130C" w:rsidRDefault="000D6DB9" w:rsidP="000D6DB9">
      <w:pPr>
        <w:pStyle w:val="Caption"/>
      </w:pPr>
      <w:r>
        <w:t xml:space="preserve">Figure </w:t>
      </w:r>
      <w:fldSimple w:instr=" SEQ Figure \* ARABIC ">
        <w:r w:rsidR="005A2ADB">
          <w:rPr>
            <w:noProof/>
          </w:rPr>
          <w:t>6</w:t>
        </w:r>
      </w:fldSimple>
      <w:r>
        <w:t>: Successful feature installation</w:t>
      </w:r>
    </w:p>
    <w:p w:rsidR="005973DA" w:rsidRDefault="005973DA">
      <w:r>
        <w:t>Returning to the Server Manager the additional Feature should now be visible.</w:t>
      </w:r>
    </w:p>
    <w:p w:rsidR="000D6DB9" w:rsidRDefault="00DD3A1D">
      <w:r>
        <w:rPr>
          <w:noProof/>
          <w:lang w:bidi="ar-SA"/>
        </w:rPr>
        <w:drawing>
          <wp:inline distT="0" distB="0" distL="0" distR="0">
            <wp:extent cx="3464127" cy="2499254"/>
            <wp:effectExtent l="19050" t="0" r="297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3468758" cy="2502595"/>
                    </a:xfrm>
                    <a:prstGeom prst="rect">
                      <a:avLst/>
                    </a:prstGeom>
                    <a:noFill/>
                    <a:ln w="9525">
                      <a:noFill/>
                      <a:miter lim="800000"/>
                      <a:headEnd/>
                      <a:tailEnd/>
                    </a:ln>
                  </pic:spPr>
                </pic:pic>
              </a:graphicData>
            </a:graphic>
          </wp:inline>
        </w:drawing>
      </w:r>
    </w:p>
    <w:p w:rsidR="0047130C" w:rsidRDefault="000D6DB9" w:rsidP="00A74379">
      <w:bookmarkStart w:id="4" w:name="_Toc333584323"/>
      <w:r>
        <w:lastRenderedPageBreak/>
        <w:t>Install</w:t>
      </w:r>
      <w:r w:rsidR="005A2ADB">
        <w:t>ing</w:t>
      </w:r>
      <w:r>
        <w:t xml:space="preserve"> </w:t>
      </w:r>
      <w:r w:rsidR="005A2ADB">
        <w:t>Required Software</w:t>
      </w:r>
      <w:bookmarkEnd w:id="4"/>
    </w:p>
    <w:p w:rsidR="00DD3A1D" w:rsidRDefault="000D6DB9">
      <w:r>
        <w:t>To view programs already installed you can open “Program and Features” the Windows start menu select: Start/Control Panel/Programs/Programs and Features.</w:t>
      </w:r>
    </w:p>
    <w:p w:rsidR="000D6DB9" w:rsidRDefault="00DD3A1D" w:rsidP="000D6DB9">
      <w:pPr>
        <w:keepNext/>
      </w:pPr>
      <w:r>
        <w:rPr>
          <w:noProof/>
          <w:lang w:bidi="ar-SA"/>
        </w:rPr>
        <w:drawing>
          <wp:inline distT="0" distB="0" distL="0" distR="0">
            <wp:extent cx="3469413" cy="2080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3471533" cy="2081671"/>
                    </a:xfrm>
                    <a:prstGeom prst="rect">
                      <a:avLst/>
                    </a:prstGeom>
                    <a:noFill/>
                    <a:ln w="9525">
                      <a:noFill/>
                      <a:miter lim="800000"/>
                      <a:headEnd/>
                      <a:tailEnd/>
                    </a:ln>
                  </pic:spPr>
                </pic:pic>
              </a:graphicData>
            </a:graphic>
          </wp:inline>
        </w:drawing>
      </w:r>
    </w:p>
    <w:p w:rsidR="00DD3A1D" w:rsidRDefault="000D6DB9" w:rsidP="000D6DB9">
      <w:pPr>
        <w:pStyle w:val="Caption"/>
      </w:pPr>
      <w:r>
        <w:t xml:space="preserve">Figure </w:t>
      </w:r>
      <w:fldSimple w:instr=" SEQ Figure \* ARABIC ">
        <w:r w:rsidR="005A2ADB">
          <w:rPr>
            <w:noProof/>
          </w:rPr>
          <w:t>7</w:t>
        </w:r>
      </w:fldSimple>
      <w:r>
        <w:t>: Example of programs already installed</w:t>
      </w:r>
      <w:r>
        <w:rPr>
          <w:noProof/>
        </w:rPr>
        <w:t xml:space="preserve"> on hte server</w:t>
      </w:r>
    </w:p>
    <w:p w:rsidR="0072009B" w:rsidRDefault="0072009B" w:rsidP="00C2058D">
      <w:pPr>
        <w:pStyle w:val="Heading3"/>
      </w:pPr>
      <w:bookmarkStart w:id="5" w:name="_Toc333584324"/>
      <w:r>
        <w:t>Install Microsoft .Net Framework 4</w:t>
      </w:r>
      <w:bookmarkEnd w:id="5"/>
    </w:p>
    <w:p w:rsidR="005A2ADB" w:rsidRPr="005A2ADB" w:rsidRDefault="005A2ADB" w:rsidP="005A2ADB">
      <w:r>
        <w:t>Download the .NET 4.0 stand alone installer (</w:t>
      </w:r>
      <w:r w:rsidRPr="005A2ADB">
        <w:t>dotNetFx40_Full_x86_x64</w:t>
      </w:r>
      <w:r>
        <w:t xml:space="preserve">.exe) from a trusted site, </w:t>
      </w:r>
      <w:proofErr w:type="gramStart"/>
      <w:r>
        <w:t>then</w:t>
      </w:r>
      <w:proofErr w:type="gramEnd"/>
      <w:r>
        <w:t xml:space="preserve"> execute the installer. Accept the license terms and click the “Install” button.</w:t>
      </w:r>
    </w:p>
    <w:p w:rsidR="005A2ADB" w:rsidRDefault="0072009B" w:rsidP="005A2ADB">
      <w:pPr>
        <w:keepNext/>
      </w:pPr>
      <w:r>
        <w:rPr>
          <w:noProof/>
          <w:lang w:bidi="ar-SA"/>
        </w:rPr>
        <w:drawing>
          <wp:inline distT="0" distB="0" distL="0" distR="0">
            <wp:extent cx="1864190" cy="1617378"/>
            <wp:effectExtent l="19050" t="0" r="27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srcRect/>
                    <a:stretch>
                      <a:fillRect/>
                    </a:stretch>
                  </pic:blipFill>
                  <pic:spPr bwMode="auto">
                    <a:xfrm>
                      <a:off x="0" y="0"/>
                      <a:ext cx="1864700" cy="1617821"/>
                    </a:xfrm>
                    <a:prstGeom prst="rect">
                      <a:avLst/>
                    </a:prstGeom>
                    <a:noFill/>
                    <a:ln w="9525">
                      <a:noFill/>
                      <a:miter lim="800000"/>
                      <a:headEnd/>
                      <a:tailEnd/>
                    </a:ln>
                  </pic:spPr>
                </pic:pic>
              </a:graphicData>
            </a:graphic>
          </wp:inline>
        </w:drawing>
      </w:r>
      <w:r w:rsidR="005A2ADB">
        <w:t xml:space="preserve">                  </w:t>
      </w:r>
      <w:r w:rsidR="005A2ADB" w:rsidRPr="005A2ADB">
        <w:rPr>
          <w:noProof/>
          <w:lang w:bidi="ar-SA"/>
        </w:rPr>
        <w:drawing>
          <wp:inline distT="0" distB="0" distL="0" distR="0">
            <wp:extent cx="1653886" cy="1538095"/>
            <wp:effectExtent l="19050" t="0" r="3464" b="0"/>
            <wp:docPr id="2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srcRect/>
                    <a:stretch>
                      <a:fillRect/>
                    </a:stretch>
                  </pic:blipFill>
                  <pic:spPr bwMode="auto">
                    <a:xfrm>
                      <a:off x="0" y="0"/>
                      <a:ext cx="1657164" cy="1541143"/>
                    </a:xfrm>
                    <a:prstGeom prst="rect">
                      <a:avLst/>
                    </a:prstGeom>
                    <a:noFill/>
                    <a:ln w="9525">
                      <a:noFill/>
                      <a:miter lim="800000"/>
                      <a:headEnd/>
                      <a:tailEnd/>
                    </a:ln>
                  </pic:spPr>
                </pic:pic>
              </a:graphicData>
            </a:graphic>
          </wp:inline>
        </w:drawing>
      </w:r>
      <w:r w:rsidR="005A2ADB">
        <w:t xml:space="preserve">                   </w:t>
      </w:r>
      <w:r w:rsidR="005A2ADB" w:rsidRPr="005A2ADB">
        <w:rPr>
          <w:noProof/>
          <w:lang w:bidi="ar-SA"/>
        </w:rPr>
        <w:drawing>
          <wp:inline distT="0" distB="0" distL="0" distR="0">
            <wp:extent cx="1725182" cy="1592037"/>
            <wp:effectExtent l="19050" t="0" r="8368" b="0"/>
            <wp:docPr id="2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srcRect/>
                    <a:stretch>
                      <a:fillRect/>
                    </a:stretch>
                  </pic:blipFill>
                  <pic:spPr bwMode="auto">
                    <a:xfrm>
                      <a:off x="0" y="0"/>
                      <a:ext cx="1725830" cy="1592635"/>
                    </a:xfrm>
                    <a:prstGeom prst="rect">
                      <a:avLst/>
                    </a:prstGeom>
                    <a:noFill/>
                    <a:ln w="9525">
                      <a:noFill/>
                      <a:miter lim="800000"/>
                      <a:headEnd/>
                      <a:tailEnd/>
                    </a:ln>
                  </pic:spPr>
                </pic:pic>
              </a:graphicData>
            </a:graphic>
          </wp:inline>
        </w:drawing>
      </w:r>
      <w:r w:rsidR="005A2ADB">
        <w:t xml:space="preserve"> </w:t>
      </w:r>
    </w:p>
    <w:p w:rsidR="005A2ADB" w:rsidRDefault="005A2ADB" w:rsidP="005A2ADB">
      <w:pPr>
        <w:pStyle w:val="Caption"/>
      </w:pPr>
      <w:r>
        <w:t xml:space="preserve">Figure </w:t>
      </w:r>
      <w:fldSimple w:instr=" SEQ Figure \* ARABIC ">
        <w:r>
          <w:rPr>
            <w:noProof/>
          </w:rPr>
          <w:t>8</w:t>
        </w:r>
      </w:fldSimple>
      <w:r>
        <w:t>: Accept the terms and conditions and installation progress.</w:t>
      </w:r>
    </w:p>
    <w:p w:rsidR="00633644" w:rsidRDefault="00633644" w:rsidP="00633644">
      <w:pPr>
        <w:pStyle w:val="Heading3"/>
      </w:pPr>
      <w:bookmarkStart w:id="6" w:name="_Toc333584325"/>
      <w:r>
        <w:t>Install Microsoft .Net Framework 4.5</w:t>
      </w:r>
    </w:p>
    <w:p w:rsidR="00633644" w:rsidRDefault="00633644" w:rsidP="00633644">
      <w:r>
        <w:t>Download the .NET 4.5 stand alone installer (</w:t>
      </w:r>
      <w:r w:rsidRPr="005A2ADB">
        <w:t>dotNetFx4</w:t>
      </w:r>
      <w:r>
        <w:t>5</w:t>
      </w:r>
      <w:r w:rsidRPr="005A2ADB">
        <w:t>_Full_</w:t>
      </w:r>
      <w:r w:rsidR="00186799">
        <w:t>_x86_x64.exe</w:t>
      </w:r>
      <w:r w:rsidR="00854D59">
        <w:t>) from a trusted site and</w:t>
      </w:r>
      <w:r>
        <w:t xml:space="preserve"> execute the installer. Accept the license terms and click the “Install” button.</w:t>
      </w:r>
      <w:r w:rsidR="00186799">
        <w:t xml:space="preserve"> Note that you may need close applications that are using files that will be updated by the .Net </w:t>
      </w:r>
      <w:proofErr w:type="gramStart"/>
      <w:r w:rsidR="00186799">
        <w:t>4.5 installer</w:t>
      </w:r>
      <w:proofErr w:type="gramEnd"/>
      <w:r w:rsidR="00186799">
        <w:t>.</w:t>
      </w:r>
    </w:p>
    <w:p w:rsidR="00854D59" w:rsidRPr="005A2ADB" w:rsidRDefault="00854D59" w:rsidP="00633644">
      <w:r w:rsidRPr="00854D59">
        <w:rPr>
          <w:noProof/>
          <w:lang w:bidi="ar-SA"/>
        </w:rPr>
        <w:drawing>
          <wp:inline distT="0" distB="0" distL="0" distR="0">
            <wp:extent cx="1548309" cy="1442866"/>
            <wp:effectExtent l="19050" t="0" r="0" b="0"/>
            <wp:docPr id="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550284" cy="1444707"/>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552045" cy="1442629"/>
            <wp:effectExtent l="19050" t="0" r="0" b="0"/>
            <wp:docPr id="2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556920" cy="1447161"/>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545186" cy="1441722"/>
            <wp:effectExtent l="19050" t="0" r="0" b="0"/>
            <wp:docPr id="2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1545117" cy="1441657"/>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555540" cy="1445878"/>
            <wp:effectExtent l="19050" t="0" r="6560" b="0"/>
            <wp:docPr id="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54379" cy="1444799"/>
                    </a:xfrm>
                    <a:prstGeom prst="rect">
                      <a:avLst/>
                    </a:prstGeom>
                    <a:noFill/>
                    <a:ln w="9525">
                      <a:noFill/>
                      <a:miter lim="800000"/>
                      <a:headEnd/>
                      <a:tailEnd/>
                    </a:ln>
                  </pic:spPr>
                </pic:pic>
              </a:graphicData>
            </a:graphic>
          </wp:inline>
        </w:drawing>
      </w:r>
    </w:p>
    <w:p w:rsidR="00854D59" w:rsidRDefault="00186799">
      <w:r w:rsidRPr="00186799">
        <w:t xml:space="preserve"> </w:t>
      </w:r>
      <w:r>
        <w:t xml:space="preserve">   </w:t>
      </w:r>
      <w:r w:rsidR="00854D59">
        <w:br w:type="page"/>
      </w:r>
    </w:p>
    <w:p w:rsidR="002178D6" w:rsidRDefault="00DE61A0" w:rsidP="00854D59">
      <w:r>
        <w:lastRenderedPageBreak/>
        <w:t>Install Java JDK 1.7</w:t>
      </w:r>
      <w:bookmarkEnd w:id="6"/>
    </w:p>
    <w:p w:rsidR="00DE61A0" w:rsidRDefault="005A2ADB">
      <w:r>
        <w:t xml:space="preserve">Download the latest 64 bit Java Development Kit stand alone installer (for example </w:t>
      </w:r>
      <w:r w:rsidRPr="00DE61A0">
        <w:t>jdk-7</w:t>
      </w:r>
      <w:r>
        <w:t>u6</w:t>
      </w:r>
      <w:r w:rsidRPr="00DE61A0">
        <w:t>-windows-x64</w:t>
      </w:r>
      <w:r>
        <w:t>.exe) from a trusted site, then execute the installer.</w:t>
      </w:r>
      <w:r w:rsidR="00C2058D">
        <w:t xml:space="preserve"> You will need to select “Run” to give permission to run the installer, </w:t>
      </w:r>
      <w:proofErr w:type="gramStart"/>
      <w:r w:rsidR="00C2058D">
        <w:t>then</w:t>
      </w:r>
      <w:proofErr w:type="gramEnd"/>
      <w:r w:rsidR="00C2058D">
        <w:t xml:space="preserve"> follow the installation wizard prompts to install the JDK and JRE.</w:t>
      </w:r>
    </w:p>
    <w:p w:rsidR="0072009B" w:rsidRDefault="0072009B">
      <w:r>
        <w:rPr>
          <w:noProof/>
          <w:lang w:bidi="ar-SA"/>
        </w:rPr>
        <w:drawing>
          <wp:inline distT="0" distB="0" distL="0" distR="0">
            <wp:extent cx="2126883" cy="1586374"/>
            <wp:effectExtent l="19050" t="0" r="671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2128532" cy="1587604"/>
                    </a:xfrm>
                    <a:prstGeom prst="rect">
                      <a:avLst/>
                    </a:prstGeom>
                    <a:noFill/>
                    <a:ln w="9525">
                      <a:noFill/>
                      <a:miter lim="800000"/>
                      <a:headEnd/>
                      <a:tailEnd/>
                    </a:ln>
                  </pic:spPr>
                </pic:pic>
              </a:graphicData>
            </a:graphic>
          </wp:inline>
        </w:drawing>
      </w:r>
      <w:r w:rsidR="00C2058D">
        <w:t xml:space="preserve">   </w:t>
      </w:r>
      <w:r>
        <w:rPr>
          <w:noProof/>
          <w:lang w:bidi="ar-SA"/>
        </w:rPr>
        <w:drawing>
          <wp:inline distT="0" distB="0" distL="0" distR="0">
            <wp:extent cx="2106092" cy="1584842"/>
            <wp:effectExtent l="19050" t="0" r="845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2108193" cy="1586423"/>
                    </a:xfrm>
                    <a:prstGeom prst="rect">
                      <a:avLst/>
                    </a:prstGeom>
                    <a:noFill/>
                    <a:ln w="9525">
                      <a:noFill/>
                      <a:miter lim="800000"/>
                      <a:headEnd/>
                      <a:tailEnd/>
                    </a:ln>
                  </pic:spPr>
                </pic:pic>
              </a:graphicData>
            </a:graphic>
          </wp:inline>
        </w:drawing>
      </w:r>
      <w:r w:rsidR="00C2058D">
        <w:t xml:space="preserve">   </w:t>
      </w:r>
      <w:r>
        <w:rPr>
          <w:noProof/>
          <w:lang w:bidi="ar-SA"/>
        </w:rPr>
        <w:drawing>
          <wp:inline distT="0" distB="0" distL="0" distR="0">
            <wp:extent cx="2105741" cy="1580139"/>
            <wp:effectExtent l="19050" t="0" r="8809"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2107053" cy="1581124"/>
                    </a:xfrm>
                    <a:prstGeom prst="rect">
                      <a:avLst/>
                    </a:prstGeom>
                    <a:noFill/>
                    <a:ln w="9525">
                      <a:noFill/>
                      <a:miter lim="800000"/>
                      <a:headEnd/>
                      <a:tailEnd/>
                    </a:ln>
                  </pic:spPr>
                </pic:pic>
              </a:graphicData>
            </a:graphic>
          </wp:inline>
        </w:drawing>
      </w:r>
    </w:p>
    <w:p w:rsidR="0072009B" w:rsidRDefault="0072009B">
      <w:r>
        <w:rPr>
          <w:noProof/>
          <w:lang w:bidi="ar-SA"/>
        </w:rPr>
        <w:drawing>
          <wp:inline distT="0" distB="0" distL="0" distR="0">
            <wp:extent cx="2101624" cy="158037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2102949" cy="1581376"/>
                    </a:xfrm>
                    <a:prstGeom prst="rect">
                      <a:avLst/>
                    </a:prstGeom>
                    <a:noFill/>
                    <a:ln w="9525">
                      <a:noFill/>
                      <a:miter lim="800000"/>
                      <a:headEnd/>
                      <a:tailEnd/>
                    </a:ln>
                  </pic:spPr>
                </pic:pic>
              </a:graphicData>
            </a:graphic>
          </wp:inline>
        </w:drawing>
      </w:r>
      <w:r w:rsidR="00C2058D">
        <w:rPr>
          <w:noProof/>
        </w:rPr>
        <w:t xml:space="preserve">    </w:t>
      </w:r>
      <w:r>
        <w:rPr>
          <w:noProof/>
          <w:lang w:bidi="ar-SA"/>
        </w:rPr>
        <w:drawing>
          <wp:inline distT="0" distB="0" distL="0" distR="0">
            <wp:extent cx="2116311" cy="158807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2117617" cy="1589051"/>
                    </a:xfrm>
                    <a:prstGeom prst="rect">
                      <a:avLst/>
                    </a:prstGeom>
                    <a:noFill/>
                    <a:ln w="9525">
                      <a:noFill/>
                      <a:miter lim="800000"/>
                      <a:headEnd/>
                      <a:tailEnd/>
                    </a:ln>
                  </pic:spPr>
                </pic:pic>
              </a:graphicData>
            </a:graphic>
          </wp:inline>
        </w:drawing>
      </w:r>
      <w:r w:rsidR="00C2058D">
        <w:rPr>
          <w:noProof/>
        </w:rPr>
        <w:t xml:space="preserve">    </w:t>
      </w:r>
      <w:r>
        <w:rPr>
          <w:noProof/>
          <w:lang w:bidi="ar-SA"/>
        </w:rPr>
        <w:drawing>
          <wp:inline distT="0" distB="0" distL="0" distR="0">
            <wp:extent cx="2121598" cy="159112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2122931" cy="1592128"/>
                    </a:xfrm>
                    <a:prstGeom prst="rect">
                      <a:avLst/>
                    </a:prstGeom>
                    <a:noFill/>
                    <a:ln w="9525">
                      <a:noFill/>
                      <a:miter lim="800000"/>
                      <a:headEnd/>
                      <a:tailEnd/>
                    </a:ln>
                  </pic:spPr>
                </pic:pic>
              </a:graphicData>
            </a:graphic>
          </wp:inline>
        </w:drawing>
      </w:r>
    </w:p>
    <w:p w:rsidR="0072009B" w:rsidRDefault="0072009B">
      <w:r>
        <w:rPr>
          <w:noProof/>
          <w:lang w:bidi="ar-SA"/>
        </w:rPr>
        <w:drawing>
          <wp:inline distT="0" distB="0" distL="0" distR="0">
            <wp:extent cx="2127191" cy="1596236"/>
            <wp:effectExtent l="19050" t="0" r="6409"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2128262" cy="1597040"/>
                    </a:xfrm>
                    <a:prstGeom prst="rect">
                      <a:avLst/>
                    </a:prstGeom>
                    <a:noFill/>
                    <a:ln w="9525">
                      <a:noFill/>
                      <a:miter lim="800000"/>
                      <a:headEnd/>
                      <a:tailEnd/>
                    </a:ln>
                  </pic:spPr>
                </pic:pic>
              </a:graphicData>
            </a:graphic>
          </wp:inline>
        </w:drawing>
      </w:r>
    </w:p>
    <w:p w:rsidR="006E7BAB" w:rsidRDefault="006E7BAB">
      <w:r>
        <w:t xml:space="preserve">You can confirm that Java has been installed properly by opening a command prompt windows and issuing the command: java –version </w:t>
      </w:r>
    </w:p>
    <w:p w:rsidR="006E7BAB" w:rsidRDefault="006E7BAB">
      <w:r w:rsidRPr="006E7BAB">
        <w:rPr>
          <w:noProof/>
          <w:lang w:bidi="ar-SA"/>
        </w:rPr>
        <w:drawing>
          <wp:inline distT="0" distB="0" distL="0" distR="0">
            <wp:extent cx="3331423" cy="1649091"/>
            <wp:effectExtent l="19050" t="0" r="2327" b="0"/>
            <wp:docPr id="2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srcRect/>
                    <a:stretch>
                      <a:fillRect/>
                    </a:stretch>
                  </pic:blipFill>
                  <pic:spPr bwMode="auto">
                    <a:xfrm>
                      <a:off x="0" y="0"/>
                      <a:ext cx="3331474" cy="1649116"/>
                    </a:xfrm>
                    <a:prstGeom prst="rect">
                      <a:avLst/>
                    </a:prstGeom>
                    <a:noFill/>
                    <a:ln w="9525">
                      <a:noFill/>
                      <a:miter lim="800000"/>
                      <a:headEnd/>
                      <a:tailEnd/>
                    </a:ln>
                  </pic:spPr>
                </pic:pic>
              </a:graphicData>
            </a:graphic>
          </wp:inline>
        </w:drawing>
      </w:r>
    </w:p>
    <w:p w:rsidR="006E7BAB" w:rsidRDefault="006E7BAB">
      <w:r>
        <w:br w:type="page"/>
      </w:r>
    </w:p>
    <w:p w:rsidR="0072009B" w:rsidRDefault="00C2058D" w:rsidP="00C2058D">
      <w:pPr>
        <w:pStyle w:val="Heading3"/>
      </w:pPr>
      <w:bookmarkStart w:id="7" w:name="_Toc333584326"/>
      <w:proofErr w:type="gramStart"/>
      <w:r>
        <w:lastRenderedPageBreak/>
        <w:t>Setting the JAVA_HOME Environment Variable.</w:t>
      </w:r>
      <w:bookmarkEnd w:id="7"/>
      <w:proofErr w:type="gramEnd"/>
    </w:p>
    <w:p w:rsidR="00C2058D" w:rsidRDefault="00C2058D">
      <w:r>
        <w:t>Adding an environment variable named JAVA_HOME that points to the Java folder will simplify running Java based applications on the server. Use the “Advanced System Setting</w:t>
      </w:r>
      <w:r w:rsidR="006E7BAB">
        <w:t>s</w:t>
      </w:r>
      <w:r>
        <w:t>” link from “Start\Control Panel\System and Security</w:t>
      </w:r>
      <w:r w:rsidR="00E22EB0">
        <w:t>\System</w:t>
      </w:r>
      <w:r>
        <w:t>”</w:t>
      </w:r>
      <w:r w:rsidR="006E7BAB">
        <w:t xml:space="preserve"> to add environment variables.</w:t>
      </w:r>
    </w:p>
    <w:p w:rsidR="00BB5300" w:rsidRDefault="00BB5300">
      <w:pPr>
        <w:rPr>
          <w:noProof/>
        </w:rPr>
      </w:pPr>
      <w:r>
        <w:rPr>
          <w:noProof/>
          <w:lang w:bidi="ar-SA"/>
        </w:rPr>
        <w:drawing>
          <wp:inline distT="0" distB="0" distL="0" distR="0">
            <wp:extent cx="2108934" cy="1264121"/>
            <wp:effectExtent l="19050" t="0" r="561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2114764" cy="1267616"/>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2089884" cy="1250633"/>
            <wp:effectExtent l="19050" t="0" r="561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2093380" cy="1252725"/>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2054528" cy="1231533"/>
            <wp:effectExtent l="19050" t="0" r="287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srcRect/>
                    <a:stretch>
                      <a:fillRect/>
                    </a:stretch>
                  </pic:blipFill>
                  <pic:spPr bwMode="auto">
                    <a:xfrm>
                      <a:off x="0" y="0"/>
                      <a:ext cx="2057033" cy="1233035"/>
                    </a:xfrm>
                    <a:prstGeom prst="rect">
                      <a:avLst/>
                    </a:prstGeom>
                    <a:noFill/>
                    <a:ln w="9525">
                      <a:noFill/>
                      <a:miter lim="800000"/>
                      <a:headEnd/>
                      <a:tailEnd/>
                    </a:ln>
                  </pic:spPr>
                </pic:pic>
              </a:graphicData>
            </a:graphic>
          </wp:inline>
        </w:drawing>
      </w:r>
    </w:p>
    <w:p w:rsidR="006E7BAB" w:rsidRDefault="006E7BAB">
      <w:r>
        <w:rPr>
          <w:noProof/>
        </w:rPr>
        <w:t>Select the “Environment Variables” from the “Advanced” Tab, then the lower “New” button to add a new System variable. The name of the variable must be JAVA_HOME and the value of the variable needs to be the full folder path into which the JDK was installed.</w:t>
      </w:r>
    </w:p>
    <w:p w:rsidR="00BB5300" w:rsidRDefault="00BB5300">
      <w:pPr>
        <w:rPr>
          <w:noProof/>
        </w:rPr>
      </w:pPr>
      <w:r>
        <w:rPr>
          <w:noProof/>
          <w:lang w:bidi="ar-SA"/>
        </w:rPr>
        <w:drawing>
          <wp:inline distT="0" distB="0" distL="0" distR="0">
            <wp:extent cx="1841464" cy="2083360"/>
            <wp:effectExtent l="19050" t="0" r="6386"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1841566" cy="2083476"/>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1852035" cy="205010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srcRect/>
                    <a:stretch>
                      <a:fillRect/>
                    </a:stretch>
                  </pic:blipFill>
                  <pic:spPr bwMode="auto">
                    <a:xfrm>
                      <a:off x="0" y="0"/>
                      <a:ext cx="1854026" cy="2052305"/>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2179739" cy="86283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2179787" cy="862850"/>
                    </a:xfrm>
                    <a:prstGeom prst="rect">
                      <a:avLst/>
                    </a:prstGeom>
                    <a:noFill/>
                    <a:ln w="9525">
                      <a:noFill/>
                      <a:miter lim="800000"/>
                      <a:headEnd/>
                      <a:tailEnd/>
                    </a:ln>
                  </pic:spPr>
                </pic:pic>
              </a:graphicData>
            </a:graphic>
          </wp:inline>
        </w:drawing>
      </w:r>
    </w:p>
    <w:p w:rsidR="006E7BAB" w:rsidRDefault="006E7BAB">
      <w:r>
        <w:br w:type="page"/>
      </w:r>
    </w:p>
    <w:p w:rsidR="00BB5300" w:rsidRDefault="00BB5300" w:rsidP="006E7BAB">
      <w:pPr>
        <w:pStyle w:val="Heading3"/>
      </w:pPr>
      <w:bookmarkStart w:id="8" w:name="_Toc333584327"/>
      <w:r>
        <w:lastRenderedPageBreak/>
        <w:t>Install Tomcat</w:t>
      </w:r>
      <w:bookmarkEnd w:id="8"/>
    </w:p>
    <w:p w:rsidR="006E7BAB" w:rsidRDefault="006E7BAB" w:rsidP="006E7BAB">
      <w:r>
        <w:t>Note that we will not be installing Tomcat with a Windows installer and so it</w:t>
      </w:r>
      <w:r w:rsidR="004D1AF6">
        <w:t xml:space="preserve"> </w:t>
      </w:r>
      <w:r w:rsidR="00E22EB0">
        <w:t xml:space="preserve">will </w:t>
      </w:r>
      <w:r w:rsidR="004D1AF6">
        <w:t>not appear in the “Program and Features” list for the server.</w:t>
      </w:r>
    </w:p>
    <w:p w:rsidR="00BB5300" w:rsidRDefault="004D1AF6" w:rsidP="00302A0A">
      <w:r>
        <w:t xml:space="preserve">Download Tomcat, </w:t>
      </w:r>
      <w:r w:rsidRPr="004D1AF6">
        <w:t>apache-tomcat-7.0.29-windows-x64</w:t>
      </w:r>
      <w:r>
        <w:t xml:space="preserve">.zip, from a trusted site. You may also like to download the associated documentation, </w:t>
      </w:r>
      <w:r w:rsidRPr="004D1AF6">
        <w:t>apache-tomcat-7.0.29-fulldocs.tar</w:t>
      </w:r>
      <w:r>
        <w:t xml:space="preserve">.gz. </w:t>
      </w:r>
      <w:r w:rsidR="00BB5300">
        <w:t xml:space="preserve">Extract </w:t>
      </w:r>
      <w:r w:rsidR="00BB5300" w:rsidRPr="00BB5300">
        <w:t>apache-tomcat-7.0.29-windows-x64</w:t>
      </w:r>
      <w:r w:rsidR="00302A0A">
        <w:t xml:space="preserve"> </w:t>
      </w:r>
      <w:r w:rsidR="00BB5300">
        <w:t>to D:\apache-tomcat-7.0.29</w:t>
      </w:r>
      <w:r>
        <w:t>.</w:t>
      </w:r>
    </w:p>
    <w:p w:rsidR="004D1AF6" w:rsidRDefault="004D1AF6" w:rsidP="00302A0A">
      <w:r>
        <w:t>We want Tomcat to run as a Windows service, automatically starting whenever the Server is running. To achieve this open a command prompt and change to the Tomcat “bin” folder the run the service.bat command file passing INSTALL as the parameter.</w:t>
      </w:r>
    </w:p>
    <w:p w:rsidR="00BB5300" w:rsidRDefault="00302A0A">
      <w:r>
        <w:rPr>
          <w:noProof/>
          <w:lang w:bidi="ar-SA"/>
        </w:rPr>
        <w:drawing>
          <wp:inline distT="0" distB="0" distL="0" distR="0">
            <wp:extent cx="3226278" cy="1594497"/>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3226327" cy="1594521"/>
                    </a:xfrm>
                    <a:prstGeom prst="rect">
                      <a:avLst/>
                    </a:prstGeom>
                    <a:noFill/>
                    <a:ln w="9525">
                      <a:noFill/>
                      <a:miter lim="800000"/>
                      <a:headEnd/>
                      <a:tailEnd/>
                    </a:ln>
                  </pic:spPr>
                </pic:pic>
              </a:graphicData>
            </a:graphic>
          </wp:inline>
        </w:drawing>
      </w:r>
    </w:p>
    <w:p w:rsidR="002B601B" w:rsidRDefault="002B601B" w:rsidP="004D1AF6">
      <w:pPr>
        <w:pStyle w:val="Heading3"/>
      </w:pPr>
      <w:bookmarkStart w:id="9" w:name="_Toc333584328"/>
      <w:r>
        <w:t>Increase the Java Heap Memory available to Tomcat</w:t>
      </w:r>
    </w:p>
    <w:p w:rsidR="002B601B" w:rsidRDefault="002B601B" w:rsidP="002B601B">
      <w:r>
        <w:t xml:space="preserve">The iRing Exchange Manager may need to compare large data </w:t>
      </w:r>
      <w:proofErr w:type="gramStart"/>
      <w:r>
        <w:t>sets,</w:t>
      </w:r>
      <w:proofErr w:type="gramEnd"/>
      <w:r>
        <w:t xml:space="preserve"> and this can increase demands on the memory resources required by Tomcat/Java. The default install sets the initial memory to 128 Meg and the maximum to 256 Meg, and this can result in “Out Of Memory: java heap memory” exceptions (logged in the </w:t>
      </w:r>
      <w:r w:rsidRPr="002B601B">
        <w:t>tomcat7-stderr</w:t>
      </w:r>
      <w:proofErr w:type="gramStart"/>
      <w:r w:rsidRPr="002B601B">
        <w:t>.</w:t>
      </w:r>
      <w:r>
        <w:t>&lt;</w:t>
      </w:r>
      <w:proofErr w:type="gramEnd"/>
      <w:r>
        <w:t>date&gt;</w:t>
      </w:r>
      <w:r w:rsidRPr="002B601B">
        <w:t>.log</w:t>
      </w:r>
      <w:r>
        <w:t xml:space="preserve"> log file).</w:t>
      </w:r>
    </w:p>
    <w:p w:rsidR="002B601B" w:rsidRDefault="002B601B" w:rsidP="002B601B">
      <w:r>
        <w:t>To increase the memory available to Tomcat run the Tomcat Commons Daemon Service Manager, &lt;tomcat dir&gt;\bin\tomcat7w.exe, and on the Java tab increase the “Initial memory pool” and “Maximum memory pool”, for example to 512 and 1024 respectively, then click the “Apply” button. Note that if the Tomcat service is running you need to stop the service and restart it</w:t>
      </w:r>
      <w:r w:rsidR="004A2D69">
        <w:t xml:space="preserve"> </w:t>
      </w:r>
      <w:r>
        <w:t xml:space="preserve">for the changes to take </w:t>
      </w:r>
      <w:r w:rsidR="004A2D69">
        <w:t>e</w:t>
      </w:r>
      <w:r>
        <w:t>ffect.</w:t>
      </w:r>
    </w:p>
    <w:p w:rsidR="002B601B" w:rsidRDefault="002B601B" w:rsidP="002B601B">
      <w:r>
        <w:rPr>
          <w:noProof/>
          <w:lang w:bidi="ar-SA"/>
        </w:rPr>
        <w:drawing>
          <wp:inline distT="0" distB="0" distL="0" distR="0">
            <wp:extent cx="2841956" cy="2705196"/>
            <wp:effectExtent l="19050" t="0" r="0" b="0"/>
            <wp:docPr id="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842833" cy="2706031"/>
                    </a:xfrm>
                    <a:prstGeom prst="rect">
                      <a:avLst/>
                    </a:prstGeom>
                    <a:noFill/>
                    <a:ln w="9525">
                      <a:noFill/>
                      <a:miter lim="800000"/>
                      <a:headEnd/>
                      <a:tailEnd/>
                    </a:ln>
                  </pic:spPr>
                </pic:pic>
              </a:graphicData>
            </a:graphic>
          </wp:inline>
        </w:drawing>
      </w:r>
    </w:p>
    <w:p w:rsidR="002B601B" w:rsidRPr="002B601B" w:rsidRDefault="002B601B" w:rsidP="002B601B"/>
    <w:p w:rsidR="004D1AF6" w:rsidRDefault="004D1AF6" w:rsidP="004D1AF6">
      <w:pPr>
        <w:pStyle w:val="Heading3"/>
      </w:pPr>
      <w:r>
        <w:t xml:space="preserve">Change the Tomcat Service to </w:t>
      </w:r>
      <w:proofErr w:type="spellStart"/>
      <w:r>
        <w:t>Autostart</w:t>
      </w:r>
      <w:bookmarkEnd w:id="9"/>
      <w:proofErr w:type="spellEnd"/>
    </w:p>
    <w:p w:rsidR="004D1AF6" w:rsidRDefault="004D1AF6">
      <w:r>
        <w:t>Use Server Manager to display the services installed on the server, Apache Tomcat 7 should appear at the top of the list. Double click on this entry and from the ensuing dialog use the “Startup type” combo box to “Automatic” and press the “Start” button to actually start Tomcat</w:t>
      </w:r>
      <w:r w:rsidR="00251E6F">
        <w:t>. Finally press OK to save your changes.</w:t>
      </w:r>
    </w:p>
    <w:p w:rsidR="002B422E" w:rsidRDefault="002B422E">
      <w:r>
        <w:t>You may also need to run Tomcat under a domain account because your iRing implementation may need to access resources protected by domain security, for example a Web Service that uses NTML or Kerberos authentication.</w:t>
      </w:r>
    </w:p>
    <w:p w:rsidR="00302A0A" w:rsidRDefault="004D1AF6">
      <w:r>
        <w:t xml:space="preserve"> </w:t>
      </w:r>
      <w:r w:rsidR="00302A0A">
        <w:rPr>
          <w:noProof/>
          <w:lang w:bidi="ar-SA"/>
        </w:rPr>
        <w:drawing>
          <wp:inline distT="0" distB="0" distL="0" distR="0">
            <wp:extent cx="3272797" cy="2320356"/>
            <wp:effectExtent l="19050" t="0" r="3803"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srcRect/>
                    <a:stretch>
                      <a:fillRect/>
                    </a:stretch>
                  </pic:blipFill>
                  <pic:spPr bwMode="auto">
                    <a:xfrm>
                      <a:off x="0" y="0"/>
                      <a:ext cx="3272140" cy="2319890"/>
                    </a:xfrm>
                    <a:prstGeom prst="rect">
                      <a:avLst/>
                    </a:prstGeom>
                    <a:noFill/>
                    <a:ln w="9525">
                      <a:noFill/>
                      <a:miter lim="800000"/>
                      <a:headEnd/>
                      <a:tailEnd/>
                    </a:ln>
                  </pic:spPr>
                </pic:pic>
              </a:graphicData>
            </a:graphic>
          </wp:inline>
        </w:drawing>
      </w:r>
      <w:r w:rsidR="002B422E">
        <w:rPr>
          <w:noProof/>
          <w:lang w:bidi="ar-SA"/>
        </w:rPr>
        <w:t xml:space="preserve">          </w:t>
      </w:r>
      <w:r w:rsidR="00E22EB0">
        <w:rPr>
          <w:noProof/>
          <w:lang w:bidi="ar-SA"/>
        </w:rPr>
        <w:drawing>
          <wp:inline distT="0" distB="0" distL="0" distR="0">
            <wp:extent cx="2074028" cy="2325884"/>
            <wp:effectExtent l="19050" t="0" r="242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076104" cy="2328212"/>
                    </a:xfrm>
                    <a:prstGeom prst="rect">
                      <a:avLst/>
                    </a:prstGeom>
                    <a:noFill/>
                    <a:ln w="9525">
                      <a:noFill/>
                      <a:miter lim="800000"/>
                      <a:headEnd/>
                      <a:tailEnd/>
                    </a:ln>
                  </pic:spPr>
                </pic:pic>
              </a:graphicData>
            </a:graphic>
          </wp:inline>
        </w:drawing>
      </w:r>
    </w:p>
    <w:p w:rsidR="00251E6F" w:rsidRDefault="00251E6F">
      <w:r>
        <w:br w:type="page"/>
      </w:r>
    </w:p>
    <w:p w:rsidR="00302A0A" w:rsidRDefault="00251E6F" w:rsidP="00251E6F">
      <w:pPr>
        <w:pStyle w:val="Heading2"/>
      </w:pPr>
      <w:bookmarkStart w:id="10" w:name="_Toc333584329"/>
      <w:r>
        <w:lastRenderedPageBreak/>
        <w:t>Deploying iRING Exchange Manager</w:t>
      </w:r>
      <w:bookmarkEnd w:id="10"/>
    </w:p>
    <w:p w:rsidR="00326BE7" w:rsidRDefault="00326BE7" w:rsidP="00326BE7">
      <w:r>
        <w:t>Download the iRINGCore-2.4.0.zip file from a trusted site. Extract from this file the iringtools-apps.war and iringtools-services.war Web Application Archive files to a temporary folder. Note, do not extract them directly to the Tomca</w:t>
      </w:r>
      <w:r w:rsidR="0006451E">
        <w:t>t</w:t>
      </w:r>
      <w:r>
        <w:t xml:space="preserve"> </w:t>
      </w:r>
      <w:proofErr w:type="spellStart"/>
      <w:r>
        <w:t>WebApps</w:t>
      </w:r>
      <w:proofErr w:type="spellEnd"/>
      <w:r>
        <w:t xml:space="preserve"> folder otherwise they will be deployed automatically by Tomcat before you get a change to rename them.</w:t>
      </w:r>
    </w:p>
    <w:p w:rsidR="009626FA" w:rsidRDefault="009626FA" w:rsidP="009626FA">
      <w:pPr>
        <w:pStyle w:val="Heading3"/>
      </w:pPr>
      <w:bookmarkStart w:id="11" w:name="_Toc333584330"/>
      <w:r>
        <w:t>Deploy the Web Application Archives</w:t>
      </w:r>
      <w:bookmarkEnd w:id="11"/>
    </w:p>
    <w:p w:rsidR="00326BE7" w:rsidRPr="00326BE7" w:rsidRDefault="00326BE7" w:rsidP="00326BE7">
      <w:r>
        <w:t xml:space="preserve">Rename the two files to just </w:t>
      </w:r>
      <w:proofErr w:type="spellStart"/>
      <w:r>
        <w:t>apps.war</w:t>
      </w:r>
      <w:proofErr w:type="spellEnd"/>
      <w:r>
        <w:t xml:space="preserve"> and </w:t>
      </w:r>
      <w:proofErr w:type="spellStart"/>
      <w:r>
        <w:t>services.war</w:t>
      </w:r>
      <w:proofErr w:type="spellEnd"/>
      <w:r>
        <w:t xml:space="preserve"> then copy these two files to the Tomcat Web Applications folder, D:\apache-tomcat-7.0.29\webapps. </w:t>
      </w:r>
      <w:proofErr w:type="gramStart"/>
      <w:r>
        <w:t>Provided Tomcat is running (as per previous instructions) then the archives will be automatically deployed to the apps and services folders respectively.</w:t>
      </w:r>
      <w:proofErr w:type="gramEnd"/>
    </w:p>
    <w:p w:rsidR="00302A0A" w:rsidRDefault="00302A0A">
      <w:r>
        <w:rPr>
          <w:noProof/>
          <w:lang w:bidi="ar-SA"/>
        </w:rPr>
        <w:drawing>
          <wp:inline distT="0" distB="0" distL="0" distR="0">
            <wp:extent cx="3183525" cy="1908083"/>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srcRect/>
                    <a:stretch>
                      <a:fillRect/>
                    </a:stretch>
                  </pic:blipFill>
                  <pic:spPr bwMode="auto">
                    <a:xfrm>
                      <a:off x="0" y="0"/>
                      <a:ext cx="3182886" cy="1907700"/>
                    </a:xfrm>
                    <a:prstGeom prst="rect">
                      <a:avLst/>
                    </a:prstGeom>
                    <a:noFill/>
                    <a:ln w="9525">
                      <a:noFill/>
                      <a:miter lim="800000"/>
                      <a:headEnd/>
                      <a:tailEnd/>
                    </a:ln>
                  </pic:spPr>
                </pic:pic>
              </a:graphicData>
            </a:graphic>
          </wp:inline>
        </w:drawing>
      </w:r>
    </w:p>
    <w:p w:rsidR="009626FA" w:rsidRDefault="009626FA" w:rsidP="009626FA">
      <w:pPr>
        <w:pStyle w:val="Heading3"/>
      </w:pPr>
      <w:bookmarkStart w:id="12" w:name="_Toc333584331"/>
      <w:r>
        <w:t>Test the iRING Exchange Manager Web Site</w:t>
      </w:r>
      <w:bookmarkEnd w:id="12"/>
    </w:p>
    <w:p w:rsidR="00326BE7" w:rsidRDefault="00326BE7">
      <w:r>
        <w:t xml:space="preserve">At this point the Exchange Manager </w:t>
      </w:r>
      <w:proofErr w:type="gramStart"/>
      <w:r>
        <w:t>applications</w:t>
      </w:r>
      <w:proofErr w:type="gramEnd"/>
      <w:r>
        <w:t xml:space="preserve"> and services should be available</w:t>
      </w:r>
      <w:r w:rsidR="0006451E">
        <w:t xml:space="preserve">. Open </w:t>
      </w:r>
      <w:hyperlink r:id="rId42" w:history="1">
        <w:r w:rsidR="0006451E" w:rsidRPr="00031242">
          <w:rPr>
            <w:rStyle w:val="Hyperlink"/>
          </w:rPr>
          <w:t>http://yourservername:8080/apps</w:t>
        </w:r>
      </w:hyperlink>
      <w:r w:rsidR="0006451E">
        <w:t xml:space="preserve"> to confirm this.</w:t>
      </w:r>
    </w:p>
    <w:p w:rsidR="009476DA" w:rsidRDefault="009476DA">
      <w:r>
        <w:rPr>
          <w:noProof/>
          <w:lang w:bidi="ar-SA"/>
        </w:rPr>
        <w:drawing>
          <wp:inline distT="0" distB="0" distL="0" distR="0">
            <wp:extent cx="3379558" cy="2423086"/>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a:stretch>
                      <a:fillRect/>
                    </a:stretch>
                  </pic:blipFill>
                  <pic:spPr bwMode="auto">
                    <a:xfrm>
                      <a:off x="0" y="0"/>
                      <a:ext cx="3379778" cy="2423244"/>
                    </a:xfrm>
                    <a:prstGeom prst="rect">
                      <a:avLst/>
                    </a:prstGeom>
                    <a:noFill/>
                    <a:ln w="9525">
                      <a:noFill/>
                      <a:miter lim="800000"/>
                      <a:headEnd/>
                      <a:tailEnd/>
                    </a:ln>
                  </pic:spPr>
                </pic:pic>
              </a:graphicData>
            </a:graphic>
          </wp:inline>
        </w:drawing>
      </w:r>
    </w:p>
    <w:p w:rsidR="0006451E" w:rsidRDefault="0006451E">
      <w:r>
        <w:br w:type="page"/>
      </w:r>
    </w:p>
    <w:p w:rsidR="009476DA" w:rsidRDefault="0006451E" w:rsidP="0006451E">
      <w:pPr>
        <w:pStyle w:val="Heading2"/>
      </w:pPr>
      <w:bookmarkStart w:id="13" w:name="_Toc333584332"/>
      <w:r>
        <w:lastRenderedPageBreak/>
        <w:t>Deploying iRING Adapter Manager</w:t>
      </w:r>
      <w:bookmarkEnd w:id="13"/>
    </w:p>
    <w:p w:rsidR="0006451E" w:rsidRDefault="0006451E">
      <w:r>
        <w:t>Download the iRINGTools-2.4.0.zip file from a trusted site. Extract the contents to D:\iRINGTools.</w:t>
      </w:r>
    </w:p>
    <w:p w:rsidR="00D01C6E" w:rsidRDefault="00D01C6E" w:rsidP="00D01C6E">
      <w:pPr>
        <w:pStyle w:val="Heading3"/>
      </w:pPr>
      <w:bookmarkStart w:id="14" w:name="_Toc333584333"/>
      <w:r>
        <w:t>Allow ASP .NET 4 Extensions to Run on the Server</w:t>
      </w:r>
      <w:bookmarkEnd w:id="14"/>
    </w:p>
    <w:p w:rsidR="00D01C6E" w:rsidRPr="00EB517C" w:rsidRDefault="00D01C6E" w:rsidP="00D01C6E">
      <w:r>
        <w:t xml:space="preserve">Highlight the Server name, the root of the connections tree in the left hand panel, </w:t>
      </w:r>
      <w:proofErr w:type="gramStart"/>
      <w:r>
        <w:t>then</w:t>
      </w:r>
      <w:proofErr w:type="gramEnd"/>
      <w:r>
        <w:t xml:space="preserve"> double click on ISAPI and CGI Restrictions. Change the ASP.NET v4.x selections to “Allowed”.</w:t>
      </w:r>
    </w:p>
    <w:p w:rsidR="00D01C6E" w:rsidRDefault="00D01C6E" w:rsidP="00D01C6E">
      <w:r>
        <w:rPr>
          <w:noProof/>
          <w:lang w:bidi="ar-SA"/>
        </w:rPr>
        <w:drawing>
          <wp:inline distT="0" distB="0" distL="0" distR="0">
            <wp:extent cx="3115281" cy="2052433"/>
            <wp:effectExtent l="19050" t="0" r="8919" b="0"/>
            <wp:docPr id="23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4" cstate="print"/>
                    <a:srcRect/>
                    <a:stretch>
                      <a:fillRect/>
                    </a:stretch>
                  </pic:blipFill>
                  <pic:spPr bwMode="auto">
                    <a:xfrm>
                      <a:off x="0" y="0"/>
                      <a:ext cx="3115986" cy="2052897"/>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3425858" cy="1102116"/>
            <wp:effectExtent l="19050" t="0" r="3142" b="0"/>
            <wp:docPr id="23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3428578" cy="1102991"/>
                    </a:xfrm>
                    <a:prstGeom prst="rect">
                      <a:avLst/>
                    </a:prstGeom>
                    <a:noFill/>
                    <a:ln w="9525">
                      <a:noFill/>
                      <a:miter lim="800000"/>
                      <a:headEnd/>
                      <a:tailEnd/>
                    </a:ln>
                  </pic:spPr>
                </pic:pic>
              </a:graphicData>
            </a:graphic>
          </wp:inline>
        </w:drawing>
      </w:r>
    </w:p>
    <w:p w:rsidR="00D01C6E" w:rsidRDefault="00D01C6E" w:rsidP="00D01C6E">
      <w:pPr>
        <w:pStyle w:val="Heading3"/>
      </w:pPr>
      <w:bookmarkStart w:id="15" w:name="_Toc333584334"/>
      <w:r>
        <w:t xml:space="preserve">Create and Application Pool for </w:t>
      </w:r>
      <w:proofErr w:type="spellStart"/>
      <w:r>
        <w:t>iRINGTools</w:t>
      </w:r>
      <w:bookmarkEnd w:id="15"/>
      <w:proofErr w:type="spellEnd"/>
    </w:p>
    <w:p w:rsidR="0006451E" w:rsidRDefault="0006451E" w:rsidP="0006451E">
      <w:r>
        <w:t>Open the IIS Manager, “Start\All Programs\Administrative Tools\Internet Information Services (IIS) Manager” and highlight the Application Pools node.</w:t>
      </w:r>
    </w:p>
    <w:p w:rsidR="0006451E" w:rsidRDefault="0006451E" w:rsidP="0006451E">
      <w:r>
        <w:t>Select the “Add Application Pool” link to create an application pool under which to run the iRING Adapter Manager facilities. Call the pool “</w:t>
      </w:r>
      <w:proofErr w:type="spellStart"/>
      <w:r>
        <w:t>iRINGTools</w:t>
      </w:r>
      <w:proofErr w:type="spellEnd"/>
      <w:r>
        <w:t>” and change the “.NET Framework version” to “.NET Framework v4.0.xxxx”</w:t>
      </w:r>
    </w:p>
    <w:p w:rsidR="00BC6E47" w:rsidRDefault="00502DB2">
      <w:r>
        <w:rPr>
          <w:noProof/>
          <w:lang w:bidi="ar-SA"/>
        </w:rPr>
        <w:drawing>
          <wp:inline distT="0" distB="0" distL="0" distR="0">
            <wp:extent cx="4808389" cy="1162821"/>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810578" cy="1163350"/>
                    </a:xfrm>
                    <a:prstGeom prst="rect">
                      <a:avLst/>
                    </a:prstGeom>
                    <a:noFill/>
                    <a:ln w="9525">
                      <a:noFill/>
                      <a:miter lim="800000"/>
                      <a:headEnd/>
                      <a:tailEnd/>
                    </a:ln>
                  </pic:spPr>
                </pic:pic>
              </a:graphicData>
            </a:graphic>
          </wp:inline>
        </w:drawing>
      </w:r>
      <w:r w:rsidR="0006451E">
        <w:t xml:space="preserve">      </w:t>
      </w:r>
      <w:r w:rsidR="00BC6E47">
        <w:rPr>
          <w:noProof/>
          <w:lang w:bidi="ar-SA"/>
        </w:rPr>
        <w:drawing>
          <wp:inline distT="0" distB="0" distL="0" distR="0">
            <wp:extent cx="1291767" cy="1164831"/>
            <wp:effectExtent l="19050" t="0" r="3633"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cstate="print"/>
                    <a:srcRect/>
                    <a:stretch>
                      <a:fillRect/>
                    </a:stretch>
                  </pic:blipFill>
                  <pic:spPr bwMode="auto">
                    <a:xfrm>
                      <a:off x="0" y="0"/>
                      <a:ext cx="1291942" cy="1164988"/>
                    </a:xfrm>
                    <a:prstGeom prst="rect">
                      <a:avLst/>
                    </a:prstGeom>
                    <a:noFill/>
                    <a:ln w="9525">
                      <a:noFill/>
                      <a:miter lim="800000"/>
                      <a:headEnd/>
                      <a:tailEnd/>
                    </a:ln>
                  </pic:spPr>
                </pic:pic>
              </a:graphicData>
            </a:graphic>
          </wp:inline>
        </w:drawing>
      </w:r>
    </w:p>
    <w:p w:rsidR="00502DB2" w:rsidRDefault="00502DB2">
      <w:r>
        <w:t>Now highlight the “</w:t>
      </w:r>
      <w:proofErr w:type="spellStart"/>
      <w:r>
        <w:t>iRINGTools</w:t>
      </w:r>
      <w:proofErr w:type="spellEnd"/>
      <w:r>
        <w:t>” pool and select “Advanced Settings…”</w:t>
      </w:r>
    </w:p>
    <w:p w:rsidR="00502DB2" w:rsidRDefault="00502DB2">
      <w:r>
        <w:rPr>
          <w:noProof/>
          <w:lang w:bidi="ar-SA"/>
        </w:rPr>
        <w:drawing>
          <wp:inline distT="0" distB="0" distL="0" distR="0">
            <wp:extent cx="3987397" cy="876251"/>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3992914" cy="877463"/>
                    </a:xfrm>
                    <a:prstGeom prst="rect">
                      <a:avLst/>
                    </a:prstGeom>
                    <a:noFill/>
                    <a:ln w="9525">
                      <a:noFill/>
                      <a:miter lim="800000"/>
                      <a:headEnd/>
                      <a:tailEnd/>
                    </a:ln>
                  </pic:spPr>
                </pic:pic>
              </a:graphicData>
            </a:graphic>
          </wp:inline>
        </w:drawing>
      </w:r>
    </w:p>
    <w:p w:rsidR="00794391" w:rsidRDefault="00502DB2">
      <w:r>
        <w:t>From the Process Model pane select the ellipse button of the Identity value and change the Application Pool Identity to “Network Service”. Note: Depending on your organization’s security paradigm you may want to run the iRING Sites under a specific “service” account, if so then instead of using the “Network Service” select “Custom Account” and enter an appropriate domain account and credentials.</w:t>
      </w:r>
    </w:p>
    <w:p w:rsidR="00794391" w:rsidRDefault="00794391">
      <w:r>
        <w:br w:type="page"/>
      </w:r>
    </w:p>
    <w:p w:rsidR="00794391" w:rsidRDefault="00794391" w:rsidP="00794391">
      <w:pPr>
        <w:pStyle w:val="Heading3"/>
      </w:pPr>
      <w:r>
        <w:lastRenderedPageBreak/>
        <w:t>Allow 32-Bit Applications</w:t>
      </w:r>
    </w:p>
    <w:p w:rsidR="00794391" w:rsidRDefault="00794391" w:rsidP="00794391">
      <w:r>
        <w:t xml:space="preserve">To allow 32 Bit Applications, for example the </w:t>
      </w:r>
      <w:r w:rsidR="000816E7">
        <w:t xml:space="preserve">32bit </w:t>
      </w:r>
      <w:r>
        <w:t>Oracle .Net 4 Client, highlight the “</w:t>
      </w:r>
      <w:proofErr w:type="spellStart"/>
      <w:r>
        <w:t>iRINGTools</w:t>
      </w:r>
      <w:proofErr w:type="spellEnd"/>
      <w:r>
        <w:t>” pool and select “Advanced Settings…” and change the Enable 32-Bit Applications to “True”</w:t>
      </w:r>
      <w:r w:rsidR="000816E7">
        <w:t>. Oracle do have a 64 bit client (</w:t>
      </w:r>
      <w:proofErr w:type="spellStart"/>
      <w:r w:rsidR="000816E7">
        <w:t>eg</w:t>
      </w:r>
      <w:proofErr w:type="spellEnd"/>
      <w:r w:rsidR="000816E7">
        <w:t xml:space="preserve">: </w:t>
      </w:r>
      <w:r w:rsidR="000816E7" w:rsidRPr="000816E7">
        <w:t>ODAC1120320Xcopy_x64</w:t>
      </w:r>
      <w:r w:rsidR="000816E7">
        <w:t>), if this is installed, and you have no other 32 bit dependencies, then enabling 32 bit Applications is not necessary.</w:t>
      </w:r>
    </w:p>
    <w:p w:rsidR="00794391" w:rsidRDefault="00794391" w:rsidP="00794391">
      <w:r>
        <w:rPr>
          <w:noProof/>
          <w:lang w:bidi="ar-SA"/>
        </w:rPr>
        <w:drawing>
          <wp:inline distT="0" distB="0" distL="0" distR="0">
            <wp:extent cx="2858786" cy="2641880"/>
            <wp:effectExtent l="19050" t="0" r="0" b="0"/>
            <wp:docPr id="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2859932" cy="2642939"/>
                    </a:xfrm>
                    <a:prstGeom prst="rect">
                      <a:avLst/>
                    </a:prstGeom>
                    <a:noFill/>
                    <a:ln w="9525">
                      <a:noFill/>
                      <a:miter lim="800000"/>
                      <a:headEnd/>
                      <a:tailEnd/>
                    </a:ln>
                  </pic:spPr>
                </pic:pic>
              </a:graphicData>
            </a:graphic>
          </wp:inline>
        </w:drawing>
      </w:r>
    </w:p>
    <w:p w:rsidR="00BF63A1" w:rsidRDefault="00BF63A1" w:rsidP="00BF63A1">
      <w:pPr>
        <w:pStyle w:val="Heading3"/>
      </w:pPr>
      <w:r>
        <w:t xml:space="preserve">Change the </w:t>
      </w:r>
      <w:proofErr w:type="spellStart"/>
      <w:r>
        <w:t>DefaultAppPool</w:t>
      </w:r>
      <w:proofErr w:type="spellEnd"/>
      <w:r>
        <w:t xml:space="preserve"> to .Net 4.0</w:t>
      </w:r>
    </w:p>
    <w:p w:rsidR="00BF63A1" w:rsidRDefault="00BF63A1" w:rsidP="00BF63A1">
      <w:r>
        <w:t xml:space="preserve">Double click on the </w:t>
      </w:r>
      <w:proofErr w:type="spellStart"/>
      <w:r>
        <w:t>DefaultAppPool</w:t>
      </w:r>
      <w:proofErr w:type="spellEnd"/>
      <w:r>
        <w:t xml:space="preserve"> then change the .NET Framework version: to “.NET Framework v4.xxxx</w:t>
      </w:r>
    </w:p>
    <w:p w:rsidR="00BF63A1" w:rsidRPr="00BF63A1" w:rsidRDefault="00BF63A1" w:rsidP="00BF63A1">
      <w:r>
        <w:rPr>
          <w:noProof/>
          <w:lang w:bidi="ar-SA"/>
        </w:rPr>
        <w:drawing>
          <wp:inline distT="0" distB="0" distL="0" distR="0">
            <wp:extent cx="4451974" cy="1754449"/>
            <wp:effectExtent l="19050" t="0" r="5726" b="0"/>
            <wp:docPr id="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50975" cy="1754055"/>
                    </a:xfrm>
                    <a:prstGeom prst="rect">
                      <a:avLst/>
                    </a:prstGeom>
                    <a:noFill/>
                    <a:ln w="9525">
                      <a:noFill/>
                      <a:miter lim="800000"/>
                      <a:headEnd/>
                      <a:tailEnd/>
                    </a:ln>
                  </pic:spPr>
                </pic:pic>
              </a:graphicData>
            </a:graphic>
          </wp:inline>
        </w:drawing>
      </w:r>
    </w:p>
    <w:p w:rsidR="00BF63A1" w:rsidRDefault="00BF63A1"/>
    <w:p w:rsidR="00321941" w:rsidRDefault="00321941" w:rsidP="00BF63A1">
      <w:pPr>
        <w:pStyle w:val="Heading3"/>
      </w:pPr>
      <w:r>
        <w:t xml:space="preserve">Install Microsoft </w:t>
      </w:r>
      <w:proofErr w:type="spellStart"/>
      <w:r>
        <w:t>AspNetWebPages</w:t>
      </w:r>
      <w:proofErr w:type="spellEnd"/>
      <w:r>
        <w:t>.</w:t>
      </w:r>
    </w:p>
    <w:p w:rsidR="00321941" w:rsidRDefault="00321941">
      <w:r>
        <w:t xml:space="preserve">Download AspNetWebPages.msi from a trusted site and double click the </w:t>
      </w:r>
      <w:proofErr w:type="spellStart"/>
      <w:r>
        <w:t>msi</w:t>
      </w:r>
      <w:proofErr w:type="spellEnd"/>
      <w:r>
        <w:t xml:space="preserve"> to launch the installer. </w:t>
      </w:r>
      <w:proofErr w:type="spellStart"/>
      <w:r>
        <w:t>Selet</w:t>
      </w:r>
      <w:proofErr w:type="spellEnd"/>
      <w:r>
        <w:t xml:space="preserve"> “Run” to allow the installer to run. Following the installer prompts, accepting the license agreement, and press the Next and Install buttons as required.</w:t>
      </w:r>
    </w:p>
    <w:p w:rsidR="00321941" w:rsidRDefault="00321941">
      <w:r>
        <w:rPr>
          <w:noProof/>
          <w:lang w:bidi="ar-SA"/>
        </w:rPr>
        <w:lastRenderedPageBreak/>
        <w:drawing>
          <wp:inline distT="0" distB="0" distL="0" distR="0">
            <wp:extent cx="2248451" cy="16631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2250816" cy="1664924"/>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698753" cy="627501"/>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1699300" cy="627703"/>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2163357" cy="1664100"/>
            <wp:effectExtent l="19050" t="0" r="8343"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2164242" cy="1664781"/>
                    </a:xfrm>
                    <a:prstGeom prst="rect">
                      <a:avLst/>
                    </a:prstGeom>
                    <a:noFill/>
                    <a:ln w="9525">
                      <a:noFill/>
                      <a:miter lim="800000"/>
                      <a:headEnd/>
                      <a:tailEnd/>
                    </a:ln>
                  </pic:spPr>
                </pic:pic>
              </a:graphicData>
            </a:graphic>
          </wp:inline>
        </w:drawing>
      </w:r>
    </w:p>
    <w:p w:rsidR="00D01C6E" w:rsidRDefault="00321941" w:rsidP="00D01C6E">
      <w:pPr>
        <w:pStyle w:val="Heading3"/>
      </w:pPr>
      <w:r>
        <w:rPr>
          <w:b w:val="0"/>
          <w:bCs w:val="0"/>
          <w:noProof/>
          <w:lang w:bidi="ar-SA"/>
        </w:rPr>
        <w:drawing>
          <wp:inline distT="0" distB="0" distL="0" distR="0">
            <wp:extent cx="2180681" cy="1680773"/>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2181325" cy="1681269"/>
                    </a:xfrm>
                    <a:prstGeom prst="rect">
                      <a:avLst/>
                    </a:prstGeom>
                    <a:noFill/>
                    <a:ln w="9525">
                      <a:noFill/>
                      <a:miter lim="800000"/>
                      <a:headEnd/>
                      <a:tailEnd/>
                    </a:ln>
                  </pic:spPr>
                </pic:pic>
              </a:graphicData>
            </a:graphic>
          </wp:inline>
        </w:drawing>
      </w:r>
      <w:r>
        <w:t xml:space="preserve">   </w:t>
      </w:r>
      <w:r>
        <w:rPr>
          <w:b w:val="0"/>
          <w:bCs w:val="0"/>
          <w:noProof/>
          <w:lang w:bidi="ar-SA"/>
        </w:rPr>
        <w:drawing>
          <wp:inline distT="0" distB="0" distL="0" distR="0">
            <wp:extent cx="2190310" cy="1681004"/>
            <wp:effectExtent l="19050" t="0" r="44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2190175" cy="1680901"/>
                    </a:xfrm>
                    <a:prstGeom prst="rect">
                      <a:avLst/>
                    </a:prstGeom>
                    <a:noFill/>
                    <a:ln w="9525">
                      <a:noFill/>
                      <a:miter lim="800000"/>
                      <a:headEnd/>
                      <a:tailEnd/>
                    </a:ln>
                  </pic:spPr>
                </pic:pic>
              </a:graphicData>
            </a:graphic>
          </wp:inline>
        </w:drawing>
      </w:r>
      <w:r>
        <w:t xml:space="preserve">  </w:t>
      </w:r>
      <w:r>
        <w:rPr>
          <w:b w:val="0"/>
          <w:bCs w:val="0"/>
          <w:noProof/>
          <w:lang w:bidi="ar-SA"/>
        </w:rPr>
        <w:drawing>
          <wp:inline distT="0" distB="0" distL="0" distR="0">
            <wp:extent cx="2190130" cy="1678439"/>
            <wp:effectExtent l="19050" t="0" r="62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2191342" cy="1679368"/>
                    </a:xfrm>
                    <a:prstGeom prst="rect">
                      <a:avLst/>
                    </a:prstGeom>
                    <a:noFill/>
                    <a:ln w="9525">
                      <a:noFill/>
                      <a:miter lim="800000"/>
                      <a:headEnd/>
                      <a:tailEnd/>
                    </a:ln>
                  </pic:spPr>
                </pic:pic>
              </a:graphicData>
            </a:graphic>
          </wp:inline>
        </w:drawing>
      </w:r>
      <w:r w:rsidR="00502DB2">
        <w:br w:type="page"/>
      </w:r>
      <w:bookmarkStart w:id="16" w:name="_Toc333584335"/>
      <w:r w:rsidR="00D01C6E">
        <w:lastRenderedPageBreak/>
        <w:t>Configure IIS to deploy the Adapter Manager “apps” and “services” as Applications</w:t>
      </w:r>
      <w:bookmarkEnd w:id="16"/>
    </w:p>
    <w:p w:rsidR="00BC6E47" w:rsidRDefault="00572B4E">
      <w:r>
        <w:t xml:space="preserve">In IIS Manager right click over “Default Web Site” and then choose “Add Application”. Enter the alias of </w:t>
      </w:r>
      <w:proofErr w:type="gramStart"/>
      <w:r>
        <w:t>apps,</w:t>
      </w:r>
      <w:proofErr w:type="gramEnd"/>
      <w:r>
        <w:t xml:space="preserve"> use the “Select…” button to </w:t>
      </w:r>
      <w:r w:rsidRPr="006E6A89">
        <w:rPr>
          <w:color w:val="FF0000"/>
        </w:rPr>
        <w:t>choose “</w:t>
      </w:r>
      <w:proofErr w:type="spellStart"/>
      <w:r w:rsidRPr="006E6A89">
        <w:rPr>
          <w:color w:val="FF0000"/>
        </w:rPr>
        <w:t>iRINGTools</w:t>
      </w:r>
      <w:proofErr w:type="spellEnd"/>
      <w:r w:rsidRPr="006E6A89">
        <w:rPr>
          <w:color w:val="FF0000"/>
        </w:rPr>
        <w:t>” as the application pool</w:t>
      </w:r>
      <w:r>
        <w:t xml:space="preserve"> and use the ellipse button to nominate “D:\iRINGTools\Apps” as the Physical path. Then follow the same process for the “Services” app.</w:t>
      </w:r>
    </w:p>
    <w:p w:rsidR="006E6CD2" w:rsidRDefault="00572B4E">
      <w:pPr>
        <w:rPr>
          <w:noProof/>
        </w:rPr>
      </w:pPr>
      <w:r>
        <w:rPr>
          <w:noProof/>
          <w:lang w:bidi="ar-SA"/>
        </w:rPr>
        <w:drawing>
          <wp:inline distT="0" distB="0" distL="0" distR="0">
            <wp:extent cx="2024853" cy="1559237"/>
            <wp:effectExtent l="19050" t="0" r="0" b="0"/>
            <wp:docPr id="2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2026310" cy="1560359"/>
                    </a:xfrm>
                    <a:prstGeom prst="rect">
                      <a:avLst/>
                    </a:prstGeom>
                    <a:noFill/>
                    <a:ln w="9525">
                      <a:noFill/>
                      <a:miter lim="800000"/>
                      <a:headEnd/>
                      <a:tailEnd/>
                    </a:ln>
                  </pic:spPr>
                </pic:pic>
              </a:graphicData>
            </a:graphic>
          </wp:inline>
        </w:drawing>
      </w:r>
      <w:r>
        <w:rPr>
          <w:noProof/>
        </w:rPr>
        <w:t xml:space="preserve">  </w:t>
      </w:r>
      <w:r w:rsidR="006E6CD2">
        <w:rPr>
          <w:noProof/>
          <w:lang w:bidi="ar-SA"/>
        </w:rPr>
        <w:drawing>
          <wp:inline distT="0" distB="0" distL="0" distR="0">
            <wp:extent cx="2243165" cy="1549963"/>
            <wp:effectExtent l="19050" t="0" r="47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8" cstate="print"/>
                    <a:srcRect/>
                    <a:stretch>
                      <a:fillRect/>
                    </a:stretch>
                  </pic:blipFill>
                  <pic:spPr bwMode="auto">
                    <a:xfrm>
                      <a:off x="0" y="0"/>
                      <a:ext cx="2244127" cy="1550628"/>
                    </a:xfrm>
                    <a:prstGeom prst="rect">
                      <a:avLst/>
                    </a:prstGeom>
                    <a:noFill/>
                    <a:ln w="9525">
                      <a:noFill/>
                      <a:miter lim="800000"/>
                      <a:headEnd/>
                      <a:tailEnd/>
                    </a:ln>
                  </pic:spPr>
                </pic:pic>
              </a:graphicData>
            </a:graphic>
          </wp:inline>
        </w:drawing>
      </w:r>
      <w:r>
        <w:rPr>
          <w:noProof/>
        </w:rPr>
        <w:t xml:space="preserve">  </w:t>
      </w:r>
      <w:r w:rsidR="006E6CD2">
        <w:rPr>
          <w:noProof/>
          <w:lang w:bidi="ar-SA"/>
        </w:rPr>
        <w:drawing>
          <wp:inline distT="0" distB="0" distL="0" distR="0">
            <wp:extent cx="2234874" cy="1548622"/>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9" cstate="print"/>
                    <a:srcRect/>
                    <a:stretch>
                      <a:fillRect/>
                    </a:stretch>
                  </pic:blipFill>
                  <pic:spPr bwMode="auto">
                    <a:xfrm>
                      <a:off x="0" y="0"/>
                      <a:ext cx="2234913" cy="1548649"/>
                    </a:xfrm>
                    <a:prstGeom prst="rect">
                      <a:avLst/>
                    </a:prstGeom>
                    <a:noFill/>
                    <a:ln w="9525">
                      <a:noFill/>
                      <a:miter lim="800000"/>
                      <a:headEnd/>
                      <a:tailEnd/>
                    </a:ln>
                  </pic:spPr>
                </pic:pic>
              </a:graphicData>
            </a:graphic>
          </wp:inline>
        </w:drawing>
      </w:r>
    </w:p>
    <w:p w:rsidR="00572B4E" w:rsidRDefault="00572B4E">
      <w:pPr>
        <w:rPr>
          <w:noProof/>
        </w:rPr>
      </w:pPr>
      <w:r>
        <w:rPr>
          <w:noProof/>
        </w:rPr>
        <w:t>For both “apps” and “services” applications choose the “Authentication” icon and ensure that “ASP .NET Impersonation” and “Windows Authentication” are enabled and that all other selections are disabled.</w:t>
      </w:r>
    </w:p>
    <w:p w:rsidR="006E6CD2" w:rsidRDefault="00EB517C">
      <w:r>
        <w:rPr>
          <w:noProof/>
          <w:lang w:bidi="ar-SA"/>
        </w:rPr>
        <w:drawing>
          <wp:inline distT="0" distB="0" distL="0" distR="0">
            <wp:extent cx="3160307" cy="956603"/>
            <wp:effectExtent l="19050" t="0" r="1993" b="0"/>
            <wp:docPr id="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159815" cy="956454"/>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3141709" cy="981745"/>
            <wp:effectExtent l="19050" t="0" r="1541" b="0"/>
            <wp:docPr id="2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141703" cy="981743"/>
                    </a:xfrm>
                    <a:prstGeom prst="rect">
                      <a:avLst/>
                    </a:prstGeom>
                    <a:noFill/>
                    <a:ln w="9525">
                      <a:noFill/>
                      <a:miter lim="800000"/>
                      <a:headEnd/>
                      <a:tailEnd/>
                    </a:ln>
                  </pic:spPr>
                </pic:pic>
              </a:graphicData>
            </a:graphic>
          </wp:inline>
        </w:drawing>
      </w:r>
    </w:p>
    <w:p w:rsidR="004414D6" w:rsidRDefault="004414D6" w:rsidP="004414D6">
      <w:pPr>
        <w:pStyle w:val="Heading3"/>
        <w:rPr>
          <w:noProof/>
        </w:rPr>
      </w:pPr>
      <w:bookmarkStart w:id="17" w:name="_Toc333584336"/>
      <w:r>
        <w:rPr>
          <w:noProof/>
        </w:rPr>
        <w:t>Authentication and Access to iRING Configuration</w:t>
      </w:r>
      <w:bookmarkEnd w:id="17"/>
    </w:p>
    <w:p w:rsidR="00D01C6E" w:rsidRDefault="004414D6" w:rsidP="004414D6">
      <w:pPr>
        <w:rPr>
          <w:noProof/>
        </w:rPr>
      </w:pPr>
      <w:r>
        <w:rPr>
          <w:noProof/>
        </w:rPr>
        <w:t xml:space="preserve">By choosing Windows Authentication and .NET Impersonation users authenticated via your Active Directory will be able to access your iRINGTools Web Site and will access those resources as themselves (IIS will impersonate the user passing on their credential token to access resources on the server. </w:t>
      </w:r>
    </w:p>
    <w:p w:rsidR="00D01C6E" w:rsidRDefault="004414D6" w:rsidP="004414D6">
      <w:pPr>
        <w:rPr>
          <w:noProof/>
        </w:rPr>
      </w:pPr>
      <w:r>
        <w:rPr>
          <w:noProof/>
        </w:rPr>
        <w:t>Note that this means that general users</w:t>
      </w:r>
      <w:r w:rsidR="00D01C6E">
        <w:rPr>
          <w:noProof/>
        </w:rPr>
        <w:t>, who</w:t>
      </w:r>
      <w:r>
        <w:rPr>
          <w:noProof/>
        </w:rPr>
        <w:t xml:space="preserve"> will only have the default read access to the Web Site</w:t>
      </w:r>
      <w:r w:rsidR="00D01C6E">
        <w:rPr>
          <w:noProof/>
        </w:rPr>
        <w:t xml:space="preserve">, </w:t>
      </w:r>
      <w:r>
        <w:rPr>
          <w:noProof/>
        </w:rPr>
        <w:t xml:space="preserve">will </w:t>
      </w:r>
      <w:r w:rsidR="00D01C6E">
        <w:rPr>
          <w:noProof/>
        </w:rPr>
        <w:t>be restricted from using iRING services that directly access the server’s resources (files, registry etcetera), they will still be able to see the data exposed by the end points (provided they satisfy any data layer specific security rules), but they will not be able to alter the scope or end point configurations.</w:t>
      </w:r>
    </w:p>
    <w:p w:rsidR="00D01C6E" w:rsidRDefault="00D01C6E" w:rsidP="00D01C6E">
      <w:pPr>
        <w:pStyle w:val="Heading3"/>
        <w:rPr>
          <w:noProof/>
        </w:rPr>
      </w:pPr>
      <w:bookmarkStart w:id="18" w:name="_Toc333584337"/>
      <w:r>
        <w:rPr>
          <w:noProof/>
        </w:rPr>
        <w:t>Create an IRING_CONFIG Active Directory (AD) Group</w:t>
      </w:r>
      <w:bookmarkEnd w:id="18"/>
    </w:p>
    <w:p w:rsidR="004414D6" w:rsidRDefault="00D01C6E" w:rsidP="004414D6">
      <w:pPr>
        <w:rPr>
          <w:noProof/>
        </w:rPr>
      </w:pPr>
      <w:r>
        <w:rPr>
          <w:noProof/>
        </w:rPr>
        <w:t>Y</w:t>
      </w:r>
      <w:r w:rsidR="004414D6">
        <w:rPr>
          <w:noProof/>
        </w:rPr>
        <w:t>ou will almost certainly want to create and AD group (for example IRING_</w:t>
      </w:r>
      <w:r>
        <w:rPr>
          <w:noProof/>
        </w:rPr>
        <w:t>CONFIG</w:t>
      </w:r>
      <w:r w:rsidR="004414D6">
        <w:rPr>
          <w:noProof/>
        </w:rPr>
        <w:t xml:space="preserve">) and add to this </w:t>
      </w:r>
      <w:r>
        <w:rPr>
          <w:noProof/>
        </w:rPr>
        <w:t xml:space="preserve">group </w:t>
      </w:r>
      <w:r w:rsidR="004414D6">
        <w:rPr>
          <w:noProof/>
        </w:rPr>
        <w:t>domain users that are permitted to configure iRING. For example you would grant IRING_</w:t>
      </w:r>
      <w:r>
        <w:rPr>
          <w:noProof/>
        </w:rPr>
        <w:t>CONFIG</w:t>
      </w:r>
      <w:r w:rsidR="004414D6">
        <w:rPr>
          <w:noProof/>
        </w:rPr>
        <w:t xml:space="preserve"> “Full control” in the D:\iRINGTools\Services\App_Data folder so they would be </w:t>
      </w:r>
      <w:r>
        <w:rPr>
          <w:noProof/>
        </w:rPr>
        <w:t xml:space="preserve">allowed to </w:t>
      </w:r>
      <w:r w:rsidR="004414D6">
        <w:rPr>
          <w:noProof/>
        </w:rPr>
        <w:t>create and update the iRING .xml configuration files</w:t>
      </w:r>
      <w:r>
        <w:rPr>
          <w:noProof/>
        </w:rPr>
        <w:t>.</w:t>
      </w:r>
    </w:p>
    <w:p w:rsidR="004414D6" w:rsidRDefault="004414D6">
      <w:pPr>
        <w:rPr>
          <w:rFonts w:asciiTheme="majorHAnsi" w:eastAsiaTheme="majorEastAsia" w:hAnsiTheme="majorHAnsi" w:cstheme="majorBidi"/>
          <w:b/>
          <w:bCs/>
        </w:rPr>
      </w:pPr>
      <w:r>
        <w:br w:type="page"/>
      </w:r>
    </w:p>
    <w:p w:rsidR="0027563E" w:rsidRDefault="00EB517C" w:rsidP="009626FA">
      <w:pPr>
        <w:pStyle w:val="Heading3"/>
      </w:pPr>
      <w:bookmarkStart w:id="19" w:name="_Toc333584338"/>
      <w:r>
        <w:lastRenderedPageBreak/>
        <w:t>Set Permissions for the Account the Application Pool is Running Under</w:t>
      </w:r>
      <w:bookmarkEnd w:id="19"/>
    </w:p>
    <w:p w:rsidR="00C2123D" w:rsidRDefault="00C2123D">
      <w:r>
        <w:t xml:space="preserve">The account that was nominated to run the </w:t>
      </w:r>
      <w:proofErr w:type="spellStart"/>
      <w:r>
        <w:t>iRINGTools</w:t>
      </w:r>
      <w:proofErr w:type="spellEnd"/>
      <w:r>
        <w:t xml:space="preserve"> Application Pool needs full permissions to the files and folders for apps and services. Repeat the following for both apps and services applications.</w:t>
      </w:r>
    </w:p>
    <w:p w:rsidR="0027563E" w:rsidRDefault="00C2123D">
      <w:r>
        <w:t>Highlight the application then from the far right pane select “Edit Permissions”. Select the “Security” tab and then the “Edit” button, and from the ensuing dialog select the “Add…” button. Enter the name of the account used to host the Application Pool, “Network Service” [or your alternate account if running it under a different service account], after clicking OK to accept the name tick the “Full control” check box, the ok again (twice) to complete setting permissions. Remember to repeat for both apps and services.</w:t>
      </w:r>
    </w:p>
    <w:p w:rsidR="0027563E" w:rsidRDefault="00C2123D">
      <w:r>
        <w:rPr>
          <w:noProof/>
          <w:lang w:bidi="ar-SA"/>
        </w:rPr>
        <w:drawing>
          <wp:inline distT="0" distB="0" distL="0" distR="0">
            <wp:extent cx="1762180" cy="2279864"/>
            <wp:effectExtent l="19050" t="0" r="9470" b="0"/>
            <wp:docPr id="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1762071" cy="2279723"/>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873279" cy="2277193"/>
            <wp:effectExtent l="19050" t="0" r="0" b="0"/>
            <wp:docPr id="2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srcRect/>
                    <a:stretch>
                      <a:fillRect/>
                    </a:stretch>
                  </pic:blipFill>
                  <pic:spPr bwMode="auto">
                    <a:xfrm>
                      <a:off x="0" y="0"/>
                      <a:ext cx="1874043" cy="2278122"/>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2533047" cy="1353101"/>
            <wp:effectExtent l="19050" t="0" r="603" b="0"/>
            <wp:docPr id="2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a:stretch>
                      <a:fillRect/>
                    </a:stretch>
                  </pic:blipFill>
                  <pic:spPr bwMode="auto">
                    <a:xfrm>
                      <a:off x="0" y="0"/>
                      <a:ext cx="2538675" cy="1356108"/>
                    </a:xfrm>
                    <a:prstGeom prst="rect">
                      <a:avLst/>
                    </a:prstGeom>
                    <a:noFill/>
                    <a:ln w="9525">
                      <a:noFill/>
                      <a:miter lim="800000"/>
                      <a:headEnd/>
                      <a:tailEnd/>
                    </a:ln>
                  </pic:spPr>
                </pic:pic>
              </a:graphicData>
            </a:graphic>
          </wp:inline>
        </w:drawing>
      </w:r>
    </w:p>
    <w:p w:rsidR="001B5E57" w:rsidRDefault="001B5E57">
      <w:r>
        <w:br w:type="page"/>
      </w:r>
    </w:p>
    <w:p w:rsidR="001B5E57" w:rsidRDefault="001B5E57" w:rsidP="001B5E57">
      <w:pPr>
        <w:pStyle w:val="Heading3"/>
      </w:pPr>
      <w:bookmarkStart w:id="20" w:name="_Toc333584339"/>
      <w:r>
        <w:lastRenderedPageBreak/>
        <w:t xml:space="preserve">Add MIME Types to Process </w:t>
      </w:r>
      <w:proofErr w:type="spellStart"/>
      <w:r>
        <w:t>json</w:t>
      </w:r>
      <w:proofErr w:type="spellEnd"/>
      <w:r>
        <w:t xml:space="preserve"> and SPARQL results</w:t>
      </w:r>
      <w:bookmarkEnd w:id="20"/>
    </w:p>
    <w:p w:rsidR="00F9289B" w:rsidRDefault="001B5E57" w:rsidP="009626FA">
      <w:r>
        <w:t xml:space="preserve">Highlight the root (server) then double click the MIME Types icon. </w:t>
      </w:r>
    </w:p>
    <w:p w:rsidR="00F9289B" w:rsidRDefault="00F9289B">
      <w:r>
        <w:rPr>
          <w:noProof/>
          <w:lang w:bidi="ar-SA"/>
        </w:rPr>
        <w:drawing>
          <wp:inline distT="0" distB="0" distL="0" distR="0">
            <wp:extent cx="3084605" cy="2040222"/>
            <wp:effectExtent l="19050" t="0" r="149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5" cstate="print"/>
                    <a:srcRect/>
                    <a:stretch>
                      <a:fillRect/>
                    </a:stretch>
                  </pic:blipFill>
                  <pic:spPr bwMode="auto">
                    <a:xfrm>
                      <a:off x="0" y="0"/>
                      <a:ext cx="3084492" cy="2040147"/>
                    </a:xfrm>
                    <a:prstGeom prst="rect">
                      <a:avLst/>
                    </a:prstGeom>
                    <a:noFill/>
                    <a:ln w="9525">
                      <a:noFill/>
                      <a:miter lim="800000"/>
                      <a:headEnd/>
                      <a:tailEnd/>
                    </a:ln>
                  </pic:spPr>
                </pic:pic>
              </a:graphicData>
            </a:graphic>
          </wp:inline>
        </w:drawing>
      </w:r>
      <w:r w:rsidR="001B5E57" w:rsidRPr="001B5E57">
        <w:t xml:space="preserve"> </w:t>
      </w:r>
      <w:r w:rsidR="001B5E57">
        <w:rPr>
          <w:noProof/>
          <w:lang w:bidi="ar-SA"/>
        </w:rPr>
        <w:t xml:space="preserve">  </w:t>
      </w:r>
      <w:r w:rsidR="001B5E57">
        <w:rPr>
          <w:noProof/>
          <w:lang w:bidi="ar-SA"/>
        </w:rPr>
        <w:drawing>
          <wp:inline distT="0" distB="0" distL="0" distR="0">
            <wp:extent cx="3526632" cy="2040222"/>
            <wp:effectExtent l="19050" t="0" r="0" b="0"/>
            <wp:docPr id="2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3530804" cy="2042636"/>
                    </a:xfrm>
                    <a:prstGeom prst="rect">
                      <a:avLst/>
                    </a:prstGeom>
                    <a:noFill/>
                    <a:ln w="9525">
                      <a:noFill/>
                      <a:miter lim="800000"/>
                      <a:headEnd/>
                      <a:tailEnd/>
                    </a:ln>
                  </pic:spPr>
                </pic:pic>
              </a:graphicData>
            </a:graphic>
          </wp:inline>
        </w:drawing>
      </w:r>
    </w:p>
    <w:p w:rsidR="00D01BBA" w:rsidRDefault="001B5E57">
      <w:r>
        <w:t>Select the “Add…” link from the right hand panel and add “.</w:t>
      </w:r>
      <w:proofErr w:type="spellStart"/>
      <w:r>
        <w:t>json</w:t>
      </w:r>
      <w:proofErr w:type="spellEnd"/>
      <w:r>
        <w:t>” – “application/</w:t>
      </w:r>
      <w:proofErr w:type="spellStart"/>
      <w:r>
        <w:t>json</w:t>
      </w:r>
      <w:proofErr w:type="spellEnd"/>
      <w:r>
        <w:t>” then repeat the process for “.</w:t>
      </w:r>
      <w:proofErr w:type="spellStart"/>
      <w:r>
        <w:t>srx</w:t>
      </w:r>
      <w:proofErr w:type="spellEnd"/>
      <w:r>
        <w:t>” – “application/</w:t>
      </w:r>
      <w:proofErr w:type="spellStart"/>
      <w:r>
        <w:t>sparql-results+xml</w:t>
      </w:r>
      <w:proofErr w:type="spellEnd"/>
      <w:r>
        <w:t>”.</w:t>
      </w:r>
    </w:p>
    <w:p w:rsidR="00D01BBA" w:rsidRDefault="00D01BBA">
      <w:r>
        <w:rPr>
          <w:noProof/>
          <w:lang w:bidi="ar-SA"/>
        </w:rPr>
        <w:drawing>
          <wp:inline distT="0" distB="0" distL="0" distR="0">
            <wp:extent cx="1460904" cy="835257"/>
            <wp:effectExtent l="19050" t="0" r="5946"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7" cstate="print"/>
                    <a:srcRect/>
                    <a:stretch>
                      <a:fillRect/>
                    </a:stretch>
                  </pic:blipFill>
                  <pic:spPr bwMode="auto">
                    <a:xfrm>
                      <a:off x="0" y="0"/>
                      <a:ext cx="1461014" cy="835320"/>
                    </a:xfrm>
                    <a:prstGeom prst="rect">
                      <a:avLst/>
                    </a:prstGeom>
                    <a:noFill/>
                    <a:ln w="9525">
                      <a:noFill/>
                      <a:miter lim="800000"/>
                      <a:headEnd/>
                      <a:tailEnd/>
                    </a:ln>
                  </pic:spPr>
                </pic:pic>
              </a:graphicData>
            </a:graphic>
          </wp:inline>
        </w:drawing>
      </w:r>
      <w:r w:rsidR="001B5E57">
        <w:t xml:space="preserve">  </w:t>
      </w:r>
      <w:r>
        <w:rPr>
          <w:noProof/>
          <w:lang w:bidi="ar-SA"/>
        </w:rPr>
        <w:drawing>
          <wp:inline distT="0" distB="0" distL="0" distR="0">
            <wp:extent cx="1460475" cy="828867"/>
            <wp:effectExtent l="19050" t="0" r="637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8" cstate="print"/>
                    <a:srcRect/>
                    <a:stretch>
                      <a:fillRect/>
                    </a:stretch>
                  </pic:blipFill>
                  <pic:spPr bwMode="auto">
                    <a:xfrm>
                      <a:off x="0" y="0"/>
                      <a:ext cx="1460494" cy="828878"/>
                    </a:xfrm>
                    <a:prstGeom prst="rect">
                      <a:avLst/>
                    </a:prstGeom>
                    <a:noFill/>
                    <a:ln w="9525">
                      <a:noFill/>
                      <a:miter lim="800000"/>
                      <a:headEnd/>
                      <a:tailEnd/>
                    </a:ln>
                  </pic:spPr>
                </pic:pic>
              </a:graphicData>
            </a:graphic>
          </wp:inline>
        </w:drawing>
      </w:r>
    </w:p>
    <w:p w:rsidR="00926312" w:rsidRDefault="00926312" w:rsidP="00926312">
      <w:pPr>
        <w:pStyle w:val="Heading3"/>
      </w:pPr>
      <w:bookmarkStart w:id="21" w:name="_Toc333584340"/>
      <w:r>
        <w:t>Prevent Caching of .</w:t>
      </w:r>
      <w:proofErr w:type="spellStart"/>
      <w:r>
        <w:t>aspx</w:t>
      </w:r>
      <w:proofErr w:type="spellEnd"/>
    </w:p>
    <w:p w:rsidR="00926312" w:rsidRPr="00926312" w:rsidRDefault="00794391" w:rsidP="00926312">
      <w:r>
        <w:t>Select the root (server name) in the IIS tree then</w:t>
      </w:r>
      <w:r w:rsidR="00926312">
        <w:t xml:space="preserve"> select Output Caching, then ”Add” a configuration to prevent caching of .</w:t>
      </w:r>
      <w:proofErr w:type="spellStart"/>
      <w:r w:rsidR="00926312">
        <w:t>aspx</w:t>
      </w:r>
      <w:proofErr w:type="spellEnd"/>
      <w:r w:rsidR="00926312">
        <w:t>.</w:t>
      </w:r>
    </w:p>
    <w:p w:rsidR="00926312" w:rsidRDefault="00926312">
      <w:pPr>
        <w:rPr>
          <w:rFonts w:asciiTheme="majorHAnsi" w:eastAsiaTheme="majorEastAsia" w:hAnsiTheme="majorHAnsi" w:cstheme="majorBidi"/>
          <w:b/>
          <w:bCs/>
          <w:sz w:val="26"/>
          <w:szCs w:val="26"/>
        </w:rPr>
      </w:pPr>
      <w:r>
        <w:rPr>
          <w:noProof/>
          <w:lang w:bidi="ar-SA"/>
        </w:rPr>
        <w:drawing>
          <wp:inline distT="0" distB="0" distL="0" distR="0">
            <wp:extent cx="3391718" cy="3159708"/>
            <wp:effectExtent l="19050" t="0" r="0" b="0"/>
            <wp:docPr id="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3394020" cy="3161852"/>
                    </a:xfrm>
                    <a:prstGeom prst="rect">
                      <a:avLst/>
                    </a:prstGeom>
                    <a:noFill/>
                    <a:ln w="9525">
                      <a:noFill/>
                      <a:miter lim="800000"/>
                      <a:headEnd/>
                      <a:tailEnd/>
                    </a:ln>
                  </pic:spPr>
                </pic:pic>
              </a:graphicData>
            </a:graphic>
          </wp:inline>
        </w:drawing>
      </w:r>
      <w:r>
        <w:br w:type="page"/>
      </w:r>
    </w:p>
    <w:p w:rsidR="009626FA" w:rsidRDefault="009626FA" w:rsidP="009626FA">
      <w:pPr>
        <w:pStyle w:val="Heading2"/>
      </w:pPr>
      <w:r>
        <w:lastRenderedPageBreak/>
        <w:t>Registering Assemblies in the Global Assembly Cache</w:t>
      </w:r>
      <w:r w:rsidR="00E67D36">
        <w:t xml:space="preserve"> (GAC)</w:t>
      </w:r>
      <w:bookmarkEnd w:id="21"/>
    </w:p>
    <w:p w:rsidR="00E67D36" w:rsidRDefault="00E67D36" w:rsidP="00E67D36">
      <w:pPr>
        <w:pStyle w:val="Heading3"/>
      </w:pPr>
      <w:bookmarkStart w:id="22" w:name="_Toc333584341"/>
      <w:r>
        <w:t>Getting the GACUTIL Utility</w:t>
      </w:r>
      <w:bookmarkEnd w:id="22"/>
    </w:p>
    <w:p w:rsidR="00E67D36" w:rsidRDefault="00E67D36" w:rsidP="00E67D36">
      <w:r>
        <w:t xml:space="preserve">“GACUTIL” is a utility is provided as part of the .NET SDK and can be used to register assemblies in the GAC. You would not generally want to install the entire .NET SDK on your server, instead install it on a workstation and copy the following files from the “C:\Program Files\Microsoft SDKs\Windows\v7.0A\bin\NETFX 4.0 Tools” folder to a folder (for example D:\GACUTIL) on the server: gacutil.exe, </w:t>
      </w:r>
      <w:proofErr w:type="spellStart"/>
      <w:r>
        <w:t>gacutil.exe.config</w:t>
      </w:r>
      <w:proofErr w:type="spellEnd"/>
      <w:r>
        <w:t>, gacutlrc.dll.</w:t>
      </w:r>
    </w:p>
    <w:p w:rsidR="00E67D36" w:rsidRDefault="00E67D36" w:rsidP="00E67D36">
      <w:pPr>
        <w:pStyle w:val="Heading3"/>
      </w:pPr>
      <w:bookmarkStart w:id="23" w:name="_Toc333584342"/>
      <w:r>
        <w:t>Register an Assembly in the GAC</w:t>
      </w:r>
      <w:bookmarkEnd w:id="23"/>
    </w:p>
    <w:p w:rsidR="009626FA" w:rsidRDefault="009626FA" w:rsidP="009626FA">
      <w:r>
        <w:t xml:space="preserve">There may be assemblies that you require on the server to support your organizations custom data layers. For example you might require MVC2 and MVC3 assemblies. Given that both versions of the assemblies are named System.Web.Mvc.dll you obviously cannot copy both assemblies into the </w:t>
      </w:r>
      <w:proofErr w:type="spellStart"/>
      <w:r w:rsidR="00E67D36">
        <w:t>iRINGTools</w:t>
      </w:r>
      <w:proofErr w:type="spellEnd"/>
      <w:r w:rsidR="00E67D36">
        <w:t xml:space="preserve"> applications or services </w:t>
      </w:r>
      <w:r>
        <w:t>bin folder</w:t>
      </w:r>
      <w:r w:rsidR="00E67D36">
        <w:t>s</w:t>
      </w:r>
      <w:r>
        <w:t xml:space="preserve">. Instead you </w:t>
      </w:r>
      <w:r w:rsidR="00E67D36">
        <w:t>w</w:t>
      </w:r>
      <w:r>
        <w:t>ould create two sub-folders, bin\MVC2 and bin\MVC3, each with the applicable version of the assembly, and then register the assemblies in the GAC.</w:t>
      </w:r>
    </w:p>
    <w:p w:rsidR="009626FA" w:rsidRPr="005960A7" w:rsidRDefault="009626FA" w:rsidP="009626FA">
      <w:r>
        <w:t xml:space="preserve">To register an assembly in the GAC invoke GACUTIL using the –I parameter and the full path to the assembly, for example: </w:t>
      </w:r>
      <w:proofErr w:type="spellStart"/>
      <w:r>
        <w:t>gacutil</w:t>
      </w:r>
      <w:proofErr w:type="spellEnd"/>
      <w:r>
        <w:t xml:space="preserve"> </w:t>
      </w:r>
      <w:r w:rsidR="00570CE1">
        <w:t>/</w:t>
      </w:r>
      <w:proofErr w:type="spellStart"/>
      <w:r w:rsidR="00570CE1">
        <w:t>i</w:t>
      </w:r>
      <w:proofErr w:type="spellEnd"/>
      <w:r>
        <w:t xml:space="preserve"> d:\iRINGTools\Apps\bin\MVC3\System.Web.Mvc.dll</w:t>
      </w:r>
    </w:p>
    <w:p w:rsidR="009626FA" w:rsidRDefault="009626FA" w:rsidP="009626FA">
      <w:r w:rsidRPr="007271C4">
        <w:rPr>
          <w:noProof/>
          <w:lang w:bidi="ar-SA"/>
        </w:rPr>
        <w:drawing>
          <wp:inline distT="0" distB="0" distL="0" distR="0">
            <wp:extent cx="3211330" cy="1596236"/>
            <wp:effectExtent l="19050" t="0" r="8120" b="0"/>
            <wp:docPr id="234"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0" cstate="print"/>
                    <a:srcRect/>
                    <a:stretch>
                      <a:fillRect/>
                    </a:stretch>
                  </pic:blipFill>
                  <pic:spPr bwMode="auto">
                    <a:xfrm>
                      <a:off x="0" y="0"/>
                      <a:ext cx="3211330" cy="1596236"/>
                    </a:xfrm>
                    <a:prstGeom prst="rect">
                      <a:avLst/>
                    </a:prstGeom>
                    <a:noFill/>
                    <a:ln w="9525">
                      <a:noFill/>
                      <a:miter lim="800000"/>
                      <a:headEnd/>
                      <a:tailEnd/>
                    </a:ln>
                  </pic:spPr>
                </pic:pic>
              </a:graphicData>
            </a:graphic>
          </wp:inline>
        </w:drawing>
      </w:r>
    </w:p>
    <w:p w:rsidR="009626FA" w:rsidRDefault="009626FA">
      <w:pPr>
        <w:rPr>
          <w:rFonts w:asciiTheme="majorHAnsi" w:eastAsiaTheme="majorEastAsia" w:hAnsiTheme="majorHAnsi" w:cstheme="majorBidi"/>
          <w:b/>
          <w:bCs/>
          <w:sz w:val="26"/>
          <w:szCs w:val="26"/>
        </w:rPr>
      </w:pPr>
      <w:r>
        <w:br w:type="page"/>
      </w:r>
    </w:p>
    <w:p w:rsidR="00D01BBA" w:rsidRDefault="00D01BBA" w:rsidP="007271C4">
      <w:pPr>
        <w:pStyle w:val="Heading2"/>
      </w:pPr>
      <w:bookmarkStart w:id="24" w:name="_Toc333584343"/>
      <w:r>
        <w:lastRenderedPageBreak/>
        <w:t xml:space="preserve">Install </w:t>
      </w:r>
      <w:r w:rsidR="00BD11E9">
        <w:t>Database Drivers</w:t>
      </w:r>
      <w:bookmarkEnd w:id="24"/>
    </w:p>
    <w:p w:rsidR="00BD11E9" w:rsidRDefault="007271C4" w:rsidP="007271C4">
      <w:proofErr w:type="spellStart"/>
      <w:proofErr w:type="gramStart"/>
      <w:r>
        <w:t>iRINGTools</w:t>
      </w:r>
      <w:proofErr w:type="spellEnd"/>
      <w:proofErr w:type="gramEnd"/>
      <w:r>
        <w:t xml:space="preserve"> </w:t>
      </w:r>
      <w:r w:rsidR="00BD11E9">
        <w:t>data layers commonly access data stored in database repositories, for example MS-SQL and Oracle databases. For these data layers to work the database client assemblies need to be installed on the server.</w:t>
      </w:r>
    </w:p>
    <w:p w:rsidR="00BD11E9" w:rsidRDefault="00BD11E9" w:rsidP="00BD11E9">
      <w:pPr>
        <w:pStyle w:val="Heading3"/>
      </w:pPr>
      <w:bookmarkStart w:id="25" w:name="_Toc333584344"/>
      <w:r>
        <w:t>Installing MS-SQL Assemblies</w:t>
      </w:r>
      <w:bookmarkEnd w:id="25"/>
    </w:p>
    <w:p w:rsidR="007271C4" w:rsidRPr="007271C4" w:rsidRDefault="005960A7" w:rsidP="00BD11E9">
      <w:r>
        <w:t xml:space="preserve">Note at the time of writing is document not all required MS-SQL assemblies were automatically included in the </w:t>
      </w:r>
      <w:proofErr w:type="spellStart"/>
      <w:r>
        <w:t>iRINGTools</w:t>
      </w:r>
      <w:proofErr w:type="spellEnd"/>
      <w:r>
        <w:t xml:space="preserve"> bin folders and so the </w:t>
      </w:r>
      <w:r w:rsidR="00BD11E9">
        <w:t xml:space="preserve">easiest way to ensure all the necessary MS-SQL assemblies </w:t>
      </w:r>
      <w:r>
        <w:t>were</w:t>
      </w:r>
      <w:r w:rsidR="00BD11E9">
        <w:t xml:space="preserve"> installed and registered </w:t>
      </w:r>
      <w:r>
        <w:t>was</w:t>
      </w:r>
      <w:r w:rsidR="00BD11E9">
        <w:t xml:space="preserve"> to install </w:t>
      </w:r>
      <w:proofErr w:type="spellStart"/>
      <w:r w:rsidR="00BD11E9">
        <w:t>SQLExpress</w:t>
      </w:r>
      <w:proofErr w:type="spellEnd"/>
      <w:r w:rsidR="00BD11E9">
        <w:t xml:space="preserve"> on the server. Note that during the installation you can choose NOT to run the database server automatically so there is no performance hit on the server from running an unneeded database [aside from the cost of some disk space for the installed database server files].</w:t>
      </w:r>
    </w:p>
    <w:p w:rsidR="00D01BBA" w:rsidRDefault="00BD11E9">
      <w:r>
        <w:t xml:space="preserve">Download the </w:t>
      </w:r>
      <w:proofErr w:type="spellStart"/>
      <w:r>
        <w:t>SQLExpress</w:t>
      </w:r>
      <w:proofErr w:type="spellEnd"/>
      <w:r>
        <w:t xml:space="preserve"> 64 bit stand alone installer, </w:t>
      </w:r>
      <w:r w:rsidR="00D01BBA">
        <w:t>SQLEXPR_x64_ENU.exe</w:t>
      </w:r>
      <w:r>
        <w:t>, from a trusted site and execute it.</w:t>
      </w:r>
      <w:r w:rsidR="00D01372">
        <w:t xml:space="preserve"> Follow the installation wizard, taking care to change the startup type to Manual</w:t>
      </w:r>
      <w:r w:rsidR="005960A7">
        <w:t xml:space="preserve"> on the Server Configuration dialog.</w:t>
      </w:r>
      <w:r w:rsidR="00D01372">
        <w:t xml:space="preserve"> </w:t>
      </w:r>
    </w:p>
    <w:p w:rsidR="00BD11E9" w:rsidRDefault="0013617E">
      <w:r>
        <w:rPr>
          <w:noProof/>
          <w:lang w:bidi="ar-SA"/>
        </w:rPr>
        <w:drawing>
          <wp:inline distT="0" distB="0" distL="0" distR="0">
            <wp:extent cx="2263779" cy="1606807"/>
            <wp:effectExtent l="19050" t="0" r="3171"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1" cstate="print"/>
                    <a:srcRect/>
                    <a:stretch>
                      <a:fillRect/>
                    </a:stretch>
                  </pic:blipFill>
                  <pic:spPr bwMode="auto">
                    <a:xfrm>
                      <a:off x="0" y="0"/>
                      <a:ext cx="2263385" cy="1606527"/>
                    </a:xfrm>
                    <a:prstGeom prst="rect">
                      <a:avLst/>
                    </a:prstGeom>
                    <a:noFill/>
                    <a:ln w="9525">
                      <a:noFill/>
                      <a:miter lim="800000"/>
                      <a:headEnd/>
                      <a:tailEnd/>
                    </a:ln>
                  </pic:spPr>
                </pic:pic>
              </a:graphicData>
            </a:graphic>
          </wp:inline>
        </w:drawing>
      </w:r>
      <w:r>
        <w:rPr>
          <w:noProof/>
          <w:lang w:bidi="ar-SA"/>
        </w:rPr>
        <w:drawing>
          <wp:inline distT="0" distB="0" distL="0" distR="0">
            <wp:extent cx="2132417" cy="1604021"/>
            <wp:effectExtent l="19050" t="0" r="1183"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2" cstate="print"/>
                    <a:srcRect/>
                    <a:stretch>
                      <a:fillRect/>
                    </a:stretch>
                  </pic:blipFill>
                  <pic:spPr bwMode="auto">
                    <a:xfrm>
                      <a:off x="0" y="0"/>
                      <a:ext cx="2137675" cy="1607976"/>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42739" cy="1609231"/>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3" cstate="print"/>
                    <a:srcRect/>
                    <a:stretch>
                      <a:fillRect/>
                    </a:stretch>
                  </pic:blipFill>
                  <pic:spPr bwMode="auto">
                    <a:xfrm>
                      <a:off x="0" y="0"/>
                      <a:ext cx="2144744" cy="1610737"/>
                    </a:xfrm>
                    <a:prstGeom prst="rect">
                      <a:avLst/>
                    </a:prstGeom>
                    <a:noFill/>
                    <a:ln w="9525">
                      <a:noFill/>
                      <a:miter lim="800000"/>
                      <a:headEnd/>
                      <a:tailEnd/>
                    </a:ln>
                  </pic:spPr>
                </pic:pic>
              </a:graphicData>
            </a:graphic>
          </wp:inline>
        </w:drawing>
      </w:r>
    </w:p>
    <w:p w:rsidR="007661FA" w:rsidRDefault="0013617E">
      <w:r>
        <w:rPr>
          <w:noProof/>
          <w:lang w:bidi="ar-SA"/>
        </w:rPr>
        <w:drawing>
          <wp:inline distT="0" distB="0" distL="0" distR="0">
            <wp:extent cx="2174453" cy="1623917"/>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4" cstate="print"/>
                    <a:srcRect/>
                    <a:stretch>
                      <a:fillRect/>
                    </a:stretch>
                  </pic:blipFill>
                  <pic:spPr bwMode="auto">
                    <a:xfrm>
                      <a:off x="0" y="0"/>
                      <a:ext cx="2180380" cy="1628343"/>
                    </a:xfrm>
                    <a:prstGeom prst="rect">
                      <a:avLst/>
                    </a:prstGeom>
                    <a:noFill/>
                    <a:ln w="9525">
                      <a:noFill/>
                      <a:miter lim="800000"/>
                      <a:headEnd/>
                      <a:tailEnd/>
                    </a:ln>
                  </pic:spPr>
                </pic:pic>
              </a:graphicData>
            </a:graphic>
          </wp:inline>
        </w:drawing>
      </w:r>
      <w:r w:rsidR="00D01372">
        <w:t xml:space="preserve">   </w:t>
      </w:r>
      <w:r>
        <w:rPr>
          <w:noProof/>
          <w:lang w:bidi="ar-SA"/>
        </w:rPr>
        <w:drawing>
          <wp:inline distT="0" distB="0" distL="0" distR="0">
            <wp:extent cx="2156568" cy="1621161"/>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5" cstate="print"/>
                    <a:srcRect/>
                    <a:stretch>
                      <a:fillRect/>
                    </a:stretch>
                  </pic:blipFill>
                  <pic:spPr bwMode="auto">
                    <a:xfrm>
                      <a:off x="0" y="0"/>
                      <a:ext cx="2157759" cy="1622056"/>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16312" cy="1594407"/>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6" cstate="print"/>
                    <a:srcRect/>
                    <a:stretch>
                      <a:fillRect/>
                    </a:stretch>
                  </pic:blipFill>
                  <pic:spPr bwMode="auto">
                    <a:xfrm>
                      <a:off x="0" y="0"/>
                      <a:ext cx="2116137" cy="1594275"/>
                    </a:xfrm>
                    <a:prstGeom prst="rect">
                      <a:avLst/>
                    </a:prstGeom>
                    <a:noFill/>
                    <a:ln w="9525">
                      <a:noFill/>
                      <a:miter lim="800000"/>
                      <a:headEnd/>
                      <a:tailEnd/>
                    </a:ln>
                  </pic:spPr>
                </pic:pic>
              </a:graphicData>
            </a:graphic>
          </wp:inline>
        </w:drawing>
      </w:r>
      <w:r>
        <w:rPr>
          <w:noProof/>
          <w:lang w:bidi="ar-SA"/>
        </w:rPr>
        <w:drawing>
          <wp:inline distT="0" distB="0" distL="0" distR="0">
            <wp:extent cx="2174453" cy="1629129"/>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7" cstate="print"/>
                    <a:srcRect/>
                    <a:stretch>
                      <a:fillRect/>
                    </a:stretch>
                  </pic:blipFill>
                  <pic:spPr bwMode="auto">
                    <a:xfrm>
                      <a:off x="0" y="0"/>
                      <a:ext cx="2174616" cy="1629251"/>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58596" cy="162157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8" cstate="print"/>
                    <a:srcRect/>
                    <a:stretch>
                      <a:fillRect/>
                    </a:stretch>
                  </pic:blipFill>
                  <pic:spPr bwMode="auto">
                    <a:xfrm>
                      <a:off x="0" y="0"/>
                      <a:ext cx="2163412" cy="1625188"/>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39124" cy="1601522"/>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9" cstate="print"/>
                    <a:srcRect/>
                    <a:stretch>
                      <a:fillRect/>
                    </a:stretch>
                  </pic:blipFill>
                  <pic:spPr bwMode="auto">
                    <a:xfrm>
                      <a:off x="0" y="0"/>
                      <a:ext cx="2138891" cy="1601348"/>
                    </a:xfrm>
                    <a:prstGeom prst="rect">
                      <a:avLst/>
                    </a:prstGeom>
                    <a:noFill/>
                    <a:ln w="9525">
                      <a:noFill/>
                      <a:miter lim="800000"/>
                      <a:headEnd/>
                      <a:tailEnd/>
                    </a:ln>
                  </pic:spPr>
                </pic:pic>
              </a:graphicData>
            </a:graphic>
          </wp:inline>
        </w:drawing>
      </w:r>
      <w:r>
        <w:rPr>
          <w:noProof/>
          <w:lang w:bidi="ar-SA"/>
        </w:rPr>
        <w:lastRenderedPageBreak/>
        <w:drawing>
          <wp:inline distT="0" distB="0" distL="0" distR="0">
            <wp:extent cx="2174453" cy="1623917"/>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0" cstate="print"/>
                    <a:srcRect/>
                    <a:stretch>
                      <a:fillRect/>
                    </a:stretch>
                  </pic:blipFill>
                  <pic:spPr bwMode="auto">
                    <a:xfrm>
                      <a:off x="0" y="0"/>
                      <a:ext cx="2175651" cy="1624812"/>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58596" cy="1613401"/>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1" cstate="print"/>
                    <a:srcRect/>
                    <a:stretch>
                      <a:fillRect/>
                    </a:stretch>
                  </pic:blipFill>
                  <pic:spPr bwMode="auto">
                    <a:xfrm>
                      <a:off x="0" y="0"/>
                      <a:ext cx="2161934" cy="1615896"/>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37454" cy="1599232"/>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2" cstate="print"/>
                    <a:srcRect/>
                    <a:stretch>
                      <a:fillRect/>
                    </a:stretch>
                  </pic:blipFill>
                  <pic:spPr bwMode="auto">
                    <a:xfrm>
                      <a:off x="0" y="0"/>
                      <a:ext cx="2138658" cy="1600133"/>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74453" cy="163079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3" cstate="print"/>
                    <a:srcRect/>
                    <a:stretch>
                      <a:fillRect/>
                    </a:stretch>
                  </pic:blipFill>
                  <pic:spPr bwMode="auto">
                    <a:xfrm>
                      <a:off x="0" y="0"/>
                      <a:ext cx="2176462" cy="1632304"/>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30264" cy="1591948"/>
            <wp:effectExtent l="19050" t="0" r="3336"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4" cstate="print"/>
                    <a:srcRect/>
                    <a:stretch>
                      <a:fillRect/>
                    </a:stretch>
                  </pic:blipFill>
                  <pic:spPr bwMode="auto">
                    <a:xfrm>
                      <a:off x="0" y="0"/>
                      <a:ext cx="2130504" cy="1592127"/>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37454" cy="1602483"/>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5" cstate="print"/>
                    <a:srcRect/>
                    <a:stretch>
                      <a:fillRect/>
                    </a:stretch>
                  </pic:blipFill>
                  <pic:spPr bwMode="auto">
                    <a:xfrm>
                      <a:off x="0" y="0"/>
                      <a:ext cx="2140475" cy="1604748"/>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74453" cy="1630796"/>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6" cstate="print"/>
                    <a:srcRect/>
                    <a:stretch>
                      <a:fillRect/>
                    </a:stretch>
                  </pic:blipFill>
                  <pic:spPr bwMode="auto">
                    <a:xfrm>
                      <a:off x="0" y="0"/>
                      <a:ext cx="2174017" cy="1630469"/>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60707" cy="1617951"/>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7" cstate="print"/>
                    <a:srcRect/>
                    <a:stretch>
                      <a:fillRect/>
                    </a:stretch>
                  </pic:blipFill>
                  <pic:spPr bwMode="auto">
                    <a:xfrm>
                      <a:off x="0" y="0"/>
                      <a:ext cx="2163459" cy="1620012"/>
                    </a:xfrm>
                    <a:prstGeom prst="rect">
                      <a:avLst/>
                    </a:prstGeom>
                    <a:noFill/>
                    <a:ln w="9525">
                      <a:noFill/>
                      <a:miter lim="800000"/>
                      <a:headEnd/>
                      <a:tailEnd/>
                    </a:ln>
                  </pic:spPr>
                </pic:pic>
              </a:graphicData>
            </a:graphic>
          </wp:inline>
        </w:drawing>
      </w:r>
      <w:r w:rsidR="00D01372">
        <w:rPr>
          <w:noProof/>
        </w:rPr>
        <w:t xml:space="preserve">  </w:t>
      </w:r>
      <w:r w:rsidR="0072001F">
        <w:rPr>
          <w:noProof/>
          <w:lang w:bidi="ar-SA"/>
        </w:rPr>
        <w:drawing>
          <wp:inline distT="0" distB="0" distL="0" distR="0">
            <wp:extent cx="2142739" cy="1608922"/>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8" cstate="print"/>
                    <a:srcRect/>
                    <a:stretch>
                      <a:fillRect/>
                    </a:stretch>
                  </pic:blipFill>
                  <pic:spPr bwMode="auto">
                    <a:xfrm>
                      <a:off x="0" y="0"/>
                      <a:ext cx="2142307" cy="1608598"/>
                    </a:xfrm>
                    <a:prstGeom prst="rect">
                      <a:avLst/>
                    </a:prstGeom>
                    <a:noFill/>
                    <a:ln w="9525">
                      <a:noFill/>
                      <a:miter lim="800000"/>
                      <a:headEnd/>
                      <a:tailEnd/>
                    </a:ln>
                  </pic:spPr>
                </pic:pic>
              </a:graphicData>
            </a:graphic>
          </wp:inline>
        </w:drawing>
      </w:r>
    </w:p>
    <w:p w:rsidR="006353A2" w:rsidRDefault="006353A2"/>
    <w:p w:rsidR="00D01372" w:rsidRDefault="00D01372">
      <w:r>
        <w:br w:type="page"/>
      </w:r>
    </w:p>
    <w:p w:rsidR="000816E7" w:rsidRDefault="000816E7" w:rsidP="005960A7">
      <w:pPr>
        <w:pStyle w:val="Heading3"/>
      </w:pPr>
      <w:bookmarkStart w:id="26" w:name="_Toc333584345"/>
      <w:r>
        <w:lastRenderedPageBreak/>
        <w:t xml:space="preserve">Oracle 64 Bit </w:t>
      </w:r>
      <w:proofErr w:type="spellStart"/>
      <w:r>
        <w:t>XCopy</w:t>
      </w:r>
      <w:proofErr w:type="spellEnd"/>
      <w:r>
        <w:t xml:space="preserve"> Setup</w:t>
      </w:r>
    </w:p>
    <w:p w:rsidR="000816E7" w:rsidRDefault="000816E7" w:rsidP="000816E7">
      <w:r>
        <w:t xml:space="preserve">The minimal Oracle 64 Bit Client install can be achieved using the </w:t>
      </w:r>
      <w:r w:rsidRPr="000816E7">
        <w:t>ODAC1120320Xcopy_x64</w:t>
      </w:r>
      <w:r>
        <w:t xml:space="preserve">.zip (which can be downloaded from Oracle’s support web site). To install this first unpack the </w:t>
      </w:r>
      <w:r w:rsidRPr="000816E7">
        <w:t>ODAC1120320Xcopy_x64</w:t>
      </w:r>
      <w:r>
        <w:t>.zip to a temporary folder, for example D:\Downloads\</w:t>
      </w:r>
      <w:r w:rsidRPr="000816E7">
        <w:t xml:space="preserve"> ODAC1120320Xcopy_x64</w:t>
      </w:r>
      <w:r>
        <w:t>. Open a command prompt, change to the temporary folder, and execute the command:</w:t>
      </w:r>
    </w:p>
    <w:p w:rsidR="000816E7" w:rsidRDefault="000816E7" w:rsidP="000816E7">
      <w:proofErr w:type="gramStart"/>
      <w:r>
        <w:t>install</w:t>
      </w:r>
      <w:proofErr w:type="gramEnd"/>
      <w:r>
        <w:t xml:space="preserve"> all D:\Oracle_ODAC64 </w:t>
      </w:r>
      <w:proofErr w:type="spellStart"/>
      <w:r>
        <w:t>odac</w:t>
      </w:r>
      <w:proofErr w:type="spellEnd"/>
    </w:p>
    <w:p w:rsidR="000816E7" w:rsidRDefault="000816E7" w:rsidP="000816E7">
      <w:r>
        <w:t>(Note that the destination folder, in the above example D:\Oracle_ODAC64, must NOT be an existing Oracle home folder)</w:t>
      </w:r>
    </w:p>
    <w:p w:rsidR="006353A2" w:rsidRDefault="006353A2" w:rsidP="005960A7">
      <w:pPr>
        <w:pStyle w:val="Heading3"/>
      </w:pPr>
      <w:r>
        <w:t xml:space="preserve">Oracle </w:t>
      </w:r>
      <w:r w:rsidR="000816E7">
        <w:t xml:space="preserve">32 Bit </w:t>
      </w:r>
      <w:r>
        <w:t>Client Setup</w:t>
      </w:r>
      <w:bookmarkEnd w:id="26"/>
    </w:p>
    <w:p w:rsidR="005960A7" w:rsidRPr="005960A7" w:rsidRDefault="005960A7" w:rsidP="005960A7">
      <w:r>
        <w:t>At the time of writing the latest Oracle Client release was 11.2.0.3, the selected deployment vehicle was the Oracle Developer Tools with Oracle Data Access (ODTwithODAC11203.zip). Unzip the aforementioned .zip and run the setup.exe.</w:t>
      </w:r>
    </w:p>
    <w:p w:rsidR="006353A2" w:rsidRDefault="006353A2">
      <w:r>
        <w:rPr>
          <w:noProof/>
          <w:lang w:bidi="ar-SA"/>
        </w:rPr>
        <w:drawing>
          <wp:inline distT="0" distB="0" distL="0" distR="0">
            <wp:extent cx="2071936" cy="1622310"/>
            <wp:effectExtent l="19050" t="0" r="451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a:stretch>
                      <a:fillRect/>
                    </a:stretch>
                  </pic:blipFill>
                  <pic:spPr bwMode="auto">
                    <a:xfrm>
                      <a:off x="0" y="0"/>
                      <a:ext cx="2070934" cy="1621526"/>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82506" cy="162329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srcRect/>
                    <a:stretch>
                      <a:fillRect/>
                    </a:stretch>
                  </pic:blipFill>
                  <pic:spPr bwMode="auto">
                    <a:xfrm>
                      <a:off x="0" y="0"/>
                      <a:ext cx="2085236" cy="1625421"/>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63456" cy="161378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2065683" cy="1615524"/>
                    </a:xfrm>
                    <a:prstGeom prst="rect">
                      <a:avLst/>
                    </a:prstGeom>
                    <a:noFill/>
                    <a:ln w="9525">
                      <a:noFill/>
                      <a:miter lim="800000"/>
                      <a:headEnd/>
                      <a:tailEnd/>
                    </a:ln>
                  </pic:spPr>
                </pic:pic>
              </a:graphicData>
            </a:graphic>
          </wp:inline>
        </w:drawing>
      </w:r>
    </w:p>
    <w:p w:rsidR="006353A2" w:rsidRDefault="006353A2">
      <w:r>
        <w:rPr>
          <w:noProof/>
          <w:lang w:bidi="ar-SA"/>
        </w:rPr>
        <w:drawing>
          <wp:inline distT="0" distB="0" distL="0" distR="0">
            <wp:extent cx="2069583" cy="1621427"/>
            <wp:effectExtent l="19050" t="0" r="6867"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srcRect/>
                    <a:stretch>
                      <a:fillRect/>
                    </a:stretch>
                  </pic:blipFill>
                  <pic:spPr bwMode="auto">
                    <a:xfrm>
                      <a:off x="0" y="0"/>
                      <a:ext cx="2071863" cy="1623213"/>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84598" cy="1632634"/>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2084718" cy="1632728"/>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80180" cy="1622664"/>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2080200" cy="1622680"/>
                    </a:xfrm>
                    <a:prstGeom prst="rect">
                      <a:avLst/>
                    </a:prstGeom>
                    <a:noFill/>
                    <a:ln w="9525">
                      <a:noFill/>
                      <a:miter lim="800000"/>
                      <a:headEnd/>
                      <a:tailEnd/>
                    </a:ln>
                  </pic:spPr>
                </pic:pic>
              </a:graphicData>
            </a:graphic>
          </wp:inline>
        </w:drawing>
      </w:r>
    </w:p>
    <w:p w:rsidR="005960A7" w:rsidRDefault="006353A2">
      <w:pPr>
        <w:rPr>
          <w:noProof/>
        </w:rPr>
      </w:pPr>
      <w:r>
        <w:rPr>
          <w:noProof/>
          <w:lang w:bidi="ar-SA"/>
        </w:rPr>
        <w:drawing>
          <wp:inline distT="0" distB="0" distL="0" distR="0">
            <wp:extent cx="2099576" cy="164148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srcRect/>
                    <a:stretch>
                      <a:fillRect/>
                    </a:stretch>
                  </pic:blipFill>
                  <pic:spPr bwMode="auto">
                    <a:xfrm>
                      <a:off x="0" y="0"/>
                      <a:ext cx="2102323" cy="1643628"/>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103190" cy="1643497"/>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srcRect/>
                    <a:stretch>
                      <a:fillRect/>
                    </a:stretch>
                  </pic:blipFill>
                  <pic:spPr bwMode="auto">
                    <a:xfrm>
                      <a:off x="0" y="0"/>
                      <a:ext cx="2103845" cy="1644009"/>
                    </a:xfrm>
                    <a:prstGeom prst="rect">
                      <a:avLst/>
                    </a:prstGeom>
                    <a:noFill/>
                    <a:ln w="9525">
                      <a:noFill/>
                      <a:miter lim="800000"/>
                      <a:headEnd/>
                      <a:tailEnd/>
                    </a:ln>
                  </pic:spPr>
                </pic:pic>
              </a:graphicData>
            </a:graphic>
          </wp:inline>
        </w:drawing>
      </w:r>
    </w:p>
    <w:p w:rsidR="005960A7" w:rsidRDefault="005960A7">
      <w:pPr>
        <w:rPr>
          <w:noProof/>
        </w:rPr>
      </w:pPr>
      <w:r>
        <w:rPr>
          <w:noProof/>
        </w:rPr>
        <w:br w:type="page"/>
      </w:r>
    </w:p>
    <w:sectPr w:rsidR="005960A7" w:rsidSect="007C136E">
      <w:pgSz w:w="11906" w:h="16838"/>
      <w:pgMar w:top="1440" w:right="567" w:bottom="1440"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proofState w:spelling="clean" w:grammar="clean"/>
  <w:stylePaneFormatFilter w:val="3F21"/>
  <w:defaultTabStop w:val="720"/>
  <w:characterSpacingControl w:val="doNotCompress"/>
  <w:compat>
    <w:useFELayout/>
  </w:compat>
  <w:rsids>
    <w:rsidRoot w:val="002178D6"/>
    <w:rsid w:val="0006451E"/>
    <w:rsid w:val="000816E7"/>
    <w:rsid w:val="000A7A0D"/>
    <w:rsid w:val="000D6DB9"/>
    <w:rsid w:val="0013617E"/>
    <w:rsid w:val="00172B20"/>
    <w:rsid w:val="00186799"/>
    <w:rsid w:val="001B5E57"/>
    <w:rsid w:val="002178D6"/>
    <w:rsid w:val="00251E6F"/>
    <w:rsid w:val="0027563E"/>
    <w:rsid w:val="002B422E"/>
    <w:rsid w:val="002B601B"/>
    <w:rsid w:val="00302A0A"/>
    <w:rsid w:val="00321941"/>
    <w:rsid w:val="00326BE7"/>
    <w:rsid w:val="003414EE"/>
    <w:rsid w:val="003B4DE5"/>
    <w:rsid w:val="004142DD"/>
    <w:rsid w:val="004414D6"/>
    <w:rsid w:val="0047130C"/>
    <w:rsid w:val="004A2D69"/>
    <w:rsid w:val="004C2113"/>
    <w:rsid w:val="004D1AF6"/>
    <w:rsid w:val="004D77B9"/>
    <w:rsid w:val="004E12D8"/>
    <w:rsid w:val="00502DB2"/>
    <w:rsid w:val="00570CE1"/>
    <w:rsid w:val="00572B4E"/>
    <w:rsid w:val="005960A7"/>
    <w:rsid w:val="005973DA"/>
    <w:rsid w:val="005A2ADB"/>
    <w:rsid w:val="00605759"/>
    <w:rsid w:val="00631C9B"/>
    <w:rsid w:val="00633644"/>
    <w:rsid w:val="006353A2"/>
    <w:rsid w:val="00643DBA"/>
    <w:rsid w:val="006D258E"/>
    <w:rsid w:val="006D5E54"/>
    <w:rsid w:val="006E6A89"/>
    <w:rsid w:val="006E6CD2"/>
    <w:rsid w:val="006E7BAB"/>
    <w:rsid w:val="0072001F"/>
    <w:rsid w:val="0072009B"/>
    <w:rsid w:val="007271C4"/>
    <w:rsid w:val="0073379C"/>
    <w:rsid w:val="007661FA"/>
    <w:rsid w:val="00794391"/>
    <w:rsid w:val="007C136E"/>
    <w:rsid w:val="007D717A"/>
    <w:rsid w:val="00854D59"/>
    <w:rsid w:val="008C3344"/>
    <w:rsid w:val="00926312"/>
    <w:rsid w:val="009476DA"/>
    <w:rsid w:val="009626FA"/>
    <w:rsid w:val="00963DF6"/>
    <w:rsid w:val="00982C35"/>
    <w:rsid w:val="00995525"/>
    <w:rsid w:val="009F7DE2"/>
    <w:rsid w:val="00A37467"/>
    <w:rsid w:val="00A74379"/>
    <w:rsid w:val="00AB3255"/>
    <w:rsid w:val="00AF52DC"/>
    <w:rsid w:val="00B0784C"/>
    <w:rsid w:val="00B3282A"/>
    <w:rsid w:val="00BB5300"/>
    <w:rsid w:val="00BC6E47"/>
    <w:rsid w:val="00BD11E9"/>
    <w:rsid w:val="00BF63A1"/>
    <w:rsid w:val="00C2058D"/>
    <w:rsid w:val="00C2123D"/>
    <w:rsid w:val="00C24723"/>
    <w:rsid w:val="00D01372"/>
    <w:rsid w:val="00D01BBA"/>
    <w:rsid w:val="00D01C6E"/>
    <w:rsid w:val="00D3679A"/>
    <w:rsid w:val="00DD3A1D"/>
    <w:rsid w:val="00DE61A0"/>
    <w:rsid w:val="00DF142F"/>
    <w:rsid w:val="00E22EB0"/>
    <w:rsid w:val="00E67D36"/>
    <w:rsid w:val="00EB517C"/>
    <w:rsid w:val="00EF225E"/>
    <w:rsid w:val="00F129AD"/>
    <w:rsid w:val="00F9289B"/>
    <w:rsid w:val="00FB5F36"/>
    <w:rsid w:val="00FD13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DE2"/>
  </w:style>
  <w:style w:type="paragraph" w:styleId="Heading1">
    <w:name w:val="heading 1"/>
    <w:basedOn w:val="Normal"/>
    <w:next w:val="Normal"/>
    <w:link w:val="Heading1Char"/>
    <w:uiPriority w:val="9"/>
    <w:qFormat/>
    <w:rsid w:val="009F7DE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F7DE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F7DE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7DE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7DE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7DE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7DE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7DE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7DE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178D6"/>
    <w:rPr>
      <w:rFonts w:ascii="Tahoma" w:hAnsi="Tahoma" w:cs="Tahoma"/>
      <w:sz w:val="16"/>
      <w:szCs w:val="16"/>
    </w:rPr>
  </w:style>
  <w:style w:type="character" w:customStyle="1" w:styleId="BalloonTextChar">
    <w:name w:val="Balloon Text Char"/>
    <w:basedOn w:val="DefaultParagraphFont"/>
    <w:link w:val="BalloonText"/>
    <w:rsid w:val="002178D6"/>
    <w:rPr>
      <w:rFonts w:ascii="Tahoma" w:hAnsi="Tahoma" w:cs="Tahoma"/>
      <w:sz w:val="16"/>
      <w:szCs w:val="16"/>
    </w:rPr>
  </w:style>
  <w:style w:type="paragraph" w:styleId="Caption">
    <w:name w:val="caption"/>
    <w:basedOn w:val="Normal"/>
    <w:next w:val="Normal"/>
    <w:uiPriority w:val="35"/>
    <w:unhideWhenUsed/>
    <w:qFormat/>
    <w:rsid w:val="009F7DE2"/>
    <w:rPr>
      <w:b/>
      <w:bCs/>
      <w:sz w:val="18"/>
      <w:szCs w:val="18"/>
    </w:rPr>
  </w:style>
  <w:style w:type="character" w:customStyle="1" w:styleId="Heading1Char">
    <w:name w:val="Heading 1 Char"/>
    <w:basedOn w:val="DefaultParagraphFont"/>
    <w:link w:val="Heading1"/>
    <w:uiPriority w:val="9"/>
    <w:rsid w:val="009F7DE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F7DE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F7DE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7DE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7DE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7DE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7D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7DE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7DE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7DE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7DE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7DE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F7DE2"/>
    <w:rPr>
      <w:rFonts w:asciiTheme="majorHAnsi" w:eastAsiaTheme="majorEastAsia" w:hAnsiTheme="majorHAnsi" w:cstheme="majorBidi"/>
      <w:i/>
      <w:iCs/>
      <w:spacing w:val="13"/>
      <w:sz w:val="24"/>
      <w:szCs w:val="24"/>
    </w:rPr>
  </w:style>
  <w:style w:type="character" w:styleId="Strong">
    <w:name w:val="Strong"/>
    <w:uiPriority w:val="22"/>
    <w:qFormat/>
    <w:rsid w:val="009F7DE2"/>
    <w:rPr>
      <w:b/>
      <w:bCs/>
    </w:rPr>
  </w:style>
  <w:style w:type="character" w:styleId="Emphasis">
    <w:name w:val="Emphasis"/>
    <w:uiPriority w:val="20"/>
    <w:qFormat/>
    <w:rsid w:val="009F7DE2"/>
    <w:rPr>
      <w:b/>
      <w:bCs/>
      <w:i/>
      <w:iCs/>
      <w:spacing w:val="10"/>
      <w:bdr w:val="none" w:sz="0" w:space="0" w:color="auto"/>
      <w:shd w:val="clear" w:color="auto" w:fill="auto"/>
    </w:rPr>
  </w:style>
  <w:style w:type="paragraph" w:styleId="NoSpacing">
    <w:name w:val="No Spacing"/>
    <w:basedOn w:val="Normal"/>
    <w:link w:val="NoSpacingChar"/>
    <w:uiPriority w:val="1"/>
    <w:qFormat/>
    <w:rsid w:val="009F7DE2"/>
    <w:pPr>
      <w:spacing w:after="0" w:line="240" w:lineRule="auto"/>
    </w:pPr>
  </w:style>
  <w:style w:type="character" w:customStyle="1" w:styleId="NoSpacingChar">
    <w:name w:val="No Spacing Char"/>
    <w:basedOn w:val="DefaultParagraphFont"/>
    <w:link w:val="NoSpacing"/>
    <w:uiPriority w:val="1"/>
    <w:rsid w:val="009F7DE2"/>
  </w:style>
  <w:style w:type="paragraph" w:styleId="ListParagraph">
    <w:name w:val="List Paragraph"/>
    <w:basedOn w:val="Normal"/>
    <w:uiPriority w:val="34"/>
    <w:qFormat/>
    <w:rsid w:val="009F7DE2"/>
    <w:pPr>
      <w:ind w:left="720"/>
      <w:contextualSpacing/>
    </w:pPr>
  </w:style>
  <w:style w:type="paragraph" w:styleId="Quote">
    <w:name w:val="Quote"/>
    <w:basedOn w:val="Normal"/>
    <w:next w:val="Normal"/>
    <w:link w:val="QuoteChar"/>
    <w:uiPriority w:val="29"/>
    <w:qFormat/>
    <w:rsid w:val="009F7DE2"/>
    <w:pPr>
      <w:spacing w:before="200" w:after="0"/>
      <w:ind w:left="360" w:right="360"/>
    </w:pPr>
    <w:rPr>
      <w:i/>
      <w:iCs/>
    </w:rPr>
  </w:style>
  <w:style w:type="character" w:customStyle="1" w:styleId="QuoteChar">
    <w:name w:val="Quote Char"/>
    <w:basedOn w:val="DefaultParagraphFont"/>
    <w:link w:val="Quote"/>
    <w:uiPriority w:val="29"/>
    <w:rsid w:val="009F7DE2"/>
    <w:rPr>
      <w:i/>
      <w:iCs/>
    </w:rPr>
  </w:style>
  <w:style w:type="paragraph" w:styleId="IntenseQuote">
    <w:name w:val="Intense Quote"/>
    <w:basedOn w:val="Normal"/>
    <w:next w:val="Normal"/>
    <w:link w:val="IntenseQuoteChar"/>
    <w:uiPriority w:val="30"/>
    <w:qFormat/>
    <w:rsid w:val="009F7DE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7DE2"/>
    <w:rPr>
      <w:b/>
      <w:bCs/>
      <w:i/>
      <w:iCs/>
    </w:rPr>
  </w:style>
  <w:style w:type="character" w:styleId="SubtleEmphasis">
    <w:name w:val="Subtle Emphasis"/>
    <w:uiPriority w:val="19"/>
    <w:qFormat/>
    <w:rsid w:val="009F7DE2"/>
    <w:rPr>
      <w:i/>
      <w:iCs/>
    </w:rPr>
  </w:style>
  <w:style w:type="character" w:styleId="IntenseEmphasis">
    <w:name w:val="Intense Emphasis"/>
    <w:uiPriority w:val="21"/>
    <w:qFormat/>
    <w:rsid w:val="009F7DE2"/>
    <w:rPr>
      <w:b/>
      <w:bCs/>
    </w:rPr>
  </w:style>
  <w:style w:type="character" w:styleId="SubtleReference">
    <w:name w:val="Subtle Reference"/>
    <w:uiPriority w:val="31"/>
    <w:qFormat/>
    <w:rsid w:val="009F7DE2"/>
    <w:rPr>
      <w:smallCaps/>
    </w:rPr>
  </w:style>
  <w:style w:type="character" w:styleId="IntenseReference">
    <w:name w:val="Intense Reference"/>
    <w:uiPriority w:val="32"/>
    <w:qFormat/>
    <w:rsid w:val="009F7DE2"/>
    <w:rPr>
      <w:smallCaps/>
      <w:spacing w:val="5"/>
      <w:u w:val="single"/>
    </w:rPr>
  </w:style>
  <w:style w:type="character" w:styleId="BookTitle">
    <w:name w:val="Book Title"/>
    <w:uiPriority w:val="33"/>
    <w:qFormat/>
    <w:rsid w:val="009F7DE2"/>
    <w:rPr>
      <w:i/>
      <w:iCs/>
      <w:smallCaps/>
      <w:spacing w:val="5"/>
    </w:rPr>
  </w:style>
  <w:style w:type="paragraph" w:styleId="TOCHeading">
    <w:name w:val="TOC Heading"/>
    <w:basedOn w:val="Heading1"/>
    <w:next w:val="Normal"/>
    <w:uiPriority w:val="39"/>
    <w:semiHidden/>
    <w:unhideWhenUsed/>
    <w:qFormat/>
    <w:rsid w:val="009F7DE2"/>
    <w:pPr>
      <w:outlineLvl w:val="9"/>
    </w:pPr>
  </w:style>
  <w:style w:type="character" w:styleId="Hyperlink">
    <w:name w:val="Hyperlink"/>
    <w:basedOn w:val="DefaultParagraphFont"/>
    <w:uiPriority w:val="99"/>
    <w:rsid w:val="0006451E"/>
    <w:rPr>
      <w:color w:val="0000FF" w:themeColor="hyperlink"/>
      <w:u w:val="single"/>
    </w:rPr>
  </w:style>
  <w:style w:type="paragraph" w:styleId="TOC1">
    <w:name w:val="toc 1"/>
    <w:basedOn w:val="Normal"/>
    <w:next w:val="Normal"/>
    <w:autoRedefine/>
    <w:uiPriority w:val="39"/>
    <w:rsid w:val="009626FA"/>
    <w:pPr>
      <w:spacing w:after="100"/>
    </w:pPr>
  </w:style>
  <w:style w:type="paragraph" w:styleId="TOC2">
    <w:name w:val="toc 2"/>
    <w:basedOn w:val="Normal"/>
    <w:next w:val="Normal"/>
    <w:autoRedefine/>
    <w:uiPriority w:val="39"/>
    <w:rsid w:val="009626FA"/>
    <w:pPr>
      <w:spacing w:after="100"/>
      <w:ind w:left="220"/>
    </w:pPr>
  </w:style>
  <w:style w:type="paragraph" w:styleId="TOC3">
    <w:name w:val="toc 3"/>
    <w:basedOn w:val="Normal"/>
    <w:next w:val="Normal"/>
    <w:autoRedefine/>
    <w:uiPriority w:val="39"/>
    <w:rsid w:val="009626FA"/>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yourservername:8080/apps" TargetMode="External"/><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BBC7B-94B6-4588-9DAF-2663F9821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21</Pages>
  <Words>2650</Words>
  <Characters>15109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Hatch</Company>
  <LinksUpToDate>false</LinksUpToDate>
  <CharactersWithSpaces>17724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Hatch Ltd</dc:creator>
  <cp:lastModifiedBy>Hatch Ltd</cp:lastModifiedBy>
  <cp:revision>20</cp:revision>
  <dcterms:created xsi:type="dcterms:W3CDTF">2012-08-21T02:41:00Z</dcterms:created>
  <dcterms:modified xsi:type="dcterms:W3CDTF">2013-04-15T01:42:00Z</dcterms:modified>
</cp:coreProperties>
</file>