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3B" w:rsidRDefault="00622B3B" w:rsidP="00F3747B">
      <w:pPr>
        <w:spacing w:before="120" w:after="0"/>
      </w:pPr>
      <w:r w:rsidRPr="002F603C">
        <w:rPr>
          <w:b/>
          <w:color w:val="2F6EBB"/>
          <w:sz w:val="24"/>
          <w:szCs w:val="24"/>
        </w:rPr>
        <w:t>Package</w:t>
      </w:r>
      <w:r w:rsidRPr="00F5207D">
        <w:rPr>
          <w:color w:val="2F6EBB"/>
          <w:sz w:val="24"/>
          <w:szCs w:val="24"/>
        </w:rPr>
        <w:t>:</w:t>
      </w:r>
      <w:r w:rsidRPr="00F5207D">
        <w:rPr>
          <w:b/>
          <w:color w:val="548DD4"/>
          <w:szCs w:val="24"/>
        </w:rPr>
        <w:t xml:space="preserve"> </w:t>
      </w:r>
      <w:proofErr w:type="spellStart"/>
      <w:r w:rsidR="008D3EC1">
        <w:t>eB</w:t>
      </w:r>
      <w:proofErr w:type="spellEnd"/>
      <w:r w:rsidR="008D3EC1">
        <w:t xml:space="preserve"> </w:t>
      </w:r>
      <w:r w:rsidR="002716D1">
        <w:t xml:space="preserve"> </w:t>
      </w:r>
      <w:proofErr w:type="spellStart"/>
      <w:r w:rsidR="002716D1">
        <w:t>DataLayer</w:t>
      </w:r>
      <w:proofErr w:type="spellEnd"/>
      <w:r w:rsidR="002716D1">
        <w:t xml:space="preserve"> for </w:t>
      </w:r>
      <w:proofErr w:type="spellStart"/>
      <w:r w:rsidR="00C10211">
        <w:t>i</w:t>
      </w:r>
      <w:r>
        <w:t>RINGTools</w:t>
      </w:r>
      <w:proofErr w:type="spellEnd"/>
    </w:p>
    <w:p w:rsidR="00622B3B" w:rsidRPr="00824D79" w:rsidRDefault="00622B3B" w:rsidP="00F3747B">
      <w:pPr>
        <w:spacing w:before="120" w:after="0"/>
      </w:pPr>
      <w:r w:rsidRPr="002F603C">
        <w:rPr>
          <w:b/>
          <w:color w:val="2F6EBB"/>
          <w:sz w:val="24"/>
          <w:szCs w:val="24"/>
        </w:rPr>
        <w:t>Package Version</w:t>
      </w:r>
      <w:r w:rsidRPr="00F5207D">
        <w:rPr>
          <w:color w:val="2F6EBB"/>
          <w:sz w:val="24"/>
          <w:szCs w:val="24"/>
        </w:rPr>
        <w:t>:</w:t>
      </w:r>
      <w:r>
        <w:rPr>
          <w:b/>
          <w:color w:val="548DD4"/>
          <w:sz w:val="24"/>
          <w:szCs w:val="24"/>
        </w:rPr>
        <w:t xml:space="preserve"> </w:t>
      </w:r>
      <w:r w:rsidR="002716D1">
        <w:rPr>
          <w:sz w:val="24"/>
          <w:szCs w:val="24"/>
        </w:rPr>
        <w:t>1</w:t>
      </w:r>
      <w:r>
        <w:rPr>
          <w:sz w:val="24"/>
          <w:szCs w:val="24"/>
        </w:rPr>
        <w:t>.0</w:t>
      </w:r>
      <w:r w:rsidR="008D3EC1">
        <w:rPr>
          <w:sz w:val="24"/>
          <w:szCs w:val="24"/>
        </w:rPr>
        <w:t>0</w:t>
      </w:r>
      <w:r>
        <w:rPr>
          <w:sz w:val="24"/>
          <w:szCs w:val="24"/>
        </w:rPr>
        <w:t>.0</w:t>
      </w:r>
      <w:bookmarkStart w:id="0" w:name="_GoBack"/>
      <w:bookmarkEnd w:id="0"/>
      <w:r w:rsidR="008D3EC1">
        <w:rPr>
          <w:sz w:val="24"/>
          <w:szCs w:val="24"/>
        </w:rPr>
        <w:t>0</w:t>
      </w:r>
    </w:p>
    <w:p w:rsidR="00622B3B" w:rsidRPr="00031FCC" w:rsidRDefault="00622B3B" w:rsidP="00F3747B">
      <w:pPr>
        <w:spacing w:before="120" w:after="0"/>
      </w:pPr>
      <w:r w:rsidRPr="002F603C">
        <w:rPr>
          <w:b/>
          <w:color w:val="2F6EBB"/>
          <w:sz w:val="24"/>
          <w:szCs w:val="24"/>
        </w:rPr>
        <w:t>Package Date</w:t>
      </w:r>
      <w:r w:rsidRPr="00F5207D">
        <w:rPr>
          <w:color w:val="2F6EBB"/>
          <w:sz w:val="24"/>
          <w:szCs w:val="24"/>
        </w:rPr>
        <w:t xml:space="preserve">: </w:t>
      </w:r>
      <w:r w:rsidR="008D3EC1">
        <w:rPr>
          <w:color w:val="2F6EBB"/>
          <w:sz w:val="24"/>
          <w:szCs w:val="24"/>
        </w:rPr>
        <w:t>6/21</w:t>
      </w:r>
      <w:r w:rsidR="002716D1">
        <w:rPr>
          <w:color w:val="2F6EBB"/>
          <w:sz w:val="24"/>
          <w:szCs w:val="24"/>
        </w:rPr>
        <w:t>/12</w:t>
      </w:r>
      <w:r w:rsidR="002716D1">
        <w:rPr>
          <w:color w:val="2F6EBB"/>
          <w:sz w:val="24"/>
          <w:szCs w:val="24"/>
        </w:rPr>
        <w:tab/>
      </w:r>
    </w:p>
    <w:p w:rsidR="00622B3B" w:rsidRPr="00824D79" w:rsidRDefault="00622B3B" w:rsidP="00F3747B">
      <w:pPr>
        <w:spacing w:before="120" w:after="0"/>
      </w:pPr>
      <w:r>
        <w:rPr>
          <w:b/>
          <w:color w:val="2F6EBB"/>
          <w:sz w:val="24"/>
          <w:szCs w:val="24"/>
        </w:rPr>
        <w:t xml:space="preserve">QA/CM </w:t>
      </w:r>
      <w:r w:rsidRPr="002F603C">
        <w:rPr>
          <w:b/>
          <w:color w:val="2F6EBB"/>
          <w:sz w:val="24"/>
          <w:szCs w:val="24"/>
        </w:rPr>
        <w:t>Contact</w:t>
      </w:r>
      <w:r w:rsidRPr="00F5207D">
        <w:rPr>
          <w:color w:val="2F6EBB"/>
          <w:sz w:val="24"/>
          <w:szCs w:val="24"/>
        </w:rPr>
        <w:t xml:space="preserve">: </w:t>
      </w:r>
    </w:p>
    <w:p w:rsidR="00622B3B" w:rsidRDefault="00622B3B" w:rsidP="00F3747B">
      <w:pPr>
        <w:spacing w:before="120" w:after="0"/>
      </w:pPr>
      <w:r>
        <w:rPr>
          <w:b/>
          <w:color w:val="2F6EBB"/>
          <w:sz w:val="24"/>
          <w:szCs w:val="24"/>
        </w:rPr>
        <w:t xml:space="preserve">Application Contact: </w:t>
      </w:r>
      <w:r w:rsidR="008D3EC1">
        <w:t>Hahn Le</w:t>
      </w:r>
    </w:p>
    <w:p w:rsidR="00B13ADF" w:rsidRDefault="00B13ADF" w:rsidP="00B13ADF">
      <w:pPr>
        <w:spacing w:before="240" w:after="0"/>
        <w:rPr>
          <w:b/>
          <w:color w:val="2F6EBB"/>
          <w:sz w:val="24"/>
          <w:szCs w:val="24"/>
        </w:rPr>
      </w:pPr>
      <w:r>
        <w:rPr>
          <w:b/>
          <w:color w:val="2F6EBB"/>
          <w:sz w:val="24"/>
          <w:szCs w:val="24"/>
        </w:rPr>
        <w:t>Overview:</w:t>
      </w:r>
    </w:p>
    <w:p w:rsidR="002716D1" w:rsidRDefault="00B13ADF" w:rsidP="002716D1">
      <w:pPr>
        <w:ind w:left="720"/>
      </w:pPr>
      <w:r>
        <w:t xml:space="preserve">The </w:t>
      </w:r>
      <w:proofErr w:type="spellStart"/>
      <w:r w:rsidR="008D3EC1">
        <w:t>eB</w:t>
      </w:r>
      <w:proofErr w:type="spellEnd"/>
      <w:r w:rsidR="002716D1">
        <w:t xml:space="preserve"> </w:t>
      </w:r>
      <w:proofErr w:type="spellStart"/>
      <w:r w:rsidR="002716D1">
        <w:t>DataLayer</w:t>
      </w:r>
      <w:proofErr w:type="spellEnd"/>
      <w:r w:rsidR="002716D1">
        <w:t xml:space="preserve"> is an </w:t>
      </w:r>
      <w:proofErr w:type="spellStart"/>
      <w:r>
        <w:t>iRING</w:t>
      </w:r>
      <w:r w:rsidR="002716D1">
        <w:t>Tools</w:t>
      </w:r>
      <w:proofErr w:type="spellEnd"/>
      <w:r w:rsidR="002716D1">
        <w:t xml:space="preserve"> </w:t>
      </w:r>
      <w:proofErr w:type="spellStart"/>
      <w:r w:rsidR="002716D1">
        <w:t>DataLayer</w:t>
      </w:r>
      <w:proofErr w:type="spellEnd"/>
      <w:r w:rsidR="002716D1">
        <w:t>, and follows the standard</w:t>
      </w:r>
      <w:r>
        <w:t xml:space="preserve"> deployment </w:t>
      </w:r>
      <w:r w:rsidR="002716D1">
        <w:t xml:space="preserve">for </w:t>
      </w:r>
      <w:proofErr w:type="spellStart"/>
      <w:r w:rsidR="002716D1">
        <w:t>iRINGTools</w:t>
      </w:r>
      <w:proofErr w:type="spellEnd"/>
      <w:r w:rsidR="002716D1">
        <w:t xml:space="preserve"> </w:t>
      </w:r>
      <w:proofErr w:type="spellStart"/>
      <w:r w:rsidR="002716D1">
        <w:t>DataLayers</w:t>
      </w:r>
      <w:proofErr w:type="spellEnd"/>
      <w:r w:rsidR="002716D1">
        <w:t xml:space="preserve">.  The process will still be detailed below to help deploy the </w:t>
      </w:r>
      <w:proofErr w:type="spellStart"/>
      <w:r w:rsidR="002716D1">
        <w:t>DataLayer</w:t>
      </w:r>
      <w:proofErr w:type="spellEnd"/>
      <w:r w:rsidR="002716D1">
        <w:t xml:space="preserve"> onto an </w:t>
      </w:r>
      <w:proofErr w:type="spellStart"/>
      <w:r w:rsidR="002716D1">
        <w:t>iRINGTools</w:t>
      </w:r>
      <w:proofErr w:type="spellEnd"/>
      <w:r w:rsidR="002716D1">
        <w:t xml:space="preserve"> Adapter Services server.</w:t>
      </w:r>
    </w:p>
    <w:p w:rsidR="00622B3B" w:rsidRDefault="00622B3B" w:rsidP="002716D1">
      <w:pPr>
        <w:rPr>
          <w:b/>
          <w:color w:val="2F6EBB"/>
          <w:sz w:val="24"/>
          <w:szCs w:val="24"/>
        </w:rPr>
      </w:pPr>
      <w:r>
        <w:rPr>
          <w:b/>
          <w:color w:val="2F6EBB"/>
          <w:sz w:val="24"/>
          <w:szCs w:val="24"/>
        </w:rPr>
        <w:t>Prerequisites:</w:t>
      </w:r>
    </w:p>
    <w:p w:rsidR="00622B3B" w:rsidRDefault="008D3EC1" w:rsidP="008D3EC1">
      <w:pPr>
        <w:pStyle w:val="ListParagraph"/>
        <w:numPr>
          <w:ilvl w:val="0"/>
          <w:numId w:val="2"/>
        </w:numPr>
      </w:pPr>
      <w:proofErr w:type="spellStart"/>
      <w:r>
        <w:t>iRINGTools</w:t>
      </w:r>
      <w:proofErr w:type="spellEnd"/>
      <w:r>
        <w:t xml:space="preserve"> Adapter 2.04</w:t>
      </w:r>
      <w:r w:rsidR="002716D1">
        <w:t xml:space="preserve">.xx </w:t>
      </w:r>
    </w:p>
    <w:p w:rsidR="00C1045E" w:rsidRDefault="008D3EC1" w:rsidP="00C1045E">
      <w:pPr>
        <w:pStyle w:val="ListParagraph"/>
        <w:numPr>
          <w:ilvl w:val="0"/>
          <w:numId w:val="2"/>
        </w:numPr>
        <w:spacing w:after="0"/>
      </w:pPr>
      <w:proofErr w:type="spellStart"/>
      <w:r>
        <w:t>eB</w:t>
      </w:r>
      <w:proofErr w:type="spellEnd"/>
      <w:r>
        <w:t xml:space="preserve"> Director from</w:t>
      </w:r>
    </w:p>
    <w:p w:rsidR="00C1045E" w:rsidRPr="00C1045E" w:rsidRDefault="00C1045E" w:rsidP="00C1045E">
      <w:pPr>
        <w:spacing w:after="0"/>
        <w:ind w:left="360" w:firstLine="720"/>
        <w:rPr>
          <w:sz w:val="18"/>
          <w:szCs w:val="18"/>
        </w:rPr>
      </w:pPr>
      <w:r w:rsidRPr="00C1045E">
        <w:rPr>
          <w:sz w:val="18"/>
          <w:szCs w:val="18"/>
        </w:rPr>
        <w:t>\\chist95004\edrive\Hirantha\Software\BentleyDownloads\ebi150302261en\Client Installation\Director</w:t>
      </w:r>
    </w:p>
    <w:p w:rsidR="00B13ADF" w:rsidRPr="00B13ADF" w:rsidRDefault="00AC3B8A" w:rsidP="00AC3B8A">
      <w:pPr>
        <w:spacing w:before="240" w:after="0"/>
        <w:rPr>
          <w:b/>
          <w:sz w:val="24"/>
          <w:szCs w:val="24"/>
        </w:rPr>
      </w:pPr>
      <w:r>
        <w:rPr>
          <w:b/>
          <w:color w:val="2F6EBB"/>
          <w:sz w:val="24"/>
          <w:szCs w:val="24"/>
        </w:rPr>
        <w:t>Installation Steps</w:t>
      </w:r>
      <w:r w:rsidR="00622B3B">
        <w:rPr>
          <w:b/>
          <w:color w:val="2F6EBB"/>
          <w:sz w:val="24"/>
          <w:szCs w:val="24"/>
        </w:rPr>
        <w:t>:</w:t>
      </w:r>
    </w:p>
    <w:p w:rsidR="00B13ADF" w:rsidRDefault="00B13ADF" w:rsidP="00B13ADF">
      <w:pPr>
        <w:pStyle w:val="ListParagraph"/>
        <w:ind w:left="1080"/>
      </w:pPr>
    </w:p>
    <w:p w:rsidR="00B13ADF" w:rsidRPr="00D65EF0" w:rsidRDefault="00B13ADF" w:rsidP="006D22B5">
      <w:pPr>
        <w:pStyle w:val="ListParagraph"/>
        <w:numPr>
          <w:ilvl w:val="0"/>
          <w:numId w:val="4"/>
        </w:numPr>
        <w:ind w:left="1080"/>
        <w:rPr>
          <w:i/>
        </w:rPr>
      </w:pPr>
      <w:r w:rsidRPr="00D65EF0">
        <w:rPr>
          <w:i/>
        </w:rPr>
        <w:t>Preparation. Copy the following files to the server:</w:t>
      </w:r>
    </w:p>
    <w:p w:rsidR="00B13ADF" w:rsidRDefault="008D3EC1" w:rsidP="006D22B5">
      <w:pPr>
        <w:pStyle w:val="ListParagraph"/>
        <w:numPr>
          <w:ilvl w:val="0"/>
          <w:numId w:val="3"/>
        </w:numPr>
        <w:ind w:left="1440"/>
      </w:pPr>
      <w:r>
        <w:t>eb</w:t>
      </w:r>
      <w:r w:rsidR="00846086">
        <w:t>DataLayer</w:t>
      </w:r>
      <w:r w:rsidR="00B13ADF">
        <w:t>-</w:t>
      </w:r>
      <w:r>
        <w:t>1.0.0</w:t>
      </w:r>
      <w:r w:rsidR="00B13ADF">
        <w:t>.zip</w:t>
      </w:r>
    </w:p>
    <w:p w:rsidR="00B13ADF" w:rsidRDefault="00B13ADF" w:rsidP="006D22B5">
      <w:pPr>
        <w:pStyle w:val="ListParagraph"/>
        <w:numPr>
          <w:ilvl w:val="0"/>
          <w:numId w:val="3"/>
        </w:numPr>
        <w:ind w:left="1440"/>
      </w:pPr>
      <w:r>
        <w:t>install</w:t>
      </w:r>
      <w:r w:rsidR="008D3EC1">
        <w:t>-eb</w:t>
      </w:r>
      <w:r w:rsidR="00082D6B">
        <w:t>-dat</w:t>
      </w:r>
      <w:r w:rsidR="008D3EC1">
        <w:t>a</w:t>
      </w:r>
      <w:r w:rsidR="00082D6B">
        <w:t>layer</w:t>
      </w:r>
      <w:r>
        <w:t>.ps1</w:t>
      </w:r>
    </w:p>
    <w:p w:rsidR="00B13ADF" w:rsidRDefault="00B13ADF" w:rsidP="006D22B5">
      <w:pPr>
        <w:pStyle w:val="ListParagraph"/>
        <w:numPr>
          <w:ilvl w:val="0"/>
          <w:numId w:val="3"/>
        </w:numPr>
        <w:ind w:left="1440"/>
      </w:pPr>
      <w:r w:rsidRPr="00896985">
        <w:t>install-</w:t>
      </w:r>
      <w:proofErr w:type="spellStart"/>
      <w:r w:rsidR="008D3EC1">
        <w:t>eb</w:t>
      </w:r>
      <w:proofErr w:type="spellEnd"/>
      <w:r w:rsidR="00082D6B">
        <w:t>-</w:t>
      </w:r>
      <w:proofErr w:type="spellStart"/>
      <w:r w:rsidR="00082D6B">
        <w:t>dat</w:t>
      </w:r>
      <w:r w:rsidR="008D3EC1">
        <w:t>a</w:t>
      </w:r>
      <w:r w:rsidR="00082D6B">
        <w:t>layer</w:t>
      </w:r>
      <w:proofErr w:type="spellEnd"/>
      <w:r w:rsidR="00082D6B" w:rsidRPr="00896985">
        <w:t xml:space="preserve"> </w:t>
      </w:r>
      <w:r w:rsidRPr="00896985">
        <w:t>-with-log.ps1</w:t>
      </w:r>
    </w:p>
    <w:p w:rsidR="00B13ADF" w:rsidRDefault="00B13ADF" w:rsidP="00B13ADF">
      <w:pPr>
        <w:pStyle w:val="ListParagraph"/>
        <w:ind w:left="1440"/>
      </w:pPr>
    </w:p>
    <w:p w:rsidR="00B13ADF" w:rsidRDefault="00B13ADF" w:rsidP="006D22B5">
      <w:pPr>
        <w:pStyle w:val="ListParagraph"/>
        <w:numPr>
          <w:ilvl w:val="0"/>
          <w:numId w:val="4"/>
        </w:numPr>
        <w:ind w:left="1080"/>
        <w:rPr>
          <w:i/>
        </w:rPr>
      </w:pPr>
      <w:r w:rsidRPr="00D65EF0">
        <w:rPr>
          <w:i/>
        </w:rPr>
        <w:t>Execution</w:t>
      </w:r>
    </w:p>
    <w:p w:rsidR="00B72B9D" w:rsidRPr="00D65EF0" w:rsidRDefault="00B72B9D" w:rsidP="00B72B9D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First time:</w:t>
      </w:r>
    </w:p>
    <w:p w:rsidR="00B13ADF" w:rsidRDefault="00B13ADF" w:rsidP="00B72B9D">
      <w:pPr>
        <w:pStyle w:val="ListParagraph"/>
        <w:numPr>
          <w:ilvl w:val="0"/>
          <w:numId w:val="3"/>
        </w:numPr>
      </w:pPr>
      <w:r>
        <w:t>Open PowerShell console as Administrator</w:t>
      </w:r>
    </w:p>
    <w:p w:rsidR="00B72B9D" w:rsidRDefault="00B13ADF" w:rsidP="00B72B9D">
      <w:pPr>
        <w:pStyle w:val="ListParagraph"/>
        <w:numPr>
          <w:ilvl w:val="0"/>
          <w:numId w:val="3"/>
        </w:numPr>
      </w:pPr>
      <w:r>
        <w:t>Run script “</w:t>
      </w:r>
      <w:r w:rsidRPr="00896985">
        <w:t>install</w:t>
      </w:r>
      <w:r w:rsidR="008D3EC1">
        <w:t>-</w:t>
      </w:r>
      <w:proofErr w:type="spellStart"/>
      <w:r w:rsidR="008D3EC1">
        <w:t>eb</w:t>
      </w:r>
      <w:proofErr w:type="spellEnd"/>
      <w:r w:rsidR="00E966C5">
        <w:t>-</w:t>
      </w:r>
      <w:proofErr w:type="spellStart"/>
      <w:r w:rsidR="00E966C5">
        <w:t>dat</w:t>
      </w:r>
      <w:r w:rsidR="00846086">
        <w:t>a</w:t>
      </w:r>
      <w:r w:rsidR="00E966C5">
        <w:t>layer</w:t>
      </w:r>
      <w:proofErr w:type="spellEnd"/>
      <w:r w:rsidR="00E966C5" w:rsidRPr="00896985">
        <w:t xml:space="preserve"> </w:t>
      </w:r>
      <w:r w:rsidRPr="00896985">
        <w:t>-with-log.ps1</w:t>
      </w:r>
      <w:r w:rsidR="00E966C5">
        <w:t xml:space="preserve">” </w:t>
      </w:r>
      <w:r>
        <w:t>in the console</w:t>
      </w:r>
      <w:r w:rsidR="00E966C5">
        <w:t xml:space="preserve"> </w:t>
      </w:r>
    </w:p>
    <w:p w:rsidR="00B13ADF" w:rsidRDefault="00B13ADF" w:rsidP="00B72B9D">
      <w:pPr>
        <w:pStyle w:val="ListParagraph"/>
        <w:numPr>
          <w:ilvl w:val="0"/>
          <w:numId w:val="3"/>
        </w:numPr>
      </w:pPr>
      <w:r>
        <w:t>Inspect log “%temp%\install-</w:t>
      </w:r>
      <w:r w:rsidR="008D3EC1">
        <w:t>eb</w:t>
      </w:r>
      <w:r w:rsidR="00E966C5">
        <w:t>-datlayer</w:t>
      </w:r>
      <w:r>
        <w:t>.log” for any error</w:t>
      </w:r>
    </w:p>
    <w:p w:rsidR="00B72B9D" w:rsidRDefault="00B72B9D" w:rsidP="00B72B9D">
      <w:pPr>
        <w:pStyle w:val="ListParagraph"/>
        <w:ind w:left="1080"/>
        <w:rPr>
          <w:i/>
        </w:rPr>
      </w:pPr>
    </w:p>
    <w:p w:rsidR="00B72B9D" w:rsidRPr="00B72B9D" w:rsidRDefault="00B72B9D" w:rsidP="00B72B9D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After context and application have been created in Adapter Manager</w:t>
      </w:r>
      <w:r w:rsidRPr="00B72B9D">
        <w:rPr>
          <w:i/>
        </w:rPr>
        <w:t>:</w:t>
      </w:r>
    </w:p>
    <w:p w:rsidR="00B72B9D" w:rsidRDefault="00B72B9D" w:rsidP="00B72B9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console as Administrator</w:t>
      </w:r>
    </w:p>
    <w:p w:rsidR="00B72B9D" w:rsidRDefault="00B72B9D" w:rsidP="00B72B9D">
      <w:pPr>
        <w:pStyle w:val="ListParagraph"/>
        <w:numPr>
          <w:ilvl w:val="0"/>
          <w:numId w:val="3"/>
        </w:numPr>
      </w:pPr>
      <w:r>
        <w:t>Run script “</w:t>
      </w:r>
      <w:r w:rsidRPr="00896985">
        <w:t>install</w:t>
      </w:r>
      <w:r>
        <w:t>-</w:t>
      </w:r>
      <w:proofErr w:type="spellStart"/>
      <w:r>
        <w:t>eb</w:t>
      </w:r>
      <w:proofErr w:type="spellEnd"/>
      <w:r>
        <w:t>-</w:t>
      </w:r>
      <w:proofErr w:type="spellStart"/>
      <w:r>
        <w:t>datalayer</w:t>
      </w:r>
      <w:proofErr w:type="spellEnd"/>
      <w:r w:rsidRPr="00896985">
        <w:t xml:space="preserve"> -with-log.ps1</w:t>
      </w:r>
      <w:r>
        <w:t>” i</w:t>
      </w:r>
      <w:r w:rsidR="0002056E">
        <w:t xml:space="preserve">n the console with context, application, and community name </w:t>
      </w:r>
      <w:r>
        <w:t>as parameters.</w:t>
      </w:r>
      <w:r w:rsidR="006F47A0">
        <w:t xml:space="preserve"> For example:</w:t>
      </w:r>
    </w:p>
    <w:p w:rsidR="00787F32" w:rsidRDefault="00787F32" w:rsidP="00787F32">
      <w:pPr>
        <w:pStyle w:val="ListParagraph"/>
        <w:ind w:left="1800"/>
      </w:pPr>
    </w:p>
    <w:p w:rsidR="00787F32" w:rsidRDefault="0002056E" w:rsidP="00787F32">
      <w:pPr>
        <w:pStyle w:val="ListParagraph"/>
        <w:ind w:left="1800"/>
      </w:pPr>
      <w:r>
        <w:t>.\</w:t>
      </w:r>
      <w:r w:rsidRPr="0002056E">
        <w:t xml:space="preserve"> </w:t>
      </w:r>
      <w:r w:rsidRPr="00896985">
        <w:t>install</w:t>
      </w:r>
      <w:r>
        <w:t>-</w:t>
      </w:r>
      <w:proofErr w:type="spellStart"/>
      <w:r>
        <w:t>eb</w:t>
      </w:r>
      <w:proofErr w:type="spellEnd"/>
      <w:r>
        <w:t>-</w:t>
      </w:r>
      <w:proofErr w:type="spellStart"/>
      <w:r>
        <w:t>datalayer</w:t>
      </w:r>
      <w:proofErr w:type="spellEnd"/>
      <w:r w:rsidRPr="00896985">
        <w:t xml:space="preserve"> -with-log.ps1</w:t>
      </w:r>
      <w:r>
        <w:t xml:space="preserve"> </w:t>
      </w:r>
      <w:proofErr w:type="spellStart"/>
      <w:r>
        <w:t>MPower</w:t>
      </w:r>
      <w:proofErr w:type="spellEnd"/>
      <w:r>
        <w:t xml:space="preserve"> Pilot </w:t>
      </w:r>
      <w:proofErr w:type="spellStart"/>
      <w:r>
        <w:t>BechtelPreProd</w:t>
      </w:r>
      <w:proofErr w:type="spellEnd"/>
    </w:p>
    <w:p w:rsidR="00FE04C8" w:rsidRPr="00787F32" w:rsidRDefault="00B72B9D" w:rsidP="007A7A96">
      <w:pPr>
        <w:pStyle w:val="ListParagraph"/>
        <w:numPr>
          <w:ilvl w:val="0"/>
          <w:numId w:val="3"/>
        </w:numPr>
        <w:spacing w:before="240" w:after="0"/>
        <w:rPr>
          <w:b/>
          <w:color w:val="2F6EBB"/>
          <w:sz w:val="24"/>
          <w:szCs w:val="24"/>
        </w:rPr>
      </w:pPr>
      <w:r>
        <w:lastRenderedPageBreak/>
        <w:t>Inspect log “%temp%\install-eb-datlayer.log” for any error</w:t>
      </w:r>
    </w:p>
    <w:p w:rsidR="00787F32" w:rsidRPr="00C1045E" w:rsidRDefault="00787F32" w:rsidP="007A7A96">
      <w:pPr>
        <w:pStyle w:val="ListParagraph"/>
        <w:numPr>
          <w:ilvl w:val="0"/>
          <w:numId w:val="3"/>
        </w:numPr>
        <w:spacing w:before="240" w:after="0"/>
        <w:rPr>
          <w:b/>
          <w:color w:val="2F6EBB"/>
          <w:sz w:val="24"/>
          <w:szCs w:val="24"/>
        </w:rPr>
      </w:pPr>
      <w:r>
        <w:t>Make any changes to configuration files as necessary</w:t>
      </w:r>
    </w:p>
    <w:sectPr w:rsidR="00787F32" w:rsidRPr="00C1045E" w:rsidSect="003B32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09A" w:rsidRDefault="00B5709A">
      <w:r>
        <w:separator/>
      </w:r>
    </w:p>
  </w:endnote>
  <w:endnote w:type="continuationSeparator" w:id="0">
    <w:p w:rsidR="00B5709A" w:rsidRDefault="00B57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MFBH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6D1" w:rsidRPr="00832652" w:rsidRDefault="00BA5A36" w:rsidP="00832652">
    <w:pPr>
      <w:pStyle w:val="Heading2"/>
      <w:spacing w:before="0"/>
      <w:jc w:val="center"/>
      <w:rPr>
        <w:rFonts w:ascii="Calibri" w:hAnsi="Calibri"/>
        <w:color w:val="3A669C"/>
        <w:sz w:val="24"/>
        <w:szCs w:val="24"/>
      </w:rPr>
    </w:pPr>
    <w:r>
      <w:pict>
        <v:rect id="_x0000_i1027" style="width:468pt;height:1pt" o:hralign="center" o:hrstd="t" o:hrnoshade="t" o:hr="t" fillcolor="#548dd4" stroked="f"/>
      </w:pict>
    </w:r>
  </w:p>
  <w:tbl>
    <w:tblPr>
      <w:tblW w:w="9648" w:type="dxa"/>
      <w:tblLook w:val="00A0"/>
    </w:tblPr>
    <w:tblGrid>
      <w:gridCol w:w="3708"/>
      <w:gridCol w:w="2576"/>
      <w:gridCol w:w="3364"/>
    </w:tblGrid>
    <w:tr w:rsidR="002716D1" w:rsidRPr="00A24B55">
      <w:tc>
        <w:tcPr>
          <w:tcW w:w="3708" w:type="dxa"/>
        </w:tcPr>
        <w:p w:rsidR="002716D1" w:rsidRPr="00A02359" w:rsidRDefault="00BA5A36" w:rsidP="00FF4EDE">
          <w:pPr>
            <w:pStyle w:val="Footer"/>
            <w:spacing w:after="0"/>
            <w:rPr>
              <w:sz w:val="20"/>
            </w:rPr>
          </w:pPr>
          <w:r w:rsidRPr="00A02359">
            <w:rPr>
              <w:sz w:val="20"/>
            </w:rPr>
            <w:fldChar w:fldCharType="begin"/>
          </w:r>
          <w:r w:rsidR="002716D1" w:rsidRPr="00A02359">
            <w:rPr>
              <w:sz w:val="20"/>
            </w:rPr>
            <w:instrText xml:space="preserve"> FILENAME </w:instrText>
          </w:r>
          <w:r w:rsidRPr="00A02359">
            <w:rPr>
              <w:sz w:val="20"/>
            </w:rPr>
            <w:fldChar w:fldCharType="separate"/>
          </w:r>
          <w:r w:rsidR="002716D1" w:rsidRPr="00A02359">
            <w:rPr>
              <w:sz w:val="20"/>
            </w:rPr>
            <w:t>OII_iRINGTools_2.0</w:t>
          </w:r>
          <w:r w:rsidR="002716D1">
            <w:rPr>
              <w:sz w:val="20"/>
            </w:rPr>
            <w:t>3</w:t>
          </w:r>
          <w:r w:rsidR="002716D1" w:rsidRPr="00A02359">
            <w:rPr>
              <w:sz w:val="20"/>
            </w:rPr>
            <w:t>.0</w:t>
          </w:r>
          <w:r w:rsidR="002716D1">
            <w:rPr>
              <w:sz w:val="20"/>
            </w:rPr>
            <w:t>0</w:t>
          </w:r>
          <w:r w:rsidR="002716D1" w:rsidRPr="00A02359">
            <w:rPr>
              <w:sz w:val="20"/>
            </w:rPr>
            <w:t>.doc</w:t>
          </w:r>
          <w:r w:rsidRPr="00A02359">
            <w:rPr>
              <w:sz w:val="20"/>
            </w:rPr>
            <w:fldChar w:fldCharType="end"/>
          </w:r>
        </w:p>
      </w:tc>
      <w:tc>
        <w:tcPr>
          <w:tcW w:w="2576" w:type="dxa"/>
        </w:tcPr>
        <w:p w:rsidR="002716D1" w:rsidRPr="00A02359" w:rsidRDefault="002716D1" w:rsidP="00FF4EDE">
          <w:pPr>
            <w:pStyle w:val="Footer"/>
            <w:spacing w:after="0"/>
            <w:jc w:val="center"/>
            <w:rPr>
              <w:sz w:val="20"/>
            </w:rPr>
          </w:pPr>
          <w:r w:rsidRPr="00A02359">
            <w:rPr>
              <w:sz w:val="20"/>
            </w:rPr>
            <w:t>Version 2.</w:t>
          </w:r>
          <w:r>
            <w:rPr>
              <w:sz w:val="20"/>
            </w:rPr>
            <w:t>3</w:t>
          </w:r>
        </w:p>
      </w:tc>
      <w:tc>
        <w:tcPr>
          <w:tcW w:w="3364" w:type="dxa"/>
        </w:tcPr>
        <w:p w:rsidR="002716D1" w:rsidRPr="00A02359" w:rsidRDefault="002716D1" w:rsidP="006D3E85">
          <w:pPr>
            <w:pStyle w:val="Footer"/>
            <w:spacing w:after="0"/>
            <w:jc w:val="right"/>
            <w:rPr>
              <w:sz w:val="20"/>
            </w:rPr>
          </w:pPr>
          <w:r w:rsidRPr="00A02359">
            <w:rPr>
              <w:sz w:val="20"/>
            </w:rPr>
            <w:t xml:space="preserve"> Page </w:t>
          </w:r>
          <w:r w:rsidR="00BA5A36" w:rsidRPr="00A02359">
            <w:rPr>
              <w:sz w:val="20"/>
            </w:rPr>
            <w:fldChar w:fldCharType="begin"/>
          </w:r>
          <w:r w:rsidRPr="00A02359">
            <w:rPr>
              <w:sz w:val="20"/>
            </w:rPr>
            <w:instrText xml:space="preserve"> PAGE   \* MERGEFORMAT </w:instrText>
          </w:r>
          <w:r w:rsidR="00BA5A36" w:rsidRPr="00A02359">
            <w:rPr>
              <w:sz w:val="20"/>
            </w:rPr>
            <w:fldChar w:fldCharType="separate"/>
          </w:r>
          <w:r w:rsidR="00787F32">
            <w:rPr>
              <w:noProof/>
              <w:sz w:val="20"/>
            </w:rPr>
            <w:t>2</w:t>
          </w:r>
          <w:r w:rsidR="00BA5A36" w:rsidRPr="00A02359">
            <w:rPr>
              <w:sz w:val="20"/>
            </w:rPr>
            <w:fldChar w:fldCharType="end"/>
          </w:r>
          <w:r w:rsidRPr="00A02359">
            <w:rPr>
              <w:sz w:val="20"/>
            </w:rPr>
            <w:t xml:space="preserve"> of </w:t>
          </w:r>
          <w:fldSimple w:instr=" NUMPAGES   \* MERGEFORMAT ">
            <w:r w:rsidR="00787F32" w:rsidRPr="00787F32">
              <w:rPr>
                <w:noProof/>
                <w:sz w:val="20"/>
              </w:rPr>
              <w:t>2</w:t>
            </w:r>
          </w:fldSimple>
        </w:p>
      </w:tc>
    </w:tr>
  </w:tbl>
  <w:p w:rsidR="002716D1" w:rsidRPr="00031FCC" w:rsidRDefault="002716D1" w:rsidP="006D3E85">
    <w:pPr>
      <w:pStyle w:val="Footer"/>
      <w:spacing w:after="0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09A" w:rsidRDefault="00B5709A">
      <w:r>
        <w:separator/>
      </w:r>
    </w:p>
  </w:footnote>
  <w:footnote w:type="continuationSeparator" w:id="0">
    <w:p w:rsidR="00B5709A" w:rsidRDefault="00B57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6D1" w:rsidRPr="009904B0" w:rsidRDefault="002716D1" w:rsidP="00E92DAF">
    <w:pPr>
      <w:pStyle w:val="Heading2"/>
      <w:jc w:val="center"/>
      <w:rPr>
        <w:rFonts w:ascii="Calibri" w:hAnsi="Calibri"/>
        <w:caps/>
        <w:color w:val="3A669C"/>
        <w:sz w:val="32"/>
        <w:szCs w:val="32"/>
      </w:rPr>
    </w:pPr>
    <w:r w:rsidRPr="009904B0">
      <w:rPr>
        <w:rFonts w:ascii="Calibri" w:hAnsi="Calibri"/>
        <w:caps/>
        <w:color w:val="3A669C"/>
        <w:sz w:val="32"/>
        <w:szCs w:val="32"/>
      </w:rPr>
      <w:t>Operations</w:t>
    </w:r>
    <w:r>
      <w:rPr>
        <w:rFonts w:ascii="Calibri" w:hAnsi="Calibri"/>
        <w:caps/>
        <w:color w:val="3A669C"/>
        <w:sz w:val="32"/>
        <w:szCs w:val="32"/>
      </w:rPr>
      <w:t xml:space="preserve"> Install</w:t>
    </w:r>
    <w:r w:rsidRPr="009904B0">
      <w:rPr>
        <w:rFonts w:ascii="Calibri" w:hAnsi="Calibri"/>
        <w:caps/>
        <w:color w:val="3A669C"/>
        <w:sz w:val="32"/>
        <w:szCs w:val="32"/>
      </w:rPr>
      <w:t xml:space="preserve"> Instructions</w:t>
    </w:r>
  </w:p>
  <w:p w:rsidR="002716D1" w:rsidRPr="00E92DAF" w:rsidRDefault="00BA5A36" w:rsidP="009904B0">
    <w:pPr>
      <w:pStyle w:val="Heading2"/>
      <w:spacing w:before="0"/>
      <w:jc w:val="center"/>
      <w:rPr>
        <w:rFonts w:ascii="Calibri" w:hAnsi="Calibri"/>
        <w:color w:val="3A669C"/>
        <w:sz w:val="24"/>
        <w:szCs w:val="24"/>
      </w:rPr>
    </w:pPr>
    <w:r w:rsidRPr="00BA5A36">
      <w:rPr>
        <w:rFonts w:ascii="Calibri" w:hAnsi="Calibri"/>
        <w:color w:val="3A669C"/>
        <w:sz w:val="32"/>
        <w:szCs w:val="32"/>
      </w:rPr>
      <w:pict>
        <v:rect id="_x0000_i1025" style="width:468pt;height:1pt" o:hralign="center" o:hrstd="t" o:hrnoshade="t" o:hr="t" fillcolor="#548dd4" stroked="f"/>
      </w:pict>
    </w:r>
  </w:p>
  <w:p w:rsidR="002716D1" w:rsidRPr="0045427E" w:rsidRDefault="002716D1" w:rsidP="009904B0">
    <w:pPr>
      <w:pStyle w:val="Heading2"/>
      <w:spacing w:before="120" w:line="240" w:lineRule="auto"/>
      <w:rPr>
        <w:rFonts w:ascii="Calibri" w:hAnsi="Calibri"/>
        <w:color w:val="17365D"/>
      </w:rPr>
    </w:pPr>
    <w:r>
      <w:rPr>
        <w:rFonts w:ascii="Calibri" w:hAnsi="Calibri"/>
        <w:color w:val="17365D"/>
      </w:rPr>
      <w:t>Main</w:t>
    </w:r>
  </w:p>
  <w:p w:rsidR="002716D1" w:rsidRPr="009904B0" w:rsidRDefault="00BA5A36" w:rsidP="009904B0">
    <w:r w:rsidRPr="00BA5A36">
      <w:rPr>
        <w:color w:val="3A669C"/>
        <w:sz w:val="32"/>
        <w:szCs w:val="32"/>
      </w:rPr>
      <w:pict>
        <v:rect id="_x0000_i1026" style="width:351pt;height:1pt" o:hrpct="750" o:hrstd="t" o:hrnoshade="t" o:hr="t" fillcolor="#548dd4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DCD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76F56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4F1552"/>
    <w:multiLevelType w:val="hybridMultilevel"/>
    <w:tmpl w:val="42447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B1EA2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395334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6A79E3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AB7926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D1589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587E76"/>
    <w:multiLevelType w:val="hybridMultilevel"/>
    <w:tmpl w:val="71FEA4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7F2C04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03E6C"/>
    <w:multiLevelType w:val="hybridMultilevel"/>
    <w:tmpl w:val="1E36824A"/>
    <w:lvl w:ilvl="0" w:tplc="EA3CB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003D8"/>
    <w:multiLevelType w:val="hybridMultilevel"/>
    <w:tmpl w:val="B3BCDAD8"/>
    <w:lvl w:ilvl="0" w:tplc="AD96EA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3D72D9"/>
    <w:multiLevelType w:val="hybridMultilevel"/>
    <w:tmpl w:val="F78687D2"/>
    <w:lvl w:ilvl="0" w:tplc="1E6670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color w:val="auto"/>
      </w:rPr>
    </w:lvl>
    <w:lvl w:ilvl="1" w:tplc="9E10361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66243E5F"/>
    <w:multiLevelType w:val="hybridMultilevel"/>
    <w:tmpl w:val="1B1ED668"/>
    <w:lvl w:ilvl="0" w:tplc="B5642A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545ECF"/>
    <w:multiLevelType w:val="hybridMultilevel"/>
    <w:tmpl w:val="C7EEAA66"/>
    <w:lvl w:ilvl="0" w:tplc="DA6C03B8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B90C84B2">
      <w:start w:val="1"/>
      <w:numFmt w:val="lowerLetter"/>
      <w:pStyle w:val="Normal-num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FC3DC3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3747B"/>
    <w:rsid w:val="0000300D"/>
    <w:rsid w:val="0002056E"/>
    <w:rsid w:val="000300C2"/>
    <w:rsid w:val="00031FCC"/>
    <w:rsid w:val="0003696A"/>
    <w:rsid w:val="00041ABD"/>
    <w:rsid w:val="00042A81"/>
    <w:rsid w:val="00055C4B"/>
    <w:rsid w:val="0006340E"/>
    <w:rsid w:val="00080603"/>
    <w:rsid w:val="00082D6B"/>
    <w:rsid w:val="000B06F6"/>
    <w:rsid w:val="000C08D1"/>
    <w:rsid w:val="000D2704"/>
    <w:rsid w:val="000E31FD"/>
    <w:rsid w:val="000E6715"/>
    <w:rsid w:val="000F57D6"/>
    <w:rsid w:val="000F7AAF"/>
    <w:rsid w:val="0010319C"/>
    <w:rsid w:val="00147638"/>
    <w:rsid w:val="0015604D"/>
    <w:rsid w:val="00161984"/>
    <w:rsid w:val="001648E3"/>
    <w:rsid w:val="00170375"/>
    <w:rsid w:val="00170F26"/>
    <w:rsid w:val="00180CA1"/>
    <w:rsid w:val="00180FA2"/>
    <w:rsid w:val="00184332"/>
    <w:rsid w:val="00186DC9"/>
    <w:rsid w:val="001A020D"/>
    <w:rsid w:val="001C4BE3"/>
    <w:rsid w:val="001D2A95"/>
    <w:rsid w:val="001E4321"/>
    <w:rsid w:val="001E7A85"/>
    <w:rsid w:val="001F2426"/>
    <w:rsid w:val="001F2892"/>
    <w:rsid w:val="001F4951"/>
    <w:rsid w:val="00240081"/>
    <w:rsid w:val="00242124"/>
    <w:rsid w:val="00243FBC"/>
    <w:rsid w:val="00254545"/>
    <w:rsid w:val="00263BC6"/>
    <w:rsid w:val="002716D1"/>
    <w:rsid w:val="00282B2C"/>
    <w:rsid w:val="002A3F4C"/>
    <w:rsid w:val="002A6A43"/>
    <w:rsid w:val="002B78FA"/>
    <w:rsid w:val="002D6BEC"/>
    <w:rsid w:val="002E772B"/>
    <w:rsid w:val="002F603C"/>
    <w:rsid w:val="00307EAD"/>
    <w:rsid w:val="003345BF"/>
    <w:rsid w:val="00334931"/>
    <w:rsid w:val="00340388"/>
    <w:rsid w:val="00356427"/>
    <w:rsid w:val="003642F4"/>
    <w:rsid w:val="00366449"/>
    <w:rsid w:val="00377FCA"/>
    <w:rsid w:val="0039281E"/>
    <w:rsid w:val="003B32F3"/>
    <w:rsid w:val="003D5C27"/>
    <w:rsid w:val="00401412"/>
    <w:rsid w:val="00407A00"/>
    <w:rsid w:val="004326FC"/>
    <w:rsid w:val="004376D5"/>
    <w:rsid w:val="004377C4"/>
    <w:rsid w:val="00443559"/>
    <w:rsid w:val="00450210"/>
    <w:rsid w:val="004506AA"/>
    <w:rsid w:val="0045427E"/>
    <w:rsid w:val="00457384"/>
    <w:rsid w:val="00457463"/>
    <w:rsid w:val="004A142D"/>
    <w:rsid w:val="004C67C3"/>
    <w:rsid w:val="004D085E"/>
    <w:rsid w:val="004D2371"/>
    <w:rsid w:val="004D3B2E"/>
    <w:rsid w:val="004D56F0"/>
    <w:rsid w:val="004E321D"/>
    <w:rsid w:val="004E62F4"/>
    <w:rsid w:val="00503409"/>
    <w:rsid w:val="00504F26"/>
    <w:rsid w:val="00511430"/>
    <w:rsid w:val="00511E4F"/>
    <w:rsid w:val="005443CB"/>
    <w:rsid w:val="005447C7"/>
    <w:rsid w:val="0055690E"/>
    <w:rsid w:val="00566D36"/>
    <w:rsid w:val="00571011"/>
    <w:rsid w:val="00573BCE"/>
    <w:rsid w:val="00573EE6"/>
    <w:rsid w:val="005753F9"/>
    <w:rsid w:val="00591875"/>
    <w:rsid w:val="00594B37"/>
    <w:rsid w:val="00594B58"/>
    <w:rsid w:val="005A01F3"/>
    <w:rsid w:val="005A33AC"/>
    <w:rsid w:val="005B28DD"/>
    <w:rsid w:val="005B3192"/>
    <w:rsid w:val="005B4D49"/>
    <w:rsid w:val="005C0D97"/>
    <w:rsid w:val="005C44BC"/>
    <w:rsid w:val="005C4E86"/>
    <w:rsid w:val="005E6AC7"/>
    <w:rsid w:val="0061265E"/>
    <w:rsid w:val="006162EF"/>
    <w:rsid w:val="006168A3"/>
    <w:rsid w:val="00622B3B"/>
    <w:rsid w:val="00626220"/>
    <w:rsid w:val="00627967"/>
    <w:rsid w:val="006356CA"/>
    <w:rsid w:val="00646D0E"/>
    <w:rsid w:val="0065163F"/>
    <w:rsid w:val="00653E57"/>
    <w:rsid w:val="006742DF"/>
    <w:rsid w:val="006C3E00"/>
    <w:rsid w:val="006D22B5"/>
    <w:rsid w:val="006D3E85"/>
    <w:rsid w:val="006F47A0"/>
    <w:rsid w:val="006F62D2"/>
    <w:rsid w:val="006F6895"/>
    <w:rsid w:val="0070193F"/>
    <w:rsid w:val="007063CC"/>
    <w:rsid w:val="00714084"/>
    <w:rsid w:val="00731FF1"/>
    <w:rsid w:val="00733851"/>
    <w:rsid w:val="00743637"/>
    <w:rsid w:val="007710BE"/>
    <w:rsid w:val="00780DFE"/>
    <w:rsid w:val="00787F32"/>
    <w:rsid w:val="00791E60"/>
    <w:rsid w:val="00794FC0"/>
    <w:rsid w:val="007A7A96"/>
    <w:rsid w:val="007C5E2D"/>
    <w:rsid w:val="007D1FCA"/>
    <w:rsid w:val="007E5A4B"/>
    <w:rsid w:val="007E6248"/>
    <w:rsid w:val="007E62BB"/>
    <w:rsid w:val="007F1F88"/>
    <w:rsid w:val="0081061A"/>
    <w:rsid w:val="00817EAC"/>
    <w:rsid w:val="00821864"/>
    <w:rsid w:val="00824D79"/>
    <w:rsid w:val="00831388"/>
    <w:rsid w:val="00832652"/>
    <w:rsid w:val="00846086"/>
    <w:rsid w:val="00853D01"/>
    <w:rsid w:val="00863C13"/>
    <w:rsid w:val="00864A27"/>
    <w:rsid w:val="00867B6B"/>
    <w:rsid w:val="00875C25"/>
    <w:rsid w:val="00885830"/>
    <w:rsid w:val="00887E08"/>
    <w:rsid w:val="008A1BD7"/>
    <w:rsid w:val="008A43F4"/>
    <w:rsid w:val="008B14D1"/>
    <w:rsid w:val="008D3EC1"/>
    <w:rsid w:val="008E71B0"/>
    <w:rsid w:val="00917A83"/>
    <w:rsid w:val="009222E6"/>
    <w:rsid w:val="0093618E"/>
    <w:rsid w:val="00943F4B"/>
    <w:rsid w:val="00962D9F"/>
    <w:rsid w:val="00973707"/>
    <w:rsid w:val="00983DA3"/>
    <w:rsid w:val="0098571D"/>
    <w:rsid w:val="009904B0"/>
    <w:rsid w:val="009B3A32"/>
    <w:rsid w:val="009B7E54"/>
    <w:rsid w:val="009C23BD"/>
    <w:rsid w:val="009C569B"/>
    <w:rsid w:val="009C60B1"/>
    <w:rsid w:val="009D351C"/>
    <w:rsid w:val="009E3D7A"/>
    <w:rsid w:val="00A01D33"/>
    <w:rsid w:val="00A02359"/>
    <w:rsid w:val="00A041DE"/>
    <w:rsid w:val="00A24B55"/>
    <w:rsid w:val="00A252E9"/>
    <w:rsid w:val="00A35D2C"/>
    <w:rsid w:val="00A55D30"/>
    <w:rsid w:val="00A60B33"/>
    <w:rsid w:val="00A61520"/>
    <w:rsid w:val="00A640D8"/>
    <w:rsid w:val="00A649AE"/>
    <w:rsid w:val="00A80378"/>
    <w:rsid w:val="00A808C6"/>
    <w:rsid w:val="00A86176"/>
    <w:rsid w:val="00A9198E"/>
    <w:rsid w:val="00A9618D"/>
    <w:rsid w:val="00AA132C"/>
    <w:rsid w:val="00AC076C"/>
    <w:rsid w:val="00AC3B8A"/>
    <w:rsid w:val="00AC450A"/>
    <w:rsid w:val="00AD6D94"/>
    <w:rsid w:val="00AE4CD6"/>
    <w:rsid w:val="00AE66F7"/>
    <w:rsid w:val="00B01EC4"/>
    <w:rsid w:val="00B05C43"/>
    <w:rsid w:val="00B13ADF"/>
    <w:rsid w:val="00B24FF5"/>
    <w:rsid w:val="00B33002"/>
    <w:rsid w:val="00B369EB"/>
    <w:rsid w:val="00B46991"/>
    <w:rsid w:val="00B47703"/>
    <w:rsid w:val="00B51E0F"/>
    <w:rsid w:val="00B54038"/>
    <w:rsid w:val="00B56642"/>
    <w:rsid w:val="00B5709A"/>
    <w:rsid w:val="00B601F2"/>
    <w:rsid w:val="00B717C0"/>
    <w:rsid w:val="00B72B9D"/>
    <w:rsid w:val="00BA5A36"/>
    <w:rsid w:val="00BE6058"/>
    <w:rsid w:val="00BF6414"/>
    <w:rsid w:val="00BF7928"/>
    <w:rsid w:val="00C10211"/>
    <w:rsid w:val="00C1045E"/>
    <w:rsid w:val="00C32873"/>
    <w:rsid w:val="00C53942"/>
    <w:rsid w:val="00C76AB0"/>
    <w:rsid w:val="00C80E69"/>
    <w:rsid w:val="00C834CB"/>
    <w:rsid w:val="00C921DC"/>
    <w:rsid w:val="00CB4CCD"/>
    <w:rsid w:val="00CC7B2E"/>
    <w:rsid w:val="00CE48C7"/>
    <w:rsid w:val="00CF06D4"/>
    <w:rsid w:val="00CF1B80"/>
    <w:rsid w:val="00D05D87"/>
    <w:rsid w:val="00D156AB"/>
    <w:rsid w:val="00D206DE"/>
    <w:rsid w:val="00D2364C"/>
    <w:rsid w:val="00D2730B"/>
    <w:rsid w:val="00D33700"/>
    <w:rsid w:val="00D37943"/>
    <w:rsid w:val="00D63EA3"/>
    <w:rsid w:val="00D66895"/>
    <w:rsid w:val="00D74700"/>
    <w:rsid w:val="00D74BDA"/>
    <w:rsid w:val="00D86180"/>
    <w:rsid w:val="00D945FD"/>
    <w:rsid w:val="00DA1A70"/>
    <w:rsid w:val="00DA2398"/>
    <w:rsid w:val="00DA58C2"/>
    <w:rsid w:val="00DC1327"/>
    <w:rsid w:val="00DC1A97"/>
    <w:rsid w:val="00DC2A90"/>
    <w:rsid w:val="00DC69DC"/>
    <w:rsid w:val="00DE3960"/>
    <w:rsid w:val="00DF07E6"/>
    <w:rsid w:val="00DF1D13"/>
    <w:rsid w:val="00DF58B2"/>
    <w:rsid w:val="00E1329A"/>
    <w:rsid w:val="00E1718B"/>
    <w:rsid w:val="00E176E3"/>
    <w:rsid w:val="00E225A3"/>
    <w:rsid w:val="00E30C90"/>
    <w:rsid w:val="00E4669C"/>
    <w:rsid w:val="00E92DAF"/>
    <w:rsid w:val="00E966C5"/>
    <w:rsid w:val="00EC33C2"/>
    <w:rsid w:val="00EC7F21"/>
    <w:rsid w:val="00EE4860"/>
    <w:rsid w:val="00EE4F0A"/>
    <w:rsid w:val="00F00157"/>
    <w:rsid w:val="00F00E86"/>
    <w:rsid w:val="00F125A4"/>
    <w:rsid w:val="00F157FE"/>
    <w:rsid w:val="00F27C80"/>
    <w:rsid w:val="00F312B4"/>
    <w:rsid w:val="00F3228C"/>
    <w:rsid w:val="00F3747B"/>
    <w:rsid w:val="00F40A13"/>
    <w:rsid w:val="00F5207D"/>
    <w:rsid w:val="00F52AD7"/>
    <w:rsid w:val="00F572FF"/>
    <w:rsid w:val="00F636E2"/>
    <w:rsid w:val="00F7128F"/>
    <w:rsid w:val="00F864BE"/>
    <w:rsid w:val="00FA1C17"/>
    <w:rsid w:val="00FA344B"/>
    <w:rsid w:val="00FE04C8"/>
    <w:rsid w:val="00FE0F6D"/>
    <w:rsid w:val="00FE12D7"/>
    <w:rsid w:val="00FE39A8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CD"/>
    <w:pPr>
      <w:spacing w:after="200" w:line="276" w:lineRule="auto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5C4B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D6BEC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055C4B"/>
    <w:rPr>
      <w:rFonts w:ascii="Cambria" w:hAnsi="Cambria" w:cs="Times New Roman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D6BEC"/>
    <w:rPr>
      <w:rFonts w:ascii="Cambria" w:hAnsi="Cambria" w:cs="Times New Roman"/>
      <w:b/>
      <w:color w:val="4F81BD"/>
    </w:rPr>
  </w:style>
  <w:style w:type="paragraph" w:styleId="ListParagraph">
    <w:name w:val="List Paragraph"/>
    <w:basedOn w:val="Normal"/>
    <w:uiPriority w:val="34"/>
    <w:qFormat/>
    <w:rsid w:val="00F52AD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D3B2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91875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2D6BEC"/>
    <w:pPr>
      <w:autoSpaceDE w:val="0"/>
      <w:autoSpaceDN w:val="0"/>
      <w:adjustRightInd w:val="0"/>
    </w:pPr>
    <w:rPr>
      <w:rFonts w:ascii="FMFBHI+TimesNewRoman" w:eastAsia="Times New Roman" w:hAnsi="FMFBHI+TimesNewRoman" w:cs="FMFBHI+TimesNewRoman"/>
      <w:color w:val="000000"/>
      <w:sz w:val="24"/>
      <w:szCs w:val="24"/>
    </w:rPr>
  </w:style>
  <w:style w:type="paragraph" w:customStyle="1" w:styleId="bullet1">
    <w:name w:val="bullet1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Number1">
    <w:name w:val="Number1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1sub">
    <w:name w:val="bullet1sub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2">
    <w:name w:val="bullet2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2sub">
    <w:name w:val="bullet2sub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3">
    <w:name w:val="bullet3"/>
    <w:basedOn w:val="Default"/>
    <w:next w:val="Default"/>
    <w:uiPriority w:val="99"/>
    <w:rsid w:val="002D6BEC"/>
    <w:rPr>
      <w:rFonts w:cs="Times New Roman"/>
      <w:color w:val="auto"/>
    </w:rPr>
  </w:style>
  <w:style w:type="paragraph" w:styleId="NormalWeb">
    <w:name w:val="Normal (Web)"/>
    <w:basedOn w:val="Normal"/>
    <w:uiPriority w:val="99"/>
    <w:semiHidden/>
    <w:rsid w:val="00D63E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E31FD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31FD"/>
    <w:rPr>
      <w:rFonts w:ascii="Tahoma" w:hAnsi="Tahoma" w:cs="Times New Roman"/>
      <w:sz w:val="16"/>
    </w:rPr>
  </w:style>
  <w:style w:type="paragraph" w:customStyle="1" w:styleId="Normal-num">
    <w:name w:val="Normal-num"/>
    <w:basedOn w:val="Normal"/>
    <w:autoRedefine/>
    <w:uiPriority w:val="99"/>
    <w:rsid w:val="00B01EC4"/>
    <w:pPr>
      <w:numPr>
        <w:ilvl w:val="1"/>
        <w:numId w:val="1"/>
      </w:numPr>
      <w:spacing w:after="0" w:line="240" w:lineRule="auto"/>
    </w:pPr>
    <w:rPr>
      <w:rFonts w:ascii="Arial" w:eastAsia="Calibri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6279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01F2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627967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31FCC"/>
    <w:rPr>
      <w:rFonts w:ascii="Calibri" w:hAnsi="Calibri" w:cs="Times New Roman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lred\Application%20Data\Microsoft\Templates\Operations_Installation_Guide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Operations_Installation_Guide_Template.dot</Template>
  <TotalTime>67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Installation Instructions</vt:lpstr>
    </vt:vector>
  </TitlesOfParts>
  <Company>Bechtel Corporation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Installation Instructions</dc:title>
  <dc:creator>Renee Allred</dc:creator>
  <cp:lastModifiedBy>Bechtel</cp:lastModifiedBy>
  <cp:revision>30</cp:revision>
  <cp:lastPrinted>2008-09-09T04:23:00Z</cp:lastPrinted>
  <dcterms:created xsi:type="dcterms:W3CDTF">2012-03-09T19:17:00Z</dcterms:created>
  <dcterms:modified xsi:type="dcterms:W3CDTF">2012-06-21T22:04:00Z</dcterms:modified>
</cp:coreProperties>
</file>