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6E1F14"/>
          <w:sz w:val="40"/>
          <w:szCs w:val="40"/>
        </w:rPr>
        <w:t xml:space="preserve">Évaluations intermédiaires — Formation Réseaux Sociaux pour TPE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A8442B"/>
          <w:sz w:val="24"/>
          <w:szCs w:val="24"/>
        </w:rPr>
        <w:t xml:space="preserve">Recueil des évaluations intermédiaires (Parties 1 et 2 - QCM et Questions Ouvertes) — Document vierge</w:t>
      </w:r>
    </w:p>
    <w:p>
      <w:pPr>
        <w:pBdr>
          <w:bottom w:val="single" w:color="A8442B" w:sz="12" w:space="8"/>
        </w:pBdr>
        <w:spacing w:after="500"/>
        <w:jc w:val="center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Formation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RS7200 — Réseaux Sociaux pour TPE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Durée totale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 heures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Stagiaire</w:t>
      </w:r>
    </w:p>
    <w:p>
      <w:pPr>
        <w:spacing w:after="500"/>
      </w:pPr>
    </w:p>
    <w:p>
      <w:pPr>
        <w:spacing w:after="50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1 — Les Fondamentaux des Réseaux Sociaux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Intermédiaire | Panorama 2025 + Présentation des réseaux sociaux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 est le réseau social le plus utilisé en France en 2025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Twitter/X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Instagram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Facebook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TikTok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 format de contenu Instagram génère le plus d'engagement en 2025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Stories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Reels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publications photo statique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messages privés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LinkedIn est recommandé pour quel usage dans une TPE artisanale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Vente directe aux particuliers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Partenariats et prescripteurs professionnels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Montrer des réalisations visuelles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Recruter du personnel uniquement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 désigne la « portée organique » sur les réseaux sociaux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de publicités diffusées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personnes atteintes naturellement, sans budget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taux de clics sur les liens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total d'abonnés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une TPE artisanale, combien de réseaux sociaux est-il conseillé de gérer activement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4 à 5 réseaux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 à 2 réseaux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 à 4 réseaux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Autant que possible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Expliquez en 4-5 lignes l'intérêt des réseaux sociaux pour un artisan indépendant.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Décrivez en 3 points les principales différences entre Facebook et Instagram.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2 — Stratégie RS et Ligne Éditoriale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Intermédiaire | Ligne éditoriale + Piliers de contenu + Règle 80/20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 doit contenir une ligne éditoriale pour une TPE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liste des hashtags à utiliser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ton, les thèmes, la fréquence et le style de publication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budget publicitaire mensuel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liste des concurrents à surveiller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règle des « 80/20 » en marketing de contenu sur les RS signifie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80% de publicité payante, 20% de contenu gratuit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80% de contenu utile/divertissant, 20% de contenu promotionnel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80% de texte, 20% d'images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80% de posts Facebook, 20% de posts Instagram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« pilier de contenu » pour un plombier-chauffagiste pourrait être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liste de prix de ses interventions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conseils pratiques pour éviter les pannes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coordonnées de ses fournisseurs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offres promotionnelles de ses concurrents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Parmi ces types de contenu, lequel est dit « éducatif »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Photo d'un chantier terminé chez M. Martin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« 3 signes que votre chaudière a besoin d'entretien »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« Bonne fête à tous nos clients! »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« Voici notre équipe de choc! »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Quelle est la fonction principale du storytelling dans la communication d'une TPE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Raconter l'historique de l'entreprise en chiffres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Créer une connexion émotionnelle avec les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Faire la publicité des concurrents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Expliquer les tarifs de manière narrative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Définissez votre positionnement sur les réseaux sociaux en 2-3 phrases.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Listez 4 piliers de contenu que vous souhaitez utiliser sur votre page professionnelle.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3 — Création de Contenu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Intermédiaire | Formats par réseau + Rédaction RS + Canva + Photo smartphone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Sur Facebook, quelle longueur de texte est recommandée pour un post engageant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Moins de 40 caractères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Entre 1 500 et 2 000 caractères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80 à 150 caractères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Plus de 3 000 caractères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Qu'est-ce qu'un « carrousel » sur Instagram ou Facebook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vidéo courte de 15 secondes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diaporama de 2 à 10 images ou vidéos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publication qui se répète sur le fil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profil de rotation automatique des posts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Quelle est la résolution recommandée pour un visuel carré Canva (Facebook/Instagram)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640 x 480 pixels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1920 x 1080 pixels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1080 x 1080 pixels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4K (3840 x 2160)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photographier un chantier avec un smartphone, quelle règle de composition est la plus recommandée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règle des tiers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règle du demi-cercle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règle de symétrie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règle du cadre en or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 élément doit absolument figurer dans TOUT post RS pour inciter à l'action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emoji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hashtag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appel à l'action (CTA)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photo en haute définition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Décrivez comment vous utiliseriez Canva pour créer un visuel professionnel pour votre TPE.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Rédigez un post Facebook complet (environ 150 caractères) pour annoncer une offre.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4 — Planification et Outils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Intermédiaire | Calendrier éditorial + Batch + Fréquence recommandée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À quoi sert principalement un calendrier éditorial pour une TPE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À noter les anniversaires de ses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À planifier ses publications à l'avance pour maintenir la régularité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À mesurer les statistiques de sa page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À gérer ses rendez-vous de chantier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Quelle est la fréquence minimale recommandée pour une TPE débutante sur les RS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 publications par jour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 à 5 publications par semaine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 à 3 publications par semaine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 publication par mois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 est le meilleur créneau horaire pour publier sur Facebook et toucher des particuliers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6h-7h du matin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12h-13h et 19h-21h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23h-minuit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 continu toute la journée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concept de « batch » en création de contenu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Publier en rafale tout son contenu d'un coup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Créer plusieurs contenus en une seule session de travail dédiée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Republier les mêmes publications plusieurs fois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Créer du contenu uniquement pendant les périodes creuses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Dans un calendrier éditorial, une colonne « type de contenu » correspond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format technique du fichier (JPG, MP4)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catégorie éditoriale (éducatif, promotionnel, engagement…)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de caractères du texte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plateforme de publication visée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 organiseriez-vous votre calendrier éditorial pour le mois prochain ? Décrivez votre méthode.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Quels sont selon vous les avantages du « batch » (création groupée) pour un artisan indépendant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5 — Mesure et Optimisation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Intermédiaire | 12 techniques d'engagement + 8 KPIs + Insights natifs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Parmi ces KPIs, lequel mesure spécifiquement l'attractivité d'un contenu pour son audience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d'abonnés total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taux d'engagement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de messages reçus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budget publicitaire dépensé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 calcule-t-on le taux d'engagement d'une publication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(Abonnés / Portée) x 100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(Likes + Commentaires + Partages) / Portée x 100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(Publications x Réactions) / 100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Nombre d'abonnés gagnés dans la semaine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Dans les Insights Facebook, « portée » et « impressions » sont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même chose - deux mots identiques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Différentes : portée = personnes uniques, impressions = total d'affichages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Portée = budget payé, impressions = organique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Deux indicateurs des messages privés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Quelle technique d'engagement consiste à poser une question à la fin d'un post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hook d'accroche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L'appel à l'action (CTA)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storytelling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format carrousel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Si votre taux d'engagement moyen est de 0,4%, c'est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Excellent (supérieur à la moyenne)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Acceptable pour une grande marque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Faible à améliorer pour une TPE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1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Impossible (les taux sont toujours supérieurs à 1%)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Quels sont les 4 KPIs les plus importants à suivre pour une TPE artisanale sur les RS ? Justifiez chaque choix.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Décrivez 3 techniques concrètes que vous utiliseriez pour augmenter l'engagement de vos publications.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2CE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Proforma Institut — RS7200 Réseaux Sociaux TPE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E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RS7200 — Réseaux Sociaux pour TPE — Évaluation Intermédiaire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2026-07-11T18:36:16.133Z</dcterms:created>
  <dcterms:modified xsi:type="dcterms:W3CDTF">2026-07-11T18:36:16.133Z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