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qzkn8io4vt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Pickleball Booking Platform｜09 Deployment / DevOps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09-Deployment-DevOps.md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部署、CI/CD 與雲端維運設計 v1.0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文件狀態：Approved Baseline／09 Review Gate PASS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前置基線：01-PRD、02-Business-Rules、03-System-Architecture、04-Database-Design、05-Domain-Model、06-API-Spec、07-UI-UX-Flow、08-Test-Strategy。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技術基準：Java 21、Spring Boot、Spring Security、JPA/Hibernate、PostgreSQL、React、TypeScript、LINE LIFF、Docker、GitHub Actions。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核心定位：MVP 採 GCP-first 的受管理式部署，降低維運成本，同時保留可測試、可回滾、可擴充與安全的正式上線能力。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推薦方案：Firebase Hosting + Cloud Run Service + Cloud Run Worker Pool + Cloud Run Job + Cloud SQL for PostgreSQL + Artifact Registry + Secret Manager + Cloud Logging/Monitoring + GitHub Actions + Terraform。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fbev6kgest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執行摘要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 的目的不是重新設計應用程式架構，而是把 03 與 08 已核准的部署、測試與 Release Gate 原則轉成可執行的雲端部署標準。MVP 不採 Kubernetes、不自行維護 VM、不引入 Redis／Kafka；以 GCP 受管理服務承載前端、API、背景 Worker、PostgreSQL、Secret、映像檔與監控。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本版推薦將主要工作負載放在 asia-east1（台灣），讓 Cloud Run 與 Cloud SQL 同區域，前端由 Firebase Hosting 的全球 CDN 與 HTTPS 提供服務。LIFF 與 Admin 可各自使用獨立 Hosting Site，並透過 /api/** rewrite 導向同一 Cloud Run API，以簡化瀏覽器端 CORS 與 Cookie／Token 邊界。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後端仍是單一 Spring Boot 模組化單體與單一 Docker Image，但部署時拆成三種執行角色：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API：Cloud Run Service，處理 REST API。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Worker：Cloud Run Worker Pool，持續拉取 PostgreSQL Outbox 並發送 LINE 通知。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Migration：Cloud Run Job，在部署前執行 Flyway validate / migrate。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以 GitHub Actions 為主，GitHub 到 GCP 使用 Workload Identity Federation，不保存長效 Service Account JSON Key。Production 採 GitHub Environment 手動核准；部署一律使用已在 Staging 驗證過的同一 Container Image Digest，不在 Production 重新 build。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 Migration 採 expand-and-contract 與 forward-fix。應用程式可回滾到前一 Cloud Run revision，但資料庫不依賴 destructive down migration。Production 必須開啟自動備份與 Point-in-Time Recovery；在高風險 Migration 前確認可恢復點。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jwr96rnag8x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需求分析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ljaf0rc1ij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09 要解決的核心問題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部署設計必須回答以下問題：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 LIFF、委員會 LIFF／Mobile Web、Web Admin 要放在哪裡。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Boot API 與 Transactional Outbox Worker 如何部署。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如何做到環境隔離、備份、PITR 與 Migration。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如何安全取得 GCP 權限，不把雲端金鑰放進 Repository。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PR、Staging、Production 各自要跑哪些測試與 Release Gate。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如何做到「build once, promote same artifact」，避免 Staging 與 Production 不是同一份程式。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部署失敗、程式錯誤、資料庫 Migration 問題時如何回滾或 forward-fix。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如何監控 API、DB、Outbox backlog、LINE 發送失敗與系統健康度。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MVP 控制成本，又不犧牲正式環境的資料安全與可恢復性。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pm9kgh4i51d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專案限制與設計原則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第一版是模組化單體，不因部署而拆成微服務。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核心交易資料只存在 PostgreSQL。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背景通知不得與主交易綁在同一外部 HTTP 呼叫中。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必須可追溯到 Git commit、Container Digest、Migration Version 與部署 Revision。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Secret 不得存在 Git、Docker Image、前端 bundle 或一般環境設定檔。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與 Production 不共用 Database、Secret、Service Account 或 Firebase Site。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資料不得直接複製到 Staging；若未來需要除錯資料，必須先匿名化。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所有基礎設施設定應可重建；正式環境不以「只記得 Console 點了什麼」作為維運方式。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qbcas18rl4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本版假設與待確認事項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本版先採以下假設完成設計，不阻塞後續 Repository 與 Staging 建置：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主要使用者位於台灣，因此預設區域為 asia-east1。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初期流量屬低至中等，不需要 GKE、Multi-region Active-Active 或專用訊息平台。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前端為 React SPA；LIFF 與 Admin 可共享 monorepo，但各自輸出獨立 build。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正式網域尚未定案，本文使用 app.example.com、admin.example.com 作為示意。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SLA 尚未正式定義；本文先提出 RPO 15 分鐘內、RTO 2 小時內作為建議目標。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Production 是否一開始即採 Regional HA，仍需依預算確認；架構推薦正式上線即使用 HA。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通知希望接近即時，因此本文推薦 Worker Pool；若可接受 1～5 分鐘延遲，可改採排程 Cloud Run Job 以降低固定成本。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是否從第一天就使用 Private IP / VPC private connectivity，需要在 Infrastructure Bootstrap 前最終確認。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9uw1lznwfyg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部署方案比較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7qpmnz7tjn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方案 A：GCP Serverless / Managed（推薦）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組成：Firebase Hosting、Cloud Run、Cloud SQL、Artifact Registry、Secret Manager、Cloud Logging/Monitoring、GitHub Actions。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維護成本：低。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擴充性：高，API 可自動擴縮；Worker 與 DB 可各自調整。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效能：適合 MVP 到中型流量，台灣區域延遲低。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安全性：高，可使用 IAM、Secret Manager、WIF、受管理 DB 備份。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主要缺點：Cloud SQL 與常駐 Worker 仍有固定成本；部分 GCP 服務需要理解 IAM 與網路設定。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wrhunivlu48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方案 B：GKE / Kubernetes + Cloud SQL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開發成本：高。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維護成本：高。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擴充性：很高。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效能：高。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安全性：可很高，但需要額外治理。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評估：對目前單一模組化單體與少量背景工作屬過度設計。除非未來拆出大量服務、有 K8s 團隊或有特殊網路／Sidecar 需求，否則不建議 MVP 使用。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yfkmuy3o6n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方案 C：Compute Engine + Docker Compose + Cloud SQL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開發成本：低至中。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維護成本：中至高，需自行處理 OS patch、VM 健康、容器重啟、反向代理與部署。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擴充性：中。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效能：可接受。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安全性：高度依賴自主管理品質。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評估：短期看似便宜，但會把系統維運責任移回團隊，不符合本專案「低營運成本 + 可維護性」優先原則。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u63eqrslpea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推薦結論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採方案 A。它與目前 Java 21 / Spring Boot / PostgreSQL / React / GitHub 的技術方向一致，也能在不引入 Kubernetes 的情況下提供正式環境所需的版本化部署、回滾、Secret、備份與監控能力。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brnty43e4z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推薦部署拓樸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User[學員 / 教練] --&gt; Liff[Firebase Hosting - LIFF]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Committee[委員會] --&gt; Liff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Committee --&gt; Admin[Firebase Hosting - Admin]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PlatformAdmin[平台管理員] --&gt; Admin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Liff --&gt;|/api/**| API[Cloud Run Service - Spring Boot API]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Admin --&gt;|/api/**| API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API --&gt; DB[(Cloud SQL PostgreSQL)]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API --&gt; Secret[Secret Manager]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API --&gt; Outbox[(outbox_events)]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Worker[Cloud Run Worker Pool - Spring profile worker] --&gt; Outbox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Worker --&gt; DB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Worker --&gt; LINE[LINE Messaging API]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Worker --&gt; Secret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GitHub[GitHub Actions] --&gt;|OIDC / WIF| GCP[IAM]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GitHub --&gt; Registry[Artifact Registry]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Registry --&gt; API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Registry --&gt; Worker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Registry --&gt; Migration[Cloud Run Job - Flyway]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Migration --&gt; DB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API --&gt; Logs[Cloud Logging / Monitoring]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Worker --&gt; Logs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Migration --&gt; Logs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DB --&gt; Backup[Automated Backup / PITR]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94j83j222i0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關鍵部署邊界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Frontend、API、Worker、Migration 是不同部署單元，但 API／Worker／Migration 可共用同一 Backend Container Image。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與 Worker 不因部署拆成獨立 Repository 或獨立 Domain Model。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只處理 HTTP；Worker 只處理背景事件。以 Spring Profile 或啟動參數控制角色，避免同一個 API instance 意外啟動無限制背景工作。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由單次 Job 執行，不讓每一個 API replica 在啟動時同時競爭執行 Flyway。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是唯一交易資料來源；Firebase、Cloud Run 本地檔案系統都不是持久資料來源。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ox4rrfvej7xd" w:id="13"/>
      <w:bookmarkEnd w:id="13"/>
      <w:r w:rsidDel="00000000" w:rsidR="00000000" w:rsidRPr="00000000">
        <w:rPr>
          <w:rtl w:val="0"/>
        </w:rPr>
        <w:t xml:space="preserve">4. Environment Strategy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5brj4iw9yio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環境切分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Local：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用途：開發與快速測試。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Backend：本機 Java / Docker。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Database：Docker PostgreSQL 或 Testcontainers。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Frontend：Vite dev server / LIFF local test。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Secret：本機 .env.local 或安全的開發 Secret；禁止提交 Git。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用途：整合測試、Release Candidate、LIFF 真機 smoke test、Migration forward test。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GCP：獨立 Project，例如 pickleball-stg。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Database：獨立 Cloud SQL instance / database。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Firebase：獨立 Hosting Site 與測試 LIFF Channel。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資料：測試資料，不使用 Production 真實個資。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部署：main branch 自動部署。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Production：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用途：正式會員、課程、財務、通知。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GCP：獨立 Project，例如 pickleball-prd。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Database：獨立 Cloud SQL，推薦 Regional HA + automated backup + PITR。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Firebase：正式 Hosting Site 與正式 LIFF Channel。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部署：受保護 GitHub Environment + 手動核准。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資料：不可回流到 Staging，除非經匿名化。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u7e45ejqk1d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為什麼 Staging / Production 要拆 GCP Project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是 IAM、Quota、Billing、Secret、Log 與誤操作的重要隔離邊界。MVP 不建議只靠同一 Project 內的命名區分 staging / prod，因為 Service Account、Secret、Cloud SQL 與 Firebase 的誤操作風險會更高。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d5ihik9qzyj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GCP 元件設計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sqfg4kiyffqo" w:id="17"/>
      <w:bookmarkEnd w:id="17"/>
      <w:r w:rsidDel="00000000" w:rsidR="00000000" w:rsidRPr="00000000">
        <w:rPr>
          <w:rtl w:val="0"/>
        </w:rPr>
        <w:t xml:space="preserve">5.1 Firebase Hosting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建議建立兩個 Hosting target：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liff：學員、教練、委員會可使用的 LIFF / Mobile Web。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admin：委員會與平台管理員的 Web Admin Portal。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建議路由：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app.example.com/* → LIFF SPA。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admin.example.com/* → Admin SPA。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兩個 Site 的 /api/** → 同環境的 Cloud Run API。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與 CDN 由受管理平台處理。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SPA 部署簡單。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可使用 Preview Channel 做 PR / Release Candidate UI 驗證。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可透過 rewrite 讓前端與 API 維持同源路徑，減少 CORS 設定複雜度。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pdj2uu7ntlep" w:id="18"/>
      <w:bookmarkEnd w:id="18"/>
      <w:r w:rsidDel="00000000" w:rsidR="00000000" w:rsidRPr="00000000">
        <w:rPr>
          <w:rtl w:val="0"/>
        </w:rPr>
        <w:t xml:space="preserve">5.2 Cloud Run API Service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服務名稱示例：pickleball-api。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容器：Java 21 Spring Boot。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啟動角色：SPRING_PROFILES_ACTIVE=api。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Service Account：api-runtime。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資料庫：透過 Cloud SQL 安全連線機制存取。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Secret：由 Secret Manager 注入或掛載。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日誌：stdout/stderr 輸出 structured JSON，交由 Cloud Logging 收集。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初始容量建議不是 SLA，而是起始基線：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可允許 scale-to-zero。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建議至少保留 1 個 warm instance，以降低 LIFF 首次操作延遲；是否保留 2 個需依實測與預算決定。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 instances 先設定保守上限，避免流量暴增把 Cloud SQL connection 用完。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HikariCP pool size 必須與 Cloud Run max instances 一起計算，不可每個 instance 都配置過大的 connection pool。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Concurrency 建議先以中等值起步，再依 P95 latency、CPU、memory 與 DB connection 實測調整，不把平台預設值視為最佳值。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應用程式要求：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 graceful shutdown。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啟動失敗不得接受流量。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提供內部 health endpoint 供 smoke test / probe 使用。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禁止把檔案或工作狀態依賴 Cloud Run 本機磁碟。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所有高風險 write request 仍依 06 API Spec 使用 idempotency / optimistic locking。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i21a26j4w2iw" w:id="19"/>
      <w:bookmarkEnd w:id="19"/>
      <w:r w:rsidDel="00000000" w:rsidR="00000000" w:rsidRPr="00000000">
        <w:rPr>
          <w:rtl w:val="0"/>
        </w:rPr>
        <w:t xml:space="preserve">5.3 Cloud Run Worker Pool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服務名稱示例：pickleball-outbox-worker。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容器：與 API 使用同一個 Backend Image Digest。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啟動角色：SPRING_PROFILES_ACTIVE=worker。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職責：持續讀取 outbox_events / notifications，使用 SELECT ... FOR UPDATE SKIP LOCKED、dedupe_key 與 retry policy 安全處理事件。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 instances：1。未來通知量增加時再人工調整；資料庫鎖與 dedupe 設計必須允許多 worker 並行。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不提供公網 HTTP endpoint，也不承擔使用者 API。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優點：比把背景 thread 綁在 request-based API service 更符合持續背景工作的執行模型，API 擴縮與 Worker 擴縮可以分離。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缺點：常駐 Worker 會產生固定計算成本，而且 Worker Pool 不以 HTTP 流量自動 autoscale。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替代方案：若 MVP 可接受 1～5 分鐘通知延遲，可把 Worker 改成 Cloud Run Job + Cloud Scheduler，定期 drain Outbox。這可降低固定成本，但通知延遲較高，且每次 Job 啟動要處理重入與批次上限。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推薦：Production 使用 Worker Pool；若早期預算敏感，可先使用 Scheduled Job，但 Domain / Outbox schema 不變。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fjq1107bq33z" w:id="20"/>
      <w:bookmarkEnd w:id="20"/>
      <w:r w:rsidDel="00000000" w:rsidR="00000000" w:rsidRPr="00000000">
        <w:rPr>
          <w:rtl w:val="0"/>
        </w:rPr>
        <w:t xml:space="preserve">5.4 Cloud Run Migration Job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名稱示例：pickleball-db-migrate。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容器：優先使用同一 Backend Image，透過 migration profile 或 command 只執行 Flyway。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deployment 僅允許一個 migration execution。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流程：Flyway validate → migrate → 驗證 schema version → 成功後才允許新 API revision 接收流量。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Job 失敗時，CI/CD 必須停止，不能繼續部署新應用程式。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不建議讓 API startup 自動 migrate Production，原因是：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 replica 可能同時啟動。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與服務啟動生命週期耦合。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失敗時不容易清楚區分「Schema 問題」與「App 啟動問題」。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無法在導流前獨立確認 Migration 結果。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vz0eyicxy7i7" w:id="21"/>
      <w:bookmarkEnd w:id="21"/>
      <w:r w:rsidDel="00000000" w:rsidR="00000000" w:rsidRPr="00000000">
        <w:rPr>
          <w:rtl w:val="0"/>
        </w:rPr>
        <w:t xml:space="preserve">5.5 Cloud SQL for PostgreSQL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Region：asia-east1。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version：由 04 Database Design / Repository 初始化時鎖定，不在 09 任意指定最新版。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Production：推薦 Regional HA。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Staging：可使用較低成本單區配置。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Backup：Production 開啟 automated backup 與 PITR。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Encryption：使用 GCP 受管理加密即可作 MVP 基線；若未來有客戶管理金鑰需求再評估 CMEK。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連線：只允許 Backend runtime / migration identity 存取；不對一般使用者或前端開放。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Extension：btree_gist 等必要 PostgreSQL extension 由 Flyway 管理。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Budget 原則：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最大連線數是共享資源。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 API maxInstances = N、每 instance pool = P、Worker pool = W、Migration / Admin connection = R，需確保 N×P + W×workerPoolSize + R 保留在 DB 可承受範圍內。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應偏向小 connection pool，先透過 metrics 調整，而不是先把 pool 開大。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i71m0p89nybv" w:id="22"/>
      <w:bookmarkEnd w:id="22"/>
      <w:r w:rsidDel="00000000" w:rsidR="00000000" w:rsidRPr="00000000">
        <w:rPr>
          <w:rtl w:val="0"/>
        </w:rPr>
        <w:t xml:space="preserve">5.6 Artifact Registry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建立環境可存取的 private Docker repository。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命名至少包含：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SHA tag，例如 sha-&lt;commit&gt;。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tag，例如 v0.x.y。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實際部署記錄 Container Digest，避免 latest 指向改變後無法重現。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原則：Build once, promote by digest。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驗證通過後，Production 使用完全相同的 digest，不重新 build。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9mran43hpdmh" w:id="23"/>
      <w:bookmarkEnd w:id="23"/>
      <w:r w:rsidDel="00000000" w:rsidR="00000000" w:rsidRPr="00000000">
        <w:rPr>
          <w:rtl w:val="0"/>
        </w:rPr>
        <w:t xml:space="preserve">5.7 Secret Manager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以下資訊屬 Secret：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Login / LIFF backend verification secret。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Messaging API channel access token。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password（若使用 password authentication）。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/ token signing key（若平台自行簽發）。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任何第三方 API credential。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以下資訊通常不是 Secret，可用一般環境變數：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SPRING_PROFILES_ACTIVE。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project id。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level。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API path。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非敏感 feature flag。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禁止在 GitHub Repository、Dockerfile、application.yml、firebase.json、前端 bundle 寫入 Production Secret。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不同環境使用不同 Secret resource。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Service Account 只取得自己需要的 Secret Accessor 權限。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 rotation 後要有明確重新部署／重新載入策略。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q8uih9ya3516" w:id="24"/>
      <w:bookmarkEnd w:id="24"/>
      <w:r w:rsidDel="00000000" w:rsidR="00000000" w:rsidRPr="00000000">
        <w:rPr>
          <w:rtl w:val="0"/>
        </w:rPr>
        <w:t xml:space="preserve">5.8 Cloud Logging / Monitoring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全部使用 structured logs。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至少包含：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timestamp。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severity。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/ environment。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requestId / traceId。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organizationId（若適用且不造成敏感資料外洩）。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actorId 建議使用內部 UUID，不記錄 LINE access token。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/ operation。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/ errorCode。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latencyMs。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禁止記錄：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 header。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token / access token。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Secret。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付款敏感資訊。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不必要的完整 before/after PII；業務 Audit Log 依 04/05 定義另存 PostgreSQL。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iekmicaguft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網路與網域設計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3gvqx68zn711" w:id="26"/>
      <w:bookmarkEnd w:id="26"/>
      <w:r w:rsidDel="00000000" w:rsidR="00000000" w:rsidRPr="00000000">
        <w:rPr>
          <w:rtl w:val="0"/>
        </w:rPr>
        <w:t xml:space="preserve">6.1 Inbound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使用者只透過 HTTPS 存取 Firebase Hosting。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LIFF 與 Admin 的 API 請求走 /api/**。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若未來提供第三方 API、Webhook 或 mobile native client，再建立獨立 api.example.com / webhook endpoint，不在 MVP 先增加 Load Balancer 複雜度。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ku0sf1e0yatw" w:id="27"/>
      <w:bookmarkEnd w:id="27"/>
      <w:r w:rsidDel="00000000" w:rsidR="00000000" w:rsidRPr="00000000">
        <w:rPr>
          <w:rtl w:val="0"/>
        </w:rPr>
        <w:t xml:space="preserve">6.2 Database Connectivity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目標是 DB 不對一般 Internet client 暴露。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/ Worker / Migration 使用 GCP 支援的 Cloud SQL 安全連線方式。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Production 採 Private IP，搭配 VPC private connectivity；是否第一版即採此模式列為 Review Gate 決策。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user / IAM 權限遵循 least privilege，Migration identity 與 Runtime identity 分離。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mh9giskoted" w:id="28"/>
      <w:bookmarkEnd w:id="28"/>
      <w:r w:rsidDel="00000000" w:rsidR="00000000" w:rsidRPr="00000000">
        <w:rPr>
          <w:rtl w:val="0"/>
        </w:rPr>
        <w:t xml:space="preserve">6.3 CORS / Browser Security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Hosting rewrite 成功維持同源，前端主要不需跨網域 CORS。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若未來 API 使用獨立 domain，只允許明確的 LIFF / Admin origin allowlist，禁止 wildcard credentialed CORS。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Hosting / Web App 應設定 CSP、X-Content-Type-Options、Referrer-Policy 等基礎安全 Header；HSTS 由正式網域策略一併確認。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4cxrfys5ghz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IAM 與部署權限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o4g2x05f7ig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身分分離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建議至少建立：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api-runtime：Cloud Run API runtime。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worker-runtime：Worker Pool runtime。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migration-runtime：Cloud Run Migration Job。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gha-staging-deployer：GitHub Actions Staging deployment。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gha-production-deployer：GitHub Actions Production deployment。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不要讓 API runtime 擁有部署權限。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不要讓 GitHub deployer 直接取得資料庫 DML 權限；DB migration 由 migration job identity 執行。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deployer 不得部署 Production Project。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anpxlege55k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GitHub → GCP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GitHub OIDC + Google Workload Identity Federation。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不建立長效 Service Account JSON Key 作為 GitHub Secret。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Workload Identity Provider 需要限制到指定 GitHub organization / repository / branch or environment claim。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deployment 只允許受保護 branch / tag + GitHub Environment approval。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rrq7wys8zi1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Least Privilege 原則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僅需要：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Artifact Registry。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部署指定 Cloud Run Service / Worker Pool / Job。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使用指定 runtime service account。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部署指定 Firebase Hosting target。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讀取必要 deployment metadata。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僅需要：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讀取必要 Secret。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 Cloud SQL。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 Cloud Logging。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另外具備其需要的外部 LINE credential 存取。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9wnlvcsjy66d" w:id="33"/>
      <w:bookmarkEnd w:id="33"/>
      <w:r w:rsidDel="00000000" w:rsidR="00000000" w:rsidRPr="00000000">
        <w:rPr>
          <w:rtl w:val="0"/>
        </w:rPr>
        <w:t xml:space="preserve">8. CI Pipeline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yueesdu7b3gk" w:id="34"/>
      <w:bookmarkEnd w:id="34"/>
      <w:r w:rsidDel="00000000" w:rsidR="00000000" w:rsidRPr="00000000">
        <w:rPr>
          <w:rtl w:val="0"/>
        </w:rPr>
        <w:t xml:space="preserve">8.1 Pull Request Gate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PR 必跑：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compile / static checks。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Unit Test。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Module Integration Test + Testcontainers PostgreSQL。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Flyway empty database migration test。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Security / Organization Scope test。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ArchUnit module dependency test。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lint / typecheck。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unit / component tests。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 Playwright Chromium smoke。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/ vulnerability scan。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jar、Frontend bundle、Docker image build verification。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 P0 test 失敗不得 merge，與 08-Test-Strategy 一致。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vdd6zm36eb8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Main Branch → Staging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Checkout fixed commit。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執行完整 CI gate。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Build Frontend assets。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Build Backend Docker image。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推送 Artifact Registry，記錄 image digest。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部署 / 更新 Staging migration job 使用該 digest。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執行 migration job。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Migration 成功後部署 Staging API。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部署 / 更新 Staging Worker。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部署 Firebase Hosting LIFF / Admin。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執行 smoke + P0 E2E + LINE 測試整合。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產生 Release Candidate metadata：git SHA、image digest、frontend build、Flyway version、deployment revision。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fzqi6few6r1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Release Candidate → Production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不重新 build。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使用已通過 Staging 的 Backend image digest 與對應 Frontend commit。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建立 Release / Tag。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GitHub Production Environment 等待人工核准。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確認 Production Cloud SQL backup / PITR 狀態正常。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執行 migration job。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Migration 成功後部署新的 Cloud Run API revision，初始不導入正式流量。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對新 revision 執行 smoke test。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逐步導流，例如 10% → 50% → 100%，實際比例可依流量調整。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觀察 error rate、latency、DB connection 與關鍵 business flow。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更新 Worker Pool revision；由 Outbox idempotency / dedupe 保護重送。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部署 Firebase Hosting。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執行 Production smoke test。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記錄 deployment metadata 與核准者。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88op3m2phr1t" w:id="37"/>
      <w:bookmarkEnd w:id="37"/>
      <w:r w:rsidDel="00000000" w:rsidR="00000000" w:rsidRPr="00000000">
        <w:rPr>
          <w:rtl w:val="0"/>
        </w:rPr>
        <w:t xml:space="preserve">8.4 CI/CD Sequence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participant Dev as Developer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participant GH as GitHub Actions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participant AR as Artifact Registry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participant MJ as Migration Job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participant DB as Cloud SQL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participant STG as Cloud Run Staging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participant PROD as Cloud Run Production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participant FB as Firebase Hosting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Dev-&gt;&gt;GH: Pull Request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GH-&gt;&gt;GH: lint + unit + integration + security + E2E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Dev-&gt;&gt;GH: Merge main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GH-&gt;&gt;AR: Build once + Push image digest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GH-&gt;&gt;MJ: Run Staging migration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MJ-&gt;&gt;DB: Flyway validate / migrate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GH-&gt;&gt;STG: Deploy same digest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GH-&gt;&gt;FB: Deploy Staging frontend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GH-&gt;&gt;GH: Staging P0 regression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GH-&gt;&gt;GH: Production manual approval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GH-&gt;&gt;MJ: Run Production migration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MJ-&gt;&gt;DB: Flyway validate / migrate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GH-&gt;&gt;PROD: Deploy new revision no traffic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GH-&gt;&gt;PROD: Smoke test + gradual traffic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GH-&gt;&gt;FB: Deploy Production frontend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bookmarkStart w:colFirst="0" w:colLast="0" w:name="_z8vi5pg7u7t0" w:id="38"/>
      <w:bookmarkEnd w:id="38"/>
      <w:r w:rsidDel="00000000" w:rsidR="00000000" w:rsidRPr="00000000">
        <w:rPr>
          <w:rtl w:val="0"/>
        </w:rPr>
        <w:t xml:space="preserve">9. Database Migration Strategy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f4xcq65s3kk4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基本原則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schema change 由 Flyway versioned migration 管理。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file 進 Git，禁止在 Production 手動改 schema 後不回補 migration。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必須能從空 PostgreSQL 建立最新 schema。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migration 在合併前使用與 Production 同 major version 的 PostgreSQL 測試。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不自動執行 destructive down migration。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gtto37syqcmm" w:id="40"/>
      <w:bookmarkEnd w:id="40"/>
      <w:r w:rsidDel="00000000" w:rsidR="00000000" w:rsidRPr="00000000">
        <w:rPr>
          <w:rtl w:val="0"/>
        </w:rPr>
        <w:t xml:space="preserve">9.2 Expand-and-Contract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N：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先新增 nullable column / new table / new index / backward-compatible constraint。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部署同時支援 old/new schema 的 application。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開始寫入新結構。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N+1：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確認舊版本不再依賴舊欄位。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 backfill 完成。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才執行 rename / drop / stricter constraint 等 cleanup。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原則：任何需要 Cloud Run revision rollback 的 Release，都必須讓前一個 Application Revision 仍可在新 schema 上運作。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x6x2xog3dxj5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高風險 Migration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包含大型 backfill、NOT NULL、unique 建立、index rebuild、column type rewrite 等情境時：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先在 Staging 使用近似資料量測試。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 lock duration。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必要時拆 migration。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 statement / lock timeout。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前確認 PITR。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避免在尖峰時段執行。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失敗優先 forward-fix，不直接人工修改 schema 讓 Flyway history 失真。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fif3pqqd2a0y" w:id="42"/>
      <w:bookmarkEnd w:id="42"/>
      <w:r w:rsidDel="00000000" w:rsidR="00000000" w:rsidRPr="00000000">
        <w:rPr>
          <w:rtl w:val="0"/>
        </w:rPr>
        <w:t xml:space="preserve">10. Rollback / Recovery Strategy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cpa25puevpfc" w:id="43"/>
      <w:bookmarkEnd w:id="43"/>
      <w:r w:rsidDel="00000000" w:rsidR="00000000" w:rsidRPr="00000000">
        <w:rPr>
          <w:rtl w:val="0"/>
        </w:rPr>
        <w:t xml:space="preserve">10.1 Backend Rollback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每次部署建立 immutable revision。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若新版本 application error 上升，而 DB migration 為 backward-compatible：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將流量切回上一個 healthy revision。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停止新 revision 流量。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log / trace 進行 root cause analysis。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480pa2j99t3k" w:id="44"/>
      <w:bookmarkEnd w:id="44"/>
      <w:r w:rsidDel="00000000" w:rsidR="00000000" w:rsidRPr="00000000">
        <w:rPr>
          <w:rtl w:val="0"/>
        </w:rPr>
        <w:t xml:space="preserve">10.2 Frontend Rollback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Hosting 保留版本歷程。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LIFF / Admin 發生前端 regression，可回到前一個已驗證 Hosting version。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 rollback 前需確認舊 frontend 仍與目前 backend API contract 相容。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tjijh1hqbgka" w:id="45"/>
      <w:bookmarkEnd w:id="45"/>
      <w:r w:rsidDel="00000000" w:rsidR="00000000" w:rsidRPr="00000000">
        <w:rPr>
          <w:rtl w:val="0"/>
        </w:rPr>
        <w:t xml:space="preserve">10.3 Worker Rollback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必須以 idempotency、dedupe_key、retry_count、SKIP LOCKED 保證重啟或 revision 切換不產生重複業務副作用。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若新 Worker 發送異常，切回上一 revision 或先停止 Worker，再由舊版本恢復處理 backlog。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g4czxxlw7md8" w:id="46"/>
      <w:bookmarkEnd w:id="46"/>
      <w:r w:rsidDel="00000000" w:rsidR="00000000" w:rsidRPr="00000000">
        <w:rPr>
          <w:rtl w:val="0"/>
        </w:rPr>
        <w:t xml:space="preserve">10.4 Database Recovery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Schema 錯誤優先 forward-fix。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資料誤刪／大量錯誤更新才考慮 PITR restore。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PITR restore 通常先恢復到新 instance，驗證後再決定切換，不直接假設原地覆蓋是最佳選擇。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至少每季做一次 restore drill 到隔離環境，驗證備份真的可用。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1hz487epmbwl" w:id="47"/>
      <w:bookmarkEnd w:id="47"/>
      <w:r w:rsidDel="00000000" w:rsidR="00000000" w:rsidRPr="00000000">
        <w:rPr>
          <w:rtl w:val="0"/>
        </w:rPr>
        <w:t xml:space="preserve">11. Observability &amp; Alerting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7eb84tjh2wgo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技術監控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API：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5xx rate。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/ P99 latency。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count / CPU / memory。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startup failure。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timeout。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Database：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/ memory / storage。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connections / connection saturation。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query。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 wait / deadlock。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backup / PITR health。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/ Outbox：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unpublished event count。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oldest unpublished event age。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retry_count 高於門檻。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 FAILED count。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provider error rate。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Deployment：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job failure。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revision smoke test failure。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error rate 在 rollout 後異常升高。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ot690gyl33c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告警分級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P0：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大範圍不可用。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不可連。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資料一致性或付款／退款流程有錯誤風險。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造成 Production 不可用。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P1：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Outbox backlog 持續增加。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通知大量失敗。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latency 顯著惡化。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connection 接近飽和。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Backup / PITR 狀態異常。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P2：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單一非核心功能錯誤。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低比例 notification retry。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容量趨勢預警。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eeg6ec9234k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Business Audit 與 Technical Log 分離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Logging 解決「系統發生什麼技術事件」。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audit_logs 解決「誰對哪個業務實體做了什麼高風險操作」。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兩者不可互相取代。Technical Log 可依 retention policy 移除；財務與高風險業務 Audit 依 Business Rules 長期保留。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d1enzfbzok6a" w:id="51"/>
      <w:bookmarkEnd w:id="51"/>
      <w:r w:rsidDel="00000000" w:rsidR="00000000" w:rsidRPr="00000000">
        <w:rPr>
          <w:rtl w:val="0"/>
        </w:rPr>
        <w:t xml:space="preserve">12. Backup / DR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4bzqupd0s4i" w:id="52"/>
      <w:bookmarkEnd w:id="52"/>
      <w:r w:rsidDel="00000000" w:rsidR="00000000" w:rsidRPr="00000000">
        <w:rPr>
          <w:rtl w:val="0"/>
        </w:rPr>
        <w:t xml:space="preserve">12.1 Production Database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啟用 automated backup。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啟用 PITR。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定期檢查 backup job 成功。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至少每季 restore drill。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重大 schema / data migration 前確認可恢復狀態。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9hc6yb5kozm5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建議 MVP 目標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RPO：15 分鐘內。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RTO：2 小時內。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這是架構建議，不代表正式 SLA；需依營運可接受停機與雲端預算確認。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yydv0pb8232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非資料庫資產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由 Terraform 重建。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Container image 保存在 Artifact Registry。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source / config 保存在 Git。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 需有 owner 與 rotation procedure。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Hosting 可回滾版本。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因此真正需要重點保護的是 PostgreSQL 資料、Secret 管理權與 Domain / DNS 控制權。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l1qin78me1br" w:id="55"/>
      <w:bookmarkEnd w:id="55"/>
      <w:r w:rsidDel="00000000" w:rsidR="00000000" w:rsidRPr="00000000">
        <w:rPr>
          <w:rtl w:val="0"/>
        </w:rPr>
        <w:t xml:space="preserve">13. Security DevOps Baseline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Repository：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branch protection。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review required。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禁止直接 force push Production release branch / tag。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update 由獨立 PR 驗證。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敏感設定加入 secret scanning。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Build：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鎖定 package lock / Maven dependency management。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image 不包含 source secret。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使用非 root runtime user（若 base image / framework 允許）。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image 不包含不必要 build tool。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記錄 Git SHA 與 image digest。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Deploy：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WIF，無長效 SA key。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manual approval。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環境 Service Account 分離。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Least privilege IAM。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每次部署可追蹤 actor / commit / digest / revision。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Runtime：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only。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Security 驗證所有 protected endpoint。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+ Organization ABAC 不依賴前端。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 Manager。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敏感欄位不進 log。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不開放給一般 Internet client。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bookmarkStart w:colFirst="0" w:colLast="0" w:name="_19sfw551ewvm" w:id="56"/>
      <w:bookmarkEnd w:id="56"/>
      <w:r w:rsidDel="00000000" w:rsidR="00000000" w:rsidRPr="00000000">
        <w:rPr>
          <w:rtl w:val="0"/>
        </w:rPr>
        <w:t xml:space="preserve">14. Infrastructure as Code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kqnpn4xdzlx8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推薦：Terraform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Project 內元件多，靠 Console 容易 drift。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/ Production 可共用 module、分離 variable。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可 review IAM、Cloud Run、Cloud SQL、Secret binding 變更。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未來搬移或重建環境較容易。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不建議第一版就引入複雜 Terraform Platform Team 架構。使用小而清楚的 modules 即可。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pvvkmi4f87a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建議目錄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infra/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terraform/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modules/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artifact-registry/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cloud-run-api/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cloud-run-worker/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cloud-run-job/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cloud-sql/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iam/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monitoring/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environments/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staging/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production/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.github/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workflows/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ci.yml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deploy-staging.yml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deploy-production.yml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liff/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admin/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aaqguast4w0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14.3 IaC 邊界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管理：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/ Worker / Job。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Artifact Registry。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Account / IAM。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 resource 與 IAM binding；Secret value 是否由 Terraform 管理需另行評估，預設不把明文 value 放 state。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Monitoring / alert policy。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必要網路元件。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Hosting route / header config 放 repository 的 firebase.json。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schema 不由 Terraform 管理，仍由 Flyway 管理。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rPr/>
      </w:pPr>
      <w:bookmarkStart w:colFirst="0" w:colLast="0" w:name="_63kuchl6lpnu" w:id="60"/>
      <w:bookmarkEnd w:id="60"/>
      <w:r w:rsidDel="00000000" w:rsidR="00000000" w:rsidRPr="00000000">
        <w:rPr>
          <w:rtl w:val="0"/>
        </w:rPr>
        <w:t xml:space="preserve">15. Cost / Performance Strategy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kggq9fp8zeoa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MVP 先控制的成本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不使用 GKE。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不使用 Redis / Kafka。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不建立多區域 Active-Active。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Cloud Run 可 scale-to-zero。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Cloud SQL 使用低規格。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Artifact Registry 設定 image retention policy，避免無限累積。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retention / verbose debug log 要控制。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Cloud SQL 與 Worker 是主要固定成本來源之一，需在實際報價時確認。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bookmarkStart w:colFirst="0" w:colLast="0" w:name="_gc70cj3z30tm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Worker 成本取捨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Pool：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優點：通知延遲低、模型簡單、背景執行穩定。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缺點：至少一個 instance 常駐時有固定成本。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Scheduled Job：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優點：低流量時便宜。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缺點：通知有排程延遲，批次處理與 job overlap 控制較多。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推薦判斷：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若「課程核准／取消／改期」通知希望在數十秒內送達，採 Worker Pool。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1～5 分鐘延遲可接受，MVP 可先採 Job，之後無 schema 變更即可升級 Worker Pool。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/>
      </w:pPr>
      <w:bookmarkStart w:colFirst="0" w:colLast="0" w:name="_qgky5ahnriuk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Database 成本取捨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Single Zone：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成本較低。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 Staging。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若故障需要人工 recovery，RTO 較差。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Regional HA：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成本較高。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正式環境可用性較好。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符合本系統包含課程、收退款、結算與 Audit 的資料重要性。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推薦：Production 使用 Regional HA；若預算不足而先 Single Zone，上線前必須明確接受其可用性風險並強化 PITR / restore procedure。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rPr/>
      </w:pPr>
      <w:bookmarkStart w:colFirst="0" w:colLast="0" w:name="_x5b099lhsqn9" w:id="64"/>
      <w:bookmarkEnd w:id="64"/>
      <w:r w:rsidDel="00000000" w:rsidR="00000000" w:rsidRPr="00000000">
        <w:rPr>
          <w:rtl w:val="0"/>
        </w:rPr>
        <w:t xml:space="preserve">16. Release Gate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deployment 必須同時滿足：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08-Test-Strategy 的 P0 automated tests 全部通過。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Flyway empty database migration test 通過。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forward migration 通過。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LIFF 真機 smoke 通過。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Admin smoke 通過。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/ role / organization scope 關鍵測試通過。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Container / dependency scan 無未接受的高風險問題。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backup / PITR 狀態正常。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artifact 已記錄 git SHA / image digest / migration version。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approver 已核准。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 target revision 已確認。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部署後 smoke test 與監控正常。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若任一 P0 Gate 失敗，不得繼續導入 100% Production 流量。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rPr/>
      </w:pPr>
      <w:bookmarkStart w:colFirst="0" w:colLast="0" w:name="_6862s2iicbv3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建置階段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3u2hdtey3sj2" w:id="66"/>
      <w:bookmarkEnd w:id="66"/>
      <w:r w:rsidDel="00000000" w:rsidR="00000000" w:rsidRPr="00000000">
        <w:rPr>
          <w:rtl w:val="0"/>
        </w:rPr>
        <w:t xml:space="preserve">Phase 0 — Repository / Infrastructure Bootstrap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GCP Staging / Production Project。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Terraform skeleton。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Artifact Registry。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Service Accounts / WIF。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Firebase Hosting targets。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Cloud SQL Staging。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 Dockerfile 與 Spring profiles。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完成條件：空專案可以透過 Terraform 建出 Staging 基礎元件，GitHub Actions 可無 SA JSON Key 登入 GCP。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mm5q2r828jfk" w:id="67"/>
      <w:bookmarkEnd w:id="67"/>
      <w:r w:rsidDel="00000000" w:rsidR="00000000" w:rsidRPr="00000000">
        <w:rPr>
          <w:rtl w:val="0"/>
        </w:rPr>
        <w:t xml:space="preserve">Phase 1 — CI Baseline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ci.yml。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串接 Backend / Frontend tests。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Testcontainers PostgreSQL。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Flyway empty DB test。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build verification。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/ vulnerability scan。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完成條件：PR 不通過 P0 gate 無法 merge。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7epxss3bg364" w:id="68"/>
      <w:bookmarkEnd w:id="68"/>
      <w:r w:rsidDel="00000000" w:rsidR="00000000" w:rsidRPr="00000000">
        <w:rPr>
          <w:rtl w:val="0"/>
        </w:rPr>
        <w:t xml:space="preserve">Phase 2 — Staging CD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merge build image。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 Artifact Registry。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Job。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API。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Pool / Scheduled Job。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Hosting。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 smoke / E2E。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完成條件：可從 main 自動部署可測試的 Staging Release Candidate。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/>
      </w:pPr>
      <w:bookmarkStart w:colFirst="0" w:colLast="0" w:name="_570fu9ujnlak" w:id="69"/>
      <w:bookmarkEnd w:id="69"/>
      <w:r w:rsidDel="00000000" w:rsidR="00000000" w:rsidRPr="00000000">
        <w:rPr>
          <w:rtl w:val="0"/>
        </w:rPr>
        <w:t xml:space="preserve">Phase 3 — Production CD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protected Environment。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WIF / IAM。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Production + backup / PITR。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gate。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no-traffic revision。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smoke / gradual rollout。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Production deploy。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 runbook。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完成條件：Production deployment 不需要人工登入 VM 或手動複製 jar，且可以安全回滾 application revision。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bookmarkStart w:colFirst="0" w:colLast="0" w:name="_4xabz5nch4dj" w:id="70"/>
      <w:bookmarkEnd w:id="70"/>
      <w:r w:rsidDel="00000000" w:rsidR="00000000" w:rsidRPr="00000000">
        <w:rPr>
          <w:rtl w:val="0"/>
        </w:rPr>
        <w:t xml:space="preserve">Phase 4 — Operations Hardening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policy。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restore drill。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budget / alert。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retention。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runbook。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capacity / connection tuning。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hardening。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rPr/>
      </w:pPr>
      <w:bookmarkStart w:colFirst="0" w:colLast="0" w:name="_2hycu81900oo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優缺點與風險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rPr/>
      </w:pPr>
      <w:bookmarkStart w:colFirst="0" w:colLast="0" w:name="_xr3nu084cczt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18.1 推薦方案優點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維護成本低：沒有 VM OS 與 K8s cluster 維護。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部署一致：Staging / Production 使用同一 image digest。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安全：WIF + IAM + Secret Manager 避免長效部署金鑰。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可恢復：Cloud Run revision rollback + Cloud SQL backup / PITR。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可擴充：API、Worker、DB 可分別調整。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可測試：Migration Job、Staging、P0 E2E 與 08 Test Strategy 可以直接落地。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 Google 生態一致：符合本專案既有 Google-first 的雲端偏好。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rPr/>
      </w:pPr>
      <w:bookmarkStart w:colFirst="0" w:colLast="0" w:name="_5k2xxy1dcotn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 缺點與緩解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SQL 固定成本較 Cloud Run 高。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緩解：Staging 使用低規格；Production 規格依監控調整，不預先過度配置。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Pool 會有常駐成本。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緩解：早期可用 Scheduled Job；Outbox 設計保持不變。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Serverless instance 數增加可能打爆 DB connection。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緩解：限制 max instances、縮小 Hikari pool、監控 connection saturation。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Migration 無法像 App revision 一鍵 rollback。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緩解：expand-and-contract、forward-fix、PITR、Migration Gate。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Hosting rewrite 綁定前端路由策略。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緩解：若未來開放第三方 client，再增加獨立 API domain，不影響 Backend REST contract。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IAM / Terraform 初期學習成本。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緩解：只建立必要 module，避免過度平台工程。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rPr/>
      </w:pPr>
      <w:bookmarkStart w:colFirst="0" w:colLast="0" w:name="_eq72drd7x1zy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推薦方案定案建議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本文件建議將下列項目作為 09 的正式 Baseline：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Provider：Google Cloud Platform。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Region：asia-east1（台灣）。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Frontend：Firebase Hosting，LIFF / Admin 分 Site。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API：Cloud Run Service。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Notification：Cloud Run Worker Pool，與 API 共用 image、不同 profile。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Migration：Cloud Run Job + Flyway。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Database：Cloud SQL for PostgreSQL。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Container Registry：Artifact Registry。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Secret：Secret Manager。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Observability：Cloud Logging / Monitoring。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CI/CD：GitHub Actions。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GCP Auth：Workload Identity Federation。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as Code：Terraform。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migration：expand-and-contract + forward-fix。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release：manual approval + same artifact digest + gradual rollout。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Rollback：App / Frontend revision rollback；DB 以 forward-fix / PITR 為主。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不採：GKE、Redis、Kafka、RabbitMQ、多區 Active-Active。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rPr/>
      </w:pPr>
      <w:bookmarkStart w:colFirst="0" w:colLast="0" w:name="_763ew8chypl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Review Gate — 需要確認的項目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請在 09 Review 時確認：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是否同意 GCP 為 MVP 正式雲端平台。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是否同意 Primary Region 使用 asia-east1（台灣）。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是否同意 Staging / Production 使用不同 GCP Project。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是否同意 Firebase Hosting 分為 LIFF 與 Admin 兩個 Site。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是否同意 Backend API 使用 Cloud Run Service。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是否同意 Production Outbox Worker 優先使用 Cloud Run Worker Pool；若成本優先，可在 MVP 前期改 Scheduled Job。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是否同意 Migration 使用獨立 Cloud Run Job，不由 API startup 自動執行 Production Flyway。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是否同意 GitHub Actions 使用 Workload Identity Federation，不保存 Service Account JSON Key。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是否同意使用 Terraform 管理 GCP Infrastructure。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是否同意 Production Cloud SQL 推薦 Regional HA + automated backup + PITR。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是否同意 Database migration 採 expand-and-contract / forward-fix，不依賴 destructive down migration。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是否同意 Production 採 manual approval + no-traffic revision smoke + gradual rollout。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是否接受建議 MVP RPO ≤ 15 分鐘、RTO ≤ 2 小時，或需要調整。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是否 Production 第一版即要求 Private IP / VPC private connectivity。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正式 custom domain 命名待實作前確認，不阻塞 09 架構核准。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若以上核心方向核准，09 可標記 Approved Baseline，並進入 10.Development Plan / Repository Bootstrap / Coding 階段。建議核准後對 03-System-Architecture 做一次極小 backfill：將 Notification Worker 的 GCP 部署方式補充為「同一 Spring Boot artifact，可獨立部署為 Cloud Run Worker Pool」，不改 Domain 或 Database 設計。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