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71A3D" w:rsidRDefault="00375585">
      <w:pPr>
        <w:rPr>
          <w:b/>
        </w:rPr>
      </w:pPr>
      <w:r w:rsidRPr="00375585">
        <w:rPr>
          <w:b/>
          <w:noProof/>
        </w:rPr>
        <mc:AlternateContent>
          <mc:Choice Requires="wps">
            <w:drawing>
              <wp:anchor distT="0" distB="0" distL="114300" distR="114300" simplePos="0" relativeHeight="251659264" behindDoc="0" locked="0" layoutInCell="1" allowOverlap="1">
                <wp:simplePos x="0" y="0"/>
                <wp:positionH relativeFrom="page">
                  <wp:align>left</wp:align>
                </wp:positionH>
                <wp:positionV relativeFrom="paragraph">
                  <wp:posOffset>205740</wp:posOffset>
                </wp:positionV>
                <wp:extent cx="7772400" cy="76200"/>
                <wp:effectExtent l="0" t="0" r="19050" b="19050"/>
                <wp:wrapNone/>
                <wp:docPr id="1" name="Straight Connector 1"/>
                <wp:cNvGraphicFramePr/>
                <a:graphic xmlns:a="http://schemas.openxmlformats.org/drawingml/2006/main">
                  <a:graphicData uri="http://schemas.microsoft.com/office/word/2010/wordprocessingShape">
                    <wps:wsp>
                      <wps:cNvCnPr/>
                      <wps:spPr>
                        <a:xfrm flipV="1">
                          <a:off x="0" y="0"/>
                          <a:ext cx="7772400" cy="76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70CB92" id="Straight Connector 1" o:spid="_x0000_s1026" style="position:absolute;left:0;text-align:left;flip:y;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16.2pt" to="612pt,22.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EC+cwgEAANEDAAAOAAAAZHJzL2Uyb0RvYy54bWysU02PEzEMvSPxH6Lc6UwrtEWjTvfQFVwQ&#13;&#10;VCzsPZtxOpGSOHJCP/49TqYdECAkEJcoH37Pfs/O5v7snTgCJYuhl8tFKwUEjYMNh15++fz21Rsp&#13;&#10;UlZhUA4D9PICSd5vX77YnGIHKxzRDUCCSULqTrGXY86xa5qkR/AqLTBC4EeD5FXmIx2agdSJ2b1r&#13;&#10;Vm1715yQhkioISW+fZge5bbyGwM6fzQmQRaul1xbrivV9bmszXajugOpOFp9LUP9QxVe2cBJZ6oH&#13;&#10;lZX4SvYXKm81YUKTFxp9g8ZYDVUDq1m2P6l5HFWEqoXNSXG2Kf0/Wv3huCdhB+6dFEF5btFjJmUP&#13;&#10;YxY7DIENRBLL4tMppo7Dd2FP11OKeyqiz4a8MM7Gp0JTbliYOFeXL7PLcM5C8+V6vV69brkZmt/W&#13;&#10;d9zFwt5MNAUcKeV3gF6UTS+dDcUE1anj+5Sn0FsI40pZUyF1ly8OSrALn8CwME44lVRHCnaOxFHx&#13;&#10;MCitIeQqjFPX6AIz1rkZ2Na0fwRe4wsU6rj9DXhG1MwY8gz2NiD9Lns+30o2U/zNgUl3seAZh0tt&#13;&#10;UbWG56aae53xMpg/niv8+0/cfgMAAP//AwBQSwMEFAAGAAgAAAAhAHWUQQ3hAAAADAEAAA8AAABk&#13;&#10;cnMvZG93bnJldi54bWxMj81OwzAQhO9IvIO1SFwQdTAWQmmcCvF3KKcWkOC2iU0SNV5HsZuGt2d7&#13;&#10;KpeVdkczO1+xmn0vJjfGLpCBm0UGwlEdbEeNgY/3l+t7EDEhWewDOQO/LsKqPD8rMLfhQBs3bVMj&#13;&#10;OIRijgbalIZcyli3zmNchMERaz9h9Jh4HRtpRzxwuO+lyrI76bEj/tDi4B5bV++2e2/gO4b4/Lmu&#13;&#10;ptfdZj3j1VtSX7U15vJiflryeFiCSG5OJwccGbg/lFysCnuyUfQGmCYZuFUaxFFVSvOlMqC1BlkW&#13;&#10;8j9E+QcAAP//AwBQSwECLQAUAAYACAAAACEAtoM4kv4AAADhAQAAEwAAAAAAAAAAAAAAAAAAAAAA&#13;&#10;W0NvbnRlbnRfVHlwZXNdLnhtbFBLAQItABQABgAIAAAAIQA4/SH/1gAAAJQBAAALAAAAAAAAAAAA&#13;&#10;AAAAAC8BAABfcmVscy8ucmVsc1BLAQItABQABgAIAAAAIQCEEC+cwgEAANEDAAAOAAAAAAAAAAAA&#13;&#10;AAAAAC4CAABkcnMvZTJvRG9jLnhtbFBLAQItABQABgAIAAAAIQB1lEEN4QAAAAwBAAAPAAAAAAAA&#13;&#10;AAAAAAAAABwEAABkcnMvZG93bnJldi54bWxQSwUGAAAAAAQABADzAAAAKgUAAAAA&#13;&#10;" strokecolor="#5b9bd5 [3204]" strokeweight=".5pt">
                <v:stroke joinstyle="miter"/>
                <w10:wrap anchorx="page"/>
              </v:line>
            </w:pict>
          </mc:Fallback>
        </mc:AlternateContent>
      </w:r>
      <w:r w:rsidRPr="00375585">
        <w:rPr>
          <w:b/>
        </w:rPr>
        <w:t>ASSINGMENT NO- 3</w:t>
      </w:r>
      <w:r w:rsidRPr="00375585">
        <w:rPr>
          <w:b/>
        </w:rPr>
        <w:tab/>
      </w:r>
      <w:r w:rsidRPr="00375585">
        <w:rPr>
          <w:b/>
        </w:rPr>
        <w:tab/>
        <w:t xml:space="preserve">DATA MINING </w:t>
      </w:r>
      <w:r w:rsidRPr="00375585">
        <w:rPr>
          <w:b/>
        </w:rPr>
        <w:tab/>
      </w:r>
      <w:r w:rsidRPr="00375585">
        <w:rPr>
          <w:b/>
        </w:rPr>
        <w:tab/>
        <w:t>Aparna Paul |  RUID: 174009860</w:t>
      </w:r>
    </w:p>
    <w:p w:rsidR="0064222D" w:rsidRDefault="0064222D">
      <w:pPr>
        <w:rPr>
          <w:rFonts w:hint="eastAsia"/>
          <w:b/>
          <w:lang w:eastAsia="zh-CN"/>
        </w:rPr>
      </w:pPr>
      <w:bookmarkStart w:id="0" w:name="_GoBack"/>
      <w:bookmarkEnd w:id="0"/>
    </w:p>
    <w:p w:rsidR="0064222D" w:rsidRDefault="0064222D">
      <w:pPr>
        <w:rPr>
          <w:b/>
        </w:rPr>
      </w:pPr>
      <w:r>
        <w:rPr>
          <w:b/>
        </w:rPr>
        <w:t>Question No: 1</w:t>
      </w:r>
    </w:p>
    <w:p w:rsidR="0064222D" w:rsidRDefault="0064222D">
      <w:pPr>
        <w:rPr>
          <w:b/>
        </w:rPr>
      </w:pPr>
    </w:p>
    <w:p w:rsidR="0064222D" w:rsidRDefault="0064222D">
      <w:pPr>
        <w:rPr>
          <w:b/>
        </w:rPr>
      </w:pPr>
      <w:r>
        <w:rPr>
          <w:noProof/>
        </w:rPr>
        <w:drawing>
          <wp:inline distT="0" distB="0" distL="0" distR="0" wp14:anchorId="7A21A8DD" wp14:editId="7A90E70B">
            <wp:extent cx="5943600" cy="2007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007870"/>
                    </a:xfrm>
                    <a:prstGeom prst="rect">
                      <a:avLst/>
                    </a:prstGeom>
                  </pic:spPr>
                </pic:pic>
              </a:graphicData>
            </a:graphic>
          </wp:inline>
        </w:drawing>
      </w:r>
    </w:p>
    <w:p w:rsidR="0064222D" w:rsidRDefault="0064222D">
      <w:pPr>
        <w:rPr>
          <w:b/>
        </w:rPr>
      </w:pPr>
      <w:r>
        <w:rPr>
          <w:noProof/>
        </w:rPr>
        <w:drawing>
          <wp:inline distT="0" distB="0" distL="0" distR="0" wp14:anchorId="121CCBA5" wp14:editId="432C740C">
            <wp:extent cx="5943600" cy="28809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80995"/>
                    </a:xfrm>
                    <a:prstGeom prst="rect">
                      <a:avLst/>
                    </a:prstGeom>
                  </pic:spPr>
                </pic:pic>
              </a:graphicData>
            </a:graphic>
          </wp:inline>
        </w:drawing>
      </w:r>
    </w:p>
    <w:p w:rsidR="0064222D" w:rsidRDefault="0064222D">
      <w:pPr>
        <w:rPr>
          <w:b/>
        </w:rPr>
      </w:pPr>
    </w:p>
    <w:p w:rsidR="0064222D" w:rsidRDefault="0064222D">
      <w:pPr>
        <w:rPr>
          <w:b/>
        </w:rPr>
      </w:pPr>
      <w:r>
        <w:rPr>
          <w:b/>
        </w:rPr>
        <w:t>ANSWER:</w:t>
      </w:r>
    </w:p>
    <w:p w:rsidR="0064222D" w:rsidRPr="0064222D" w:rsidRDefault="0064222D" w:rsidP="0064222D">
      <w:pPr>
        <w:pStyle w:val="a3"/>
        <w:numPr>
          <w:ilvl w:val="0"/>
          <w:numId w:val="2"/>
        </w:numPr>
      </w:pPr>
      <w:r w:rsidRPr="0064222D">
        <w:t>D=5</w:t>
      </w:r>
    </w:p>
    <w:p w:rsidR="0064222D" w:rsidRPr="0064222D" w:rsidRDefault="0064222D" w:rsidP="0064222D">
      <w:pPr>
        <w:pStyle w:val="a3"/>
      </w:pPr>
      <w:r w:rsidRPr="0064222D">
        <w:t>R=3^5-2^</w:t>
      </w:r>
      <w:r>
        <w:t xml:space="preserve"> </w:t>
      </w:r>
      <w:r w:rsidRPr="0064222D">
        <w:t>(5+1)</w:t>
      </w:r>
      <w:r>
        <w:t xml:space="preserve"> </w:t>
      </w:r>
      <w:r w:rsidRPr="0064222D">
        <w:t>+1</w:t>
      </w:r>
    </w:p>
    <w:p w:rsidR="0064222D" w:rsidRDefault="0064222D" w:rsidP="0064222D">
      <w:pPr>
        <w:pStyle w:val="a3"/>
      </w:pPr>
      <w:r w:rsidRPr="0064222D">
        <w:t>R=180</w:t>
      </w:r>
    </w:p>
    <w:p w:rsidR="0064222D" w:rsidRDefault="0064222D" w:rsidP="0064222D">
      <w:pPr>
        <w:pStyle w:val="a3"/>
      </w:pPr>
    </w:p>
    <w:p w:rsidR="0064222D" w:rsidRDefault="0064222D" w:rsidP="0064222D">
      <w:pPr>
        <w:pStyle w:val="a3"/>
        <w:numPr>
          <w:ilvl w:val="0"/>
          <w:numId w:val="2"/>
        </w:numPr>
      </w:pPr>
      <w:r>
        <w:t>Assuming minsup &gt; 0</w:t>
      </w:r>
    </w:p>
    <w:p w:rsidR="0064222D" w:rsidRDefault="0064222D" w:rsidP="0064222D">
      <w:pPr>
        <w:pStyle w:val="a3"/>
      </w:pPr>
      <w:r>
        <w:t>All the item set qualifies as frequent item set</w:t>
      </w:r>
    </w:p>
    <w:p w:rsidR="0064222D" w:rsidRDefault="0064222D" w:rsidP="0064222D">
      <w:pPr>
        <w:pStyle w:val="a3"/>
      </w:pPr>
      <w:r>
        <w:t>So, maximum size of frequent item sets is 4</w:t>
      </w:r>
    </w:p>
    <w:p w:rsidR="0064222D" w:rsidRDefault="0064222D" w:rsidP="0064222D">
      <w:pPr>
        <w:pStyle w:val="a3"/>
        <w:numPr>
          <w:ilvl w:val="0"/>
          <w:numId w:val="2"/>
        </w:numPr>
      </w:pPr>
      <w:r>
        <w:lastRenderedPageBreak/>
        <w:t>5C3= 5</w:t>
      </w:r>
      <w:r w:rsidR="00BB624C">
        <w:t>! /</w:t>
      </w:r>
      <w:r>
        <w:t>3</w:t>
      </w:r>
      <w:r w:rsidR="00BB624C">
        <w:t>! (</w:t>
      </w:r>
      <w:r>
        <w:t>5-3)!</w:t>
      </w:r>
    </w:p>
    <w:p w:rsidR="0064222D" w:rsidRDefault="00BB624C" w:rsidP="0064222D">
      <w:pPr>
        <w:pStyle w:val="a3"/>
      </w:pPr>
      <w:r>
        <w:t>= (</w:t>
      </w:r>
      <w:r w:rsidR="0064222D">
        <w:t>5*4*3*2*1)</w:t>
      </w:r>
      <w:r>
        <w:t>/ {(</w:t>
      </w:r>
      <w:r w:rsidR="0064222D">
        <w:t>3*2*1</w:t>
      </w:r>
      <w:r>
        <w:t>) (</w:t>
      </w:r>
      <w:r w:rsidR="0064222D">
        <w:t>2*1)</w:t>
      </w:r>
      <w:r>
        <w:t>}</w:t>
      </w:r>
    </w:p>
    <w:p w:rsidR="0064222D" w:rsidRDefault="0064222D" w:rsidP="0064222D">
      <w:pPr>
        <w:pStyle w:val="a3"/>
      </w:pPr>
      <w:r>
        <w:t>=10</w:t>
      </w:r>
    </w:p>
    <w:p w:rsidR="0064222D" w:rsidRDefault="0064222D" w:rsidP="0064222D">
      <w:pPr>
        <w:pStyle w:val="a3"/>
      </w:pPr>
    </w:p>
    <w:p w:rsidR="0064222D" w:rsidRDefault="0064222D" w:rsidP="0064222D">
      <w:pPr>
        <w:pStyle w:val="a3"/>
        <w:numPr>
          <w:ilvl w:val="0"/>
          <w:numId w:val="2"/>
        </w:numPr>
      </w:pPr>
      <w:r>
        <w:t>{B,D} {D,E}</w:t>
      </w:r>
    </w:p>
    <w:p w:rsidR="0064222D" w:rsidRDefault="0064222D" w:rsidP="0064222D">
      <w:pPr>
        <w:pStyle w:val="a3"/>
      </w:pPr>
    </w:p>
    <w:p w:rsidR="0064222D" w:rsidRDefault="0064222D" w:rsidP="0064222D">
      <w:pPr>
        <w:pStyle w:val="a3"/>
        <w:numPr>
          <w:ilvl w:val="0"/>
          <w:numId w:val="2"/>
        </w:numPr>
      </w:pPr>
    </w:p>
    <w:tbl>
      <w:tblPr>
        <w:tblStyle w:val="a4"/>
        <w:tblW w:w="0" w:type="auto"/>
        <w:tblInd w:w="720" w:type="dxa"/>
        <w:tblLook w:val="04A0" w:firstRow="1" w:lastRow="0" w:firstColumn="1" w:lastColumn="0" w:noHBand="0" w:noVBand="1"/>
      </w:tblPr>
      <w:tblGrid>
        <w:gridCol w:w="2065"/>
        <w:gridCol w:w="1980"/>
      </w:tblGrid>
      <w:tr w:rsidR="0064222D" w:rsidTr="0064222D">
        <w:tc>
          <w:tcPr>
            <w:tcW w:w="2065" w:type="dxa"/>
          </w:tcPr>
          <w:p w:rsidR="0064222D" w:rsidRPr="0064222D" w:rsidRDefault="0064222D" w:rsidP="0064222D">
            <w:pPr>
              <w:pStyle w:val="a3"/>
              <w:ind w:left="0"/>
              <w:rPr>
                <w:b/>
              </w:rPr>
            </w:pPr>
            <w:r w:rsidRPr="0064222D">
              <w:rPr>
                <w:b/>
              </w:rPr>
              <w:t>Item</w:t>
            </w:r>
          </w:p>
        </w:tc>
        <w:tc>
          <w:tcPr>
            <w:tcW w:w="1980" w:type="dxa"/>
          </w:tcPr>
          <w:p w:rsidR="0064222D" w:rsidRPr="0064222D" w:rsidRDefault="0064222D" w:rsidP="0064222D">
            <w:pPr>
              <w:pStyle w:val="a3"/>
              <w:ind w:left="0"/>
              <w:rPr>
                <w:b/>
              </w:rPr>
            </w:pPr>
            <w:r w:rsidRPr="0064222D">
              <w:rPr>
                <w:b/>
              </w:rPr>
              <w:t>Support</w:t>
            </w:r>
          </w:p>
        </w:tc>
      </w:tr>
      <w:tr w:rsidR="0064222D" w:rsidTr="0064222D">
        <w:tc>
          <w:tcPr>
            <w:tcW w:w="2065" w:type="dxa"/>
          </w:tcPr>
          <w:p w:rsidR="0064222D" w:rsidRDefault="0064222D" w:rsidP="0064222D">
            <w:pPr>
              <w:pStyle w:val="a3"/>
              <w:ind w:left="0"/>
            </w:pPr>
            <w:r>
              <w:t>A</w:t>
            </w:r>
          </w:p>
        </w:tc>
        <w:tc>
          <w:tcPr>
            <w:tcW w:w="1980" w:type="dxa"/>
          </w:tcPr>
          <w:p w:rsidR="0064222D" w:rsidRDefault="0064222D" w:rsidP="0064222D">
            <w:pPr>
              <w:pStyle w:val="a3"/>
              <w:ind w:left="0"/>
            </w:pPr>
            <w:r>
              <w:t>5/10</w:t>
            </w:r>
          </w:p>
        </w:tc>
      </w:tr>
      <w:tr w:rsidR="0064222D" w:rsidTr="0064222D">
        <w:tc>
          <w:tcPr>
            <w:tcW w:w="2065" w:type="dxa"/>
          </w:tcPr>
          <w:p w:rsidR="0064222D" w:rsidRDefault="0064222D" w:rsidP="0064222D">
            <w:pPr>
              <w:pStyle w:val="a3"/>
              <w:ind w:left="0"/>
            </w:pPr>
            <w:r>
              <w:t>B</w:t>
            </w:r>
          </w:p>
        </w:tc>
        <w:tc>
          <w:tcPr>
            <w:tcW w:w="1980" w:type="dxa"/>
          </w:tcPr>
          <w:p w:rsidR="0064222D" w:rsidRDefault="0064222D" w:rsidP="0064222D">
            <w:pPr>
              <w:pStyle w:val="a3"/>
              <w:ind w:left="0"/>
            </w:pPr>
            <w:r>
              <w:t>7/10</w:t>
            </w:r>
          </w:p>
        </w:tc>
      </w:tr>
      <w:tr w:rsidR="0064222D" w:rsidTr="0064222D">
        <w:tc>
          <w:tcPr>
            <w:tcW w:w="2065" w:type="dxa"/>
          </w:tcPr>
          <w:p w:rsidR="0064222D" w:rsidRDefault="0064222D" w:rsidP="0064222D">
            <w:pPr>
              <w:pStyle w:val="a3"/>
              <w:ind w:left="0"/>
            </w:pPr>
            <w:r>
              <w:t>C</w:t>
            </w:r>
          </w:p>
        </w:tc>
        <w:tc>
          <w:tcPr>
            <w:tcW w:w="1980" w:type="dxa"/>
          </w:tcPr>
          <w:p w:rsidR="0064222D" w:rsidRDefault="0064222D" w:rsidP="0064222D">
            <w:pPr>
              <w:pStyle w:val="a3"/>
              <w:ind w:left="0"/>
            </w:pPr>
            <w:r>
              <w:t>5/10</w:t>
            </w:r>
          </w:p>
        </w:tc>
      </w:tr>
      <w:tr w:rsidR="0064222D" w:rsidTr="0064222D">
        <w:tc>
          <w:tcPr>
            <w:tcW w:w="2065" w:type="dxa"/>
          </w:tcPr>
          <w:p w:rsidR="0064222D" w:rsidRDefault="0064222D" w:rsidP="0064222D">
            <w:pPr>
              <w:pStyle w:val="a3"/>
              <w:ind w:left="0"/>
            </w:pPr>
            <w:r>
              <w:t>D</w:t>
            </w:r>
          </w:p>
        </w:tc>
        <w:tc>
          <w:tcPr>
            <w:tcW w:w="1980" w:type="dxa"/>
          </w:tcPr>
          <w:p w:rsidR="0064222D" w:rsidRDefault="0064222D" w:rsidP="0064222D">
            <w:pPr>
              <w:pStyle w:val="a3"/>
              <w:ind w:left="0"/>
            </w:pPr>
            <w:r>
              <w:t>9/10</w:t>
            </w:r>
          </w:p>
        </w:tc>
      </w:tr>
      <w:tr w:rsidR="0064222D" w:rsidTr="0064222D">
        <w:tc>
          <w:tcPr>
            <w:tcW w:w="2065" w:type="dxa"/>
          </w:tcPr>
          <w:p w:rsidR="0064222D" w:rsidRDefault="0064222D" w:rsidP="0057730E">
            <w:pPr>
              <w:pStyle w:val="a3"/>
              <w:ind w:left="0"/>
            </w:pPr>
            <w:r>
              <w:t>E</w:t>
            </w:r>
          </w:p>
        </w:tc>
        <w:tc>
          <w:tcPr>
            <w:tcW w:w="1980" w:type="dxa"/>
          </w:tcPr>
          <w:p w:rsidR="0064222D" w:rsidRDefault="0064222D" w:rsidP="0064222D">
            <w:pPr>
              <w:pStyle w:val="a3"/>
              <w:ind w:left="0"/>
            </w:pPr>
            <w:r>
              <w:t>6/10</w:t>
            </w:r>
          </w:p>
        </w:tc>
      </w:tr>
    </w:tbl>
    <w:p w:rsidR="0064222D" w:rsidRDefault="0064222D" w:rsidP="00E25A28"/>
    <w:p w:rsidR="00E25A28" w:rsidRDefault="00E25A28" w:rsidP="00E25A28">
      <w:r>
        <w:t xml:space="preserve">               X=A and Y=C are the pair of items</w:t>
      </w:r>
    </w:p>
    <w:p w:rsidR="00E25A28" w:rsidRDefault="00E25A28" w:rsidP="00E25A28">
      <w:pPr>
        <w:pStyle w:val="a3"/>
      </w:pPr>
    </w:p>
    <w:p w:rsidR="0082417E" w:rsidRDefault="0082417E" w:rsidP="00E25A28">
      <w:pPr>
        <w:pStyle w:val="a3"/>
        <w:rPr>
          <w:b/>
        </w:rPr>
      </w:pPr>
      <w:r w:rsidRPr="0082417E">
        <w:rPr>
          <w:b/>
        </w:rPr>
        <w:t>Question No: 2</w:t>
      </w:r>
    </w:p>
    <w:p w:rsidR="0082417E" w:rsidRDefault="0082417E" w:rsidP="00E25A28">
      <w:pPr>
        <w:pStyle w:val="a3"/>
        <w:rPr>
          <w:b/>
        </w:rPr>
      </w:pPr>
    </w:p>
    <w:p w:rsidR="0082417E" w:rsidRDefault="0082417E" w:rsidP="00E25A28">
      <w:pPr>
        <w:pStyle w:val="a3"/>
        <w:rPr>
          <w:b/>
        </w:rPr>
      </w:pPr>
      <w:r>
        <w:rPr>
          <w:noProof/>
        </w:rPr>
        <w:drawing>
          <wp:inline distT="0" distB="0" distL="0" distR="0" wp14:anchorId="559C5578" wp14:editId="4419C649">
            <wp:extent cx="5943600" cy="9213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921385"/>
                    </a:xfrm>
                    <a:prstGeom prst="rect">
                      <a:avLst/>
                    </a:prstGeom>
                  </pic:spPr>
                </pic:pic>
              </a:graphicData>
            </a:graphic>
          </wp:inline>
        </w:drawing>
      </w:r>
    </w:p>
    <w:p w:rsidR="0082417E" w:rsidRDefault="0082417E" w:rsidP="00E25A28">
      <w:pPr>
        <w:pStyle w:val="a3"/>
        <w:rPr>
          <w:b/>
        </w:rPr>
      </w:pPr>
      <w:r>
        <w:rPr>
          <w:noProof/>
        </w:rPr>
        <w:drawing>
          <wp:inline distT="0" distB="0" distL="0" distR="0" wp14:anchorId="7AD52936" wp14:editId="7C18CCCA">
            <wp:extent cx="5943600" cy="13119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11910"/>
                    </a:xfrm>
                    <a:prstGeom prst="rect">
                      <a:avLst/>
                    </a:prstGeom>
                  </pic:spPr>
                </pic:pic>
              </a:graphicData>
            </a:graphic>
          </wp:inline>
        </w:drawing>
      </w:r>
    </w:p>
    <w:p w:rsidR="0082417E" w:rsidRDefault="00E2645F" w:rsidP="00E25A28">
      <w:pPr>
        <w:pStyle w:val="a3"/>
        <w:rPr>
          <w:b/>
        </w:rPr>
      </w:pPr>
      <w:r>
        <w:rPr>
          <w:noProof/>
        </w:rPr>
        <w:drawing>
          <wp:inline distT="0" distB="0" distL="0" distR="0" wp14:anchorId="497BE23D" wp14:editId="2D536F5C">
            <wp:extent cx="5943600" cy="2197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97100"/>
                    </a:xfrm>
                    <a:prstGeom prst="rect">
                      <a:avLst/>
                    </a:prstGeom>
                  </pic:spPr>
                </pic:pic>
              </a:graphicData>
            </a:graphic>
          </wp:inline>
        </w:drawing>
      </w:r>
    </w:p>
    <w:p w:rsidR="00E2645F" w:rsidRDefault="00E2645F" w:rsidP="00E25A28">
      <w:pPr>
        <w:pStyle w:val="a3"/>
        <w:rPr>
          <w:b/>
        </w:rPr>
      </w:pPr>
    </w:p>
    <w:p w:rsidR="00E2645F" w:rsidRDefault="00E2645F" w:rsidP="00E25A28">
      <w:pPr>
        <w:pStyle w:val="a3"/>
        <w:rPr>
          <w:b/>
        </w:rPr>
      </w:pPr>
      <w:r>
        <w:rPr>
          <w:b/>
        </w:rPr>
        <w:lastRenderedPageBreak/>
        <w:t>Answer:</w:t>
      </w:r>
    </w:p>
    <w:p w:rsidR="00E2645F" w:rsidRDefault="00E2645F" w:rsidP="00E25A28">
      <w:pPr>
        <w:pStyle w:val="a3"/>
        <w:rPr>
          <w:b/>
        </w:rPr>
      </w:pPr>
    </w:p>
    <w:p w:rsidR="00E2645F" w:rsidRPr="009730F2" w:rsidRDefault="009730F2" w:rsidP="00944594">
      <w:pPr>
        <w:pStyle w:val="a3"/>
        <w:numPr>
          <w:ilvl w:val="0"/>
          <w:numId w:val="3"/>
        </w:numPr>
        <w:jc w:val="both"/>
        <w:rPr>
          <w:b/>
        </w:rPr>
      </w:pPr>
      <w:r>
        <w:t>Set 2 will produce the most number of frequent item sets compared to the other because larger frequent item set has to be generated along its sub-sets.</w:t>
      </w:r>
    </w:p>
    <w:p w:rsidR="009730F2" w:rsidRPr="009730F2" w:rsidRDefault="009730F2" w:rsidP="00944594">
      <w:pPr>
        <w:pStyle w:val="a3"/>
        <w:numPr>
          <w:ilvl w:val="0"/>
          <w:numId w:val="3"/>
        </w:numPr>
        <w:jc w:val="both"/>
        <w:rPr>
          <w:b/>
        </w:rPr>
      </w:pPr>
      <w:r>
        <w:t>5 because frequent superset does not have same support as the subset.</w:t>
      </w:r>
    </w:p>
    <w:p w:rsidR="009730F2" w:rsidRPr="009730F2" w:rsidRDefault="009730F2" w:rsidP="00944594">
      <w:pPr>
        <w:pStyle w:val="a3"/>
        <w:numPr>
          <w:ilvl w:val="0"/>
          <w:numId w:val="3"/>
        </w:numPr>
        <w:jc w:val="both"/>
        <w:rPr>
          <w:b/>
        </w:rPr>
      </w:pPr>
      <w:r>
        <w:t>Synthetic data set 2 will produce the longest frequent data because it’s more item set and long transactions.</w:t>
      </w:r>
    </w:p>
    <w:p w:rsidR="009730F2" w:rsidRDefault="009730F2" w:rsidP="00944594">
      <w:pPr>
        <w:pStyle w:val="a3"/>
        <w:numPr>
          <w:ilvl w:val="0"/>
          <w:numId w:val="3"/>
        </w:numPr>
        <w:jc w:val="both"/>
      </w:pPr>
      <w:r w:rsidRPr="009730F2">
        <w:t>Synthetic data set 2; because it has high frequent items with large transaction compared to data set 1</w:t>
      </w:r>
    </w:p>
    <w:p w:rsidR="009730F2" w:rsidRDefault="009730F2" w:rsidP="00944594">
      <w:pPr>
        <w:pStyle w:val="a3"/>
        <w:numPr>
          <w:ilvl w:val="0"/>
          <w:numId w:val="3"/>
        </w:numPr>
        <w:jc w:val="both"/>
      </w:pPr>
      <w:r>
        <w:t>Synthetic dat set 2</w:t>
      </w:r>
    </w:p>
    <w:p w:rsidR="00B3744F" w:rsidRDefault="00B3744F" w:rsidP="00B3744F"/>
    <w:p w:rsidR="00B3744F" w:rsidRDefault="00B3744F" w:rsidP="00B3744F">
      <w:pPr>
        <w:rPr>
          <w:b/>
        </w:rPr>
      </w:pPr>
      <w:r w:rsidRPr="00B3744F">
        <w:rPr>
          <w:b/>
        </w:rPr>
        <w:t>Question No: 3</w:t>
      </w:r>
    </w:p>
    <w:p w:rsidR="00B3744F" w:rsidRDefault="00B3744F" w:rsidP="00B3744F">
      <w:pPr>
        <w:rPr>
          <w:b/>
        </w:rPr>
      </w:pPr>
      <w:r>
        <w:rPr>
          <w:noProof/>
        </w:rPr>
        <w:drawing>
          <wp:inline distT="0" distB="0" distL="0" distR="0" wp14:anchorId="7E9BF0C7" wp14:editId="1AC4568C">
            <wp:extent cx="5943600" cy="47745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774565"/>
                    </a:xfrm>
                    <a:prstGeom prst="rect">
                      <a:avLst/>
                    </a:prstGeom>
                  </pic:spPr>
                </pic:pic>
              </a:graphicData>
            </a:graphic>
          </wp:inline>
        </w:drawing>
      </w:r>
    </w:p>
    <w:p w:rsidR="00B3744F" w:rsidRDefault="00B3744F" w:rsidP="00B3744F">
      <w:pPr>
        <w:rPr>
          <w:b/>
        </w:rPr>
      </w:pPr>
    </w:p>
    <w:p w:rsidR="00371787" w:rsidRDefault="00371787" w:rsidP="00B3744F">
      <w:pPr>
        <w:rPr>
          <w:b/>
        </w:rPr>
      </w:pPr>
    </w:p>
    <w:p w:rsidR="00371787" w:rsidRDefault="00371787" w:rsidP="00B3744F">
      <w:pPr>
        <w:rPr>
          <w:b/>
        </w:rPr>
      </w:pPr>
    </w:p>
    <w:p w:rsidR="00B3744F" w:rsidRDefault="00B3744F" w:rsidP="00B3744F">
      <w:pPr>
        <w:rPr>
          <w:b/>
        </w:rPr>
      </w:pPr>
      <w:r>
        <w:rPr>
          <w:b/>
        </w:rPr>
        <w:lastRenderedPageBreak/>
        <w:t>Answer:</w:t>
      </w:r>
    </w:p>
    <w:p w:rsidR="00371787" w:rsidRPr="00371787" w:rsidRDefault="00371787" w:rsidP="00944594">
      <w:pPr>
        <w:pStyle w:val="a3"/>
        <w:numPr>
          <w:ilvl w:val="0"/>
          <w:numId w:val="4"/>
        </w:numPr>
        <w:jc w:val="both"/>
      </w:pPr>
      <w:r w:rsidRPr="00371787">
        <w:t>There are an infinite number of ways to part the circle into 2 clusters. We can take any line that bisects the circle. The line can make any angle between (0, 180) x-axis. Centroids will lie on the perpendicular bisector of the line that splits the circle into 2 clusters and will be symmetrically placed. All these solution will have same, globally minimum error.</w:t>
      </w:r>
    </w:p>
    <w:p w:rsidR="00C6477D" w:rsidRDefault="00C6477D" w:rsidP="00B3744F">
      <w:pPr>
        <w:rPr>
          <w:b/>
        </w:rPr>
      </w:pPr>
      <w:r>
        <w:rPr>
          <w:b/>
          <w:noProof/>
        </w:rPr>
        <w:drawing>
          <wp:anchor distT="0" distB="0" distL="114300" distR="114300" simplePos="0" relativeHeight="251660288" behindDoc="0" locked="0" layoutInCell="1" allowOverlap="1">
            <wp:simplePos x="0" y="0"/>
            <wp:positionH relativeFrom="column">
              <wp:posOffset>487680</wp:posOffset>
            </wp:positionH>
            <wp:positionV relativeFrom="paragraph">
              <wp:posOffset>27305</wp:posOffset>
            </wp:positionV>
            <wp:extent cx="2004060" cy="18669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04060" cy="1866900"/>
                    </a:xfrm>
                    <a:prstGeom prst="rect">
                      <a:avLst/>
                    </a:prstGeom>
                    <a:noFill/>
                    <a:ln>
                      <a:noFill/>
                    </a:ln>
                  </pic:spPr>
                </pic:pic>
              </a:graphicData>
            </a:graphic>
          </wp:anchor>
        </w:drawing>
      </w:r>
    </w:p>
    <w:p w:rsidR="00C6477D" w:rsidRPr="00C6477D" w:rsidRDefault="00C6477D" w:rsidP="00C6477D"/>
    <w:p w:rsidR="00C6477D" w:rsidRPr="00C6477D" w:rsidRDefault="00C6477D" w:rsidP="00C6477D"/>
    <w:p w:rsidR="00C6477D" w:rsidRPr="00C6477D" w:rsidRDefault="00C6477D" w:rsidP="00C6477D"/>
    <w:p w:rsidR="00C6477D" w:rsidRDefault="00C6477D" w:rsidP="00C6477D"/>
    <w:p w:rsidR="00B3744F" w:rsidRDefault="00B3744F" w:rsidP="00C6477D"/>
    <w:p w:rsidR="00C6477D" w:rsidRDefault="00C6477D" w:rsidP="00C6477D"/>
    <w:p w:rsidR="00C6477D" w:rsidRDefault="00C6477D" w:rsidP="00944594">
      <w:pPr>
        <w:pStyle w:val="a3"/>
        <w:numPr>
          <w:ilvl w:val="0"/>
          <w:numId w:val="4"/>
        </w:numPr>
        <w:jc w:val="both"/>
      </w:pPr>
      <w:r>
        <w:t>If we begin with initial centroids that are real points, we would necessarily get particular solution because of the restriction that the circles are more than 1 radius apart from. The bisector could have any angle, as above and it could be the other circle that is split. All these solutions have the same globally minimal error.</w:t>
      </w:r>
    </w:p>
    <w:p w:rsidR="00C6477D" w:rsidRDefault="00BD5462" w:rsidP="00C6477D">
      <w:pPr>
        <w:pStyle w:val="a3"/>
      </w:pPr>
      <w:r>
        <w:rPr>
          <w:noProof/>
        </w:rPr>
        <w:drawing>
          <wp:anchor distT="0" distB="0" distL="114300" distR="114300" simplePos="0" relativeHeight="251661312" behindDoc="0" locked="0" layoutInCell="1" allowOverlap="1">
            <wp:simplePos x="0" y="0"/>
            <wp:positionH relativeFrom="column">
              <wp:posOffset>670560</wp:posOffset>
            </wp:positionH>
            <wp:positionV relativeFrom="paragraph">
              <wp:posOffset>172085</wp:posOffset>
            </wp:positionV>
            <wp:extent cx="1513270" cy="14097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13270" cy="1409700"/>
                    </a:xfrm>
                    <a:prstGeom prst="rect">
                      <a:avLst/>
                    </a:prstGeom>
                    <a:noFill/>
                    <a:ln>
                      <a:noFill/>
                    </a:ln>
                  </pic:spPr>
                </pic:pic>
              </a:graphicData>
            </a:graphic>
          </wp:anchor>
        </w:drawing>
      </w:r>
    </w:p>
    <w:p w:rsidR="00247D99" w:rsidRDefault="00D31FCF" w:rsidP="00C6477D">
      <w:pPr>
        <w:pStyle w:val="a3"/>
      </w:pPr>
      <w:r>
        <w:rPr>
          <w:noProof/>
        </w:rPr>
        <w:drawing>
          <wp:anchor distT="0" distB="0" distL="114300" distR="114300" simplePos="0" relativeHeight="251662336" behindDoc="0" locked="0" layoutInCell="1" allowOverlap="1">
            <wp:simplePos x="0" y="0"/>
            <wp:positionH relativeFrom="column">
              <wp:posOffset>2301240</wp:posOffset>
            </wp:positionH>
            <wp:positionV relativeFrom="paragraph">
              <wp:posOffset>26035</wp:posOffset>
            </wp:positionV>
            <wp:extent cx="1447800" cy="1325880"/>
            <wp:effectExtent l="0" t="0" r="0"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47800" cy="13258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47D99" w:rsidRPr="00247D99" w:rsidRDefault="00247D99" w:rsidP="00247D99"/>
    <w:p w:rsidR="00247D99" w:rsidRDefault="00247D99" w:rsidP="00247D99"/>
    <w:p w:rsidR="00C6477D" w:rsidRDefault="00C6477D" w:rsidP="00247D99"/>
    <w:p w:rsidR="00247D99" w:rsidRDefault="00247D99" w:rsidP="00247D99"/>
    <w:p w:rsidR="00247D99" w:rsidRDefault="00247D99" w:rsidP="00247D99"/>
    <w:p w:rsidR="00247D99" w:rsidRDefault="00247D99" w:rsidP="00944594">
      <w:pPr>
        <w:pStyle w:val="a3"/>
        <w:numPr>
          <w:ilvl w:val="0"/>
          <w:numId w:val="4"/>
        </w:numPr>
        <w:jc w:val="both"/>
      </w:pPr>
      <w:r>
        <w:t>3 boxes show 3 cluster that will result in the realistic case that the initial centroid are actual data points.</w:t>
      </w:r>
    </w:p>
    <w:p w:rsidR="0039450F" w:rsidRDefault="0039450F" w:rsidP="0039450F">
      <w:pPr>
        <w:pStyle w:val="a3"/>
      </w:pPr>
      <w:r>
        <w:rPr>
          <w:noProof/>
        </w:rPr>
        <w:drawing>
          <wp:anchor distT="0" distB="0" distL="114300" distR="114300" simplePos="0" relativeHeight="251663360" behindDoc="0" locked="0" layoutInCell="1" allowOverlap="1">
            <wp:simplePos x="0" y="0"/>
            <wp:positionH relativeFrom="column">
              <wp:posOffset>891540</wp:posOffset>
            </wp:positionH>
            <wp:positionV relativeFrom="paragraph">
              <wp:posOffset>184785</wp:posOffset>
            </wp:positionV>
            <wp:extent cx="2705100" cy="17907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05100" cy="1790700"/>
                    </a:xfrm>
                    <a:prstGeom prst="rect">
                      <a:avLst/>
                    </a:prstGeom>
                    <a:noFill/>
                    <a:ln>
                      <a:noFill/>
                    </a:ln>
                  </pic:spPr>
                </pic:pic>
              </a:graphicData>
            </a:graphic>
          </wp:anchor>
        </w:drawing>
      </w:r>
    </w:p>
    <w:p w:rsidR="00E571B4" w:rsidRDefault="00E571B4" w:rsidP="0039450F">
      <w:pPr>
        <w:pStyle w:val="a3"/>
      </w:pPr>
    </w:p>
    <w:p w:rsidR="00E571B4" w:rsidRPr="00E571B4" w:rsidRDefault="00E571B4" w:rsidP="00E571B4"/>
    <w:p w:rsidR="00E571B4" w:rsidRPr="00E571B4" w:rsidRDefault="00E571B4" w:rsidP="00E571B4"/>
    <w:p w:rsidR="00E571B4" w:rsidRPr="00E571B4" w:rsidRDefault="00E571B4" w:rsidP="00E571B4"/>
    <w:p w:rsidR="0039450F" w:rsidRDefault="0039450F" w:rsidP="00E571B4"/>
    <w:p w:rsidR="00E571B4" w:rsidRDefault="00E571B4" w:rsidP="00E571B4"/>
    <w:p w:rsidR="00E571B4" w:rsidRDefault="00E571B4" w:rsidP="00E571B4"/>
    <w:p w:rsidR="00E571B4" w:rsidRDefault="00E571B4" w:rsidP="00E571B4"/>
    <w:p w:rsidR="00E571B4" w:rsidRDefault="00E571B4" w:rsidP="00944594">
      <w:pPr>
        <w:pStyle w:val="a3"/>
        <w:numPr>
          <w:ilvl w:val="0"/>
          <w:numId w:val="4"/>
        </w:numPr>
        <w:jc w:val="both"/>
      </w:pPr>
      <w:r>
        <w:t>In both case, the rectangles show the cluster. In 1</w:t>
      </w:r>
      <w:r w:rsidRPr="00E571B4">
        <w:rPr>
          <w:vertAlign w:val="superscript"/>
        </w:rPr>
        <w:t>st</w:t>
      </w:r>
      <w:r>
        <w:t xml:space="preserve"> case, the 2 clusters are only a local minimum while in the second case the clusters represent a globally minimal solution.</w:t>
      </w:r>
    </w:p>
    <w:p w:rsidR="00E571B4" w:rsidRDefault="00E571B4" w:rsidP="00E571B4">
      <w:pPr>
        <w:pStyle w:val="a3"/>
      </w:pPr>
      <w:r>
        <w:rPr>
          <w:noProof/>
        </w:rPr>
        <w:drawing>
          <wp:anchor distT="0" distB="0" distL="114300" distR="114300" simplePos="0" relativeHeight="251665408" behindDoc="0" locked="0" layoutInCell="1" allowOverlap="1">
            <wp:simplePos x="0" y="0"/>
            <wp:positionH relativeFrom="column">
              <wp:posOffset>2979420</wp:posOffset>
            </wp:positionH>
            <wp:positionV relativeFrom="paragraph">
              <wp:posOffset>154305</wp:posOffset>
            </wp:positionV>
            <wp:extent cx="2301240" cy="1699260"/>
            <wp:effectExtent l="0" t="0" r="381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01240" cy="1699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simplePos x="0" y="0"/>
            <wp:positionH relativeFrom="column">
              <wp:posOffset>601980</wp:posOffset>
            </wp:positionH>
            <wp:positionV relativeFrom="paragraph">
              <wp:posOffset>147955</wp:posOffset>
            </wp:positionV>
            <wp:extent cx="2377440" cy="1682115"/>
            <wp:effectExtent l="0" t="0" r="381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77440" cy="16821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15732" w:rsidRDefault="00515732" w:rsidP="00E571B4">
      <w:pPr>
        <w:pStyle w:val="a3"/>
      </w:pPr>
    </w:p>
    <w:p w:rsidR="00515732" w:rsidRPr="00515732" w:rsidRDefault="00515732" w:rsidP="00515732"/>
    <w:p w:rsidR="00515732" w:rsidRPr="00515732" w:rsidRDefault="00515732" w:rsidP="00515732"/>
    <w:p w:rsidR="00515732" w:rsidRDefault="00515732" w:rsidP="00515732"/>
    <w:p w:rsidR="00E571B4" w:rsidRDefault="00E571B4" w:rsidP="00515732"/>
    <w:p w:rsidR="00515732" w:rsidRDefault="00515732" w:rsidP="00515732"/>
    <w:p w:rsidR="00515732" w:rsidRDefault="00515732" w:rsidP="00515732"/>
    <w:p w:rsidR="00515732" w:rsidRDefault="0031144C" w:rsidP="00944594">
      <w:pPr>
        <w:pStyle w:val="a3"/>
        <w:numPr>
          <w:ilvl w:val="0"/>
          <w:numId w:val="4"/>
        </w:numPr>
        <w:jc w:val="both"/>
      </w:pPr>
      <w:r>
        <w:t>For the solution shown in the below figure the 2 top cluster are enclosed in two boxes, while the 3</w:t>
      </w:r>
      <w:r w:rsidRPr="0031144C">
        <w:rPr>
          <w:vertAlign w:val="superscript"/>
        </w:rPr>
        <w:t>rd</w:t>
      </w:r>
      <w:r>
        <w:t xml:space="preserve"> cluster is enclosed by the regions defined by a triangle and a rectangle.( the two smaller clusters in the diagram are supposed to be symmetrical</w:t>
      </w:r>
    </w:p>
    <w:p w:rsidR="0031144C" w:rsidRDefault="004B3EEA" w:rsidP="0031144C">
      <w:pPr>
        <w:pStyle w:val="a3"/>
      </w:pPr>
      <w:r>
        <w:rPr>
          <w:noProof/>
        </w:rPr>
        <w:drawing>
          <wp:anchor distT="0" distB="0" distL="114300" distR="114300" simplePos="0" relativeHeight="251667456" behindDoc="0" locked="0" layoutInCell="1" allowOverlap="1">
            <wp:simplePos x="0" y="0"/>
            <wp:positionH relativeFrom="column">
              <wp:posOffset>2933700</wp:posOffset>
            </wp:positionH>
            <wp:positionV relativeFrom="paragraph">
              <wp:posOffset>47625</wp:posOffset>
            </wp:positionV>
            <wp:extent cx="2255520" cy="17145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55520" cy="1714500"/>
                    </a:xfrm>
                    <a:prstGeom prst="rect">
                      <a:avLst/>
                    </a:prstGeom>
                    <a:noFill/>
                    <a:ln>
                      <a:noFill/>
                    </a:ln>
                  </pic:spPr>
                </pic:pic>
              </a:graphicData>
            </a:graphic>
            <wp14:sizeRelV relativeFrom="margin">
              <wp14:pctHeight>0</wp14:pctHeight>
            </wp14:sizeRelV>
          </wp:anchor>
        </w:drawing>
      </w:r>
      <w:r w:rsidR="0041152E">
        <w:rPr>
          <w:noProof/>
        </w:rPr>
        <w:drawing>
          <wp:anchor distT="0" distB="0" distL="114300" distR="114300" simplePos="0" relativeHeight="251666432" behindDoc="0" locked="0" layoutInCell="1" allowOverlap="1">
            <wp:simplePos x="0" y="0"/>
            <wp:positionH relativeFrom="column">
              <wp:posOffset>624840</wp:posOffset>
            </wp:positionH>
            <wp:positionV relativeFrom="paragraph">
              <wp:posOffset>70485</wp:posOffset>
            </wp:positionV>
            <wp:extent cx="2103120" cy="1783080"/>
            <wp:effectExtent l="0" t="0" r="0" b="762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03120" cy="17830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0253E" w:rsidRDefault="00E0253E" w:rsidP="0031144C">
      <w:pPr>
        <w:pStyle w:val="a3"/>
      </w:pPr>
    </w:p>
    <w:p w:rsidR="00E0253E" w:rsidRPr="00E0253E" w:rsidRDefault="00E0253E" w:rsidP="00E0253E"/>
    <w:p w:rsidR="00E0253E" w:rsidRPr="00E0253E" w:rsidRDefault="00E0253E" w:rsidP="00E0253E"/>
    <w:p w:rsidR="00E0253E" w:rsidRDefault="00E0253E" w:rsidP="00E0253E"/>
    <w:p w:rsidR="0031144C" w:rsidRDefault="0031144C" w:rsidP="00E0253E"/>
    <w:p w:rsidR="00E0253E" w:rsidRDefault="00E0253E" w:rsidP="00E0253E"/>
    <w:p w:rsidR="00E0253E" w:rsidRDefault="00E0253E" w:rsidP="00E0253E"/>
    <w:p w:rsidR="00E0253E" w:rsidRDefault="00E0253E" w:rsidP="00E0253E">
      <w:pPr>
        <w:rPr>
          <w:b/>
        </w:rPr>
      </w:pPr>
      <w:r w:rsidRPr="00E0253E">
        <w:rPr>
          <w:b/>
        </w:rPr>
        <w:t>Question No</w:t>
      </w:r>
      <w:r w:rsidR="00A03D1E">
        <w:rPr>
          <w:b/>
        </w:rPr>
        <w:t>:</w:t>
      </w:r>
      <w:r w:rsidRPr="00E0253E">
        <w:rPr>
          <w:b/>
        </w:rPr>
        <w:t xml:space="preserve"> 4</w:t>
      </w:r>
    </w:p>
    <w:p w:rsidR="00E0253E" w:rsidRDefault="00E0253E" w:rsidP="00E0253E">
      <w:pPr>
        <w:rPr>
          <w:b/>
        </w:rPr>
      </w:pPr>
      <w:r>
        <w:rPr>
          <w:noProof/>
        </w:rPr>
        <w:drawing>
          <wp:inline distT="0" distB="0" distL="0" distR="0" wp14:anchorId="7BCD734A" wp14:editId="3A7A42A2">
            <wp:extent cx="5943600" cy="18764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76425"/>
                    </a:xfrm>
                    <a:prstGeom prst="rect">
                      <a:avLst/>
                    </a:prstGeom>
                  </pic:spPr>
                </pic:pic>
              </a:graphicData>
            </a:graphic>
          </wp:inline>
        </w:drawing>
      </w:r>
    </w:p>
    <w:p w:rsidR="00E0253E" w:rsidRDefault="00E0253E" w:rsidP="00E0253E">
      <w:pPr>
        <w:rPr>
          <w:b/>
        </w:rPr>
      </w:pPr>
    </w:p>
    <w:p w:rsidR="00E0253E" w:rsidRDefault="00E0253E" w:rsidP="00372AC3">
      <w:pPr>
        <w:jc w:val="both"/>
        <w:rPr>
          <w:b/>
        </w:rPr>
      </w:pPr>
      <w:r>
        <w:rPr>
          <w:b/>
        </w:rPr>
        <w:lastRenderedPageBreak/>
        <w:t>Answer:</w:t>
      </w:r>
    </w:p>
    <w:p w:rsidR="00E0253E" w:rsidRDefault="00E0253E" w:rsidP="00372AC3">
      <w:pPr>
        <w:pStyle w:val="a3"/>
        <w:numPr>
          <w:ilvl w:val="0"/>
          <w:numId w:val="5"/>
        </w:numPr>
        <w:jc w:val="both"/>
      </w:pPr>
      <w:r w:rsidRPr="004A6D90">
        <w:t>This can be done by taking into account the weights of the edges into the similarity computation. We can add a function like mean or min of the weighs of the edges that connect the two points to this common neighbor. Adding up the value of this function for each common neighbor will give an edge weight-incorporated SNN similarity measure between the two points.</w:t>
      </w:r>
    </w:p>
    <w:p w:rsidR="005E33D6" w:rsidRPr="004A6D90" w:rsidRDefault="005E33D6" w:rsidP="00372AC3">
      <w:pPr>
        <w:pStyle w:val="a3"/>
        <w:jc w:val="both"/>
      </w:pPr>
    </w:p>
    <w:p w:rsidR="00E0253E" w:rsidRPr="004A6D90" w:rsidRDefault="00E0253E" w:rsidP="00372AC3">
      <w:pPr>
        <w:pStyle w:val="a3"/>
        <w:numPr>
          <w:ilvl w:val="0"/>
          <w:numId w:val="5"/>
        </w:numPr>
        <w:jc w:val="both"/>
      </w:pPr>
      <w:r w:rsidRPr="004A6D90">
        <w:rPr>
          <w:b/>
        </w:rPr>
        <w:t>Disadvantage</w:t>
      </w:r>
      <w:r w:rsidRPr="004A6D90">
        <w:t>: The method is very complex and very difficult to determine. It is also computationally expensive to include the weights of the edges.</w:t>
      </w:r>
    </w:p>
    <w:p w:rsidR="00E0253E" w:rsidRDefault="00E0253E" w:rsidP="00372AC3">
      <w:pPr>
        <w:pStyle w:val="a3"/>
        <w:jc w:val="both"/>
      </w:pPr>
      <w:r w:rsidRPr="004A6D90">
        <w:rPr>
          <w:b/>
        </w:rPr>
        <w:t>Advantage</w:t>
      </w:r>
      <w:r w:rsidRPr="004A6D90">
        <w:t>: Can obtain more accurate result in calculation of similarity measure because along with the number, even the weights will be taken into account. Also, due to the presence of weight reduces the dependence of the result on the number of neighbor.</w:t>
      </w:r>
    </w:p>
    <w:p w:rsidR="00A03D1E" w:rsidRDefault="00A03D1E" w:rsidP="00E0253E">
      <w:pPr>
        <w:pStyle w:val="a3"/>
      </w:pPr>
    </w:p>
    <w:p w:rsidR="00A03D1E" w:rsidRPr="00A03D1E" w:rsidRDefault="00A03D1E" w:rsidP="00A03D1E">
      <w:pPr>
        <w:rPr>
          <w:b/>
        </w:rPr>
      </w:pPr>
      <w:r w:rsidRPr="00A03D1E">
        <w:rPr>
          <w:b/>
        </w:rPr>
        <w:t>Question No</w:t>
      </w:r>
      <w:r>
        <w:rPr>
          <w:b/>
        </w:rPr>
        <w:t>:</w:t>
      </w:r>
      <w:r w:rsidRPr="00A03D1E">
        <w:rPr>
          <w:b/>
        </w:rPr>
        <w:t xml:space="preserve"> 5</w:t>
      </w:r>
    </w:p>
    <w:p w:rsidR="00A03D1E" w:rsidRDefault="00A03D1E" w:rsidP="00062D01">
      <w:pPr>
        <w:pStyle w:val="a3"/>
      </w:pPr>
      <w:r>
        <w:rPr>
          <w:noProof/>
        </w:rPr>
        <w:drawing>
          <wp:anchor distT="0" distB="0" distL="114300" distR="114300" simplePos="0" relativeHeight="251668480" behindDoc="0" locked="0" layoutInCell="1" allowOverlap="1">
            <wp:simplePos x="0" y="0"/>
            <wp:positionH relativeFrom="margin">
              <wp:align>right</wp:align>
            </wp:positionH>
            <wp:positionV relativeFrom="paragraph">
              <wp:posOffset>210820</wp:posOffset>
            </wp:positionV>
            <wp:extent cx="5943600" cy="487045"/>
            <wp:effectExtent l="0" t="0" r="0" b="825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487045"/>
                    </a:xfrm>
                    <a:prstGeom prst="rect">
                      <a:avLst/>
                    </a:prstGeom>
                  </pic:spPr>
                </pic:pic>
              </a:graphicData>
            </a:graphic>
          </wp:anchor>
        </w:drawing>
      </w:r>
    </w:p>
    <w:p w:rsidR="000E0405" w:rsidRDefault="000E0405" w:rsidP="008E3274">
      <w:pPr>
        <w:jc w:val="both"/>
        <w:rPr>
          <w:b/>
        </w:rPr>
      </w:pPr>
      <w:r w:rsidRPr="000E0405">
        <w:rPr>
          <w:b/>
        </w:rPr>
        <w:t>Answer:</w:t>
      </w:r>
    </w:p>
    <w:p w:rsidR="000E0405" w:rsidRDefault="000E0405" w:rsidP="008E3274">
      <w:pPr>
        <w:jc w:val="both"/>
      </w:pPr>
      <w:r w:rsidRPr="00BB3FA3">
        <w:rPr>
          <w:b/>
        </w:rPr>
        <w:t>Advantage</w:t>
      </w:r>
      <w:r>
        <w:t>: DBSCAN handles cluster of arbitrary shapes and sizes much better than k-means because it is based on the density. It also handles noise in an efficient manner. Also, it is not necessary to specify the number of cluster in advance.</w:t>
      </w:r>
    </w:p>
    <w:p w:rsidR="00BB3FA3" w:rsidRDefault="00BB3FA3" w:rsidP="008E3274">
      <w:pPr>
        <w:jc w:val="both"/>
      </w:pPr>
      <w:r w:rsidRPr="008E3274">
        <w:rPr>
          <w:b/>
        </w:rPr>
        <w:t>Disadvantage</w:t>
      </w:r>
      <w:r>
        <w:t>: Cannot handle cluster of widely varying densities. Also due to this reason, the computational efficiency than k means. Also, not very easy to setup the Eps and Min parameters.</w:t>
      </w:r>
    </w:p>
    <w:p w:rsidR="00062D01" w:rsidRDefault="00062D01" w:rsidP="008E3274">
      <w:pPr>
        <w:jc w:val="both"/>
      </w:pPr>
    </w:p>
    <w:p w:rsidR="00062D01" w:rsidRPr="00062D01" w:rsidRDefault="00062D01" w:rsidP="008E3274">
      <w:pPr>
        <w:jc w:val="both"/>
        <w:rPr>
          <w:b/>
        </w:rPr>
      </w:pPr>
      <w:r>
        <w:rPr>
          <w:noProof/>
        </w:rPr>
        <w:drawing>
          <wp:anchor distT="0" distB="0" distL="114300" distR="114300" simplePos="0" relativeHeight="251669504" behindDoc="0" locked="0" layoutInCell="1" allowOverlap="1">
            <wp:simplePos x="0" y="0"/>
            <wp:positionH relativeFrom="column">
              <wp:posOffset>15240</wp:posOffset>
            </wp:positionH>
            <wp:positionV relativeFrom="paragraph">
              <wp:posOffset>194945</wp:posOffset>
            </wp:positionV>
            <wp:extent cx="5943600" cy="2926080"/>
            <wp:effectExtent l="0" t="0" r="0" b="762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2926080"/>
                    </a:xfrm>
                    <a:prstGeom prst="rect">
                      <a:avLst/>
                    </a:prstGeom>
                  </pic:spPr>
                </pic:pic>
              </a:graphicData>
            </a:graphic>
            <wp14:sizeRelV relativeFrom="margin">
              <wp14:pctHeight>0</wp14:pctHeight>
            </wp14:sizeRelV>
          </wp:anchor>
        </w:drawing>
      </w:r>
      <w:r w:rsidRPr="00062D01">
        <w:rPr>
          <w:b/>
        </w:rPr>
        <w:t>Question No: 6</w:t>
      </w:r>
    </w:p>
    <w:p w:rsidR="000E0405" w:rsidRDefault="005460A0" w:rsidP="00E0253E">
      <w:pPr>
        <w:pStyle w:val="a3"/>
      </w:pPr>
      <w:r>
        <w:rPr>
          <w:noProof/>
        </w:rPr>
        <w:lastRenderedPageBreak/>
        <w:drawing>
          <wp:inline distT="0" distB="0" distL="0" distR="0" wp14:anchorId="3FE9AB6E" wp14:editId="7791038D">
            <wp:extent cx="5943600" cy="37941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794125"/>
                    </a:xfrm>
                    <a:prstGeom prst="rect">
                      <a:avLst/>
                    </a:prstGeom>
                  </pic:spPr>
                </pic:pic>
              </a:graphicData>
            </a:graphic>
          </wp:inline>
        </w:drawing>
      </w:r>
    </w:p>
    <w:p w:rsidR="005460A0" w:rsidRDefault="005460A0" w:rsidP="00E0253E">
      <w:pPr>
        <w:pStyle w:val="a3"/>
      </w:pPr>
      <w:r>
        <w:rPr>
          <w:noProof/>
        </w:rPr>
        <w:drawing>
          <wp:inline distT="0" distB="0" distL="0" distR="0" wp14:anchorId="40111D0A" wp14:editId="47843785">
            <wp:extent cx="5943600" cy="33839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83915"/>
                    </a:xfrm>
                    <a:prstGeom prst="rect">
                      <a:avLst/>
                    </a:prstGeom>
                  </pic:spPr>
                </pic:pic>
              </a:graphicData>
            </a:graphic>
          </wp:inline>
        </w:drawing>
      </w:r>
    </w:p>
    <w:p w:rsidR="005460A0" w:rsidRPr="005460A0" w:rsidRDefault="005460A0" w:rsidP="00E0253E">
      <w:pPr>
        <w:pStyle w:val="a3"/>
        <w:rPr>
          <w:b/>
        </w:rPr>
      </w:pPr>
    </w:p>
    <w:p w:rsidR="005460A0" w:rsidRDefault="005460A0" w:rsidP="00E0253E">
      <w:pPr>
        <w:pStyle w:val="a3"/>
        <w:rPr>
          <w:b/>
        </w:rPr>
      </w:pPr>
    </w:p>
    <w:p w:rsidR="005460A0" w:rsidRDefault="005460A0" w:rsidP="00E0253E">
      <w:pPr>
        <w:pStyle w:val="a3"/>
        <w:rPr>
          <w:b/>
        </w:rPr>
      </w:pPr>
    </w:p>
    <w:p w:rsidR="005460A0" w:rsidRDefault="005460A0" w:rsidP="00E0253E">
      <w:pPr>
        <w:pStyle w:val="a3"/>
        <w:rPr>
          <w:b/>
        </w:rPr>
      </w:pPr>
    </w:p>
    <w:p w:rsidR="005460A0" w:rsidRDefault="005460A0" w:rsidP="00E0253E">
      <w:pPr>
        <w:pStyle w:val="a3"/>
        <w:rPr>
          <w:b/>
        </w:rPr>
      </w:pPr>
    </w:p>
    <w:p w:rsidR="005460A0" w:rsidRDefault="005460A0" w:rsidP="00E0253E">
      <w:pPr>
        <w:pStyle w:val="a3"/>
        <w:rPr>
          <w:b/>
        </w:rPr>
      </w:pPr>
      <w:r w:rsidRPr="005460A0">
        <w:rPr>
          <w:b/>
        </w:rPr>
        <w:lastRenderedPageBreak/>
        <w:t>Answer:</w:t>
      </w:r>
    </w:p>
    <w:p w:rsidR="005460A0" w:rsidRDefault="005460A0" w:rsidP="00E0253E">
      <w:pPr>
        <w:pStyle w:val="a3"/>
        <w:rPr>
          <w:b/>
        </w:rPr>
      </w:pPr>
    </w:p>
    <w:p w:rsidR="005460A0" w:rsidRPr="005460A0" w:rsidRDefault="005460A0" w:rsidP="005460A0">
      <w:pPr>
        <w:pStyle w:val="a3"/>
        <w:numPr>
          <w:ilvl w:val="0"/>
          <w:numId w:val="8"/>
        </w:numPr>
        <w:autoSpaceDE w:val="0"/>
        <w:autoSpaceDN w:val="0"/>
        <w:adjustRightInd w:val="0"/>
        <w:spacing w:after="0" w:line="240" w:lineRule="auto"/>
        <w:jc w:val="both"/>
        <w:rPr>
          <w:rFonts w:cstheme="minorHAnsi"/>
        </w:rPr>
      </w:pPr>
      <w:r w:rsidRPr="005460A0">
        <w:rPr>
          <w:rFonts w:cstheme="minorHAnsi"/>
        </w:rPr>
        <w:t xml:space="preserve">The points A and B is </w:t>
      </w:r>
      <w:r w:rsidRPr="005460A0">
        <w:rPr>
          <w:rFonts w:cstheme="minorHAnsi"/>
          <w:noProof/>
        </w:rPr>
        <w:t>shown</w:t>
      </w:r>
      <w:r w:rsidRPr="005460A0">
        <w:rPr>
          <w:rFonts w:cstheme="minorHAnsi"/>
        </w:rPr>
        <w:t xml:space="preserve"> in the figure below are the outliers of the </w:t>
      </w:r>
      <w:r w:rsidRPr="005460A0">
        <w:rPr>
          <w:rFonts w:cstheme="minorHAnsi"/>
          <w:noProof/>
        </w:rPr>
        <w:t>data set</w:t>
      </w:r>
    </w:p>
    <w:p w:rsidR="005460A0" w:rsidRDefault="005460A0" w:rsidP="005460A0">
      <w:pPr>
        <w:pStyle w:val="a3"/>
        <w:autoSpaceDE w:val="0"/>
        <w:autoSpaceDN w:val="0"/>
        <w:adjustRightInd w:val="0"/>
        <w:spacing w:after="0" w:line="240" w:lineRule="auto"/>
        <w:ind w:left="1080" w:hanging="360"/>
        <w:jc w:val="center"/>
        <w:rPr>
          <w:rFonts w:cstheme="minorHAnsi"/>
          <w:b/>
        </w:rPr>
      </w:pPr>
      <w:r>
        <w:rPr>
          <w:rFonts w:cstheme="minorHAnsi"/>
          <w:b/>
          <w:noProof/>
        </w:rPr>
        <w:drawing>
          <wp:inline distT="0" distB="0" distL="0" distR="0" wp14:anchorId="6A69C13B" wp14:editId="7626F3BC">
            <wp:extent cx="2546481" cy="2317869"/>
            <wp:effectExtent l="0" t="0" r="635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5">
                      <a:extLst>
                        <a:ext uri="{28A0092B-C50C-407E-A947-70E740481C1C}">
                          <a14:useLocalDpi xmlns:a14="http://schemas.microsoft.com/office/drawing/2010/main" val="0"/>
                        </a:ext>
                      </a:extLst>
                    </a:blip>
                    <a:stretch>
                      <a:fillRect/>
                    </a:stretch>
                  </pic:blipFill>
                  <pic:spPr>
                    <a:xfrm>
                      <a:off x="0" y="0"/>
                      <a:ext cx="2546481" cy="2317869"/>
                    </a:xfrm>
                    <a:prstGeom prst="rect">
                      <a:avLst/>
                    </a:prstGeom>
                  </pic:spPr>
                </pic:pic>
              </a:graphicData>
            </a:graphic>
          </wp:inline>
        </w:drawing>
      </w:r>
    </w:p>
    <w:p w:rsidR="005460A0" w:rsidRPr="009518B1" w:rsidRDefault="005460A0" w:rsidP="005460A0">
      <w:pPr>
        <w:pStyle w:val="a3"/>
        <w:autoSpaceDE w:val="0"/>
        <w:autoSpaceDN w:val="0"/>
        <w:adjustRightInd w:val="0"/>
        <w:spacing w:after="0" w:line="240" w:lineRule="auto"/>
        <w:ind w:left="1080" w:hanging="360"/>
        <w:jc w:val="both"/>
        <w:rPr>
          <w:rFonts w:cstheme="minorHAnsi"/>
          <w:b/>
        </w:rPr>
      </w:pPr>
    </w:p>
    <w:p w:rsidR="005460A0" w:rsidRDefault="005460A0" w:rsidP="005460A0">
      <w:pPr>
        <w:pStyle w:val="a3"/>
        <w:numPr>
          <w:ilvl w:val="0"/>
          <w:numId w:val="7"/>
        </w:numPr>
        <w:autoSpaceDE w:val="0"/>
        <w:autoSpaceDN w:val="0"/>
        <w:adjustRightInd w:val="0"/>
        <w:spacing w:after="0" w:line="240" w:lineRule="auto"/>
        <w:jc w:val="both"/>
        <w:rPr>
          <w:rFonts w:cstheme="minorHAnsi"/>
          <w:b/>
        </w:rPr>
      </w:pPr>
      <w:r w:rsidRPr="00437CD0">
        <w:rPr>
          <w:rFonts w:cs="Times New Roman"/>
        </w:rPr>
        <w:t>The points (4.00, 2.50), (3.31, 3.73), (0.94, 4.48), (4.17, 5.85) and (4.63, 3.92) are</w:t>
      </w:r>
      <w:r w:rsidRPr="00437CD0">
        <w:rPr>
          <w:rFonts w:cs="Arial"/>
        </w:rPr>
        <w:t xml:space="preserve"> </w:t>
      </w:r>
      <w:r>
        <w:rPr>
          <w:rFonts w:cs="Times New Roman"/>
        </w:rPr>
        <w:t xml:space="preserve">the </w:t>
      </w:r>
      <w:r w:rsidRPr="00437CD0">
        <w:rPr>
          <w:rFonts w:cs="Times New Roman"/>
        </w:rPr>
        <w:t xml:space="preserve">outliers determined by the </w:t>
      </w:r>
      <w:r w:rsidRPr="00853877">
        <w:rPr>
          <w:rFonts w:cs="Times New Roman"/>
          <w:noProof/>
        </w:rPr>
        <w:t>kth</w:t>
      </w:r>
      <w:r>
        <w:rPr>
          <w:rFonts w:cs="Times New Roman"/>
          <w:noProof/>
        </w:rPr>
        <w:t xml:space="preserve"> </w:t>
      </w:r>
      <w:r w:rsidRPr="00853877">
        <w:rPr>
          <w:rFonts w:cs="Times New Roman"/>
          <w:noProof/>
        </w:rPr>
        <w:t>nearest</w:t>
      </w:r>
      <w:r w:rsidRPr="00437CD0">
        <w:rPr>
          <w:rFonts w:cs="Times New Roman"/>
        </w:rPr>
        <w:t xml:space="preserve"> neighbor algorithm, as their distance to the 10th neighbor is higher than the threshold.</w:t>
      </w:r>
    </w:p>
    <w:p w:rsidR="005460A0" w:rsidRPr="00C91CE8" w:rsidRDefault="005460A0" w:rsidP="005460A0">
      <w:pPr>
        <w:autoSpaceDE w:val="0"/>
        <w:autoSpaceDN w:val="0"/>
        <w:adjustRightInd w:val="0"/>
        <w:spacing w:after="0" w:line="240" w:lineRule="auto"/>
        <w:jc w:val="both"/>
        <w:rPr>
          <w:rFonts w:cstheme="minorHAnsi"/>
          <w:b/>
        </w:rPr>
      </w:pPr>
    </w:p>
    <w:p w:rsidR="005460A0" w:rsidRPr="005460A0" w:rsidRDefault="005460A0" w:rsidP="005460A0">
      <w:pPr>
        <w:pStyle w:val="a3"/>
        <w:numPr>
          <w:ilvl w:val="0"/>
          <w:numId w:val="7"/>
        </w:numPr>
        <w:autoSpaceDE w:val="0"/>
        <w:autoSpaceDN w:val="0"/>
        <w:adjustRightInd w:val="0"/>
        <w:spacing w:after="0" w:line="240" w:lineRule="auto"/>
        <w:jc w:val="both"/>
        <w:rPr>
          <w:rFonts w:cstheme="minorHAnsi"/>
          <w:b/>
        </w:rPr>
      </w:pPr>
      <w:r w:rsidRPr="005460A0">
        <w:rPr>
          <w:rFonts w:cs="Times New Roman"/>
        </w:rPr>
        <w:t>The points (4.00, 2.50), (3.31, 3.73) and (0.94, 4.48) are the outliers determined</w:t>
      </w:r>
      <w:r w:rsidRPr="005460A0">
        <w:rPr>
          <w:rFonts w:cs="Arial"/>
        </w:rPr>
        <w:t xml:space="preserve"> </w:t>
      </w:r>
      <w:r w:rsidRPr="005460A0">
        <w:rPr>
          <w:rFonts w:cs="Times New Roman"/>
        </w:rPr>
        <w:t xml:space="preserve">by the LOF </w:t>
      </w:r>
      <w:r w:rsidRPr="005460A0">
        <w:rPr>
          <w:rFonts w:cs="Times New Roman"/>
          <w:noProof/>
        </w:rPr>
        <w:t>algorithm</w:t>
      </w:r>
      <w:r w:rsidRPr="005460A0">
        <w:rPr>
          <w:rFonts w:cs="Times New Roman"/>
        </w:rPr>
        <w:t xml:space="preserve"> since their LOF score is higher than the threshold.</w:t>
      </w:r>
    </w:p>
    <w:p w:rsidR="005460A0" w:rsidRPr="009518B1" w:rsidRDefault="005460A0" w:rsidP="005460A0">
      <w:pPr>
        <w:pStyle w:val="a3"/>
        <w:autoSpaceDE w:val="0"/>
        <w:autoSpaceDN w:val="0"/>
        <w:adjustRightInd w:val="0"/>
        <w:spacing w:after="0" w:line="240" w:lineRule="auto"/>
        <w:ind w:left="1080" w:hanging="360"/>
        <w:jc w:val="both"/>
        <w:rPr>
          <w:rFonts w:cstheme="minorHAnsi"/>
          <w:b/>
        </w:rPr>
      </w:pPr>
    </w:p>
    <w:p w:rsidR="005460A0" w:rsidRPr="005460A0" w:rsidRDefault="005460A0" w:rsidP="005460A0">
      <w:pPr>
        <w:pStyle w:val="a3"/>
        <w:numPr>
          <w:ilvl w:val="0"/>
          <w:numId w:val="7"/>
        </w:numPr>
        <w:autoSpaceDE w:val="0"/>
        <w:autoSpaceDN w:val="0"/>
        <w:adjustRightInd w:val="0"/>
        <w:spacing w:after="0" w:line="240" w:lineRule="auto"/>
        <w:jc w:val="both"/>
        <w:rPr>
          <w:rFonts w:cstheme="minorHAnsi"/>
          <w:b/>
        </w:rPr>
      </w:pPr>
      <w:r w:rsidRPr="005460A0">
        <w:rPr>
          <w:rFonts w:cs="Times New Roman"/>
        </w:rPr>
        <w:t>LOF, which is based on local density, made only one false discovery as against three made by the distance-based algorithm. The outlier detection algorithm is based on the distance to the kth-nearest</w:t>
      </w:r>
      <w:r w:rsidRPr="005460A0">
        <w:rPr>
          <w:rFonts w:cs="Arial"/>
        </w:rPr>
        <w:t xml:space="preserve"> </w:t>
      </w:r>
      <w:r w:rsidRPr="005460A0">
        <w:rPr>
          <w:rFonts w:cs="Times New Roman"/>
        </w:rPr>
        <w:t xml:space="preserve">neighbor. </w:t>
      </w:r>
      <w:r w:rsidRPr="005460A0">
        <w:rPr>
          <w:rFonts w:cstheme="minorHAnsi"/>
        </w:rPr>
        <w:t xml:space="preserve">As the distance between A and its kth nearest neighbor is less than the distance between some pairs of the points in the larger cluster, the outlier detection algorithm marked more </w:t>
      </w:r>
      <w:r w:rsidRPr="005460A0">
        <w:rPr>
          <w:rFonts w:cs="Times New Roman"/>
        </w:rPr>
        <w:t xml:space="preserve">non-outlier points as outliers. </w:t>
      </w:r>
      <w:r w:rsidRPr="005460A0">
        <w:rPr>
          <w:rFonts w:cstheme="minorHAnsi"/>
          <w:b/>
        </w:rPr>
        <w:t xml:space="preserve"> </w:t>
      </w:r>
    </w:p>
    <w:p w:rsidR="005460A0" w:rsidRDefault="005460A0" w:rsidP="00E0253E">
      <w:pPr>
        <w:pStyle w:val="a3"/>
        <w:rPr>
          <w:b/>
        </w:rPr>
      </w:pPr>
    </w:p>
    <w:p w:rsidR="005460A0" w:rsidRDefault="005460A0" w:rsidP="00E0253E">
      <w:pPr>
        <w:pStyle w:val="a3"/>
        <w:rPr>
          <w:b/>
        </w:rPr>
      </w:pPr>
    </w:p>
    <w:p w:rsidR="005460A0" w:rsidRPr="005460A0" w:rsidRDefault="005460A0" w:rsidP="00E0253E">
      <w:pPr>
        <w:pStyle w:val="a3"/>
        <w:rPr>
          <w:b/>
        </w:rPr>
      </w:pPr>
    </w:p>
    <w:sectPr w:rsidR="005460A0" w:rsidRPr="005460A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06E7E" w:rsidRDefault="00606E7E" w:rsidP="005460A0">
      <w:pPr>
        <w:spacing w:after="0" w:line="240" w:lineRule="auto"/>
      </w:pPr>
      <w:r>
        <w:separator/>
      </w:r>
    </w:p>
  </w:endnote>
  <w:endnote w:type="continuationSeparator" w:id="0">
    <w:p w:rsidR="00606E7E" w:rsidRDefault="00606E7E" w:rsidP="005460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06E7E" w:rsidRDefault="00606E7E" w:rsidP="005460A0">
      <w:pPr>
        <w:spacing w:after="0" w:line="240" w:lineRule="auto"/>
      </w:pPr>
      <w:r>
        <w:separator/>
      </w:r>
    </w:p>
  </w:footnote>
  <w:footnote w:type="continuationSeparator" w:id="0">
    <w:p w:rsidR="00606E7E" w:rsidRDefault="00606E7E" w:rsidP="005460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31894"/>
    <w:multiLevelType w:val="hybridMultilevel"/>
    <w:tmpl w:val="D56AF0C2"/>
    <w:lvl w:ilvl="0" w:tplc="06B83AE4">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B6C38B4"/>
    <w:multiLevelType w:val="hybridMultilevel"/>
    <w:tmpl w:val="04AC85C2"/>
    <w:lvl w:ilvl="0" w:tplc="10669E5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D97D71"/>
    <w:multiLevelType w:val="hybridMultilevel"/>
    <w:tmpl w:val="60ECD9DA"/>
    <w:lvl w:ilvl="0" w:tplc="12606CDA">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7B44443"/>
    <w:multiLevelType w:val="hybridMultilevel"/>
    <w:tmpl w:val="C02E300E"/>
    <w:lvl w:ilvl="0" w:tplc="D7707854">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74A2D5D"/>
    <w:multiLevelType w:val="hybridMultilevel"/>
    <w:tmpl w:val="C04E080E"/>
    <w:lvl w:ilvl="0" w:tplc="295E82C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9F80FF3"/>
    <w:multiLevelType w:val="hybridMultilevel"/>
    <w:tmpl w:val="09321AF4"/>
    <w:lvl w:ilvl="0" w:tplc="8482CFB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6893C61"/>
    <w:multiLevelType w:val="hybridMultilevel"/>
    <w:tmpl w:val="748CB648"/>
    <w:lvl w:ilvl="0" w:tplc="1C5435E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D796EE1"/>
    <w:multiLevelType w:val="hybridMultilevel"/>
    <w:tmpl w:val="C70235EE"/>
    <w:lvl w:ilvl="0" w:tplc="BDF6FD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6"/>
  </w:num>
  <w:num w:numId="3">
    <w:abstractNumId w:val="0"/>
  </w:num>
  <w:num w:numId="4">
    <w:abstractNumId w:val="4"/>
  </w:num>
  <w:num w:numId="5">
    <w:abstractNumId w:val="5"/>
  </w:num>
  <w:num w:numId="6">
    <w:abstractNumId w:val="7"/>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bordersDoNotSurroundHeader/>
  <w:bordersDoNotSurroundFooter/>
  <w:hideSpellingErrors/>
  <w:hideGrammatical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5585"/>
    <w:rsid w:val="00062D01"/>
    <w:rsid w:val="000E0405"/>
    <w:rsid w:val="00171A3D"/>
    <w:rsid w:val="00247D99"/>
    <w:rsid w:val="0031144C"/>
    <w:rsid w:val="00371787"/>
    <w:rsid w:val="00372AC3"/>
    <w:rsid w:val="00375585"/>
    <w:rsid w:val="0039450F"/>
    <w:rsid w:val="0041152E"/>
    <w:rsid w:val="004A6D90"/>
    <w:rsid w:val="004B3EEA"/>
    <w:rsid w:val="00515732"/>
    <w:rsid w:val="005460A0"/>
    <w:rsid w:val="005E33D6"/>
    <w:rsid w:val="00606E7E"/>
    <w:rsid w:val="0064222D"/>
    <w:rsid w:val="0082417E"/>
    <w:rsid w:val="008E3274"/>
    <w:rsid w:val="00944594"/>
    <w:rsid w:val="009730F2"/>
    <w:rsid w:val="00A03D1E"/>
    <w:rsid w:val="00B3744F"/>
    <w:rsid w:val="00BB3FA3"/>
    <w:rsid w:val="00BB624C"/>
    <w:rsid w:val="00BD5462"/>
    <w:rsid w:val="00C5694E"/>
    <w:rsid w:val="00C6477D"/>
    <w:rsid w:val="00CA73F8"/>
    <w:rsid w:val="00D00F5F"/>
    <w:rsid w:val="00D31FCF"/>
    <w:rsid w:val="00E0253E"/>
    <w:rsid w:val="00E25A28"/>
    <w:rsid w:val="00E2645F"/>
    <w:rsid w:val="00E571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549594C-28F0-450E-9BBA-7CFC653D16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4222D"/>
    <w:pPr>
      <w:ind w:left="720"/>
      <w:contextualSpacing/>
    </w:pPr>
  </w:style>
  <w:style w:type="table" w:styleId="a4">
    <w:name w:val="Table Grid"/>
    <w:basedOn w:val="a1"/>
    <w:uiPriority w:val="59"/>
    <w:rsid w:val="006422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5460A0"/>
    <w:pPr>
      <w:tabs>
        <w:tab w:val="center" w:pos="4680"/>
        <w:tab w:val="right" w:pos="9360"/>
      </w:tabs>
      <w:spacing w:after="0" w:line="240" w:lineRule="auto"/>
    </w:pPr>
  </w:style>
  <w:style w:type="character" w:customStyle="1" w:styleId="a6">
    <w:name w:val="页眉 字符"/>
    <w:basedOn w:val="a0"/>
    <w:link w:val="a5"/>
    <w:uiPriority w:val="99"/>
    <w:rsid w:val="005460A0"/>
  </w:style>
  <w:style w:type="paragraph" w:styleId="a7">
    <w:name w:val="footer"/>
    <w:basedOn w:val="a"/>
    <w:link w:val="a8"/>
    <w:uiPriority w:val="99"/>
    <w:unhideWhenUsed/>
    <w:rsid w:val="005460A0"/>
    <w:pPr>
      <w:tabs>
        <w:tab w:val="center" w:pos="4680"/>
        <w:tab w:val="right" w:pos="9360"/>
      </w:tabs>
      <w:spacing w:after="0" w:line="240" w:lineRule="auto"/>
    </w:pPr>
  </w:style>
  <w:style w:type="character" w:customStyle="1" w:styleId="a8">
    <w:name w:val="页脚 字符"/>
    <w:basedOn w:val="a0"/>
    <w:link w:val="a7"/>
    <w:uiPriority w:val="99"/>
    <w:rsid w:val="005460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653</Words>
  <Characters>3728</Characters>
  <Application>Microsoft Office Word</Application>
  <DocSecurity>0</DocSecurity>
  <Lines>31</Lines>
  <Paragraphs>8</Paragraphs>
  <ScaleCrop>false</ScaleCrop>
  <Company/>
  <LinksUpToDate>false</LinksUpToDate>
  <CharactersWithSpaces>4373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Anup Paul</dc:creator>
  <cp:keywords/>
  <dc:description/>
  <cp:lastModifiedBy>2648878147@qq.com</cp:lastModifiedBy>
  <cp:revision>2</cp:revision>
  <dcterms:created xsi:type="dcterms:W3CDTF">2019-11-24T19:39:00Z</dcterms:created>
  <dcterms:modified xsi:type="dcterms:W3CDTF">2019-11-24T19:39:00Z</dcterms:modified>
</cp:coreProperties>
</file>