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6B0F9" w14:textId="5A9E346D" w:rsidR="00545AF8" w:rsidRPr="00803605" w:rsidRDefault="00545AF8" w:rsidP="00545AF8">
      <w:pPr>
        <w:jc w:val="center"/>
        <w:rPr>
          <w:rFonts w:ascii="Times New Roman" w:hAnsi="Times New Roman" w:cs="Times New Roman"/>
          <w:b/>
          <w:sz w:val="40"/>
        </w:rPr>
      </w:pPr>
      <w:r w:rsidRPr="00803605">
        <w:rPr>
          <w:rFonts w:ascii="Times New Roman" w:hAnsi="Times New Roman" w:cs="Times New Roman"/>
          <w:b/>
          <w:sz w:val="40"/>
        </w:rPr>
        <w:t xml:space="preserve">Group 6 - </w:t>
      </w:r>
      <w:r w:rsidR="00C841D3" w:rsidRPr="00803605">
        <w:rPr>
          <w:rFonts w:ascii="Times New Roman" w:hAnsi="Times New Roman" w:cs="Times New Roman"/>
          <w:b/>
          <w:sz w:val="40"/>
        </w:rPr>
        <w:t>Report</w:t>
      </w:r>
    </w:p>
    <w:p w14:paraId="3BFB3523" w14:textId="77777777" w:rsidR="00545AF8" w:rsidRPr="00803605" w:rsidRDefault="00545AF8" w:rsidP="009860EE">
      <w:pPr>
        <w:spacing w:line="160" w:lineRule="exact"/>
        <w:ind w:firstLineChars="100" w:firstLine="240"/>
        <w:rPr>
          <w:rFonts w:ascii="Times New Roman" w:hAnsi="Times New Roman" w:cs="Times New Roman"/>
        </w:rPr>
      </w:pPr>
    </w:p>
    <w:p w14:paraId="61EB0655" w14:textId="77777777" w:rsidR="00545AF8" w:rsidRPr="00C632A3" w:rsidRDefault="00545AF8" w:rsidP="00545AF8">
      <w:pPr>
        <w:rPr>
          <w:rFonts w:ascii="Times New Roman" w:hAnsi="Times New Roman" w:cs="Times New Roman"/>
          <w:sz w:val="28"/>
        </w:rPr>
      </w:pPr>
      <w:r w:rsidRPr="00C632A3">
        <w:rPr>
          <w:rFonts w:ascii="Times New Roman" w:hAnsi="Times New Roman" w:cs="Times New Roman"/>
          <w:sz w:val="28"/>
        </w:rPr>
        <w:t xml:space="preserve">Members: </w:t>
      </w:r>
    </w:p>
    <w:p w14:paraId="33E19792" w14:textId="4415A1BC" w:rsidR="00545AF8" w:rsidRPr="00C632A3" w:rsidRDefault="00545AF8" w:rsidP="001D700D">
      <w:pPr>
        <w:ind w:firstLineChars="100" w:firstLine="280"/>
        <w:rPr>
          <w:rFonts w:ascii="Times New Roman" w:eastAsiaTheme="minorEastAsia" w:hAnsi="Times New Roman" w:cs="Times New Roman"/>
          <w:sz w:val="28"/>
        </w:rPr>
      </w:pPr>
      <w:r w:rsidRPr="00C632A3">
        <w:rPr>
          <w:rFonts w:ascii="Times New Roman" w:eastAsiaTheme="minorEastAsia" w:hAnsi="Times New Roman" w:cs="Times New Roman"/>
          <w:sz w:val="28"/>
        </w:rPr>
        <w:t xml:space="preserve">Heng Lu, </w:t>
      </w:r>
      <w:proofErr w:type="spellStart"/>
      <w:r w:rsidRPr="00C632A3">
        <w:rPr>
          <w:rFonts w:ascii="Times New Roman" w:eastAsiaTheme="minorEastAsia" w:hAnsi="Times New Roman" w:cs="Times New Roman"/>
          <w:sz w:val="28"/>
        </w:rPr>
        <w:t>Yifu</w:t>
      </w:r>
      <w:proofErr w:type="spellEnd"/>
      <w:r w:rsidRPr="00C632A3">
        <w:rPr>
          <w:rFonts w:ascii="Times New Roman" w:eastAsiaTheme="minorEastAsia" w:hAnsi="Times New Roman" w:cs="Times New Roman"/>
          <w:sz w:val="28"/>
        </w:rPr>
        <w:t xml:space="preserve"> He, You Yu, </w:t>
      </w:r>
      <w:proofErr w:type="spellStart"/>
      <w:r w:rsidRPr="00C632A3">
        <w:rPr>
          <w:rFonts w:ascii="Times New Roman" w:eastAsiaTheme="minorEastAsia" w:hAnsi="Times New Roman" w:cs="Times New Roman"/>
          <w:sz w:val="28"/>
        </w:rPr>
        <w:t>Zepu</w:t>
      </w:r>
      <w:proofErr w:type="spellEnd"/>
      <w:r w:rsidRPr="00C632A3">
        <w:rPr>
          <w:rFonts w:ascii="Times New Roman" w:eastAsiaTheme="minorEastAsia" w:hAnsi="Times New Roman" w:cs="Times New Roman"/>
          <w:sz w:val="28"/>
        </w:rPr>
        <w:t xml:space="preserve"> Li</w:t>
      </w:r>
    </w:p>
    <w:p w14:paraId="500C9163" w14:textId="0B78BC6A" w:rsidR="00545AF8" w:rsidRPr="00406C04" w:rsidRDefault="00545AF8" w:rsidP="00C841D3">
      <w:pPr>
        <w:rPr>
          <w:rFonts w:ascii="Times New Roman" w:hAnsi="Times New Roman" w:cs="Times New Roman" w:hint="eastAsia"/>
          <w:b/>
          <w:sz w:val="36"/>
        </w:rPr>
      </w:pPr>
      <w:r w:rsidRPr="001D700D">
        <w:rPr>
          <w:rFonts w:ascii="Times New Roman" w:hAnsi="Times New Roman" w:cs="Times New Roman"/>
          <w:i/>
          <w:sz w:val="28"/>
        </w:rPr>
        <w:t>One-and-half-month return:</w:t>
      </w:r>
      <w:r w:rsidRPr="00C632A3">
        <w:rPr>
          <w:rFonts w:ascii="Times New Roman" w:hAnsi="Times New Roman" w:cs="Times New Roman"/>
          <w:b/>
          <w:sz w:val="28"/>
        </w:rPr>
        <w:t xml:space="preserve"> </w:t>
      </w:r>
      <w:r w:rsidRPr="00C632A3">
        <w:rPr>
          <w:rFonts w:ascii="Times New Roman" w:hAnsi="Times New Roman" w:cs="Times New Roman"/>
          <w:b/>
          <w:sz w:val="36"/>
        </w:rPr>
        <w:t>+10.2%</w:t>
      </w:r>
      <w:r w:rsidR="00406C04">
        <w:rPr>
          <w:rFonts w:ascii="Times New Roman" w:hAnsi="Times New Roman" w:cs="Times New Roman" w:hint="eastAsia"/>
          <w:b/>
          <w:sz w:val="36"/>
        </w:rPr>
        <w:t>,</w:t>
      </w:r>
      <w:r w:rsidR="00406C04">
        <w:rPr>
          <w:rFonts w:ascii="Times New Roman" w:hAnsi="Times New Roman" w:cs="Times New Roman"/>
          <w:b/>
          <w:sz w:val="36"/>
        </w:rPr>
        <w:t xml:space="preserve"> </w:t>
      </w:r>
      <w:r w:rsidR="00AF29CF" w:rsidRPr="00754AA4">
        <w:rPr>
          <w:rFonts w:ascii="Times New Roman" w:hAnsi="Times New Roman" w:cs="Times New Roman"/>
          <w:i/>
          <w:sz w:val="28"/>
        </w:rPr>
        <w:t>Rank:</w:t>
      </w:r>
      <w:r w:rsidR="00754AA4" w:rsidRPr="00754AA4">
        <w:rPr>
          <w:rFonts w:ascii="Times New Roman" w:hAnsi="Times New Roman" w:cs="Times New Roman"/>
          <w:i/>
          <w:sz w:val="28"/>
        </w:rPr>
        <w:t xml:space="preserve"> 2rd</w:t>
      </w:r>
    </w:p>
    <w:p w14:paraId="1B8A8954" w14:textId="5C4DF8B3" w:rsidR="00C632A3" w:rsidRDefault="00C632A3" w:rsidP="00C841D3">
      <w:pPr>
        <w:rPr>
          <w:rFonts w:ascii="Times New Roman" w:hAnsi="Times New Roman" w:cs="Times New Roman"/>
          <w:b/>
          <w:sz w:val="28"/>
        </w:rPr>
      </w:pPr>
      <w:r>
        <w:rPr>
          <w:rFonts w:ascii="Times New Roman" w:hAnsi="Times New Roman" w:cs="Times New Roman" w:hint="eastAsia"/>
          <w:b/>
          <w:sz w:val="28"/>
        </w:rPr>
        <w:t>T</w:t>
      </w:r>
      <w:r>
        <w:rPr>
          <w:rFonts w:ascii="Times New Roman" w:hAnsi="Times New Roman" w:cs="Times New Roman"/>
          <w:b/>
          <w:sz w:val="28"/>
        </w:rPr>
        <w:t>rade 1:</w:t>
      </w:r>
      <w:r w:rsidRPr="00C632A3">
        <w:rPr>
          <w:b/>
          <w:bCs/>
          <w:sz w:val="28"/>
          <w:szCs w:val="28"/>
        </w:rPr>
        <w:t xml:space="preserve"> </w:t>
      </w:r>
      <w:r w:rsidRPr="00C632A3">
        <w:rPr>
          <w:rFonts w:ascii="Times New Roman" w:hAnsi="Times New Roman" w:cs="Times New Roman"/>
          <w:b/>
          <w:sz w:val="28"/>
        </w:rPr>
        <w:t xml:space="preserve">Hedging an equity portfolio using </w:t>
      </w:r>
      <w:r>
        <w:rPr>
          <w:rFonts w:ascii="Times New Roman" w:hAnsi="Times New Roman" w:cs="Times New Roman"/>
          <w:b/>
          <w:sz w:val="28"/>
        </w:rPr>
        <w:t>market</w:t>
      </w:r>
      <w:r w:rsidRPr="00C632A3">
        <w:rPr>
          <w:rFonts w:ascii="Times New Roman" w:hAnsi="Times New Roman" w:cs="Times New Roman"/>
          <w:b/>
          <w:sz w:val="28"/>
        </w:rPr>
        <w:t xml:space="preserve"> index futures</w:t>
      </w:r>
    </w:p>
    <w:p w14:paraId="4C43ACA6" w14:textId="50304D4D" w:rsidR="00C632A3" w:rsidRPr="00657BF3" w:rsidRDefault="00C632A3" w:rsidP="00C632A3">
      <w:pPr>
        <w:rPr>
          <w:rFonts w:ascii="Times New Roman" w:hAnsi="Times New Roman" w:cs="Times New Roman"/>
          <w:b/>
        </w:rPr>
      </w:pPr>
      <w:r w:rsidRPr="00657BF3">
        <w:rPr>
          <w:rFonts w:ascii="Times New Roman" w:hAnsi="Times New Roman" w:cs="Times New Roman"/>
          <w:b/>
        </w:rPr>
        <w:t xml:space="preserve">1.1 Reason for </w:t>
      </w:r>
      <w:r w:rsidR="00657BF3" w:rsidRPr="00657BF3">
        <w:rPr>
          <w:rFonts w:ascii="Times New Roman" w:hAnsi="Times New Roman" w:cs="Times New Roman" w:hint="eastAsia"/>
          <w:b/>
        </w:rPr>
        <w:t>sett</w:t>
      </w:r>
      <w:r w:rsidRPr="00657BF3">
        <w:rPr>
          <w:rFonts w:ascii="Times New Roman" w:hAnsi="Times New Roman" w:cs="Times New Roman"/>
          <w:b/>
        </w:rPr>
        <w:t xml:space="preserve">ing </w:t>
      </w:r>
      <w:r w:rsidR="00657BF3" w:rsidRPr="00657BF3">
        <w:rPr>
          <w:rFonts w:ascii="Times New Roman" w:hAnsi="Times New Roman" w:cs="Times New Roman" w:hint="eastAsia"/>
          <w:b/>
        </w:rPr>
        <w:t>up</w:t>
      </w:r>
      <w:r w:rsidR="00657BF3" w:rsidRPr="00657BF3">
        <w:rPr>
          <w:rFonts w:ascii="Times New Roman" w:hAnsi="Times New Roman" w:cs="Times New Roman"/>
          <w:b/>
        </w:rPr>
        <w:t xml:space="preserve"> </w:t>
      </w:r>
      <w:r w:rsidRPr="00657BF3">
        <w:rPr>
          <w:rFonts w:ascii="Times New Roman" w:hAnsi="Times New Roman" w:cs="Times New Roman"/>
          <w:b/>
        </w:rPr>
        <w:t>the portfolio:</w:t>
      </w:r>
    </w:p>
    <w:p w14:paraId="428A8E71" w14:textId="77777777" w:rsidR="004C4515" w:rsidRDefault="004C4515" w:rsidP="004C4515">
      <w:pPr>
        <w:spacing w:line="160" w:lineRule="exact"/>
        <w:ind w:firstLineChars="100" w:firstLine="240"/>
        <w:rPr>
          <w:rFonts w:ascii="Times New Roman" w:hAnsi="Times New Roman" w:cs="Times New Roman"/>
        </w:rPr>
      </w:pPr>
    </w:p>
    <w:p w14:paraId="35B49C1D" w14:textId="3AA8360B" w:rsidR="00C632A3" w:rsidRDefault="00C632A3" w:rsidP="003C7678">
      <w:pPr>
        <w:spacing w:line="276" w:lineRule="auto"/>
        <w:ind w:firstLineChars="100" w:firstLine="240"/>
        <w:rPr>
          <w:rFonts w:ascii="Times New Roman" w:hAnsi="Times New Roman" w:cs="Times New Roman"/>
        </w:rPr>
      </w:pPr>
      <w:proofErr w:type="gramStart"/>
      <w:r w:rsidRPr="00803605">
        <w:rPr>
          <w:rFonts w:ascii="Times New Roman" w:hAnsi="Times New Roman" w:cs="Times New Roman"/>
        </w:rPr>
        <w:t>First of all</w:t>
      </w:r>
      <w:proofErr w:type="gramEnd"/>
      <w:r w:rsidRPr="00803605">
        <w:rPr>
          <w:rFonts w:ascii="Times New Roman" w:hAnsi="Times New Roman" w:cs="Times New Roman"/>
        </w:rPr>
        <w:t>, we chose to begin with long position since it is the most simple and intuitive way for us as new traders. Viewing the recent highly drop of the US stock market, we thought that it was not the right time to do so.</w:t>
      </w:r>
    </w:p>
    <w:p w14:paraId="622E1F8F" w14:textId="77777777" w:rsidR="009860EE" w:rsidRPr="00803605" w:rsidRDefault="009860EE" w:rsidP="009860EE">
      <w:pPr>
        <w:spacing w:line="160" w:lineRule="exact"/>
        <w:ind w:firstLineChars="100" w:firstLine="240"/>
        <w:rPr>
          <w:rFonts w:ascii="Times New Roman" w:hAnsi="Times New Roman" w:cs="Times New Roman"/>
        </w:rPr>
      </w:pPr>
    </w:p>
    <w:p w14:paraId="6CD5DDFF" w14:textId="268C0D89" w:rsidR="00C632A3" w:rsidRDefault="00C632A3" w:rsidP="003C7678">
      <w:pPr>
        <w:spacing w:line="276" w:lineRule="auto"/>
        <w:rPr>
          <w:rFonts w:ascii="Times New Roman" w:hAnsi="Times New Roman" w:cs="Times New Roman"/>
        </w:rPr>
      </w:pPr>
      <w:r w:rsidRPr="00803605">
        <w:rPr>
          <w:rFonts w:ascii="Times New Roman" w:hAnsi="Times New Roman" w:cs="Times New Roman"/>
        </w:rPr>
        <w:t xml:space="preserve">  We first </w:t>
      </w:r>
      <w:proofErr w:type="gramStart"/>
      <w:r w:rsidRPr="00803605">
        <w:rPr>
          <w:rFonts w:ascii="Times New Roman" w:hAnsi="Times New Roman" w:cs="Times New Roman"/>
        </w:rPr>
        <w:t>took a look</w:t>
      </w:r>
      <w:proofErr w:type="gramEnd"/>
      <w:r w:rsidRPr="00803605">
        <w:rPr>
          <w:rFonts w:ascii="Times New Roman" w:hAnsi="Times New Roman" w:cs="Times New Roman"/>
        </w:rPr>
        <w:t xml:space="preserve"> at the /ES future. As is shown in the first picture, the price of it was showing a rising trend and started fluctuating from September 20</w:t>
      </w:r>
      <w:r w:rsidRPr="00803605">
        <w:rPr>
          <w:rFonts w:ascii="Times New Roman" w:hAnsi="Times New Roman" w:cs="Times New Roman"/>
          <w:vertAlign w:val="superscript"/>
        </w:rPr>
        <w:t>th</w:t>
      </w:r>
      <w:r w:rsidRPr="00803605">
        <w:rPr>
          <w:rFonts w:ascii="Times New Roman" w:hAnsi="Times New Roman" w:cs="Times New Roman"/>
        </w:rPr>
        <w:t>. We kept tracking it and we thought that it seemed to be a bottom of the price (shown in the second picture) which is a good time for us to make our long position.</w:t>
      </w:r>
    </w:p>
    <w:p w14:paraId="65F00FD1" w14:textId="0F47DF88" w:rsidR="00BA5089" w:rsidRPr="00803605" w:rsidRDefault="00BA5089" w:rsidP="00C632A3">
      <w:pPr>
        <w:rPr>
          <w:rFonts w:ascii="Times New Roman" w:hAnsi="Times New Roman" w:cs="Times New Roman"/>
        </w:rPr>
      </w:pPr>
    </w:p>
    <w:tbl>
      <w:tblPr>
        <w:tblStyle w:val="TableGrid"/>
        <w:tblW w:w="0" w:type="auto"/>
        <w:jc w:val="center"/>
        <w:tblBorders>
          <w:top w:val="single" w:sz="8" w:space="0" w:color="7F7F7F" w:themeColor="text1" w:themeTint="80"/>
          <w:left w:val="none" w:sz="0" w:space="0" w:color="auto"/>
          <w:bottom w:val="single" w:sz="8" w:space="0" w:color="7F7F7F" w:themeColor="text1" w:themeTint="80"/>
          <w:right w:val="none" w:sz="0" w:space="0" w:color="auto"/>
          <w:insideH w:val="single" w:sz="8" w:space="0" w:color="7F7F7F" w:themeColor="text1" w:themeTint="80"/>
          <w:insideV w:val="single" w:sz="8" w:space="0" w:color="7F7F7F" w:themeColor="text1" w:themeTint="80"/>
        </w:tblBorders>
        <w:tblLook w:val="04A0" w:firstRow="1" w:lastRow="0" w:firstColumn="1" w:lastColumn="0" w:noHBand="0" w:noVBand="1"/>
      </w:tblPr>
      <w:tblGrid>
        <w:gridCol w:w="9208"/>
      </w:tblGrid>
      <w:tr w:rsidR="00BA5089" w14:paraId="4311904F" w14:textId="77777777" w:rsidTr="001D700D">
        <w:trPr>
          <w:trHeight w:val="3894"/>
          <w:jc w:val="center"/>
        </w:trPr>
        <w:tc>
          <w:tcPr>
            <w:tcW w:w="9208" w:type="dxa"/>
            <w:shd w:val="clear" w:color="auto" w:fill="F2F2F2" w:themeFill="background1" w:themeFillShade="F2"/>
          </w:tcPr>
          <w:p w14:paraId="7F5A3789" w14:textId="58BD46BA" w:rsidR="00BA5089" w:rsidRDefault="001D700D" w:rsidP="001D700D">
            <w:pPr>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1" locked="0" layoutInCell="1" allowOverlap="1" wp14:anchorId="6CBA6E3D" wp14:editId="6776CCE4">
                  <wp:simplePos x="0" y="0"/>
                  <wp:positionH relativeFrom="column">
                    <wp:posOffset>60960</wp:posOffset>
                  </wp:positionH>
                  <wp:positionV relativeFrom="paragraph">
                    <wp:posOffset>127000</wp:posOffset>
                  </wp:positionV>
                  <wp:extent cx="5600700" cy="230568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amp;P500(1).png"/>
                          <pic:cNvPicPr/>
                        </pic:nvPicPr>
                        <pic:blipFill>
                          <a:blip r:embed="rId4">
                            <a:extLst>
                              <a:ext uri="{28A0092B-C50C-407E-A947-70E740481C1C}">
                                <a14:useLocalDpi xmlns:a14="http://schemas.microsoft.com/office/drawing/2010/main" val="0"/>
                              </a:ext>
                            </a:extLst>
                          </a:blip>
                          <a:stretch>
                            <a:fillRect/>
                          </a:stretch>
                        </pic:blipFill>
                        <pic:spPr>
                          <a:xfrm>
                            <a:off x="0" y="0"/>
                            <a:ext cx="5600700" cy="2305685"/>
                          </a:xfrm>
                          <a:prstGeom prst="rect">
                            <a:avLst/>
                          </a:prstGeom>
                        </pic:spPr>
                      </pic:pic>
                    </a:graphicData>
                  </a:graphic>
                  <wp14:sizeRelH relativeFrom="margin">
                    <wp14:pctWidth>0</wp14:pctWidth>
                  </wp14:sizeRelH>
                  <wp14:sizeRelV relativeFrom="margin">
                    <wp14:pctHeight>0</wp14:pctHeight>
                  </wp14:sizeRelV>
                </wp:anchor>
              </w:drawing>
            </w:r>
            <w:r w:rsidR="00146323">
              <w:rPr>
                <w:rFonts w:ascii="Times New Roman" w:hAnsi="Times New Roman" w:cs="Times New Roman" w:hint="eastAsia"/>
                <w:noProof/>
              </w:rPr>
              <mc:AlternateContent>
                <mc:Choice Requires="wps">
                  <w:drawing>
                    <wp:anchor distT="0" distB="0" distL="114300" distR="114300" simplePos="0" relativeHeight="251663360" behindDoc="0" locked="0" layoutInCell="1" allowOverlap="1" wp14:anchorId="41A36B48" wp14:editId="234172DB">
                      <wp:simplePos x="0" y="0"/>
                      <wp:positionH relativeFrom="column">
                        <wp:posOffset>4283075</wp:posOffset>
                      </wp:positionH>
                      <wp:positionV relativeFrom="paragraph">
                        <wp:posOffset>520700</wp:posOffset>
                      </wp:positionV>
                      <wp:extent cx="628650" cy="615950"/>
                      <wp:effectExtent l="0" t="0" r="19050" b="12700"/>
                      <wp:wrapNone/>
                      <wp:docPr id="18" name="Oval 18"/>
                      <wp:cNvGraphicFramePr/>
                      <a:graphic xmlns:a="http://schemas.openxmlformats.org/drawingml/2006/main">
                        <a:graphicData uri="http://schemas.microsoft.com/office/word/2010/wordprocessingShape">
                          <wps:wsp>
                            <wps:cNvSpPr/>
                            <wps:spPr>
                              <a:xfrm>
                                <a:off x="0" y="0"/>
                                <a:ext cx="628650" cy="615950"/>
                              </a:xfrm>
                              <a:prstGeom prst="ellipse">
                                <a:avLst/>
                              </a:prstGeom>
                              <a:no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6D982F" id="Oval 18" o:spid="_x0000_s1026" style="position:absolute;left:0;text-align:left;margin-left:337.25pt;margin-top:41pt;width:49.5pt;height:4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" filled="f" strokecolor="white [3212]" strokeweight="1.5pt">
                      <v:stroke joinstyle="miter"/>
                    </v:oval>
                  </w:pict>
                </mc:Fallback>
              </mc:AlternateContent>
            </w:r>
            <w:r w:rsidR="00146323">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0DAC63EC" wp14:editId="056EC870">
                      <wp:simplePos x="0" y="0"/>
                      <wp:positionH relativeFrom="column">
                        <wp:posOffset>1412875</wp:posOffset>
                      </wp:positionH>
                      <wp:positionV relativeFrom="paragraph">
                        <wp:posOffset>279400</wp:posOffset>
                      </wp:positionV>
                      <wp:extent cx="3568700" cy="1555750"/>
                      <wp:effectExtent l="0" t="0" r="12700" b="25400"/>
                      <wp:wrapNone/>
                      <wp:docPr id="17" name="Rectangle 17"/>
                      <wp:cNvGraphicFramePr/>
                      <a:graphic xmlns:a="http://schemas.openxmlformats.org/drawingml/2006/main">
                        <a:graphicData uri="http://schemas.microsoft.com/office/word/2010/wordprocessingShape">
                          <wps:wsp>
                            <wps:cNvSpPr/>
                            <wps:spPr>
                              <a:xfrm>
                                <a:off x="0" y="0"/>
                                <a:ext cx="3568700" cy="1555750"/>
                              </a:xfrm>
                              <a:prstGeom prst="rect">
                                <a:avLst/>
                              </a:prstGeom>
                              <a:noFill/>
                              <a:ln w="254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5C279B" id="Rectangle 17" o:spid="_x0000_s1026" style="position:absolute;left:0;text-align:left;margin-left:111.25pt;margin-top:22pt;width:281pt;height:1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" filled="f" strokecolor="white [3212]" strokeweight="2pt"/>
                  </w:pict>
                </mc:Fallback>
              </mc:AlternateContent>
            </w:r>
            <w:r w:rsidR="00146323">
              <w:rPr>
                <w:rFonts w:ascii="Times New Roman" w:hAnsi="Times New Roman" w:cs="Times New Roman" w:hint="eastAsia"/>
                <w:noProof/>
              </w:rPr>
              <mc:AlternateContent>
                <mc:Choice Requires="wps">
                  <w:drawing>
                    <wp:anchor distT="0" distB="0" distL="114300" distR="114300" simplePos="0" relativeHeight="251660288" behindDoc="0" locked="0" layoutInCell="1" allowOverlap="1" wp14:anchorId="3B94AED7" wp14:editId="6F69CE6C">
                      <wp:simplePos x="0" y="0"/>
                      <wp:positionH relativeFrom="column">
                        <wp:posOffset>1328420</wp:posOffset>
                      </wp:positionH>
                      <wp:positionV relativeFrom="paragraph">
                        <wp:posOffset>171450</wp:posOffset>
                      </wp:positionV>
                      <wp:extent cx="3479800" cy="1511300"/>
                      <wp:effectExtent l="0" t="0" r="25400" b="12700"/>
                      <wp:wrapNone/>
                      <wp:docPr id="16" name="Rectangle 16"/>
                      <wp:cNvGraphicFramePr/>
                      <a:graphic xmlns:a="http://schemas.openxmlformats.org/drawingml/2006/main">
                        <a:graphicData uri="http://schemas.microsoft.com/office/word/2010/wordprocessingShape">
                          <wps:wsp>
                            <wps:cNvSpPr/>
                            <wps:spPr>
                              <a:xfrm>
                                <a:off x="0" y="0"/>
                                <a:ext cx="3479800" cy="1511300"/>
                              </a:xfrm>
                              <a:prstGeom prst="rect">
                                <a:avLst/>
                              </a:prstGeom>
                              <a:noFill/>
                              <a:ln w="25400">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396698" id="Rectangle 16" o:spid="_x0000_s1026" style="position:absolute;left:0;text-align:left;margin-left:104.6pt;margin-top:13.5pt;width:274pt;height:1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" filled="f" strokecolor="white [3212]" strokeweight="2pt"/>
                  </w:pict>
                </mc:Fallback>
              </mc:AlternateContent>
            </w:r>
          </w:p>
        </w:tc>
      </w:tr>
      <w:tr w:rsidR="00657BF3" w14:paraId="6536705A" w14:textId="77777777" w:rsidTr="001D700D">
        <w:trPr>
          <w:trHeight w:val="3894"/>
          <w:jc w:val="center"/>
        </w:trPr>
        <w:tc>
          <w:tcPr>
            <w:tcW w:w="9208" w:type="dxa"/>
            <w:shd w:val="clear" w:color="auto" w:fill="D9D9D9" w:themeFill="background1" w:themeFillShade="D9"/>
          </w:tcPr>
          <w:p w14:paraId="2B2FD621" w14:textId="3A4B7D34" w:rsidR="00657BF3" w:rsidRDefault="00657BF3" w:rsidP="001D700D">
            <w:pPr>
              <w:rPr>
                <w:rFonts w:ascii="Times New Roman" w:hAnsi="Times New Roman" w:cs="Times New Roman"/>
                <w:noProof/>
              </w:rPr>
            </w:pPr>
            <w:r>
              <w:rPr>
                <w:noProof/>
              </w:rPr>
              <w:drawing>
                <wp:anchor distT="0" distB="0" distL="114300" distR="114300" simplePos="0" relativeHeight="251664384" behindDoc="1" locked="0" layoutInCell="1" allowOverlap="1" wp14:anchorId="55DD8F93" wp14:editId="74DC1F04">
                  <wp:simplePos x="0" y="0"/>
                  <wp:positionH relativeFrom="column">
                    <wp:posOffset>80010</wp:posOffset>
                  </wp:positionH>
                  <wp:positionV relativeFrom="paragraph">
                    <wp:posOffset>84455</wp:posOffset>
                  </wp:positionV>
                  <wp:extent cx="5581650" cy="229235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581650" cy="22923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hint="eastAsia"/>
                <w:noProof/>
              </w:rPr>
              <mc:AlternateContent>
                <mc:Choice Requires="wps">
                  <w:drawing>
                    <wp:anchor distT="0" distB="0" distL="114300" distR="114300" simplePos="0" relativeHeight="251666432" behindDoc="0" locked="0" layoutInCell="1" allowOverlap="1" wp14:anchorId="025035B8" wp14:editId="49166E39">
                      <wp:simplePos x="0" y="0"/>
                      <wp:positionH relativeFrom="column">
                        <wp:posOffset>4397375</wp:posOffset>
                      </wp:positionH>
                      <wp:positionV relativeFrom="paragraph">
                        <wp:posOffset>461010</wp:posOffset>
                      </wp:positionV>
                      <wp:extent cx="1060450" cy="1816100"/>
                      <wp:effectExtent l="0" t="0" r="25400" b="12700"/>
                      <wp:wrapNone/>
                      <wp:docPr id="23" name="Oval 23"/>
                      <wp:cNvGraphicFramePr/>
                      <a:graphic xmlns:a="http://schemas.openxmlformats.org/drawingml/2006/main">
                        <a:graphicData uri="http://schemas.microsoft.com/office/word/2010/wordprocessingShape">
                          <wps:wsp>
                            <wps:cNvSpPr/>
                            <wps:spPr>
                              <a:xfrm>
                                <a:off x="0" y="0"/>
                                <a:ext cx="1060450" cy="1816100"/>
                              </a:xfrm>
                              <a:prstGeom prst="ellipse">
                                <a:avLst/>
                              </a:prstGeom>
                              <a:no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2DEB6E" id="Oval 23" o:spid="_x0000_s1026" style="position:absolute;left:0;text-align:left;margin-left:346.25pt;margin-top:36.3pt;width:83.5pt;height:14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" filled="f" strokecolor="white [3212]" strokeweight="1.5pt">
                      <v:stroke joinstyle="miter"/>
                    </v:oval>
                  </w:pict>
                </mc:Fallback>
              </mc:AlternateContent>
            </w:r>
          </w:p>
        </w:tc>
      </w:tr>
      <w:tr w:rsidR="00BA5089" w14:paraId="2E05B7CA" w14:textId="77777777" w:rsidTr="00146323">
        <w:trPr>
          <w:trHeight w:val="333"/>
          <w:jc w:val="center"/>
        </w:trPr>
        <w:tc>
          <w:tcPr>
            <w:tcW w:w="9208" w:type="dxa"/>
          </w:tcPr>
          <w:p w14:paraId="13DA0530" w14:textId="79581B11" w:rsidR="00BA5089" w:rsidRPr="00AF51FB" w:rsidRDefault="00146323" w:rsidP="00C632A3">
            <w:pPr>
              <w:rPr>
                <w:rFonts w:ascii="Times New Roman" w:hAnsi="Times New Roman" w:cs="Times New Roman"/>
                <w:b/>
                <w:i/>
                <w:sz w:val="22"/>
              </w:rPr>
            </w:pPr>
            <w:r w:rsidRPr="00AF51FB">
              <w:rPr>
                <w:rFonts w:ascii="Times New Roman" w:hAnsi="Times New Roman" w:cs="Times New Roman" w:hint="eastAsia"/>
                <w:b/>
                <w:i/>
                <w:sz w:val="22"/>
              </w:rPr>
              <w:t>S</w:t>
            </w:r>
            <w:r w:rsidRPr="00AF51FB">
              <w:rPr>
                <w:rFonts w:ascii="Times New Roman" w:hAnsi="Times New Roman" w:cs="Times New Roman"/>
                <w:b/>
                <w:i/>
                <w:sz w:val="22"/>
              </w:rPr>
              <w:t>&amp;P mini 500 Index</w:t>
            </w:r>
          </w:p>
        </w:tc>
      </w:tr>
    </w:tbl>
    <w:p w14:paraId="1BFC8A34" w14:textId="77777777" w:rsidR="00406C04" w:rsidRDefault="00406C04" w:rsidP="00657BF3">
      <w:pPr>
        <w:rPr>
          <w:rFonts w:ascii="Times New Roman" w:hAnsi="Times New Roman" w:cs="Times New Roman"/>
          <w:b/>
        </w:rPr>
      </w:pPr>
    </w:p>
    <w:p w14:paraId="50602D6F" w14:textId="31E0E6A1" w:rsidR="00C841D3" w:rsidRPr="00657BF3" w:rsidRDefault="003C7678" w:rsidP="00657BF3">
      <w:pPr>
        <w:rPr>
          <w:rFonts w:ascii="Times New Roman" w:hAnsi="Times New Roman" w:cs="Times New Roman"/>
          <w:b/>
          <w:sz w:val="28"/>
        </w:rPr>
      </w:pPr>
      <w:bookmarkStart w:id="0" w:name="_GoBack"/>
      <w:bookmarkEnd w:id="0"/>
      <w:r>
        <w:rPr>
          <w:rFonts w:ascii="Times New Roman" w:hAnsi="Times New Roman" w:cs="Times New Roman"/>
          <w:b/>
        </w:rPr>
        <w:lastRenderedPageBreak/>
        <w:t>1</w:t>
      </w:r>
      <w:r w:rsidR="00657BF3" w:rsidRPr="00657BF3">
        <w:rPr>
          <w:rFonts w:ascii="Times New Roman" w:hAnsi="Times New Roman" w:cs="Times New Roman" w:hint="eastAsia"/>
          <w:b/>
        </w:rPr>
        <w:t>.</w:t>
      </w:r>
      <w:r w:rsidR="00657BF3" w:rsidRPr="00657BF3">
        <w:rPr>
          <w:rFonts w:ascii="Times New Roman" w:hAnsi="Times New Roman" w:cs="Times New Roman"/>
          <w:b/>
        </w:rPr>
        <w:t xml:space="preserve">2 </w:t>
      </w:r>
      <w:r w:rsidR="00C841D3" w:rsidRPr="00657BF3">
        <w:rPr>
          <w:rFonts w:ascii="Times New Roman" w:hAnsi="Times New Roman" w:cs="Times New Roman"/>
          <w:b/>
        </w:rPr>
        <w:t>Stocks and futures picking:</w:t>
      </w:r>
    </w:p>
    <w:p w14:paraId="5F45EDC8" w14:textId="77777777" w:rsidR="00657BF3" w:rsidRDefault="00657BF3" w:rsidP="004C4515">
      <w:pPr>
        <w:spacing w:line="160" w:lineRule="exact"/>
        <w:ind w:firstLineChars="100" w:firstLine="240"/>
        <w:rPr>
          <w:rFonts w:ascii="Times New Roman" w:hAnsi="Times New Roman" w:cs="Times New Roman"/>
        </w:rPr>
      </w:pPr>
    </w:p>
    <w:p w14:paraId="14BBE593" w14:textId="1E7D8971" w:rsidR="00C841D3" w:rsidRDefault="00C841D3" w:rsidP="003C7678">
      <w:pPr>
        <w:spacing w:line="276" w:lineRule="auto"/>
        <w:rPr>
          <w:rFonts w:ascii="Times New Roman" w:hAnsi="Times New Roman" w:cs="Times New Roman"/>
        </w:rPr>
      </w:pPr>
      <w:r w:rsidRPr="00803605">
        <w:rPr>
          <w:rFonts w:ascii="Times New Roman" w:hAnsi="Times New Roman" w:cs="Times New Roman"/>
        </w:rPr>
        <w:t xml:space="preserve">  For the TSLA and AMD stock, we have more ways to get information to choose the right time make our long position. </w:t>
      </w:r>
    </w:p>
    <w:p w14:paraId="510E7B62" w14:textId="77777777" w:rsidR="009860EE" w:rsidRPr="00803605" w:rsidRDefault="009860EE" w:rsidP="009860EE">
      <w:pPr>
        <w:spacing w:line="160" w:lineRule="exact"/>
        <w:ind w:firstLineChars="100" w:firstLine="240"/>
        <w:rPr>
          <w:rFonts w:ascii="Times New Roman" w:hAnsi="Times New Roman" w:cs="Times New Roman"/>
        </w:rPr>
      </w:pPr>
    </w:p>
    <w:p w14:paraId="5D7E8266" w14:textId="33A03572" w:rsidR="008D27AA" w:rsidRDefault="00C841D3" w:rsidP="003C7678">
      <w:pPr>
        <w:spacing w:line="276" w:lineRule="auto"/>
        <w:ind w:firstLineChars="100" w:firstLine="240"/>
        <w:rPr>
          <w:rFonts w:ascii="Times New Roman" w:hAnsi="Times New Roman" w:cs="Times New Roman"/>
        </w:rPr>
      </w:pPr>
      <w:r w:rsidRPr="00803605">
        <w:rPr>
          <w:rFonts w:ascii="Times New Roman" w:hAnsi="Times New Roman" w:cs="Times New Roman"/>
        </w:rPr>
        <w:t>As TSLA is the leader in new energy auto industry, we believe it has a bright future on auto market. Its current stock price may be a little higher than its suitable value, however, it deserves an overestimated value.</w:t>
      </w:r>
    </w:p>
    <w:p w14:paraId="242F1DE6" w14:textId="77777777" w:rsidR="009860EE" w:rsidRPr="00803605" w:rsidRDefault="009860EE" w:rsidP="009860EE">
      <w:pPr>
        <w:spacing w:line="160" w:lineRule="exact"/>
        <w:ind w:firstLineChars="100" w:firstLine="240"/>
        <w:rPr>
          <w:rFonts w:ascii="Times New Roman" w:hAnsi="Times New Roman" w:cs="Times New Roman"/>
        </w:rPr>
      </w:pPr>
    </w:p>
    <w:p w14:paraId="65CF8BD4" w14:textId="3E9ABEF8" w:rsidR="0043331E" w:rsidRDefault="00C841D3" w:rsidP="003C7678">
      <w:pPr>
        <w:spacing w:line="276" w:lineRule="auto"/>
        <w:ind w:firstLineChars="100" w:firstLine="240"/>
        <w:rPr>
          <w:rFonts w:ascii="Times New Roman" w:hAnsi="Times New Roman" w:cs="Times New Roman"/>
        </w:rPr>
      </w:pPr>
      <w:r w:rsidRPr="00803605">
        <w:rPr>
          <w:rFonts w:ascii="Times New Roman" w:hAnsi="Times New Roman" w:cs="Times New Roman"/>
        </w:rPr>
        <w:t>As AMD is one of the biggest manufactures and merchants of integrated circuits, it recently declared a new technology on their products. Addition to the expectation of shortage in Intel’s supply on microchips, the market became quite optimistic about AMD, which rose its stock price up to 2 times just in two months. And then, after its short drop along with the index price, we held our long position on it, additionally according to a little technical analysis.</w:t>
      </w:r>
    </w:p>
    <w:p w14:paraId="519D15B2" w14:textId="77777777" w:rsidR="009860EE" w:rsidRPr="00803605" w:rsidRDefault="009860EE" w:rsidP="009860EE">
      <w:pPr>
        <w:spacing w:line="160" w:lineRule="exact"/>
        <w:ind w:firstLineChars="100" w:firstLine="240"/>
        <w:rPr>
          <w:rFonts w:ascii="Times New Roman" w:hAnsi="Times New Roman" w:cs="Times New Roman"/>
        </w:rPr>
      </w:pPr>
    </w:p>
    <w:p w14:paraId="764979DE" w14:textId="12563332" w:rsidR="00C841D3" w:rsidRDefault="00C841D3" w:rsidP="003C7678">
      <w:pPr>
        <w:spacing w:line="276" w:lineRule="auto"/>
        <w:ind w:firstLineChars="100" w:firstLine="240"/>
        <w:rPr>
          <w:rFonts w:ascii="Times New Roman" w:hAnsi="Times New Roman" w:cs="Times New Roman"/>
        </w:rPr>
      </w:pPr>
      <w:r w:rsidRPr="00803605">
        <w:rPr>
          <w:rFonts w:ascii="Times New Roman" w:hAnsi="Times New Roman" w:cs="Times New Roman"/>
        </w:rPr>
        <w:t xml:space="preserve">We noticed that, the volatility of /NQ price </w:t>
      </w:r>
      <w:r w:rsidR="0043331E">
        <w:rPr>
          <w:rFonts w:ascii="Times New Roman" w:hAnsi="Times New Roman" w:cs="Times New Roman"/>
        </w:rPr>
        <w:t>had high correlation</w:t>
      </w:r>
      <w:r w:rsidRPr="00803605">
        <w:rPr>
          <w:rFonts w:ascii="Times New Roman" w:hAnsi="Times New Roman" w:cs="Times New Roman"/>
        </w:rPr>
        <w:t xml:space="preserve"> </w:t>
      </w:r>
      <w:r w:rsidR="0043331E">
        <w:rPr>
          <w:rFonts w:ascii="Times New Roman" w:hAnsi="Times New Roman" w:cs="Times New Roman"/>
        </w:rPr>
        <w:t>with the</w:t>
      </w:r>
      <w:r w:rsidRPr="00803605">
        <w:rPr>
          <w:rFonts w:ascii="Times New Roman" w:hAnsi="Times New Roman" w:cs="Times New Roman"/>
        </w:rPr>
        <w:t xml:space="preserve"> stock</w:t>
      </w:r>
      <w:r w:rsidR="0043331E">
        <w:rPr>
          <w:rFonts w:ascii="Times New Roman" w:hAnsi="Times New Roman" w:cs="Times New Roman"/>
        </w:rPr>
        <w:t>s we</w:t>
      </w:r>
      <w:r w:rsidRPr="00803605">
        <w:rPr>
          <w:rFonts w:ascii="Times New Roman" w:hAnsi="Times New Roman" w:cs="Times New Roman"/>
        </w:rPr>
        <w:t xml:space="preserve"> </w:t>
      </w:r>
      <w:r w:rsidR="0043331E">
        <w:rPr>
          <w:rFonts w:ascii="Times New Roman" w:hAnsi="Times New Roman" w:cs="Times New Roman"/>
        </w:rPr>
        <w:t>targeted</w:t>
      </w:r>
      <w:r w:rsidRPr="00803605">
        <w:rPr>
          <w:rFonts w:ascii="Times New Roman" w:hAnsi="Times New Roman" w:cs="Times New Roman"/>
        </w:rPr>
        <w:t xml:space="preserve">, so we had </w:t>
      </w:r>
      <w:r w:rsidR="0043331E">
        <w:rPr>
          <w:rFonts w:ascii="Times New Roman" w:hAnsi="Times New Roman" w:cs="Times New Roman"/>
        </w:rPr>
        <w:t>three</w:t>
      </w:r>
      <w:r w:rsidRPr="00803605">
        <w:rPr>
          <w:rFonts w:ascii="Times New Roman" w:hAnsi="Times New Roman" w:cs="Times New Roman"/>
        </w:rPr>
        <w:t xml:space="preserve"> futures contracts on short position. Meanwhile, we let the assets value of our portfolio </w:t>
      </w:r>
      <w:r w:rsidR="0043331E">
        <w:rPr>
          <w:rFonts w:ascii="Times New Roman" w:hAnsi="Times New Roman" w:cs="Times New Roman"/>
        </w:rPr>
        <w:t xml:space="preserve">be </w:t>
      </w:r>
      <w:r w:rsidRPr="00803605">
        <w:rPr>
          <w:rFonts w:ascii="Times New Roman" w:hAnsi="Times New Roman" w:cs="Times New Roman"/>
        </w:rPr>
        <w:t>close to the value of futures contract.</w:t>
      </w:r>
    </w:p>
    <w:p w14:paraId="0FF6BD5D" w14:textId="77777777" w:rsidR="009860EE" w:rsidRDefault="009860EE" w:rsidP="009860EE">
      <w:pPr>
        <w:spacing w:line="160" w:lineRule="exact"/>
        <w:ind w:firstLineChars="100" w:firstLine="240"/>
        <w:rPr>
          <w:rFonts w:ascii="Times New Roman" w:hAnsi="Times New Roman" w:cs="Times New Roman"/>
        </w:rPr>
      </w:pPr>
    </w:p>
    <w:p w14:paraId="16B024BA" w14:textId="26340CA2" w:rsidR="00CD3AF1" w:rsidRDefault="00CD3AF1" w:rsidP="003C7678">
      <w:pPr>
        <w:spacing w:line="276" w:lineRule="auto"/>
        <w:ind w:firstLineChars="100" w:firstLine="24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his portfolio would made profit as the selected stocks performed better than the market level. This means when the market goes down, our short position on the futures would cover the loss on the stock price. And when the market goes up, our selected stocks would rise more than the Nasdaq Index. Thus, </w:t>
      </w:r>
      <w:r w:rsidR="00DD09E5">
        <w:rPr>
          <w:rFonts w:ascii="Times New Roman" w:hAnsi="Times New Roman" w:cs="Times New Roman"/>
        </w:rPr>
        <w:t>no matter the market goes up or down, we will hold the big chance to make profit.</w:t>
      </w:r>
    </w:p>
    <w:p w14:paraId="6609FDA8" w14:textId="0912FB92" w:rsidR="00C841D3" w:rsidRPr="00803605" w:rsidRDefault="00C841D3" w:rsidP="00C841D3">
      <w:pPr>
        <w:rPr>
          <w:rFonts w:ascii="Times New Roman" w:hAnsi="Times New Roman" w:cs="Times New Roman"/>
          <w:sz w:val="22"/>
        </w:rPr>
      </w:pPr>
    </w:p>
    <w:p w14:paraId="3D5F83C4" w14:textId="4610B785" w:rsidR="008D27AA" w:rsidRPr="008D27AA" w:rsidRDefault="003C7678" w:rsidP="00C841D3">
      <w:pPr>
        <w:rPr>
          <w:rFonts w:ascii="Times New Roman" w:hAnsi="Times New Roman" w:cs="Times New Roman"/>
          <w:b/>
        </w:rPr>
      </w:pPr>
      <w:r>
        <w:rPr>
          <w:rFonts w:ascii="Times New Roman" w:hAnsi="Times New Roman" w:cs="Times New Roman"/>
          <w:b/>
        </w:rPr>
        <w:t>1</w:t>
      </w:r>
      <w:r w:rsidR="008D27AA" w:rsidRPr="008D27AA">
        <w:rPr>
          <w:rFonts w:ascii="Times New Roman" w:hAnsi="Times New Roman" w:cs="Times New Roman" w:hint="eastAsia"/>
          <w:b/>
        </w:rPr>
        <w:t>.</w:t>
      </w:r>
      <w:r w:rsidR="008D27AA" w:rsidRPr="008D27AA">
        <w:rPr>
          <w:rFonts w:ascii="Times New Roman" w:hAnsi="Times New Roman" w:cs="Times New Roman"/>
          <w:b/>
        </w:rPr>
        <w:t xml:space="preserve">3 </w:t>
      </w:r>
      <w:r w:rsidR="008D27AA" w:rsidRPr="008D27AA">
        <w:rPr>
          <w:rFonts w:ascii="Times New Roman" w:hAnsi="Times New Roman" w:cs="Times New Roman" w:hint="eastAsia"/>
          <w:b/>
        </w:rPr>
        <w:t>Implementation</w:t>
      </w:r>
      <w:r w:rsidR="008D27AA" w:rsidRPr="008D27AA">
        <w:rPr>
          <w:rFonts w:ascii="Times New Roman" w:hAnsi="Times New Roman" w:cs="Times New Roman"/>
          <w:b/>
        </w:rPr>
        <w:t xml:space="preserve"> </w:t>
      </w:r>
      <w:r w:rsidR="008D27AA" w:rsidRPr="008D27AA">
        <w:rPr>
          <w:rFonts w:ascii="Times New Roman" w:hAnsi="Times New Roman" w:cs="Times New Roman" w:hint="eastAsia"/>
          <w:b/>
        </w:rPr>
        <w:t>of</w:t>
      </w:r>
      <w:r w:rsidR="008D27AA" w:rsidRPr="008D27AA">
        <w:rPr>
          <w:rFonts w:ascii="Times New Roman" w:hAnsi="Times New Roman" w:cs="Times New Roman"/>
          <w:b/>
        </w:rPr>
        <w:t xml:space="preserve"> </w:t>
      </w:r>
      <w:r w:rsidR="008D27AA" w:rsidRPr="008D27AA">
        <w:rPr>
          <w:rFonts w:ascii="Times New Roman" w:hAnsi="Times New Roman" w:cs="Times New Roman" w:hint="eastAsia"/>
          <w:b/>
        </w:rPr>
        <w:t>Hedging</w:t>
      </w:r>
      <w:r w:rsidR="008D27AA">
        <w:rPr>
          <w:rFonts w:ascii="Times New Roman" w:hAnsi="Times New Roman" w:cs="Times New Roman" w:hint="eastAsia"/>
          <w:b/>
        </w:rPr>
        <w:t>：</w:t>
      </w:r>
    </w:p>
    <w:p w14:paraId="0FF59B47" w14:textId="77777777" w:rsidR="003C7678" w:rsidRDefault="003C7678" w:rsidP="004C4515">
      <w:pPr>
        <w:spacing w:line="160" w:lineRule="exact"/>
        <w:ind w:firstLineChars="100" w:firstLine="220"/>
        <w:rPr>
          <w:rFonts w:ascii="Times New Roman" w:hAnsi="Times New Roman" w:cs="Times New Roman"/>
          <w:sz w:val="22"/>
        </w:rPr>
      </w:pPr>
    </w:p>
    <w:p w14:paraId="0182FF47" w14:textId="07CB551B" w:rsidR="00CC6AD4" w:rsidRDefault="00CC6AD4" w:rsidP="003C7678">
      <w:pPr>
        <w:spacing w:line="276" w:lineRule="auto"/>
        <w:ind w:firstLineChars="100" w:firstLine="220"/>
        <w:rPr>
          <w:rFonts w:ascii="Times New Roman" w:hAnsi="Times New Roman" w:cs="Times New Roman"/>
          <w:sz w:val="22"/>
        </w:rPr>
      </w:pPr>
      <w:r w:rsidRPr="00803605">
        <w:rPr>
          <w:rFonts w:ascii="Times New Roman" w:hAnsi="Times New Roman" w:cs="Times New Roman"/>
          <w:sz w:val="22"/>
        </w:rPr>
        <w:t xml:space="preserve">As referred above, we set up our portfolio with 500 shares of TSLA and </w:t>
      </w:r>
      <w:r w:rsidR="00DA1B06" w:rsidRPr="00803605">
        <w:rPr>
          <w:rFonts w:ascii="Times New Roman" w:hAnsi="Times New Roman" w:cs="Times New Roman"/>
          <w:sz w:val="22"/>
        </w:rPr>
        <w:t>6</w:t>
      </w:r>
      <w:r w:rsidR="00F14997" w:rsidRPr="00803605">
        <w:rPr>
          <w:rFonts w:ascii="Times New Roman" w:hAnsi="Times New Roman" w:cs="Times New Roman"/>
          <w:sz w:val="22"/>
        </w:rPr>
        <w:t>000</w:t>
      </w:r>
      <w:r w:rsidRPr="00803605">
        <w:rPr>
          <w:rFonts w:ascii="Times New Roman" w:hAnsi="Times New Roman" w:cs="Times New Roman"/>
          <w:sz w:val="22"/>
        </w:rPr>
        <w:t xml:space="preserve"> shares of AMD. Then we calculated the number of futures contracts we needed to short on in order that we could make profit no matter the market went up and down. For the calculation of contracts number, we download</w:t>
      </w:r>
      <w:r w:rsidR="0034055E" w:rsidRPr="00803605">
        <w:rPr>
          <w:rFonts w:ascii="Times New Roman" w:hAnsi="Times New Roman" w:cs="Times New Roman"/>
          <w:sz w:val="22"/>
        </w:rPr>
        <w:t>ed</w:t>
      </w:r>
      <w:r w:rsidRPr="00803605">
        <w:rPr>
          <w:rFonts w:ascii="Times New Roman" w:hAnsi="Times New Roman" w:cs="Times New Roman"/>
          <w:sz w:val="22"/>
        </w:rPr>
        <w:t xml:space="preserve"> the daily close prices of each during the past two months. In order to get rid of the influence of the quarter reports, we chose the date from </w:t>
      </w:r>
      <w:r w:rsidR="00BF7053" w:rsidRPr="00803605">
        <w:rPr>
          <w:rFonts w:ascii="Times New Roman" w:hAnsi="Times New Roman" w:cs="Times New Roman"/>
          <w:sz w:val="22"/>
        </w:rPr>
        <w:t>03</w:t>
      </w:r>
      <w:r w:rsidRPr="00803605">
        <w:rPr>
          <w:rFonts w:ascii="Times New Roman" w:hAnsi="Times New Roman" w:cs="Times New Roman"/>
          <w:sz w:val="22"/>
        </w:rPr>
        <w:t>/</w:t>
      </w:r>
      <w:r w:rsidR="00BF7053" w:rsidRPr="00803605">
        <w:rPr>
          <w:rFonts w:ascii="Times New Roman" w:hAnsi="Times New Roman" w:cs="Times New Roman"/>
          <w:sz w:val="22"/>
        </w:rPr>
        <w:t>29</w:t>
      </w:r>
      <w:r w:rsidRPr="00803605">
        <w:rPr>
          <w:rFonts w:ascii="Times New Roman" w:hAnsi="Times New Roman" w:cs="Times New Roman"/>
          <w:sz w:val="22"/>
        </w:rPr>
        <w:t xml:space="preserve"> to </w:t>
      </w:r>
      <w:r w:rsidR="00BF7053" w:rsidRPr="00803605">
        <w:rPr>
          <w:rFonts w:ascii="Times New Roman" w:hAnsi="Times New Roman" w:cs="Times New Roman"/>
          <w:sz w:val="22"/>
        </w:rPr>
        <w:t>09</w:t>
      </w:r>
      <w:r w:rsidRPr="00803605">
        <w:rPr>
          <w:rFonts w:ascii="Times New Roman" w:hAnsi="Times New Roman" w:cs="Times New Roman"/>
          <w:sz w:val="22"/>
        </w:rPr>
        <w:t>/</w:t>
      </w:r>
      <w:r w:rsidR="00BF7053" w:rsidRPr="00803605">
        <w:rPr>
          <w:rFonts w:ascii="Times New Roman" w:hAnsi="Times New Roman" w:cs="Times New Roman"/>
          <w:sz w:val="22"/>
        </w:rPr>
        <w:t>29</w:t>
      </w:r>
      <w:r w:rsidRPr="00803605">
        <w:rPr>
          <w:rFonts w:ascii="Times New Roman" w:hAnsi="Times New Roman" w:cs="Times New Roman"/>
          <w:sz w:val="22"/>
        </w:rPr>
        <w:t>. Then, we figured out the correlation between each stock return and Nasdaq Index futures return. Based on that, we could decide the number of contracts we should hold.</w:t>
      </w:r>
    </w:p>
    <w:p w14:paraId="1E8CA8C1" w14:textId="77777777" w:rsidR="009860EE" w:rsidRPr="00803605" w:rsidRDefault="009860EE" w:rsidP="009860EE">
      <w:pPr>
        <w:spacing w:line="160" w:lineRule="exact"/>
        <w:ind w:firstLineChars="100" w:firstLine="220"/>
        <w:rPr>
          <w:rFonts w:ascii="Times New Roman" w:hAnsi="Times New Roman" w:cs="Times New Roman"/>
          <w:sz w:val="22"/>
        </w:rPr>
      </w:pPr>
    </w:p>
    <w:p w14:paraId="013E1C2E" w14:textId="2FDFD0D4" w:rsidR="00CC6AD4" w:rsidRDefault="00CC6AD4" w:rsidP="003C7678">
      <w:pPr>
        <w:spacing w:line="276" w:lineRule="auto"/>
        <w:rPr>
          <w:rFonts w:ascii="Times New Roman" w:hAnsi="Times New Roman" w:cs="Times New Roman"/>
          <w:sz w:val="22"/>
        </w:rPr>
      </w:pPr>
      <w:r w:rsidRPr="00803605">
        <w:rPr>
          <w:rFonts w:ascii="Times New Roman" w:hAnsi="Times New Roman" w:cs="Times New Roman"/>
          <w:sz w:val="22"/>
        </w:rPr>
        <w:t xml:space="preserve">  The trade price of TSLA was 262.15 per share. The trade price of AMD was 27.35 per share.</w:t>
      </w:r>
      <w:r w:rsidR="009860EE">
        <w:rPr>
          <w:rFonts w:ascii="Times New Roman" w:hAnsi="Times New Roman" w:cs="Times New Roman" w:hint="eastAsia"/>
          <w:sz w:val="22"/>
        </w:rPr>
        <w:t xml:space="preserve"> </w:t>
      </w:r>
      <w:r w:rsidRPr="00803605">
        <w:rPr>
          <w:rFonts w:ascii="Times New Roman" w:hAnsi="Times New Roman" w:cs="Times New Roman"/>
          <w:sz w:val="22"/>
        </w:rPr>
        <w:t>The trade price of NQ was 7284.75.</w:t>
      </w:r>
      <w:r w:rsidR="009860EE">
        <w:rPr>
          <w:rFonts w:ascii="Times New Roman" w:hAnsi="Times New Roman" w:cs="Times New Roman" w:hint="eastAsia"/>
          <w:sz w:val="22"/>
        </w:rPr>
        <w:t xml:space="preserve"> </w:t>
      </w:r>
      <w:r w:rsidRPr="00803605">
        <w:rPr>
          <w:rFonts w:ascii="Times New Roman" w:hAnsi="Times New Roman" w:cs="Times New Roman"/>
          <w:sz w:val="22"/>
        </w:rPr>
        <w:t>We used the formula below to calculate the number of futures contracts:</w:t>
      </w:r>
    </w:p>
    <w:p w14:paraId="6F408833" w14:textId="77777777" w:rsidR="001D700D" w:rsidRPr="00803605" w:rsidRDefault="001D700D" w:rsidP="00CC6AD4">
      <w:pPr>
        <w:rPr>
          <w:rFonts w:ascii="Times New Roman" w:hAnsi="Times New Roman" w:cs="Times New Roman"/>
          <w:sz w:val="22"/>
        </w:rPr>
      </w:pPr>
    </w:p>
    <w:p w14:paraId="1E535E00" w14:textId="77C2B5B4" w:rsidR="00B25819" w:rsidRPr="00803605" w:rsidRDefault="00B25819" w:rsidP="00CC6AD4">
      <w:pPr>
        <w:rPr>
          <w:rFonts w:ascii="Times New Roman" w:hAnsi="Times New Roman" w:cs="Times New Roman"/>
          <w:sz w:val="22"/>
        </w:rPr>
      </w:pPr>
      <m:oMathPara>
        <m:oMath>
          <m:r>
            <m:rPr>
              <m:sty m:val="p"/>
            </m:rPr>
            <w:rPr>
              <w:rFonts w:ascii="Cambria Math" w:hAnsi="Cambria Math" w:cs="Times New Roman"/>
            </w:rPr>
            <m:t xml:space="preserve">The beta </m:t>
          </m:r>
          <m:sSub>
            <m:sSubPr>
              <m:ctrlPr>
                <w:rPr>
                  <w:rFonts w:ascii="Cambria Math" w:eastAsiaTheme="minorEastAsia" w:hAnsi="Cambria Math" w:cs="Times New Roman"/>
                  <w:kern w:val="2"/>
                  <w:sz w:val="21"/>
                  <w:szCs w:val="22"/>
                </w:rPr>
              </m:ctrlPr>
            </m:sSubPr>
            <m:e>
              <m:r>
                <w:rPr>
                  <w:rFonts w:ascii="Cambria Math" w:hAnsi="Cambria Math" w:cs="Times New Roman"/>
                </w:rPr>
                <m:t>β</m:t>
              </m:r>
            </m:e>
            <m:sub>
              <m:r>
                <w:rPr>
                  <w:rFonts w:ascii="Cambria Math" w:hAnsi="Cambria Math" w:cs="Times New Roman"/>
                </w:rPr>
                <m:t>i</m:t>
              </m:r>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Cov(</m:t>
              </m:r>
              <m:sSub>
                <m:sSubPr>
                  <m:ctrlPr>
                    <w:rPr>
                      <w:rFonts w:ascii="Cambria Math" w:eastAsiaTheme="minorEastAsia" w:hAnsi="Cambria Math" w:cs="Times New Roman"/>
                      <w:i/>
                      <w:kern w:val="2"/>
                      <w:sz w:val="21"/>
                      <w:szCs w:val="22"/>
                    </w:rPr>
                  </m:ctrlPr>
                </m:sSubPr>
                <m:e>
                  <m:r>
                    <w:rPr>
                      <w:rFonts w:ascii="Cambria Math" w:hAnsi="Cambria Math" w:cs="Times New Roman"/>
                    </w:rPr>
                    <m:t>R</m:t>
                  </m:r>
                </m:e>
                <m:sub>
                  <m:r>
                    <w:rPr>
                      <w:rFonts w:ascii="Cambria Math" w:hAnsi="Cambria Math" w:cs="Times New Roman"/>
                    </w:rPr>
                    <m:t>i</m:t>
                  </m:r>
                </m:sub>
              </m:sSub>
              <m:r>
                <w:rPr>
                  <w:rFonts w:ascii="Cambria Math" w:hAnsi="Cambria Math" w:cs="Times New Roman"/>
                </w:rPr>
                <m:t>,</m:t>
              </m:r>
              <m:sSub>
                <m:sSubPr>
                  <m:ctrlPr>
                    <w:rPr>
                      <w:rFonts w:ascii="Cambria Math" w:eastAsiaTheme="minorEastAsia" w:hAnsi="Cambria Math" w:cs="Times New Roman"/>
                      <w:i/>
                      <w:kern w:val="2"/>
                      <w:sz w:val="21"/>
                      <w:szCs w:val="22"/>
                    </w:rPr>
                  </m:ctrlPr>
                </m:sSubPr>
                <m:e>
                  <m:r>
                    <w:rPr>
                      <w:rFonts w:ascii="Cambria Math" w:hAnsi="Cambria Math" w:cs="Times New Roman"/>
                    </w:rPr>
                    <m:t>R</m:t>
                  </m:r>
                </m:e>
                <m:sub>
                  <m:r>
                    <w:rPr>
                      <w:rFonts w:ascii="Cambria Math" w:hAnsi="Cambria Math" w:cs="Times New Roman"/>
                    </w:rPr>
                    <m:t>F</m:t>
                  </m:r>
                </m:sub>
              </m:sSub>
              <m:r>
                <w:rPr>
                  <w:rFonts w:ascii="Cambria Math" w:hAnsi="Cambria Math" w:cs="Times New Roman"/>
                </w:rPr>
                <m:t>)</m:t>
              </m:r>
            </m:num>
            <m:den>
              <m:sSub>
                <m:sSubPr>
                  <m:ctrlPr>
                    <w:rPr>
                      <w:rFonts w:ascii="Cambria Math" w:hAnsi="Cambria Math" w:cs="Times New Roman"/>
                      <w:i/>
                    </w:rPr>
                  </m:ctrlPr>
                </m:sSubPr>
                <m:e>
                  <m:r>
                    <w:rPr>
                      <w:rFonts w:ascii="Cambria Math" w:hAnsi="Cambria Math" w:cs="Times New Roman"/>
                    </w:rPr>
                    <m:t>Var(R</m:t>
                  </m:r>
                </m:e>
                <m:sub>
                  <m:r>
                    <w:rPr>
                      <w:rFonts w:ascii="Cambria Math" w:hAnsi="Cambria Math" w:cs="Times New Roman"/>
                    </w:rPr>
                    <m:t>F</m:t>
                  </m:r>
                </m:sub>
              </m:sSub>
              <m:r>
                <w:rPr>
                  <w:rFonts w:ascii="Cambria Math" w:hAnsi="Cambria Math" w:cs="Times New Roman"/>
                </w:rPr>
                <m:t>)</m:t>
              </m:r>
            </m:den>
          </m:f>
        </m:oMath>
      </m:oMathPara>
    </w:p>
    <w:p w14:paraId="46CBBE3B" w14:textId="77777777" w:rsidR="00CC6AD4" w:rsidRPr="00803605" w:rsidRDefault="00CC6AD4" w:rsidP="00CC6AD4">
      <w:pPr>
        <w:rPr>
          <w:rFonts w:ascii="Times New Roman" w:hAnsi="Times New Roman" w:cs="Times New Roman"/>
          <w:sz w:val="22"/>
        </w:rPr>
      </w:pPr>
      <m:oMathPara>
        <m:oMath>
          <m:r>
            <m:rPr>
              <m:sty m:val="p"/>
            </m:rPr>
            <w:rPr>
              <w:rFonts w:ascii="Cambria Math" w:hAnsi="Cambria Math" w:cs="Times New Roman"/>
              <w:sz w:val="22"/>
            </w:rPr>
            <m:t>Number of futures=</m:t>
          </m:r>
          <m:nary>
            <m:naryPr>
              <m:chr m:val="∑"/>
              <m:limLoc m:val="undOvr"/>
              <m:supHide m:val="1"/>
              <m:ctrlPr>
                <w:rPr>
                  <w:rFonts w:ascii="Cambria Math" w:hAnsi="Cambria Math" w:cs="Times New Roman"/>
                  <w:sz w:val="22"/>
                </w:rPr>
              </m:ctrlPr>
            </m:naryPr>
            <m:sub>
              <m:r>
                <w:rPr>
                  <w:rFonts w:ascii="Cambria Math" w:hAnsi="Cambria Math" w:cs="Times New Roman"/>
                  <w:sz w:val="22"/>
                </w:rPr>
                <m:t>i=a,b,…</m:t>
              </m:r>
            </m:sub>
            <m:sup/>
            <m:e>
              <m:sSub>
                <m:sSubPr>
                  <m:ctrlPr>
                    <w:rPr>
                      <w:rFonts w:ascii="Cambria Math" w:hAnsi="Cambria Math" w:cs="Times New Roman"/>
                      <w:sz w:val="22"/>
                    </w:rPr>
                  </m:ctrlPr>
                </m:sSubPr>
                <m:e>
                  <m:r>
                    <w:rPr>
                      <w:rFonts w:ascii="Cambria Math" w:hAnsi="Cambria Math" w:cs="Times New Roman"/>
                      <w:sz w:val="22"/>
                    </w:rPr>
                    <m:t>β</m:t>
                  </m:r>
                </m:e>
                <m:sub>
                  <m:r>
                    <w:rPr>
                      <w:rFonts w:ascii="Cambria Math" w:hAnsi="Cambria Math" w:cs="Times New Roman"/>
                      <w:sz w:val="22"/>
                    </w:rPr>
                    <m:t>i</m:t>
                  </m:r>
                </m:sub>
              </m:sSub>
              <m:r>
                <m:rPr>
                  <m:sty m:val="p"/>
                </m:rPr>
                <w:rPr>
                  <w:rFonts w:ascii="Cambria Math" w:hAnsi="Cambria Math" w:cs="Times New Roman"/>
                  <w:sz w:val="22"/>
                </w:rPr>
                <m:t>×</m:t>
              </m:r>
              <m:f>
                <m:fPr>
                  <m:ctrlPr>
                    <w:rPr>
                      <w:rFonts w:ascii="Cambria Math" w:hAnsi="Cambria Math" w:cs="Times New Roman"/>
                      <w:sz w:val="22"/>
                    </w:rPr>
                  </m:ctrlPr>
                </m:fPr>
                <m:num>
                  <m:sSub>
                    <m:sSubPr>
                      <m:ctrlPr>
                        <w:rPr>
                          <w:rFonts w:ascii="Cambria Math" w:hAnsi="Cambria Math" w:cs="Times New Roman"/>
                          <w:i/>
                          <w:sz w:val="22"/>
                        </w:rPr>
                      </m:ctrlPr>
                    </m:sSubPr>
                    <m:e>
                      <m:r>
                        <w:rPr>
                          <w:rFonts w:ascii="Cambria Math" w:hAnsi="Cambria Math" w:cs="Times New Roman"/>
                          <w:sz w:val="22"/>
                        </w:rPr>
                        <m:t>V</m:t>
                      </m:r>
                    </m:e>
                    <m:sub>
                      <m:r>
                        <w:rPr>
                          <w:rFonts w:ascii="Cambria Math" w:hAnsi="Cambria Math" w:cs="Times New Roman"/>
                          <w:sz w:val="22"/>
                        </w:rPr>
                        <m:t>i</m:t>
                      </m:r>
                    </m:sub>
                  </m:sSub>
                </m:num>
                <m:den>
                  <m:sSub>
                    <m:sSubPr>
                      <m:ctrlPr>
                        <w:rPr>
                          <w:rFonts w:ascii="Cambria Math" w:hAnsi="Cambria Math" w:cs="Times New Roman"/>
                          <w:i/>
                          <w:sz w:val="22"/>
                        </w:rPr>
                      </m:ctrlPr>
                    </m:sSubPr>
                    <m:e>
                      <m:r>
                        <w:rPr>
                          <w:rFonts w:ascii="Cambria Math" w:hAnsi="Cambria Math" w:cs="Times New Roman"/>
                          <w:sz w:val="22"/>
                        </w:rPr>
                        <m:t>V</m:t>
                      </m:r>
                    </m:e>
                    <m:sub>
                      <m:r>
                        <w:rPr>
                          <w:rFonts w:ascii="Cambria Math" w:hAnsi="Cambria Math" w:cs="Times New Roman"/>
                          <w:sz w:val="22"/>
                        </w:rPr>
                        <m:t>F</m:t>
                      </m:r>
                    </m:sub>
                  </m:sSub>
                </m:den>
              </m:f>
            </m:e>
          </m:nary>
        </m:oMath>
      </m:oMathPara>
    </w:p>
    <w:p w14:paraId="114DB165" w14:textId="77777777" w:rsidR="00CC6AD4" w:rsidRPr="00803605" w:rsidRDefault="00CC6AD4" w:rsidP="00CC6AD4">
      <w:pPr>
        <w:rPr>
          <w:rFonts w:ascii="Times New Roman" w:hAnsi="Times New Roman" w:cs="Times New Roman"/>
          <w:sz w:val="22"/>
        </w:rPr>
      </w:pPr>
      <w:r w:rsidRPr="00803605">
        <w:rPr>
          <w:rFonts w:ascii="Times New Roman" w:hAnsi="Times New Roman" w:cs="Times New Roman"/>
          <w:sz w:val="22"/>
        </w:rPr>
        <w:t xml:space="preserve">  </w:t>
      </w:r>
    </w:p>
    <w:tbl>
      <w:tblPr>
        <w:tblStyle w:val="TableGrid"/>
        <w:tblW w:w="0" w:type="auto"/>
        <w:jc w:val="center"/>
        <w:tblBorders>
          <w:top w:val="single" w:sz="8" w:space="0" w:color="7F7F7F" w:themeColor="text1" w:themeTint="80"/>
          <w:left w:val="none" w:sz="0" w:space="0" w:color="auto"/>
          <w:bottom w:val="single" w:sz="8" w:space="0" w:color="7F7F7F" w:themeColor="text1" w:themeTint="80"/>
          <w:right w:val="none" w:sz="0" w:space="0" w:color="auto"/>
          <w:insideH w:val="none" w:sz="0" w:space="0" w:color="auto"/>
          <w:insideV w:val="none" w:sz="0" w:space="0" w:color="auto"/>
        </w:tblBorders>
        <w:tblLook w:val="04A0" w:firstRow="1" w:lastRow="0" w:firstColumn="1" w:lastColumn="0" w:noHBand="0" w:noVBand="1"/>
      </w:tblPr>
      <w:tblGrid>
        <w:gridCol w:w="766"/>
        <w:gridCol w:w="1001"/>
        <w:gridCol w:w="993"/>
        <w:gridCol w:w="992"/>
        <w:gridCol w:w="1134"/>
        <w:gridCol w:w="1701"/>
        <w:gridCol w:w="850"/>
        <w:gridCol w:w="958"/>
      </w:tblGrid>
      <w:tr w:rsidR="00CC6AD4" w:rsidRPr="00803605" w14:paraId="035B78D1" w14:textId="77777777" w:rsidTr="004C4515">
        <w:trPr>
          <w:jc w:val="center"/>
        </w:trPr>
        <w:tc>
          <w:tcPr>
            <w:tcW w:w="766" w:type="dxa"/>
            <w:shd w:val="clear" w:color="auto" w:fill="F2F2F2" w:themeFill="background1" w:themeFillShade="F2"/>
          </w:tcPr>
          <w:p w14:paraId="6C9B2FC1" w14:textId="77777777" w:rsidR="00CC6AD4" w:rsidRPr="00803605" w:rsidRDefault="00CC6AD4" w:rsidP="00D8364A">
            <w:pPr>
              <w:rPr>
                <w:rFonts w:ascii="Times New Roman" w:hAnsi="Times New Roman" w:cs="Times New Roman"/>
                <w:sz w:val="22"/>
              </w:rPr>
            </w:pPr>
          </w:p>
        </w:tc>
        <w:tc>
          <w:tcPr>
            <w:tcW w:w="1001" w:type="dxa"/>
            <w:shd w:val="clear" w:color="auto" w:fill="F2F2F2" w:themeFill="background1" w:themeFillShade="F2"/>
          </w:tcPr>
          <w:p w14:paraId="1883E492" w14:textId="77777777" w:rsidR="00CC6AD4" w:rsidRPr="00803605" w:rsidRDefault="00CC6AD4" w:rsidP="00D8364A">
            <w:pPr>
              <w:rPr>
                <w:rFonts w:ascii="Times New Roman" w:hAnsi="Times New Roman" w:cs="Times New Roman"/>
                <w:sz w:val="22"/>
              </w:rPr>
            </w:pPr>
            <w:r w:rsidRPr="00803605">
              <w:rPr>
                <w:rFonts w:ascii="Times New Roman" w:hAnsi="Times New Roman" w:cs="Times New Roman"/>
                <w:sz w:val="22"/>
              </w:rPr>
              <w:t>Trade price</w:t>
            </w:r>
          </w:p>
        </w:tc>
        <w:tc>
          <w:tcPr>
            <w:tcW w:w="993" w:type="dxa"/>
            <w:shd w:val="clear" w:color="auto" w:fill="F2F2F2" w:themeFill="background1" w:themeFillShade="F2"/>
          </w:tcPr>
          <w:p w14:paraId="16E4666B" w14:textId="77777777" w:rsidR="00CC6AD4" w:rsidRPr="00803605" w:rsidRDefault="00CC6AD4" w:rsidP="00D8364A">
            <w:pPr>
              <w:rPr>
                <w:rFonts w:ascii="Times New Roman" w:hAnsi="Times New Roman" w:cs="Times New Roman"/>
                <w:sz w:val="22"/>
              </w:rPr>
            </w:pPr>
            <w:r w:rsidRPr="00803605">
              <w:rPr>
                <w:rFonts w:ascii="Times New Roman" w:hAnsi="Times New Roman" w:cs="Times New Roman"/>
                <w:sz w:val="22"/>
              </w:rPr>
              <w:t>quantity</w:t>
            </w:r>
          </w:p>
        </w:tc>
        <w:tc>
          <w:tcPr>
            <w:tcW w:w="992" w:type="dxa"/>
            <w:shd w:val="clear" w:color="auto" w:fill="F2F2F2" w:themeFill="background1" w:themeFillShade="F2"/>
          </w:tcPr>
          <w:p w14:paraId="5339E53F" w14:textId="77777777" w:rsidR="00CC6AD4" w:rsidRPr="00803605" w:rsidRDefault="00CC6AD4" w:rsidP="00D8364A">
            <w:pPr>
              <w:rPr>
                <w:rFonts w:ascii="Times New Roman" w:hAnsi="Times New Roman" w:cs="Times New Roman"/>
                <w:sz w:val="22"/>
              </w:rPr>
            </w:pPr>
            <w:r w:rsidRPr="00803605">
              <w:rPr>
                <w:rFonts w:ascii="Times New Roman" w:hAnsi="Times New Roman" w:cs="Times New Roman"/>
                <w:sz w:val="22"/>
              </w:rPr>
              <w:t>delta</w:t>
            </w:r>
          </w:p>
        </w:tc>
        <w:tc>
          <w:tcPr>
            <w:tcW w:w="1134" w:type="dxa"/>
            <w:shd w:val="clear" w:color="auto" w:fill="F2F2F2" w:themeFill="background1" w:themeFillShade="F2"/>
          </w:tcPr>
          <w:p w14:paraId="6F1C7B93" w14:textId="77777777" w:rsidR="00CC6AD4" w:rsidRPr="00803605" w:rsidRDefault="00CC6AD4" w:rsidP="00D8364A">
            <w:pPr>
              <w:rPr>
                <w:rFonts w:ascii="Times New Roman" w:hAnsi="Times New Roman" w:cs="Times New Roman"/>
                <w:sz w:val="22"/>
              </w:rPr>
            </w:pPr>
            <w:r w:rsidRPr="00803605">
              <w:rPr>
                <w:rFonts w:ascii="Times New Roman" w:hAnsi="Times New Roman" w:cs="Times New Roman"/>
                <w:sz w:val="22"/>
              </w:rPr>
              <w:t>value</w:t>
            </w:r>
          </w:p>
        </w:tc>
        <w:tc>
          <w:tcPr>
            <w:tcW w:w="1701" w:type="dxa"/>
            <w:shd w:val="clear" w:color="auto" w:fill="F2F2F2" w:themeFill="background1" w:themeFillShade="F2"/>
          </w:tcPr>
          <w:p w14:paraId="32BDA080" w14:textId="77777777" w:rsidR="00CC6AD4" w:rsidRPr="00803605" w:rsidRDefault="00CC6AD4" w:rsidP="00D8364A">
            <w:pPr>
              <w:rPr>
                <w:rFonts w:ascii="Times New Roman" w:hAnsi="Times New Roman" w:cs="Times New Roman"/>
                <w:sz w:val="22"/>
              </w:rPr>
            </w:pPr>
            <w:r w:rsidRPr="00803605">
              <w:rPr>
                <w:rFonts w:ascii="Times New Roman" w:hAnsi="Times New Roman" w:cs="Times New Roman"/>
                <w:sz w:val="22"/>
              </w:rPr>
              <w:t>Stand deviation of daily return</w:t>
            </w:r>
          </w:p>
        </w:tc>
        <w:tc>
          <w:tcPr>
            <w:tcW w:w="850" w:type="dxa"/>
            <w:shd w:val="clear" w:color="auto" w:fill="F2F2F2" w:themeFill="background1" w:themeFillShade="F2"/>
          </w:tcPr>
          <w:p w14:paraId="2FC33022" w14:textId="77777777" w:rsidR="00CC6AD4" w:rsidRPr="00803605" w:rsidRDefault="00CC6AD4" w:rsidP="00D8364A">
            <w:pPr>
              <w:rPr>
                <w:rFonts w:ascii="Times New Roman" w:hAnsi="Times New Roman" w:cs="Times New Roman"/>
                <w:sz w:val="22"/>
              </w:rPr>
            </w:pPr>
            <w:r w:rsidRPr="00803605">
              <w:rPr>
                <w:rFonts w:ascii="Times New Roman" w:hAnsi="Times New Roman" w:cs="Times New Roman"/>
                <w:sz w:val="22"/>
              </w:rPr>
              <w:t>beta</w:t>
            </w:r>
          </w:p>
        </w:tc>
        <w:tc>
          <w:tcPr>
            <w:tcW w:w="958" w:type="dxa"/>
            <w:shd w:val="clear" w:color="auto" w:fill="F2F2F2" w:themeFill="background1" w:themeFillShade="F2"/>
          </w:tcPr>
          <w:p w14:paraId="6E1A55D3" w14:textId="77777777" w:rsidR="00CC6AD4" w:rsidRPr="00803605" w:rsidRDefault="00CC6AD4" w:rsidP="00D8364A">
            <w:pPr>
              <w:rPr>
                <w:rFonts w:ascii="Times New Roman" w:hAnsi="Times New Roman" w:cs="Times New Roman"/>
                <w:sz w:val="22"/>
              </w:rPr>
            </w:pPr>
            <w:r w:rsidRPr="00803605">
              <w:rPr>
                <w:rFonts w:ascii="Times New Roman" w:hAnsi="Times New Roman" w:cs="Times New Roman"/>
                <w:sz w:val="22"/>
              </w:rPr>
              <w:t>Future number</w:t>
            </w:r>
          </w:p>
        </w:tc>
      </w:tr>
      <w:tr w:rsidR="00CC6AD4" w:rsidRPr="00803605" w14:paraId="39069BB8" w14:textId="77777777" w:rsidTr="004C4515">
        <w:trPr>
          <w:jc w:val="center"/>
        </w:trPr>
        <w:tc>
          <w:tcPr>
            <w:tcW w:w="766" w:type="dxa"/>
            <w:shd w:val="clear" w:color="auto" w:fill="D9D9D9" w:themeFill="background1" w:themeFillShade="D9"/>
          </w:tcPr>
          <w:p w14:paraId="67369276" w14:textId="77777777" w:rsidR="00CC6AD4" w:rsidRPr="00803605" w:rsidRDefault="00CC6AD4" w:rsidP="00D8364A">
            <w:pPr>
              <w:rPr>
                <w:rFonts w:ascii="Times New Roman" w:hAnsi="Times New Roman" w:cs="Times New Roman"/>
                <w:sz w:val="22"/>
              </w:rPr>
            </w:pPr>
            <w:r w:rsidRPr="00803605">
              <w:rPr>
                <w:rFonts w:ascii="Times New Roman" w:hAnsi="Times New Roman" w:cs="Times New Roman"/>
                <w:sz w:val="22"/>
              </w:rPr>
              <w:t>TSLA</w:t>
            </w:r>
          </w:p>
        </w:tc>
        <w:tc>
          <w:tcPr>
            <w:tcW w:w="1001" w:type="dxa"/>
            <w:shd w:val="clear" w:color="auto" w:fill="D9D9D9" w:themeFill="background1" w:themeFillShade="D9"/>
          </w:tcPr>
          <w:p w14:paraId="339D9CF9" w14:textId="77777777" w:rsidR="00CC6AD4" w:rsidRPr="00803605" w:rsidRDefault="00CC6AD4" w:rsidP="00D8364A">
            <w:pPr>
              <w:rPr>
                <w:rFonts w:ascii="Times New Roman" w:hAnsi="Times New Roman" w:cs="Times New Roman"/>
                <w:sz w:val="22"/>
              </w:rPr>
            </w:pPr>
            <w:r w:rsidRPr="00803605">
              <w:rPr>
                <w:rFonts w:ascii="Times New Roman" w:hAnsi="Times New Roman" w:cs="Times New Roman"/>
                <w:sz w:val="22"/>
              </w:rPr>
              <w:t>262.15</w:t>
            </w:r>
          </w:p>
        </w:tc>
        <w:tc>
          <w:tcPr>
            <w:tcW w:w="993" w:type="dxa"/>
            <w:shd w:val="clear" w:color="auto" w:fill="D9D9D9" w:themeFill="background1" w:themeFillShade="D9"/>
          </w:tcPr>
          <w:p w14:paraId="409BC9B5" w14:textId="77777777" w:rsidR="00CC6AD4" w:rsidRPr="00803605" w:rsidRDefault="00CC6AD4" w:rsidP="00D8364A">
            <w:pPr>
              <w:rPr>
                <w:rFonts w:ascii="Times New Roman" w:hAnsi="Times New Roman" w:cs="Times New Roman"/>
                <w:sz w:val="22"/>
              </w:rPr>
            </w:pPr>
            <w:r w:rsidRPr="00803605">
              <w:rPr>
                <w:rFonts w:ascii="Times New Roman" w:hAnsi="Times New Roman" w:cs="Times New Roman"/>
                <w:sz w:val="22"/>
              </w:rPr>
              <w:t>500</w:t>
            </w:r>
          </w:p>
        </w:tc>
        <w:tc>
          <w:tcPr>
            <w:tcW w:w="992" w:type="dxa"/>
            <w:shd w:val="clear" w:color="auto" w:fill="D9D9D9" w:themeFill="background1" w:themeFillShade="D9"/>
          </w:tcPr>
          <w:p w14:paraId="33960902" w14:textId="77777777" w:rsidR="00CC6AD4" w:rsidRPr="00803605" w:rsidRDefault="00CC6AD4" w:rsidP="00D8364A">
            <w:pPr>
              <w:rPr>
                <w:rFonts w:ascii="Times New Roman" w:hAnsi="Times New Roman" w:cs="Times New Roman"/>
                <w:sz w:val="22"/>
              </w:rPr>
            </w:pPr>
            <w:r w:rsidRPr="00803605">
              <w:rPr>
                <w:rFonts w:ascii="Times New Roman" w:hAnsi="Times New Roman" w:cs="Times New Roman"/>
                <w:sz w:val="22"/>
              </w:rPr>
              <w:t>500</w:t>
            </w:r>
          </w:p>
        </w:tc>
        <w:tc>
          <w:tcPr>
            <w:tcW w:w="1134" w:type="dxa"/>
            <w:shd w:val="clear" w:color="auto" w:fill="D9D9D9" w:themeFill="background1" w:themeFillShade="D9"/>
          </w:tcPr>
          <w:p w14:paraId="1DE46CEB" w14:textId="77777777" w:rsidR="00CC6AD4" w:rsidRPr="00803605" w:rsidRDefault="00CC6AD4" w:rsidP="00D8364A">
            <w:pPr>
              <w:rPr>
                <w:rFonts w:ascii="Times New Roman" w:hAnsi="Times New Roman" w:cs="Times New Roman"/>
                <w:sz w:val="22"/>
              </w:rPr>
            </w:pPr>
            <w:r w:rsidRPr="00803605">
              <w:rPr>
                <w:rFonts w:ascii="Times New Roman" w:hAnsi="Times New Roman" w:cs="Times New Roman"/>
                <w:sz w:val="22"/>
              </w:rPr>
              <w:t>131,075</w:t>
            </w:r>
          </w:p>
        </w:tc>
        <w:tc>
          <w:tcPr>
            <w:tcW w:w="1701" w:type="dxa"/>
            <w:shd w:val="clear" w:color="auto" w:fill="D9D9D9" w:themeFill="background1" w:themeFillShade="D9"/>
          </w:tcPr>
          <w:p w14:paraId="5F332905" w14:textId="469B0E60" w:rsidR="00CC6AD4" w:rsidRPr="00803605" w:rsidRDefault="001026F3" w:rsidP="000E0FFE">
            <w:pPr>
              <w:jc w:val="both"/>
              <w:rPr>
                <w:rFonts w:ascii="Times New Roman" w:eastAsiaTheme="minorEastAsia" w:hAnsi="Times New Roman" w:cs="Times New Roman"/>
                <w:kern w:val="2"/>
                <w:sz w:val="22"/>
              </w:rPr>
            </w:pPr>
            <w:r w:rsidRPr="00803605">
              <w:rPr>
                <w:rFonts w:ascii="Times New Roman" w:eastAsiaTheme="minorEastAsia" w:hAnsi="Times New Roman" w:cs="Times New Roman"/>
                <w:kern w:val="2"/>
                <w:sz w:val="22"/>
              </w:rPr>
              <w:t>0.0</w:t>
            </w:r>
            <w:r w:rsidR="00217487" w:rsidRPr="00803605">
              <w:rPr>
                <w:rFonts w:ascii="Times New Roman" w:eastAsiaTheme="minorEastAsia" w:hAnsi="Times New Roman" w:cs="Times New Roman"/>
                <w:kern w:val="2"/>
                <w:sz w:val="22"/>
              </w:rPr>
              <w:t>369755</w:t>
            </w:r>
          </w:p>
        </w:tc>
        <w:tc>
          <w:tcPr>
            <w:tcW w:w="850" w:type="dxa"/>
            <w:shd w:val="clear" w:color="auto" w:fill="D9D9D9" w:themeFill="background1" w:themeFillShade="D9"/>
          </w:tcPr>
          <w:p w14:paraId="48B980C1" w14:textId="2A94D537" w:rsidR="00CC6AD4" w:rsidRPr="00803605" w:rsidRDefault="001026F3" w:rsidP="00D8364A">
            <w:pPr>
              <w:rPr>
                <w:rFonts w:ascii="Times New Roman" w:hAnsi="Times New Roman" w:cs="Times New Roman"/>
                <w:sz w:val="22"/>
              </w:rPr>
            </w:pPr>
            <w:r w:rsidRPr="00803605">
              <w:rPr>
                <w:rFonts w:ascii="Times New Roman" w:hAnsi="Times New Roman" w:cs="Times New Roman"/>
                <w:sz w:val="22"/>
              </w:rPr>
              <w:t>1</w:t>
            </w:r>
            <w:r w:rsidR="00217487" w:rsidRPr="00803605">
              <w:rPr>
                <w:rFonts w:ascii="Times New Roman" w:hAnsi="Times New Roman" w:cs="Times New Roman"/>
                <w:sz w:val="22"/>
              </w:rPr>
              <w:t>.593</w:t>
            </w:r>
          </w:p>
        </w:tc>
        <w:tc>
          <w:tcPr>
            <w:tcW w:w="958" w:type="dxa"/>
            <w:shd w:val="clear" w:color="auto" w:fill="D9D9D9" w:themeFill="background1" w:themeFillShade="D9"/>
          </w:tcPr>
          <w:p w14:paraId="0F8D4116" w14:textId="0C7134B5" w:rsidR="00CC6AD4" w:rsidRPr="00803605" w:rsidRDefault="000E0FFE" w:rsidP="00D8364A">
            <w:pPr>
              <w:rPr>
                <w:rFonts w:ascii="Times New Roman" w:hAnsi="Times New Roman" w:cs="Times New Roman"/>
                <w:sz w:val="22"/>
              </w:rPr>
            </w:pPr>
            <w:r w:rsidRPr="00803605">
              <w:rPr>
                <w:rFonts w:ascii="Times New Roman" w:hAnsi="Times New Roman" w:cs="Times New Roman"/>
                <w:sz w:val="22"/>
              </w:rPr>
              <w:t>1</w:t>
            </w:r>
            <w:r w:rsidR="00B10403" w:rsidRPr="00803605">
              <w:rPr>
                <w:rFonts w:ascii="Times New Roman" w:hAnsi="Times New Roman" w:cs="Times New Roman"/>
                <w:sz w:val="22"/>
              </w:rPr>
              <w:t>.433</w:t>
            </w:r>
          </w:p>
        </w:tc>
      </w:tr>
      <w:tr w:rsidR="00CC6AD4" w:rsidRPr="00803605" w14:paraId="5989CABA" w14:textId="77777777" w:rsidTr="004C4515">
        <w:trPr>
          <w:jc w:val="center"/>
        </w:trPr>
        <w:tc>
          <w:tcPr>
            <w:tcW w:w="766" w:type="dxa"/>
            <w:shd w:val="clear" w:color="auto" w:fill="F2F2F2" w:themeFill="background1" w:themeFillShade="F2"/>
          </w:tcPr>
          <w:p w14:paraId="4D90BA8F" w14:textId="77777777" w:rsidR="00CC6AD4" w:rsidRPr="00803605" w:rsidRDefault="00CC6AD4" w:rsidP="00D8364A">
            <w:pPr>
              <w:rPr>
                <w:rFonts w:ascii="Times New Roman" w:hAnsi="Times New Roman" w:cs="Times New Roman"/>
                <w:sz w:val="22"/>
              </w:rPr>
            </w:pPr>
            <w:r w:rsidRPr="00803605">
              <w:rPr>
                <w:rFonts w:ascii="Times New Roman" w:hAnsi="Times New Roman" w:cs="Times New Roman"/>
                <w:sz w:val="22"/>
              </w:rPr>
              <w:t>AMD</w:t>
            </w:r>
          </w:p>
        </w:tc>
        <w:tc>
          <w:tcPr>
            <w:tcW w:w="1001" w:type="dxa"/>
            <w:shd w:val="clear" w:color="auto" w:fill="F2F2F2" w:themeFill="background1" w:themeFillShade="F2"/>
          </w:tcPr>
          <w:p w14:paraId="4451DC30" w14:textId="77777777" w:rsidR="00CC6AD4" w:rsidRPr="00803605" w:rsidRDefault="00CC6AD4" w:rsidP="00D8364A">
            <w:pPr>
              <w:rPr>
                <w:rFonts w:ascii="Times New Roman" w:hAnsi="Times New Roman" w:cs="Times New Roman"/>
                <w:sz w:val="22"/>
              </w:rPr>
            </w:pPr>
            <w:r w:rsidRPr="00803605">
              <w:rPr>
                <w:rFonts w:ascii="Times New Roman" w:hAnsi="Times New Roman" w:cs="Times New Roman"/>
                <w:sz w:val="22"/>
              </w:rPr>
              <w:t>27.35</w:t>
            </w:r>
          </w:p>
        </w:tc>
        <w:tc>
          <w:tcPr>
            <w:tcW w:w="993" w:type="dxa"/>
            <w:shd w:val="clear" w:color="auto" w:fill="F2F2F2" w:themeFill="background1" w:themeFillShade="F2"/>
          </w:tcPr>
          <w:p w14:paraId="1378E7EB" w14:textId="37EB9E8B" w:rsidR="00CC6AD4" w:rsidRPr="00803605" w:rsidRDefault="00B10403" w:rsidP="00D8364A">
            <w:pPr>
              <w:rPr>
                <w:rFonts w:ascii="Times New Roman" w:hAnsi="Times New Roman" w:cs="Times New Roman"/>
                <w:sz w:val="22"/>
              </w:rPr>
            </w:pPr>
            <w:r w:rsidRPr="00803605">
              <w:rPr>
                <w:rFonts w:ascii="Times New Roman" w:hAnsi="Times New Roman" w:cs="Times New Roman"/>
                <w:sz w:val="22"/>
              </w:rPr>
              <w:t>6</w:t>
            </w:r>
            <w:r w:rsidR="00F14997" w:rsidRPr="00803605">
              <w:rPr>
                <w:rFonts w:ascii="Times New Roman" w:hAnsi="Times New Roman" w:cs="Times New Roman"/>
                <w:sz w:val="22"/>
              </w:rPr>
              <w:t>000</w:t>
            </w:r>
          </w:p>
        </w:tc>
        <w:tc>
          <w:tcPr>
            <w:tcW w:w="992" w:type="dxa"/>
            <w:shd w:val="clear" w:color="auto" w:fill="F2F2F2" w:themeFill="background1" w:themeFillShade="F2"/>
          </w:tcPr>
          <w:p w14:paraId="2065EAFB" w14:textId="3492701F" w:rsidR="00CC6AD4" w:rsidRPr="00803605" w:rsidRDefault="00B10403" w:rsidP="00D8364A">
            <w:pPr>
              <w:rPr>
                <w:rFonts w:ascii="Times New Roman" w:hAnsi="Times New Roman" w:cs="Times New Roman"/>
                <w:sz w:val="22"/>
              </w:rPr>
            </w:pPr>
            <w:r w:rsidRPr="00803605">
              <w:rPr>
                <w:rFonts w:ascii="Times New Roman" w:hAnsi="Times New Roman" w:cs="Times New Roman"/>
                <w:sz w:val="22"/>
              </w:rPr>
              <w:t>6</w:t>
            </w:r>
            <w:r w:rsidR="00F14997" w:rsidRPr="00803605">
              <w:rPr>
                <w:rFonts w:ascii="Times New Roman" w:hAnsi="Times New Roman" w:cs="Times New Roman"/>
                <w:sz w:val="22"/>
              </w:rPr>
              <w:t>000</w:t>
            </w:r>
          </w:p>
        </w:tc>
        <w:tc>
          <w:tcPr>
            <w:tcW w:w="1134" w:type="dxa"/>
            <w:shd w:val="clear" w:color="auto" w:fill="F2F2F2" w:themeFill="background1" w:themeFillShade="F2"/>
          </w:tcPr>
          <w:p w14:paraId="00F4530A" w14:textId="184737D2" w:rsidR="00CC6AD4" w:rsidRPr="00803605" w:rsidRDefault="00F14997" w:rsidP="00D8364A">
            <w:pPr>
              <w:rPr>
                <w:rFonts w:ascii="Times New Roman" w:hAnsi="Times New Roman" w:cs="Times New Roman"/>
                <w:sz w:val="22"/>
              </w:rPr>
            </w:pPr>
            <w:r w:rsidRPr="00803605">
              <w:rPr>
                <w:rFonts w:ascii="Times New Roman" w:hAnsi="Times New Roman" w:cs="Times New Roman"/>
                <w:sz w:val="22"/>
              </w:rPr>
              <w:t>1</w:t>
            </w:r>
            <w:r w:rsidR="00B10403" w:rsidRPr="00803605">
              <w:rPr>
                <w:rFonts w:ascii="Times New Roman" w:hAnsi="Times New Roman" w:cs="Times New Roman"/>
                <w:sz w:val="22"/>
              </w:rPr>
              <w:t>64,100</w:t>
            </w:r>
          </w:p>
        </w:tc>
        <w:tc>
          <w:tcPr>
            <w:tcW w:w="1701" w:type="dxa"/>
            <w:shd w:val="clear" w:color="auto" w:fill="F2F2F2" w:themeFill="background1" w:themeFillShade="F2"/>
          </w:tcPr>
          <w:p w14:paraId="38224E6C" w14:textId="45834A52" w:rsidR="00CC6AD4" w:rsidRPr="00803605" w:rsidRDefault="001026F3" w:rsidP="00D8364A">
            <w:pPr>
              <w:rPr>
                <w:rFonts w:ascii="Times New Roman" w:eastAsiaTheme="minorEastAsia" w:hAnsi="Times New Roman" w:cs="Times New Roman"/>
                <w:sz w:val="22"/>
              </w:rPr>
            </w:pPr>
            <w:r w:rsidRPr="00803605">
              <w:rPr>
                <w:rFonts w:ascii="Times New Roman" w:eastAsiaTheme="minorEastAsia" w:hAnsi="Times New Roman" w:cs="Times New Roman"/>
                <w:sz w:val="22"/>
              </w:rPr>
              <w:t>0.0</w:t>
            </w:r>
            <w:r w:rsidR="00217487" w:rsidRPr="00803605">
              <w:rPr>
                <w:rFonts w:ascii="Times New Roman" w:eastAsiaTheme="minorEastAsia" w:hAnsi="Times New Roman" w:cs="Times New Roman"/>
                <w:sz w:val="22"/>
              </w:rPr>
              <w:t>342133</w:t>
            </w:r>
          </w:p>
        </w:tc>
        <w:tc>
          <w:tcPr>
            <w:tcW w:w="850" w:type="dxa"/>
            <w:shd w:val="clear" w:color="auto" w:fill="F2F2F2" w:themeFill="background1" w:themeFillShade="F2"/>
          </w:tcPr>
          <w:p w14:paraId="17274A06" w14:textId="513DA6B9" w:rsidR="00CC6AD4" w:rsidRPr="00803605" w:rsidRDefault="001026F3" w:rsidP="00D8364A">
            <w:pPr>
              <w:rPr>
                <w:rFonts w:ascii="Times New Roman" w:hAnsi="Times New Roman" w:cs="Times New Roman"/>
                <w:sz w:val="22"/>
              </w:rPr>
            </w:pPr>
            <w:r w:rsidRPr="00803605">
              <w:rPr>
                <w:rFonts w:ascii="Times New Roman" w:hAnsi="Times New Roman" w:cs="Times New Roman"/>
                <w:sz w:val="22"/>
              </w:rPr>
              <w:t>1.</w:t>
            </w:r>
            <w:r w:rsidR="00217487" w:rsidRPr="00803605">
              <w:rPr>
                <w:rFonts w:ascii="Times New Roman" w:hAnsi="Times New Roman" w:cs="Times New Roman"/>
                <w:sz w:val="22"/>
              </w:rPr>
              <w:t>505</w:t>
            </w:r>
          </w:p>
        </w:tc>
        <w:tc>
          <w:tcPr>
            <w:tcW w:w="958" w:type="dxa"/>
            <w:shd w:val="clear" w:color="auto" w:fill="F2F2F2" w:themeFill="background1" w:themeFillShade="F2"/>
          </w:tcPr>
          <w:p w14:paraId="594F7D61" w14:textId="002FEDC5" w:rsidR="00CC6AD4" w:rsidRPr="00803605" w:rsidRDefault="00B10403" w:rsidP="00D8364A">
            <w:pPr>
              <w:rPr>
                <w:rFonts w:ascii="Times New Roman" w:hAnsi="Times New Roman" w:cs="Times New Roman"/>
                <w:sz w:val="22"/>
              </w:rPr>
            </w:pPr>
            <w:r w:rsidRPr="00803605">
              <w:rPr>
                <w:rFonts w:ascii="Times New Roman" w:hAnsi="Times New Roman" w:cs="Times New Roman"/>
                <w:sz w:val="22"/>
              </w:rPr>
              <w:t>1.695</w:t>
            </w:r>
          </w:p>
        </w:tc>
      </w:tr>
      <w:tr w:rsidR="00CC6AD4" w:rsidRPr="00803605" w14:paraId="79FA79E1" w14:textId="77777777" w:rsidTr="004C4515">
        <w:trPr>
          <w:jc w:val="center"/>
        </w:trPr>
        <w:tc>
          <w:tcPr>
            <w:tcW w:w="766" w:type="dxa"/>
            <w:tcBorders>
              <w:bottom w:val="single" w:sz="8" w:space="0" w:color="7F7F7F" w:themeColor="text1" w:themeTint="80"/>
            </w:tcBorders>
            <w:shd w:val="clear" w:color="auto" w:fill="D9D9D9" w:themeFill="background1" w:themeFillShade="D9"/>
          </w:tcPr>
          <w:p w14:paraId="16332F45" w14:textId="77777777" w:rsidR="00CC6AD4" w:rsidRPr="00803605" w:rsidRDefault="00CC6AD4" w:rsidP="00D8364A">
            <w:pPr>
              <w:rPr>
                <w:rFonts w:ascii="Times New Roman" w:hAnsi="Times New Roman" w:cs="Times New Roman"/>
                <w:sz w:val="22"/>
              </w:rPr>
            </w:pPr>
            <w:r w:rsidRPr="00803605">
              <w:rPr>
                <w:rFonts w:ascii="Times New Roman" w:hAnsi="Times New Roman" w:cs="Times New Roman"/>
                <w:sz w:val="22"/>
              </w:rPr>
              <w:t>/NQ</w:t>
            </w:r>
          </w:p>
        </w:tc>
        <w:tc>
          <w:tcPr>
            <w:tcW w:w="1001" w:type="dxa"/>
            <w:tcBorders>
              <w:bottom w:val="single" w:sz="8" w:space="0" w:color="7F7F7F" w:themeColor="text1" w:themeTint="80"/>
            </w:tcBorders>
            <w:shd w:val="clear" w:color="auto" w:fill="D9D9D9" w:themeFill="background1" w:themeFillShade="D9"/>
          </w:tcPr>
          <w:p w14:paraId="44A91A8C" w14:textId="77777777" w:rsidR="00CC6AD4" w:rsidRPr="00803605" w:rsidRDefault="00CC6AD4" w:rsidP="00D8364A">
            <w:pPr>
              <w:rPr>
                <w:rFonts w:ascii="Times New Roman" w:hAnsi="Times New Roman" w:cs="Times New Roman"/>
                <w:sz w:val="22"/>
              </w:rPr>
            </w:pPr>
            <w:r w:rsidRPr="00803605">
              <w:rPr>
                <w:rFonts w:ascii="Times New Roman" w:hAnsi="Times New Roman" w:cs="Times New Roman"/>
                <w:sz w:val="22"/>
              </w:rPr>
              <w:t>7284.75</w:t>
            </w:r>
          </w:p>
        </w:tc>
        <w:tc>
          <w:tcPr>
            <w:tcW w:w="993" w:type="dxa"/>
            <w:tcBorders>
              <w:bottom w:val="single" w:sz="8" w:space="0" w:color="7F7F7F" w:themeColor="text1" w:themeTint="80"/>
            </w:tcBorders>
            <w:shd w:val="clear" w:color="auto" w:fill="D9D9D9" w:themeFill="background1" w:themeFillShade="D9"/>
          </w:tcPr>
          <w:p w14:paraId="266C3458" w14:textId="7B1E1F11" w:rsidR="00CC6AD4" w:rsidRPr="00803605" w:rsidRDefault="00CC6AD4" w:rsidP="00D8364A">
            <w:pPr>
              <w:rPr>
                <w:rFonts w:ascii="Times New Roman" w:hAnsi="Times New Roman" w:cs="Times New Roman"/>
                <w:sz w:val="22"/>
              </w:rPr>
            </w:pPr>
            <w:r w:rsidRPr="00803605">
              <w:rPr>
                <w:rFonts w:ascii="Times New Roman" w:hAnsi="Times New Roman" w:cs="Times New Roman"/>
                <w:sz w:val="22"/>
              </w:rPr>
              <w:t>-</w:t>
            </w:r>
            <w:r w:rsidR="00B10403" w:rsidRPr="00803605">
              <w:rPr>
                <w:rFonts w:ascii="Times New Roman" w:hAnsi="Times New Roman" w:cs="Times New Roman"/>
                <w:sz w:val="22"/>
              </w:rPr>
              <w:t>3</w:t>
            </w:r>
          </w:p>
        </w:tc>
        <w:tc>
          <w:tcPr>
            <w:tcW w:w="992" w:type="dxa"/>
            <w:tcBorders>
              <w:bottom w:val="single" w:sz="8" w:space="0" w:color="7F7F7F" w:themeColor="text1" w:themeTint="80"/>
            </w:tcBorders>
            <w:shd w:val="clear" w:color="auto" w:fill="D9D9D9" w:themeFill="background1" w:themeFillShade="D9"/>
          </w:tcPr>
          <w:p w14:paraId="2020D263" w14:textId="4391B656" w:rsidR="00CC6AD4" w:rsidRPr="00803605" w:rsidRDefault="00CC6AD4" w:rsidP="00D8364A">
            <w:pPr>
              <w:rPr>
                <w:rFonts w:ascii="Times New Roman" w:hAnsi="Times New Roman" w:cs="Times New Roman"/>
                <w:sz w:val="22"/>
              </w:rPr>
            </w:pPr>
            <w:r w:rsidRPr="00803605">
              <w:rPr>
                <w:rFonts w:ascii="Times New Roman" w:hAnsi="Times New Roman" w:cs="Times New Roman"/>
                <w:sz w:val="22"/>
              </w:rPr>
              <w:t>-</w:t>
            </w:r>
            <w:r w:rsidR="00B10403" w:rsidRPr="00803605">
              <w:rPr>
                <w:rFonts w:ascii="Times New Roman" w:hAnsi="Times New Roman" w:cs="Times New Roman"/>
                <w:sz w:val="22"/>
              </w:rPr>
              <w:t>6</w:t>
            </w:r>
            <w:r w:rsidRPr="00803605">
              <w:rPr>
                <w:rFonts w:ascii="Times New Roman" w:hAnsi="Times New Roman" w:cs="Times New Roman"/>
                <w:sz w:val="22"/>
              </w:rPr>
              <w:t>0</w:t>
            </w:r>
          </w:p>
        </w:tc>
        <w:tc>
          <w:tcPr>
            <w:tcW w:w="1134" w:type="dxa"/>
            <w:tcBorders>
              <w:bottom w:val="single" w:sz="8" w:space="0" w:color="7F7F7F" w:themeColor="text1" w:themeTint="80"/>
            </w:tcBorders>
            <w:shd w:val="clear" w:color="auto" w:fill="D9D9D9" w:themeFill="background1" w:themeFillShade="D9"/>
          </w:tcPr>
          <w:p w14:paraId="2633DF35" w14:textId="6D3DE082" w:rsidR="00CC6AD4" w:rsidRPr="00803605" w:rsidRDefault="00CC6AD4" w:rsidP="00D8364A">
            <w:pPr>
              <w:rPr>
                <w:rFonts w:ascii="Times New Roman" w:hAnsi="Times New Roman" w:cs="Times New Roman"/>
                <w:sz w:val="22"/>
              </w:rPr>
            </w:pPr>
            <w:r w:rsidRPr="00803605">
              <w:rPr>
                <w:rFonts w:ascii="Times New Roman" w:hAnsi="Times New Roman" w:cs="Times New Roman"/>
                <w:sz w:val="22"/>
              </w:rPr>
              <w:t>-</w:t>
            </w:r>
            <w:r w:rsidR="00B10403" w:rsidRPr="00803605">
              <w:rPr>
                <w:rFonts w:ascii="Times New Roman" w:hAnsi="Times New Roman" w:cs="Times New Roman"/>
                <w:sz w:val="22"/>
              </w:rPr>
              <w:t>437,085</w:t>
            </w:r>
          </w:p>
        </w:tc>
        <w:tc>
          <w:tcPr>
            <w:tcW w:w="1701" w:type="dxa"/>
            <w:tcBorders>
              <w:bottom w:val="single" w:sz="8" w:space="0" w:color="7F7F7F" w:themeColor="text1" w:themeTint="80"/>
            </w:tcBorders>
            <w:shd w:val="clear" w:color="auto" w:fill="D9D9D9" w:themeFill="background1" w:themeFillShade="D9"/>
          </w:tcPr>
          <w:p w14:paraId="2F06B36B" w14:textId="68BC45CD" w:rsidR="00CC6AD4" w:rsidRPr="00803605" w:rsidRDefault="00C9334F" w:rsidP="00D8364A">
            <w:pPr>
              <w:rPr>
                <w:rFonts w:ascii="Times New Roman" w:eastAsiaTheme="minorEastAsia" w:hAnsi="Times New Roman" w:cs="Times New Roman"/>
                <w:sz w:val="22"/>
              </w:rPr>
            </w:pPr>
            <w:r w:rsidRPr="00803605">
              <w:rPr>
                <w:rFonts w:ascii="Times New Roman" w:eastAsiaTheme="minorEastAsia" w:hAnsi="Times New Roman" w:cs="Times New Roman"/>
                <w:sz w:val="22"/>
              </w:rPr>
              <w:t>0.</w:t>
            </w:r>
            <w:r w:rsidR="00217487" w:rsidRPr="00803605">
              <w:rPr>
                <w:rFonts w:ascii="Times New Roman" w:eastAsiaTheme="minorEastAsia" w:hAnsi="Times New Roman" w:cs="Times New Roman"/>
                <w:sz w:val="22"/>
              </w:rPr>
              <w:t>0082935</w:t>
            </w:r>
          </w:p>
        </w:tc>
        <w:tc>
          <w:tcPr>
            <w:tcW w:w="850" w:type="dxa"/>
            <w:tcBorders>
              <w:bottom w:val="single" w:sz="8" w:space="0" w:color="7F7F7F" w:themeColor="text1" w:themeTint="80"/>
            </w:tcBorders>
            <w:shd w:val="clear" w:color="auto" w:fill="D9D9D9" w:themeFill="background1" w:themeFillShade="D9"/>
          </w:tcPr>
          <w:p w14:paraId="2F1DEE6F" w14:textId="77777777" w:rsidR="00CC6AD4" w:rsidRPr="00803605" w:rsidRDefault="00CC6AD4" w:rsidP="00D8364A">
            <w:pPr>
              <w:rPr>
                <w:rFonts w:ascii="Times New Roman" w:hAnsi="Times New Roman" w:cs="Times New Roman"/>
                <w:sz w:val="22"/>
              </w:rPr>
            </w:pPr>
            <w:r w:rsidRPr="00803605">
              <w:rPr>
                <w:rFonts w:ascii="Times New Roman" w:hAnsi="Times New Roman" w:cs="Times New Roman"/>
                <w:sz w:val="22"/>
              </w:rPr>
              <w:t>1</w:t>
            </w:r>
          </w:p>
        </w:tc>
        <w:tc>
          <w:tcPr>
            <w:tcW w:w="958" w:type="dxa"/>
            <w:tcBorders>
              <w:bottom w:val="single" w:sz="8" w:space="0" w:color="7F7F7F" w:themeColor="text1" w:themeTint="80"/>
            </w:tcBorders>
            <w:shd w:val="clear" w:color="auto" w:fill="D9D9D9" w:themeFill="background1" w:themeFillShade="D9"/>
          </w:tcPr>
          <w:p w14:paraId="2A50D4A5" w14:textId="7842D7F4" w:rsidR="00CC6AD4" w:rsidRPr="00803605" w:rsidRDefault="001D700D" w:rsidP="00D8364A">
            <w:pPr>
              <w:rPr>
                <w:rFonts w:ascii="Times New Roman" w:hAnsi="Times New Roman" w:cs="Times New Roman"/>
                <w:sz w:val="22"/>
              </w:rPr>
            </w:pPr>
            <w:r>
              <w:rPr>
                <w:rFonts w:ascii="Times New Roman" w:hAnsi="Times New Roman" w:cs="Times New Roman" w:hint="eastAsia"/>
                <w:sz w:val="22"/>
              </w:rPr>
              <w:t>-</w:t>
            </w:r>
            <w:r>
              <w:rPr>
                <w:rFonts w:ascii="Times New Roman" w:hAnsi="Times New Roman" w:cs="Times New Roman"/>
                <w:sz w:val="22"/>
              </w:rPr>
              <w:t>3</w:t>
            </w:r>
          </w:p>
        </w:tc>
      </w:tr>
      <w:tr w:rsidR="004C4515" w:rsidRPr="00803605" w14:paraId="6A9F75F1" w14:textId="77777777" w:rsidTr="004C4515">
        <w:trPr>
          <w:jc w:val="center"/>
        </w:trPr>
        <w:tc>
          <w:tcPr>
            <w:tcW w:w="8395" w:type="dxa"/>
            <w:gridSpan w:val="8"/>
            <w:tcBorders>
              <w:top w:val="single" w:sz="8" w:space="0" w:color="7F7F7F" w:themeColor="text1" w:themeTint="80"/>
              <w:bottom w:val="single" w:sz="8" w:space="0" w:color="7F7F7F" w:themeColor="text1" w:themeTint="80"/>
            </w:tcBorders>
            <w:shd w:val="clear" w:color="auto" w:fill="F2F2F2" w:themeFill="background1" w:themeFillShade="F2"/>
          </w:tcPr>
          <w:p w14:paraId="5CCE1F9B" w14:textId="5142BCE9" w:rsidR="004C4515" w:rsidRPr="00AF51FB" w:rsidRDefault="004C4515" w:rsidP="00D8364A">
            <w:pPr>
              <w:rPr>
                <w:rFonts w:ascii="Times New Roman" w:hAnsi="Times New Roman" w:cs="Times New Roman"/>
                <w:b/>
                <w:i/>
                <w:sz w:val="21"/>
              </w:rPr>
            </w:pPr>
            <w:r w:rsidRPr="00AF51FB">
              <w:rPr>
                <w:rFonts w:ascii="Times New Roman" w:hAnsi="Times New Roman" w:cs="Times New Roman" w:hint="eastAsia"/>
                <w:b/>
                <w:i/>
                <w:sz w:val="21"/>
              </w:rPr>
              <w:t>T</w:t>
            </w:r>
            <w:r w:rsidRPr="00AF51FB">
              <w:rPr>
                <w:rFonts w:ascii="Times New Roman" w:hAnsi="Times New Roman" w:cs="Times New Roman"/>
                <w:b/>
                <w:i/>
                <w:sz w:val="21"/>
              </w:rPr>
              <w:t>rading record and position contents</w:t>
            </w:r>
          </w:p>
        </w:tc>
      </w:tr>
    </w:tbl>
    <w:p w14:paraId="1922B8EF" w14:textId="0A5D4DA6" w:rsidR="00CC6AD4" w:rsidRDefault="00CC6AD4" w:rsidP="00CC6AD4">
      <w:pPr>
        <w:rPr>
          <w:rFonts w:ascii="Times New Roman" w:hAnsi="Times New Roman" w:cs="Times New Roman"/>
          <w:sz w:val="22"/>
        </w:rPr>
      </w:pPr>
    </w:p>
    <w:p w14:paraId="316429F0" w14:textId="77777777" w:rsidR="004C4515" w:rsidRDefault="004C4515" w:rsidP="00CC6AD4">
      <w:pPr>
        <w:rPr>
          <w:rFonts w:ascii="Times New Roman" w:hAnsi="Times New Roman" w:cs="Times New Roman"/>
          <w:sz w:val="22"/>
        </w:rPr>
      </w:pPr>
    </w:p>
    <w:p w14:paraId="58211803" w14:textId="7237A432" w:rsidR="003C7678" w:rsidRPr="00803605" w:rsidRDefault="003C7678" w:rsidP="00CC6AD4">
      <w:pPr>
        <w:rPr>
          <w:rFonts w:ascii="Times New Roman" w:hAnsi="Times New Roman" w:cs="Times New Roman"/>
          <w:sz w:val="22"/>
        </w:rPr>
      </w:pPr>
      <w:r w:rsidRPr="003C7678">
        <w:rPr>
          <w:rFonts w:ascii="Times New Roman" w:hAnsi="Times New Roman" w:cs="Times New Roman" w:hint="eastAsia"/>
          <w:b/>
        </w:rPr>
        <w:lastRenderedPageBreak/>
        <w:t>1</w:t>
      </w:r>
      <w:r w:rsidRPr="003C7678">
        <w:rPr>
          <w:rFonts w:ascii="Times New Roman" w:hAnsi="Times New Roman" w:cs="Times New Roman"/>
          <w:b/>
        </w:rPr>
        <w:t>.4 What happened:</w:t>
      </w:r>
    </w:p>
    <w:p w14:paraId="2F37038D" w14:textId="77777777" w:rsidR="003C7678" w:rsidRDefault="003C7678" w:rsidP="004C4515">
      <w:pPr>
        <w:spacing w:line="160" w:lineRule="exact"/>
        <w:ind w:firstLineChars="100" w:firstLine="220"/>
        <w:rPr>
          <w:rFonts w:ascii="Times New Roman" w:hAnsi="Times New Roman" w:cs="Times New Roman"/>
          <w:sz w:val="22"/>
        </w:rPr>
      </w:pPr>
    </w:p>
    <w:p w14:paraId="187D837C" w14:textId="385B2EB5" w:rsidR="003C7678" w:rsidRDefault="00624542" w:rsidP="003C7678">
      <w:pPr>
        <w:spacing w:line="276" w:lineRule="auto"/>
        <w:ind w:firstLineChars="100" w:firstLine="220"/>
        <w:rPr>
          <w:rFonts w:ascii="Times New Roman" w:hAnsi="Times New Roman" w:cs="Times New Roman"/>
          <w:sz w:val="22"/>
        </w:rPr>
      </w:pPr>
      <w:r w:rsidRPr="00803605">
        <w:rPr>
          <w:rFonts w:ascii="Times New Roman" w:hAnsi="Times New Roman" w:cs="Times New Roman"/>
          <w:sz w:val="22"/>
        </w:rPr>
        <w:t xml:space="preserve">However, things never go perfectly. We encountered a severe drop of 8% in AMD stocks on 27th, Oct, just 3 days before its scheduled report of the 3rd quarter. </w:t>
      </w:r>
      <w:r w:rsidR="003C7678">
        <w:rPr>
          <w:rFonts w:ascii="Times New Roman" w:hAnsi="Times New Roman" w:cs="Times New Roman"/>
          <w:sz w:val="22"/>
        </w:rPr>
        <w:t>Considering that there might be some unknown information had leaked, we felt like the unanticipated large drop seemed to give us a warning.</w:t>
      </w:r>
    </w:p>
    <w:p w14:paraId="1D1B997E" w14:textId="77777777" w:rsidR="009860EE" w:rsidRDefault="009860EE" w:rsidP="009860EE">
      <w:pPr>
        <w:spacing w:line="160" w:lineRule="exact"/>
        <w:ind w:firstLineChars="100" w:firstLine="220"/>
        <w:rPr>
          <w:rFonts w:ascii="Times New Roman" w:hAnsi="Times New Roman" w:cs="Times New Roman"/>
          <w:sz w:val="22"/>
        </w:rPr>
      </w:pPr>
    </w:p>
    <w:p w14:paraId="641D569B" w14:textId="46DC320B" w:rsidR="00624542" w:rsidRDefault="00624542" w:rsidP="003C7678">
      <w:pPr>
        <w:spacing w:line="276" w:lineRule="auto"/>
        <w:ind w:firstLineChars="100" w:firstLine="220"/>
        <w:rPr>
          <w:rFonts w:ascii="Times New Roman" w:hAnsi="Times New Roman" w:cs="Times New Roman"/>
          <w:sz w:val="22"/>
        </w:rPr>
      </w:pPr>
      <w:r w:rsidRPr="00803605">
        <w:rPr>
          <w:rFonts w:ascii="Times New Roman" w:hAnsi="Times New Roman" w:cs="Times New Roman"/>
          <w:sz w:val="22"/>
        </w:rPr>
        <w:t>Thus, we unloaded all AMD shares and changed the assets into Intel’s shares. As the result, it seemed we made a wise decision for that AMD’s profit was under the market expectation and Intel’s report was kind of pretty. So, we made a great deal of profit.</w:t>
      </w:r>
    </w:p>
    <w:p w14:paraId="08789D7A" w14:textId="77777777" w:rsidR="009860EE" w:rsidRPr="00803605" w:rsidRDefault="009860EE" w:rsidP="009860EE">
      <w:pPr>
        <w:spacing w:line="160" w:lineRule="exact"/>
        <w:ind w:firstLineChars="100" w:firstLine="220"/>
        <w:rPr>
          <w:rFonts w:ascii="Times New Roman" w:hAnsi="Times New Roman" w:cs="Times New Roman"/>
          <w:sz w:val="22"/>
        </w:rPr>
      </w:pPr>
    </w:p>
    <w:p w14:paraId="6E4F30D9" w14:textId="77777777" w:rsidR="003C7678" w:rsidRPr="003C7678" w:rsidRDefault="003C7678" w:rsidP="003C7678">
      <w:pPr>
        <w:spacing w:line="276" w:lineRule="auto"/>
        <w:ind w:firstLineChars="100" w:firstLine="221"/>
        <w:rPr>
          <w:rFonts w:ascii="Times New Roman" w:hAnsi="Times New Roman" w:cs="Times New Roman"/>
          <w:b/>
          <w:sz w:val="22"/>
        </w:rPr>
      </w:pPr>
      <w:r w:rsidRPr="003C7678">
        <w:rPr>
          <w:rFonts w:ascii="Times New Roman" w:hAnsi="Times New Roman" w:cs="Times New Roman" w:hint="eastAsia"/>
          <w:b/>
          <w:sz w:val="22"/>
        </w:rPr>
        <w:t>A</w:t>
      </w:r>
      <w:r w:rsidRPr="003C7678">
        <w:rPr>
          <w:rFonts w:ascii="Times New Roman" w:hAnsi="Times New Roman" w:cs="Times New Roman"/>
          <w:b/>
          <w:sz w:val="22"/>
        </w:rPr>
        <w:t xml:space="preserve">nd for up to one and a half months, this portfolio contributed </w:t>
      </w:r>
      <w:r w:rsidRPr="00EA5E88">
        <w:rPr>
          <w:rFonts w:ascii="Times New Roman" w:hAnsi="Times New Roman" w:cs="Times New Roman"/>
          <w:b/>
          <w:color w:val="FF0000"/>
          <w:sz w:val="22"/>
        </w:rPr>
        <w:t xml:space="preserve">more than 100,000 </w:t>
      </w:r>
      <w:r w:rsidRPr="003C7678">
        <w:rPr>
          <w:rFonts w:ascii="Times New Roman" w:hAnsi="Times New Roman" w:cs="Times New Roman"/>
          <w:b/>
          <w:sz w:val="22"/>
        </w:rPr>
        <w:t xml:space="preserve">profits. It not only </w:t>
      </w:r>
      <w:r w:rsidRPr="003C7678">
        <w:rPr>
          <w:rFonts w:ascii="Times New Roman" w:hAnsi="Times New Roman" w:cs="Times New Roman" w:hint="eastAsia"/>
          <w:b/>
          <w:sz w:val="22"/>
        </w:rPr>
        <w:t>covered</w:t>
      </w:r>
      <w:r w:rsidRPr="003C7678">
        <w:rPr>
          <w:rFonts w:ascii="Times New Roman" w:hAnsi="Times New Roman" w:cs="Times New Roman"/>
          <w:b/>
          <w:sz w:val="22"/>
        </w:rPr>
        <w:t xml:space="preserve"> </w:t>
      </w:r>
      <w:r w:rsidRPr="003C7678">
        <w:rPr>
          <w:rFonts w:ascii="Times New Roman" w:hAnsi="Times New Roman" w:cs="Times New Roman" w:hint="eastAsia"/>
          <w:b/>
          <w:sz w:val="22"/>
        </w:rPr>
        <w:t>the</w:t>
      </w:r>
      <w:r w:rsidRPr="003C7678">
        <w:rPr>
          <w:rFonts w:ascii="Times New Roman" w:hAnsi="Times New Roman" w:cs="Times New Roman"/>
          <w:b/>
          <w:sz w:val="22"/>
        </w:rPr>
        <w:t xml:space="preserve"> </w:t>
      </w:r>
      <w:r w:rsidRPr="003C7678">
        <w:rPr>
          <w:rFonts w:ascii="Times New Roman" w:hAnsi="Times New Roman" w:cs="Times New Roman" w:hint="eastAsia"/>
          <w:b/>
          <w:sz w:val="22"/>
        </w:rPr>
        <w:t>loss</w:t>
      </w:r>
      <w:r w:rsidRPr="003C7678">
        <w:rPr>
          <w:rFonts w:ascii="Times New Roman" w:hAnsi="Times New Roman" w:cs="Times New Roman"/>
          <w:b/>
          <w:sz w:val="22"/>
        </w:rPr>
        <w:t xml:space="preserve"> </w:t>
      </w:r>
      <w:r w:rsidRPr="003C7678">
        <w:rPr>
          <w:rFonts w:ascii="Times New Roman" w:hAnsi="Times New Roman" w:cs="Times New Roman" w:hint="eastAsia"/>
          <w:b/>
          <w:sz w:val="22"/>
        </w:rPr>
        <w:t>we</w:t>
      </w:r>
      <w:r w:rsidRPr="003C7678">
        <w:rPr>
          <w:rFonts w:ascii="Times New Roman" w:hAnsi="Times New Roman" w:cs="Times New Roman"/>
          <w:b/>
          <w:sz w:val="22"/>
        </w:rPr>
        <w:t xml:space="preserve"> </w:t>
      </w:r>
      <w:r w:rsidRPr="003C7678">
        <w:rPr>
          <w:rFonts w:ascii="Times New Roman" w:hAnsi="Times New Roman" w:cs="Times New Roman" w:hint="eastAsia"/>
          <w:b/>
          <w:sz w:val="22"/>
        </w:rPr>
        <w:t>suffered</w:t>
      </w:r>
      <w:r w:rsidRPr="003C7678">
        <w:rPr>
          <w:rFonts w:ascii="Times New Roman" w:hAnsi="Times New Roman" w:cs="Times New Roman"/>
          <w:b/>
          <w:sz w:val="22"/>
        </w:rPr>
        <w:t xml:space="preserve"> </w:t>
      </w:r>
      <w:r w:rsidRPr="003C7678">
        <w:rPr>
          <w:rFonts w:ascii="Times New Roman" w:hAnsi="Times New Roman" w:cs="Times New Roman" w:hint="eastAsia"/>
          <w:b/>
          <w:sz w:val="22"/>
        </w:rPr>
        <w:t>from</w:t>
      </w:r>
      <w:r w:rsidRPr="003C7678">
        <w:rPr>
          <w:rFonts w:ascii="Times New Roman" w:hAnsi="Times New Roman" w:cs="Times New Roman"/>
          <w:b/>
          <w:sz w:val="22"/>
        </w:rPr>
        <w:t xml:space="preserve"> </w:t>
      </w:r>
      <w:r w:rsidRPr="003C7678">
        <w:rPr>
          <w:rFonts w:ascii="Times New Roman" w:hAnsi="Times New Roman" w:cs="Times New Roman" w:hint="eastAsia"/>
          <w:b/>
          <w:sz w:val="22"/>
        </w:rPr>
        <w:t>many</w:t>
      </w:r>
      <w:r w:rsidRPr="003C7678">
        <w:rPr>
          <w:rFonts w:ascii="Times New Roman" w:hAnsi="Times New Roman" w:cs="Times New Roman"/>
          <w:b/>
          <w:sz w:val="22"/>
        </w:rPr>
        <w:t xml:space="preserve"> </w:t>
      </w:r>
      <w:r w:rsidRPr="003C7678">
        <w:rPr>
          <w:rFonts w:ascii="Times New Roman" w:hAnsi="Times New Roman" w:cs="Times New Roman" w:hint="eastAsia"/>
          <w:b/>
          <w:sz w:val="22"/>
        </w:rPr>
        <w:t>other</w:t>
      </w:r>
      <w:r w:rsidRPr="003C7678">
        <w:rPr>
          <w:rFonts w:ascii="Times New Roman" w:hAnsi="Times New Roman" w:cs="Times New Roman"/>
          <w:b/>
          <w:sz w:val="22"/>
        </w:rPr>
        <w:t xml:space="preserve"> </w:t>
      </w:r>
      <w:r w:rsidRPr="003C7678">
        <w:rPr>
          <w:rFonts w:ascii="Times New Roman" w:hAnsi="Times New Roman" w:cs="Times New Roman" w:hint="eastAsia"/>
          <w:b/>
          <w:sz w:val="22"/>
        </w:rPr>
        <w:t>tra</w:t>
      </w:r>
      <w:r w:rsidRPr="003C7678">
        <w:rPr>
          <w:rFonts w:ascii="Times New Roman" w:hAnsi="Times New Roman" w:cs="Times New Roman"/>
          <w:b/>
          <w:sz w:val="22"/>
        </w:rPr>
        <w:t>de</w:t>
      </w:r>
      <w:r w:rsidRPr="003C7678">
        <w:rPr>
          <w:rFonts w:ascii="Times New Roman" w:hAnsi="Times New Roman" w:cs="Times New Roman" w:hint="eastAsia"/>
          <w:b/>
          <w:sz w:val="22"/>
        </w:rPr>
        <w:t>s</w:t>
      </w:r>
      <w:r w:rsidRPr="003C7678">
        <w:rPr>
          <w:rFonts w:ascii="Times New Roman" w:hAnsi="Times New Roman" w:cs="Times New Roman"/>
          <w:b/>
          <w:sz w:val="22"/>
        </w:rPr>
        <w:t>, but also brought us to the first rank of the project</w:t>
      </w:r>
      <w:r w:rsidRPr="003C7678">
        <w:rPr>
          <w:rFonts w:ascii="Times New Roman" w:hAnsi="Times New Roman" w:cs="Times New Roman" w:hint="eastAsia"/>
          <w:b/>
          <w:sz w:val="22"/>
        </w:rPr>
        <w:t>.</w:t>
      </w:r>
    </w:p>
    <w:p w14:paraId="6E28C072" w14:textId="3433F09F" w:rsidR="003C7678" w:rsidRDefault="003C7678">
      <w:pPr>
        <w:rPr>
          <w:rFonts w:ascii="Times New Roman" w:hAnsi="Times New Roman" w:cs="Times New Roman"/>
          <w:sz w:val="22"/>
        </w:rPr>
      </w:pPr>
    </w:p>
    <w:p w14:paraId="47A2C5D9" w14:textId="77777777" w:rsidR="004C4515" w:rsidRPr="00803605" w:rsidRDefault="004C4515">
      <w:pPr>
        <w:rPr>
          <w:rFonts w:ascii="Times New Roman" w:hAnsi="Times New Roman" w:cs="Times New Roman"/>
          <w:sz w:val="22"/>
        </w:rPr>
      </w:pPr>
    </w:p>
    <w:tbl>
      <w:tblPr>
        <w:tblStyle w:val="TableGrid"/>
        <w:tblW w:w="0" w:type="auto"/>
        <w:jc w:val="center"/>
        <w:tblBorders>
          <w:top w:val="single" w:sz="8" w:space="0" w:color="7F7F7F" w:themeColor="text1" w:themeTint="80"/>
          <w:left w:val="none" w:sz="0" w:space="0" w:color="auto"/>
          <w:bottom w:val="single" w:sz="8" w:space="0" w:color="7F7F7F" w:themeColor="text1" w:themeTint="80"/>
          <w:right w:val="none" w:sz="0" w:space="0" w:color="auto"/>
          <w:insideH w:val="none" w:sz="0" w:space="0" w:color="auto"/>
          <w:insideV w:val="none" w:sz="0" w:space="0" w:color="auto"/>
        </w:tblBorders>
        <w:tblLook w:val="04A0" w:firstRow="1" w:lastRow="0" w:firstColumn="1" w:lastColumn="0" w:noHBand="0" w:noVBand="1"/>
      </w:tblPr>
      <w:tblGrid>
        <w:gridCol w:w="766"/>
        <w:gridCol w:w="1001"/>
        <w:gridCol w:w="993"/>
        <w:gridCol w:w="992"/>
        <w:gridCol w:w="1134"/>
        <w:gridCol w:w="1701"/>
        <w:gridCol w:w="850"/>
        <w:gridCol w:w="958"/>
      </w:tblGrid>
      <w:tr w:rsidR="00624542" w:rsidRPr="00803605" w14:paraId="492B13DC" w14:textId="77777777" w:rsidTr="004C4515">
        <w:trPr>
          <w:jc w:val="center"/>
        </w:trPr>
        <w:tc>
          <w:tcPr>
            <w:tcW w:w="766" w:type="dxa"/>
            <w:shd w:val="clear" w:color="auto" w:fill="F2F2F2" w:themeFill="background1" w:themeFillShade="F2"/>
          </w:tcPr>
          <w:p w14:paraId="3F926EA4" w14:textId="77777777" w:rsidR="00624542" w:rsidRPr="00803605" w:rsidRDefault="00624542" w:rsidP="00D8364A">
            <w:pPr>
              <w:rPr>
                <w:rFonts w:ascii="Times New Roman" w:hAnsi="Times New Roman" w:cs="Times New Roman"/>
                <w:sz w:val="22"/>
              </w:rPr>
            </w:pPr>
          </w:p>
        </w:tc>
        <w:tc>
          <w:tcPr>
            <w:tcW w:w="1001" w:type="dxa"/>
            <w:shd w:val="clear" w:color="auto" w:fill="F2F2F2" w:themeFill="background1" w:themeFillShade="F2"/>
          </w:tcPr>
          <w:p w14:paraId="6FAB61B1" w14:textId="77777777" w:rsidR="00624542" w:rsidRPr="00803605" w:rsidRDefault="00624542" w:rsidP="00D8364A">
            <w:pPr>
              <w:rPr>
                <w:rFonts w:ascii="Times New Roman" w:hAnsi="Times New Roman" w:cs="Times New Roman"/>
                <w:sz w:val="22"/>
              </w:rPr>
            </w:pPr>
            <w:r w:rsidRPr="00803605">
              <w:rPr>
                <w:rFonts w:ascii="Times New Roman" w:hAnsi="Times New Roman" w:cs="Times New Roman"/>
                <w:sz w:val="22"/>
              </w:rPr>
              <w:t>Trade price</w:t>
            </w:r>
          </w:p>
        </w:tc>
        <w:tc>
          <w:tcPr>
            <w:tcW w:w="993" w:type="dxa"/>
            <w:shd w:val="clear" w:color="auto" w:fill="F2F2F2" w:themeFill="background1" w:themeFillShade="F2"/>
          </w:tcPr>
          <w:p w14:paraId="1CCFB485" w14:textId="16D1F714" w:rsidR="00624542" w:rsidRPr="00803605" w:rsidRDefault="00624542" w:rsidP="00D8364A">
            <w:pPr>
              <w:rPr>
                <w:rFonts w:ascii="Times New Roman" w:hAnsi="Times New Roman" w:cs="Times New Roman"/>
                <w:sz w:val="22"/>
              </w:rPr>
            </w:pPr>
            <w:r w:rsidRPr="00803605">
              <w:rPr>
                <w:rFonts w:ascii="Times New Roman" w:hAnsi="Times New Roman" w:cs="Times New Roman"/>
                <w:sz w:val="22"/>
              </w:rPr>
              <w:t>quantity</w:t>
            </w:r>
          </w:p>
        </w:tc>
        <w:tc>
          <w:tcPr>
            <w:tcW w:w="992" w:type="dxa"/>
            <w:shd w:val="clear" w:color="auto" w:fill="F2F2F2" w:themeFill="background1" w:themeFillShade="F2"/>
          </w:tcPr>
          <w:p w14:paraId="674D1779" w14:textId="77777777" w:rsidR="00624542" w:rsidRPr="00803605" w:rsidRDefault="00624542" w:rsidP="00D8364A">
            <w:pPr>
              <w:rPr>
                <w:rFonts w:ascii="Times New Roman" w:hAnsi="Times New Roman" w:cs="Times New Roman"/>
                <w:sz w:val="22"/>
              </w:rPr>
            </w:pPr>
            <w:r w:rsidRPr="00803605">
              <w:rPr>
                <w:rFonts w:ascii="Times New Roman" w:hAnsi="Times New Roman" w:cs="Times New Roman"/>
                <w:sz w:val="22"/>
              </w:rPr>
              <w:t>delta</w:t>
            </w:r>
          </w:p>
        </w:tc>
        <w:tc>
          <w:tcPr>
            <w:tcW w:w="1134" w:type="dxa"/>
            <w:shd w:val="clear" w:color="auto" w:fill="F2F2F2" w:themeFill="background1" w:themeFillShade="F2"/>
          </w:tcPr>
          <w:p w14:paraId="138A6FE6" w14:textId="77777777" w:rsidR="00624542" w:rsidRPr="00803605" w:rsidRDefault="00624542" w:rsidP="00D8364A">
            <w:pPr>
              <w:rPr>
                <w:rFonts w:ascii="Times New Roman" w:hAnsi="Times New Roman" w:cs="Times New Roman"/>
                <w:sz w:val="22"/>
              </w:rPr>
            </w:pPr>
            <w:r w:rsidRPr="00803605">
              <w:rPr>
                <w:rFonts w:ascii="Times New Roman" w:hAnsi="Times New Roman" w:cs="Times New Roman"/>
                <w:sz w:val="22"/>
              </w:rPr>
              <w:t>value</w:t>
            </w:r>
          </w:p>
        </w:tc>
        <w:tc>
          <w:tcPr>
            <w:tcW w:w="1701" w:type="dxa"/>
            <w:shd w:val="clear" w:color="auto" w:fill="F2F2F2" w:themeFill="background1" w:themeFillShade="F2"/>
          </w:tcPr>
          <w:p w14:paraId="40F39675" w14:textId="77777777" w:rsidR="00624542" w:rsidRPr="00803605" w:rsidRDefault="00624542" w:rsidP="00D8364A">
            <w:pPr>
              <w:rPr>
                <w:rFonts w:ascii="Times New Roman" w:hAnsi="Times New Roman" w:cs="Times New Roman"/>
                <w:sz w:val="22"/>
              </w:rPr>
            </w:pPr>
            <w:r w:rsidRPr="00803605">
              <w:rPr>
                <w:rFonts w:ascii="Times New Roman" w:hAnsi="Times New Roman" w:cs="Times New Roman"/>
                <w:sz w:val="22"/>
              </w:rPr>
              <w:t>Stand deviation of daily return</w:t>
            </w:r>
          </w:p>
        </w:tc>
        <w:tc>
          <w:tcPr>
            <w:tcW w:w="850" w:type="dxa"/>
            <w:shd w:val="clear" w:color="auto" w:fill="F2F2F2" w:themeFill="background1" w:themeFillShade="F2"/>
          </w:tcPr>
          <w:p w14:paraId="5BDFE06B" w14:textId="77777777" w:rsidR="00624542" w:rsidRPr="00803605" w:rsidRDefault="00624542" w:rsidP="00D8364A">
            <w:pPr>
              <w:rPr>
                <w:rFonts w:ascii="Times New Roman" w:hAnsi="Times New Roman" w:cs="Times New Roman"/>
                <w:sz w:val="22"/>
              </w:rPr>
            </w:pPr>
            <w:r w:rsidRPr="00803605">
              <w:rPr>
                <w:rFonts w:ascii="Times New Roman" w:hAnsi="Times New Roman" w:cs="Times New Roman"/>
                <w:sz w:val="22"/>
              </w:rPr>
              <w:t>beta</w:t>
            </w:r>
          </w:p>
        </w:tc>
        <w:tc>
          <w:tcPr>
            <w:tcW w:w="958" w:type="dxa"/>
            <w:shd w:val="clear" w:color="auto" w:fill="F2F2F2" w:themeFill="background1" w:themeFillShade="F2"/>
          </w:tcPr>
          <w:p w14:paraId="36B14183" w14:textId="77777777" w:rsidR="00624542" w:rsidRPr="00803605" w:rsidRDefault="00624542" w:rsidP="00D8364A">
            <w:pPr>
              <w:rPr>
                <w:rFonts w:ascii="Times New Roman" w:hAnsi="Times New Roman" w:cs="Times New Roman"/>
                <w:sz w:val="22"/>
              </w:rPr>
            </w:pPr>
            <w:r w:rsidRPr="00803605">
              <w:rPr>
                <w:rFonts w:ascii="Times New Roman" w:hAnsi="Times New Roman" w:cs="Times New Roman"/>
                <w:sz w:val="22"/>
              </w:rPr>
              <w:t>Future number</w:t>
            </w:r>
          </w:p>
        </w:tc>
      </w:tr>
      <w:tr w:rsidR="00624542" w:rsidRPr="00803605" w14:paraId="5DC68820" w14:textId="77777777" w:rsidTr="004C4515">
        <w:trPr>
          <w:jc w:val="center"/>
        </w:trPr>
        <w:tc>
          <w:tcPr>
            <w:tcW w:w="766" w:type="dxa"/>
            <w:shd w:val="clear" w:color="auto" w:fill="D9D9D9" w:themeFill="background1" w:themeFillShade="D9"/>
          </w:tcPr>
          <w:p w14:paraId="14A5AD86" w14:textId="77777777" w:rsidR="00624542" w:rsidRPr="00803605" w:rsidRDefault="00624542" w:rsidP="00D8364A">
            <w:pPr>
              <w:rPr>
                <w:rFonts w:ascii="Times New Roman" w:hAnsi="Times New Roman" w:cs="Times New Roman"/>
                <w:sz w:val="22"/>
              </w:rPr>
            </w:pPr>
            <w:r w:rsidRPr="00803605">
              <w:rPr>
                <w:rFonts w:ascii="Times New Roman" w:hAnsi="Times New Roman" w:cs="Times New Roman"/>
                <w:sz w:val="22"/>
              </w:rPr>
              <w:t>TSLA</w:t>
            </w:r>
          </w:p>
        </w:tc>
        <w:tc>
          <w:tcPr>
            <w:tcW w:w="1001" w:type="dxa"/>
            <w:shd w:val="clear" w:color="auto" w:fill="D9D9D9" w:themeFill="background1" w:themeFillShade="D9"/>
          </w:tcPr>
          <w:p w14:paraId="32FEB5E9" w14:textId="77777777" w:rsidR="00624542" w:rsidRPr="00803605" w:rsidRDefault="00624542" w:rsidP="00D8364A">
            <w:pPr>
              <w:rPr>
                <w:rFonts w:ascii="Times New Roman" w:hAnsi="Times New Roman" w:cs="Times New Roman"/>
                <w:sz w:val="22"/>
              </w:rPr>
            </w:pPr>
            <w:r w:rsidRPr="00803605">
              <w:rPr>
                <w:rFonts w:ascii="Times New Roman" w:hAnsi="Times New Roman" w:cs="Times New Roman"/>
                <w:sz w:val="22"/>
              </w:rPr>
              <w:t>262.15</w:t>
            </w:r>
          </w:p>
        </w:tc>
        <w:tc>
          <w:tcPr>
            <w:tcW w:w="993" w:type="dxa"/>
            <w:shd w:val="clear" w:color="auto" w:fill="D9D9D9" w:themeFill="background1" w:themeFillShade="D9"/>
          </w:tcPr>
          <w:p w14:paraId="70958961" w14:textId="7A0DD550" w:rsidR="00624542" w:rsidRPr="00803605" w:rsidRDefault="00624542" w:rsidP="00D8364A">
            <w:pPr>
              <w:rPr>
                <w:rFonts w:ascii="Times New Roman" w:hAnsi="Times New Roman" w:cs="Times New Roman"/>
                <w:sz w:val="22"/>
              </w:rPr>
            </w:pPr>
            <w:r w:rsidRPr="00803605">
              <w:rPr>
                <w:rFonts w:ascii="Times New Roman" w:hAnsi="Times New Roman" w:cs="Times New Roman"/>
                <w:sz w:val="22"/>
              </w:rPr>
              <w:t>500</w:t>
            </w:r>
          </w:p>
        </w:tc>
        <w:tc>
          <w:tcPr>
            <w:tcW w:w="992" w:type="dxa"/>
            <w:shd w:val="clear" w:color="auto" w:fill="D9D9D9" w:themeFill="background1" w:themeFillShade="D9"/>
          </w:tcPr>
          <w:p w14:paraId="33C430FF" w14:textId="77777777" w:rsidR="00624542" w:rsidRPr="00803605" w:rsidRDefault="00624542" w:rsidP="00D8364A">
            <w:pPr>
              <w:rPr>
                <w:rFonts w:ascii="Times New Roman" w:hAnsi="Times New Roman" w:cs="Times New Roman"/>
                <w:sz w:val="22"/>
              </w:rPr>
            </w:pPr>
            <w:r w:rsidRPr="00803605">
              <w:rPr>
                <w:rFonts w:ascii="Times New Roman" w:hAnsi="Times New Roman" w:cs="Times New Roman"/>
                <w:sz w:val="22"/>
              </w:rPr>
              <w:t>500</w:t>
            </w:r>
          </w:p>
        </w:tc>
        <w:tc>
          <w:tcPr>
            <w:tcW w:w="1134" w:type="dxa"/>
            <w:shd w:val="clear" w:color="auto" w:fill="D9D9D9" w:themeFill="background1" w:themeFillShade="D9"/>
          </w:tcPr>
          <w:p w14:paraId="089869B4" w14:textId="77777777" w:rsidR="00624542" w:rsidRPr="00803605" w:rsidRDefault="00624542" w:rsidP="00D8364A">
            <w:pPr>
              <w:rPr>
                <w:rFonts w:ascii="Times New Roman" w:hAnsi="Times New Roman" w:cs="Times New Roman"/>
                <w:sz w:val="22"/>
              </w:rPr>
            </w:pPr>
            <w:r w:rsidRPr="00803605">
              <w:rPr>
                <w:rFonts w:ascii="Times New Roman" w:hAnsi="Times New Roman" w:cs="Times New Roman"/>
                <w:sz w:val="22"/>
              </w:rPr>
              <w:t>131,075</w:t>
            </w:r>
          </w:p>
        </w:tc>
        <w:tc>
          <w:tcPr>
            <w:tcW w:w="1701" w:type="dxa"/>
            <w:shd w:val="clear" w:color="auto" w:fill="D9D9D9" w:themeFill="background1" w:themeFillShade="D9"/>
          </w:tcPr>
          <w:p w14:paraId="5A1BC14E" w14:textId="205DB951" w:rsidR="00624542" w:rsidRPr="00803605" w:rsidRDefault="00624542" w:rsidP="00D8364A">
            <w:pPr>
              <w:jc w:val="both"/>
              <w:rPr>
                <w:rFonts w:ascii="Times New Roman" w:eastAsiaTheme="minorEastAsia" w:hAnsi="Times New Roman" w:cs="Times New Roman"/>
                <w:kern w:val="2"/>
                <w:sz w:val="22"/>
              </w:rPr>
            </w:pPr>
            <w:r w:rsidRPr="00803605">
              <w:rPr>
                <w:rFonts w:ascii="Times New Roman" w:eastAsiaTheme="minorEastAsia" w:hAnsi="Times New Roman" w:cs="Times New Roman"/>
                <w:kern w:val="2"/>
                <w:sz w:val="22"/>
              </w:rPr>
              <w:t>0.0</w:t>
            </w:r>
            <w:r w:rsidR="00B10403" w:rsidRPr="00803605">
              <w:rPr>
                <w:rFonts w:ascii="Times New Roman" w:eastAsiaTheme="minorEastAsia" w:hAnsi="Times New Roman" w:cs="Times New Roman"/>
                <w:kern w:val="2"/>
                <w:sz w:val="22"/>
              </w:rPr>
              <w:t>369755</w:t>
            </w:r>
          </w:p>
        </w:tc>
        <w:tc>
          <w:tcPr>
            <w:tcW w:w="850" w:type="dxa"/>
            <w:shd w:val="clear" w:color="auto" w:fill="D9D9D9" w:themeFill="background1" w:themeFillShade="D9"/>
          </w:tcPr>
          <w:p w14:paraId="75D3BFE6" w14:textId="1C0B57B3" w:rsidR="00624542" w:rsidRPr="00803605" w:rsidRDefault="00B10403" w:rsidP="00D8364A">
            <w:pPr>
              <w:rPr>
                <w:rFonts w:ascii="Times New Roman" w:hAnsi="Times New Roman" w:cs="Times New Roman"/>
                <w:sz w:val="22"/>
              </w:rPr>
            </w:pPr>
            <w:r w:rsidRPr="00803605">
              <w:rPr>
                <w:rFonts w:ascii="Times New Roman" w:hAnsi="Times New Roman" w:cs="Times New Roman"/>
                <w:sz w:val="22"/>
              </w:rPr>
              <w:t>1.593</w:t>
            </w:r>
          </w:p>
        </w:tc>
        <w:tc>
          <w:tcPr>
            <w:tcW w:w="958" w:type="dxa"/>
            <w:shd w:val="clear" w:color="auto" w:fill="D9D9D9" w:themeFill="background1" w:themeFillShade="D9"/>
          </w:tcPr>
          <w:p w14:paraId="5775D057" w14:textId="312241FD" w:rsidR="00624542" w:rsidRPr="00803605" w:rsidRDefault="00624542" w:rsidP="00D8364A">
            <w:pPr>
              <w:rPr>
                <w:rFonts w:ascii="Times New Roman" w:hAnsi="Times New Roman" w:cs="Times New Roman"/>
                <w:sz w:val="22"/>
              </w:rPr>
            </w:pPr>
            <w:r w:rsidRPr="00803605">
              <w:rPr>
                <w:rFonts w:ascii="Times New Roman" w:hAnsi="Times New Roman" w:cs="Times New Roman"/>
                <w:sz w:val="22"/>
              </w:rPr>
              <w:t>1.</w:t>
            </w:r>
            <w:r w:rsidR="00B10403" w:rsidRPr="00803605">
              <w:rPr>
                <w:rFonts w:ascii="Times New Roman" w:hAnsi="Times New Roman" w:cs="Times New Roman"/>
                <w:sz w:val="22"/>
              </w:rPr>
              <w:t>433</w:t>
            </w:r>
          </w:p>
        </w:tc>
      </w:tr>
      <w:tr w:rsidR="00624542" w:rsidRPr="00803605" w14:paraId="62EED68D" w14:textId="77777777" w:rsidTr="004C4515">
        <w:trPr>
          <w:jc w:val="center"/>
        </w:trPr>
        <w:tc>
          <w:tcPr>
            <w:tcW w:w="766" w:type="dxa"/>
            <w:shd w:val="clear" w:color="auto" w:fill="F2F2F2" w:themeFill="background1" w:themeFillShade="F2"/>
          </w:tcPr>
          <w:p w14:paraId="24610A65" w14:textId="77777777" w:rsidR="00624542" w:rsidRPr="00803605" w:rsidRDefault="00624542" w:rsidP="00D8364A">
            <w:pPr>
              <w:rPr>
                <w:rFonts w:ascii="Times New Roman" w:hAnsi="Times New Roman" w:cs="Times New Roman"/>
                <w:sz w:val="22"/>
              </w:rPr>
            </w:pPr>
            <w:r w:rsidRPr="00803605">
              <w:rPr>
                <w:rFonts w:ascii="Times New Roman" w:hAnsi="Times New Roman" w:cs="Times New Roman"/>
                <w:sz w:val="22"/>
              </w:rPr>
              <w:t>INTC</w:t>
            </w:r>
          </w:p>
        </w:tc>
        <w:tc>
          <w:tcPr>
            <w:tcW w:w="1001" w:type="dxa"/>
            <w:shd w:val="clear" w:color="auto" w:fill="F2F2F2" w:themeFill="background1" w:themeFillShade="F2"/>
          </w:tcPr>
          <w:p w14:paraId="39D88535" w14:textId="77777777" w:rsidR="00624542" w:rsidRPr="00803605" w:rsidRDefault="00624542" w:rsidP="00D8364A">
            <w:pPr>
              <w:rPr>
                <w:rFonts w:ascii="Times New Roman" w:hAnsi="Times New Roman" w:cs="Times New Roman"/>
                <w:sz w:val="22"/>
              </w:rPr>
            </w:pPr>
            <w:r w:rsidRPr="00803605">
              <w:rPr>
                <w:rFonts w:ascii="Times New Roman" w:hAnsi="Times New Roman" w:cs="Times New Roman"/>
                <w:sz w:val="22"/>
              </w:rPr>
              <w:t>43.52</w:t>
            </w:r>
          </w:p>
        </w:tc>
        <w:tc>
          <w:tcPr>
            <w:tcW w:w="993" w:type="dxa"/>
            <w:shd w:val="clear" w:color="auto" w:fill="F2F2F2" w:themeFill="background1" w:themeFillShade="F2"/>
          </w:tcPr>
          <w:p w14:paraId="427B04CA" w14:textId="77777777" w:rsidR="00624542" w:rsidRPr="00803605" w:rsidRDefault="00624542" w:rsidP="00D8364A">
            <w:pPr>
              <w:rPr>
                <w:rFonts w:ascii="Times New Roman" w:hAnsi="Times New Roman" w:cs="Times New Roman"/>
                <w:sz w:val="22"/>
              </w:rPr>
            </w:pPr>
            <w:r w:rsidRPr="00803605">
              <w:rPr>
                <w:rFonts w:ascii="Times New Roman" w:hAnsi="Times New Roman" w:cs="Times New Roman"/>
                <w:sz w:val="22"/>
              </w:rPr>
              <w:t>3500</w:t>
            </w:r>
          </w:p>
        </w:tc>
        <w:tc>
          <w:tcPr>
            <w:tcW w:w="992" w:type="dxa"/>
            <w:shd w:val="clear" w:color="auto" w:fill="F2F2F2" w:themeFill="background1" w:themeFillShade="F2"/>
          </w:tcPr>
          <w:p w14:paraId="04739E9D" w14:textId="77777777" w:rsidR="00624542" w:rsidRPr="00803605" w:rsidRDefault="00624542" w:rsidP="00D8364A">
            <w:pPr>
              <w:rPr>
                <w:rFonts w:ascii="Times New Roman" w:hAnsi="Times New Roman" w:cs="Times New Roman"/>
                <w:sz w:val="22"/>
              </w:rPr>
            </w:pPr>
            <w:r w:rsidRPr="00803605">
              <w:rPr>
                <w:rFonts w:ascii="Times New Roman" w:hAnsi="Times New Roman" w:cs="Times New Roman"/>
                <w:sz w:val="22"/>
              </w:rPr>
              <w:t>3500</w:t>
            </w:r>
          </w:p>
        </w:tc>
        <w:tc>
          <w:tcPr>
            <w:tcW w:w="1134" w:type="dxa"/>
            <w:shd w:val="clear" w:color="auto" w:fill="F2F2F2" w:themeFill="background1" w:themeFillShade="F2"/>
          </w:tcPr>
          <w:p w14:paraId="6298AFB8" w14:textId="77777777" w:rsidR="00624542" w:rsidRPr="00803605" w:rsidRDefault="00624542" w:rsidP="00D8364A">
            <w:pPr>
              <w:rPr>
                <w:rFonts w:ascii="Times New Roman" w:hAnsi="Times New Roman" w:cs="Times New Roman"/>
                <w:sz w:val="22"/>
              </w:rPr>
            </w:pPr>
            <w:r w:rsidRPr="00803605">
              <w:rPr>
                <w:rFonts w:ascii="Times New Roman" w:hAnsi="Times New Roman" w:cs="Times New Roman"/>
                <w:sz w:val="22"/>
              </w:rPr>
              <w:t>152,320</w:t>
            </w:r>
          </w:p>
        </w:tc>
        <w:tc>
          <w:tcPr>
            <w:tcW w:w="1701" w:type="dxa"/>
            <w:shd w:val="clear" w:color="auto" w:fill="F2F2F2" w:themeFill="background1" w:themeFillShade="F2"/>
          </w:tcPr>
          <w:p w14:paraId="169A1903" w14:textId="628038F0" w:rsidR="00624542" w:rsidRPr="00803605" w:rsidRDefault="00624542" w:rsidP="00D8364A">
            <w:pPr>
              <w:rPr>
                <w:rFonts w:ascii="Times New Roman" w:eastAsiaTheme="minorEastAsia" w:hAnsi="Times New Roman" w:cs="Times New Roman"/>
                <w:sz w:val="22"/>
              </w:rPr>
            </w:pPr>
            <w:r w:rsidRPr="00803605">
              <w:rPr>
                <w:rFonts w:ascii="Times New Roman" w:eastAsiaTheme="minorEastAsia" w:hAnsi="Times New Roman" w:cs="Times New Roman"/>
                <w:sz w:val="22"/>
              </w:rPr>
              <w:t>0.0</w:t>
            </w:r>
            <w:r w:rsidR="00B10403" w:rsidRPr="00803605">
              <w:rPr>
                <w:rFonts w:ascii="Times New Roman" w:eastAsiaTheme="minorEastAsia" w:hAnsi="Times New Roman" w:cs="Times New Roman"/>
                <w:sz w:val="22"/>
              </w:rPr>
              <w:t>173144</w:t>
            </w:r>
          </w:p>
        </w:tc>
        <w:tc>
          <w:tcPr>
            <w:tcW w:w="850" w:type="dxa"/>
            <w:shd w:val="clear" w:color="auto" w:fill="F2F2F2" w:themeFill="background1" w:themeFillShade="F2"/>
          </w:tcPr>
          <w:p w14:paraId="30BE4289" w14:textId="081502E9" w:rsidR="00624542" w:rsidRPr="00803605" w:rsidRDefault="00DE224B" w:rsidP="00D8364A">
            <w:pPr>
              <w:rPr>
                <w:rFonts w:ascii="Times New Roman" w:hAnsi="Times New Roman" w:cs="Times New Roman"/>
                <w:sz w:val="22"/>
              </w:rPr>
            </w:pPr>
            <w:r w:rsidRPr="00803605">
              <w:rPr>
                <w:rFonts w:ascii="Times New Roman" w:hAnsi="Times New Roman" w:cs="Times New Roman"/>
                <w:sz w:val="22"/>
              </w:rPr>
              <w:t>1.</w:t>
            </w:r>
            <w:r w:rsidR="00B10403" w:rsidRPr="00803605">
              <w:rPr>
                <w:rFonts w:ascii="Times New Roman" w:hAnsi="Times New Roman" w:cs="Times New Roman"/>
                <w:sz w:val="22"/>
              </w:rPr>
              <w:t>492</w:t>
            </w:r>
          </w:p>
        </w:tc>
        <w:tc>
          <w:tcPr>
            <w:tcW w:w="958" w:type="dxa"/>
            <w:shd w:val="clear" w:color="auto" w:fill="F2F2F2" w:themeFill="background1" w:themeFillShade="F2"/>
          </w:tcPr>
          <w:p w14:paraId="0E0B4F53" w14:textId="2FF5024A" w:rsidR="00624542" w:rsidRPr="00803605" w:rsidRDefault="00B10403" w:rsidP="00D8364A">
            <w:pPr>
              <w:rPr>
                <w:rFonts w:ascii="Times New Roman" w:hAnsi="Times New Roman" w:cs="Times New Roman"/>
                <w:sz w:val="22"/>
              </w:rPr>
            </w:pPr>
            <w:r w:rsidRPr="00803605">
              <w:rPr>
                <w:rFonts w:ascii="Times New Roman" w:hAnsi="Times New Roman" w:cs="Times New Roman"/>
                <w:sz w:val="22"/>
              </w:rPr>
              <w:t>1.560</w:t>
            </w:r>
          </w:p>
        </w:tc>
      </w:tr>
      <w:tr w:rsidR="00624542" w:rsidRPr="00803605" w14:paraId="32FBECF7" w14:textId="77777777" w:rsidTr="004C4515">
        <w:trPr>
          <w:jc w:val="center"/>
        </w:trPr>
        <w:tc>
          <w:tcPr>
            <w:tcW w:w="766" w:type="dxa"/>
            <w:shd w:val="clear" w:color="auto" w:fill="D9D9D9" w:themeFill="background1" w:themeFillShade="D9"/>
          </w:tcPr>
          <w:p w14:paraId="7FA9D049" w14:textId="77777777" w:rsidR="00624542" w:rsidRPr="00803605" w:rsidRDefault="00624542" w:rsidP="00D8364A">
            <w:pPr>
              <w:rPr>
                <w:rFonts w:ascii="Times New Roman" w:hAnsi="Times New Roman" w:cs="Times New Roman"/>
                <w:sz w:val="22"/>
              </w:rPr>
            </w:pPr>
            <w:r w:rsidRPr="00803605">
              <w:rPr>
                <w:rFonts w:ascii="Times New Roman" w:hAnsi="Times New Roman" w:cs="Times New Roman"/>
                <w:sz w:val="22"/>
              </w:rPr>
              <w:t>/NQ</w:t>
            </w:r>
          </w:p>
        </w:tc>
        <w:tc>
          <w:tcPr>
            <w:tcW w:w="1001" w:type="dxa"/>
            <w:shd w:val="clear" w:color="auto" w:fill="D9D9D9" w:themeFill="background1" w:themeFillShade="D9"/>
          </w:tcPr>
          <w:p w14:paraId="30A88465" w14:textId="77777777" w:rsidR="00624542" w:rsidRPr="00803605" w:rsidRDefault="00624542" w:rsidP="00D8364A">
            <w:pPr>
              <w:rPr>
                <w:rFonts w:ascii="Times New Roman" w:hAnsi="Times New Roman" w:cs="Times New Roman"/>
                <w:sz w:val="22"/>
              </w:rPr>
            </w:pPr>
            <w:r w:rsidRPr="00803605">
              <w:rPr>
                <w:rFonts w:ascii="Times New Roman" w:hAnsi="Times New Roman" w:cs="Times New Roman"/>
                <w:sz w:val="22"/>
              </w:rPr>
              <w:t>7284.75</w:t>
            </w:r>
          </w:p>
        </w:tc>
        <w:tc>
          <w:tcPr>
            <w:tcW w:w="993" w:type="dxa"/>
            <w:shd w:val="clear" w:color="auto" w:fill="D9D9D9" w:themeFill="background1" w:themeFillShade="D9"/>
          </w:tcPr>
          <w:p w14:paraId="4BEBE48B" w14:textId="06C3BEDC" w:rsidR="00624542" w:rsidRPr="00803605" w:rsidRDefault="00624542" w:rsidP="00D8364A">
            <w:pPr>
              <w:rPr>
                <w:rFonts w:ascii="Times New Roman" w:hAnsi="Times New Roman" w:cs="Times New Roman"/>
                <w:sz w:val="22"/>
              </w:rPr>
            </w:pPr>
            <w:r w:rsidRPr="00803605">
              <w:rPr>
                <w:rFonts w:ascii="Times New Roman" w:hAnsi="Times New Roman" w:cs="Times New Roman"/>
                <w:sz w:val="22"/>
              </w:rPr>
              <w:t>-</w:t>
            </w:r>
            <w:r w:rsidR="00B10403" w:rsidRPr="00803605">
              <w:rPr>
                <w:rFonts w:ascii="Times New Roman" w:hAnsi="Times New Roman" w:cs="Times New Roman"/>
                <w:sz w:val="22"/>
              </w:rPr>
              <w:t>3</w:t>
            </w:r>
          </w:p>
        </w:tc>
        <w:tc>
          <w:tcPr>
            <w:tcW w:w="992" w:type="dxa"/>
            <w:shd w:val="clear" w:color="auto" w:fill="D9D9D9" w:themeFill="background1" w:themeFillShade="D9"/>
          </w:tcPr>
          <w:p w14:paraId="33AB77C5" w14:textId="481C87F6" w:rsidR="00624542" w:rsidRPr="00803605" w:rsidRDefault="00624542" w:rsidP="00D8364A">
            <w:pPr>
              <w:rPr>
                <w:rFonts w:ascii="Times New Roman" w:hAnsi="Times New Roman" w:cs="Times New Roman"/>
                <w:sz w:val="22"/>
              </w:rPr>
            </w:pPr>
            <w:r w:rsidRPr="00803605">
              <w:rPr>
                <w:rFonts w:ascii="Times New Roman" w:hAnsi="Times New Roman" w:cs="Times New Roman"/>
                <w:sz w:val="22"/>
              </w:rPr>
              <w:t>-</w:t>
            </w:r>
            <w:r w:rsidR="00803605">
              <w:rPr>
                <w:rFonts w:ascii="Times New Roman" w:hAnsi="Times New Roman" w:cs="Times New Roman"/>
                <w:sz w:val="22"/>
              </w:rPr>
              <w:t>6</w:t>
            </w:r>
            <w:r w:rsidRPr="00803605">
              <w:rPr>
                <w:rFonts w:ascii="Times New Roman" w:hAnsi="Times New Roman" w:cs="Times New Roman"/>
                <w:sz w:val="22"/>
              </w:rPr>
              <w:t>0</w:t>
            </w:r>
          </w:p>
        </w:tc>
        <w:tc>
          <w:tcPr>
            <w:tcW w:w="1134" w:type="dxa"/>
            <w:shd w:val="clear" w:color="auto" w:fill="D9D9D9" w:themeFill="background1" w:themeFillShade="D9"/>
          </w:tcPr>
          <w:p w14:paraId="541EA126" w14:textId="277E62CC" w:rsidR="00624542" w:rsidRPr="00803605" w:rsidRDefault="00624542" w:rsidP="00D8364A">
            <w:pPr>
              <w:rPr>
                <w:rFonts w:ascii="Times New Roman" w:hAnsi="Times New Roman" w:cs="Times New Roman"/>
                <w:sz w:val="22"/>
              </w:rPr>
            </w:pPr>
            <w:r w:rsidRPr="00803605">
              <w:rPr>
                <w:rFonts w:ascii="Times New Roman" w:hAnsi="Times New Roman" w:cs="Times New Roman"/>
                <w:sz w:val="22"/>
              </w:rPr>
              <w:t>-</w:t>
            </w:r>
            <w:r w:rsidR="00B10403" w:rsidRPr="00803605">
              <w:rPr>
                <w:rFonts w:ascii="Times New Roman" w:hAnsi="Times New Roman" w:cs="Times New Roman"/>
                <w:sz w:val="22"/>
              </w:rPr>
              <w:t>437,085</w:t>
            </w:r>
          </w:p>
        </w:tc>
        <w:tc>
          <w:tcPr>
            <w:tcW w:w="1701" w:type="dxa"/>
            <w:shd w:val="clear" w:color="auto" w:fill="D9D9D9" w:themeFill="background1" w:themeFillShade="D9"/>
          </w:tcPr>
          <w:p w14:paraId="36190DD1" w14:textId="089FE0DD" w:rsidR="00624542" w:rsidRPr="00803605" w:rsidRDefault="00624542" w:rsidP="00D8364A">
            <w:pPr>
              <w:rPr>
                <w:rFonts w:ascii="Times New Roman" w:hAnsi="Times New Roman" w:cs="Times New Roman"/>
                <w:sz w:val="22"/>
              </w:rPr>
            </w:pPr>
            <w:r w:rsidRPr="00803605">
              <w:rPr>
                <w:rFonts w:ascii="Times New Roman" w:eastAsiaTheme="minorEastAsia" w:hAnsi="Times New Roman" w:cs="Times New Roman"/>
                <w:sz w:val="22"/>
              </w:rPr>
              <w:t>0.0</w:t>
            </w:r>
            <w:r w:rsidR="00B10403" w:rsidRPr="00803605">
              <w:rPr>
                <w:rFonts w:ascii="Times New Roman" w:eastAsiaTheme="minorEastAsia" w:hAnsi="Times New Roman" w:cs="Times New Roman"/>
                <w:sz w:val="22"/>
              </w:rPr>
              <w:t>829352</w:t>
            </w:r>
          </w:p>
        </w:tc>
        <w:tc>
          <w:tcPr>
            <w:tcW w:w="850" w:type="dxa"/>
            <w:shd w:val="clear" w:color="auto" w:fill="D9D9D9" w:themeFill="background1" w:themeFillShade="D9"/>
          </w:tcPr>
          <w:p w14:paraId="7A33CAB0" w14:textId="77777777" w:rsidR="00624542" w:rsidRPr="00803605" w:rsidRDefault="00624542" w:rsidP="00D8364A">
            <w:pPr>
              <w:rPr>
                <w:rFonts w:ascii="Times New Roman" w:hAnsi="Times New Roman" w:cs="Times New Roman"/>
                <w:sz w:val="22"/>
              </w:rPr>
            </w:pPr>
            <w:r w:rsidRPr="00803605">
              <w:rPr>
                <w:rFonts w:ascii="Times New Roman" w:hAnsi="Times New Roman" w:cs="Times New Roman"/>
                <w:sz w:val="22"/>
              </w:rPr>
              <w:t>1</w:t>
            </w:r>
          </w:p>
        </w:tc>
        <w:tc>
          <w:tcPr>
            <w:tcW w:w="958" w:type="dxa"/>
            <w:shd w:val="clear" w:color="auto" w:fill="D9D9D9" w:themeFill="background1" w:themeFillShade="D9"/>
          </w:tcPr>
          <w:p w14:paraId="2FF3B1E2" w14:textId="1A92D91A" w:rsidR="00624542" w:rsidRPr="00803605" w:rsidRDefault="001D700D" w:rsidP="00D8364A">
            <w:pPr>
              <w:rPr>
                <w:rFonts w:ascii="Times New Roman" w:hAnsi="Times New Roman" w:cs="Times New Roman"/>
                <w:sz w:val="22"/>
              </w:rPr>
            </w:pPr>
            <w:r>
              <w:rPr>
                <w:rFonts w:ascii="Times New Roman" w:hAnsi="Times New Roman" w:cs="Times New Roman" w:hint="eastAsia"/>
                <w:sz w:val="22"/>
              </w:rPr>
              <w:t>-</w:t>
            </w:r>
            <w:r>
              <w:rPr>
                <w:rFonts w:ascii="Times New Roman" w:hAnsi="Times New Roman" w:cs="Times New Roman"/>
                <w:sz w:val="22"/>
              </w:rPr>
              <w:t>3</w:t>
            </w:r>
          </w:p>
        </w:tc>
      </w:tr>
      <w:tr w:rsidR="004C4515" w:rsidRPr="00803605" w14:paraId="5F5CA0A6" w14:textId="77777777" w:rsidTr="004C4515">
        <w:trPr>
          <w:jc w:val="center"/>
        </w:trPr>
        <w:tc>
          <w:tcPr>
            <w:tcW w:w="8395" w:type="dxa"/>
            <w:gridSpan w:val="8"/>
            <w:shd w:val="clear" w:color="auto" w:fill="F2F2F2" w:themeFill="background1" w:themeFillShade="F2"/>
          </w:tcPr>
          <w:p w14:paraId="5E257DEC" w14:textId="0830C53D" w:rsidR="004C4515" w:rsidRPr="00AF51FB" w:rsidRDefault="004C4515" w:rsidP="004C4515">
            <w:pPr>
              <w:rPr>
                <w:rFonts w:ascii="Times New Roman" w:hAnsi="Times New Roman" w:cs="Times New Roman"/>
                <w:sz w:val="21"/>
              </w:rPr>
            </w:pPr>
            <w:r w:rsidRPr="00AF51FB">
              <w:rPr>
                <w:rFonts w:ascii="Times New Roman" w:hAnsi="Times New Roman" w:cs="Times New Roman"/>
                <w:b/>
                <w:i/>
                <w:sz w:val="21"/>
              </w:rPr>
              <w:t>Modified trading record and position contents</w:t>
            </w:r>
          </w:p>
        </w:tc>
      </w:tr>
    </w:tbl>
    <w:p w14:paraId="6C9DC54F" w14:textId="520B7656" w:rsidR="001D700D" w:rsidRDefault="001D700D">
      <w:pPr>
        <w:rPr>
          <w:rFonts w:ascii="Times New Roman" w:hAnsi="Times New Roman" w:cs="Times New Roman"/>
          <w:sz w:val="22"/>
        </w:rPr>
      </w:pPr>
    </w:p>
    <w:p w14:paraId="1CC7B33D" w14:textId="77777777" w:rsidR="004C4515" w:rsidRPr="004C4515" w:rsidRDefault="004C4515">
      <w:pPr>
        <w:rPr>
          <w:rFonts w:ascii="Times New Roman" w:hAnsi="Times New Roman" w:cs="Times New Roman"/>
          <w:sz w:val="22"/>
        </w:rPr>
      </w:pPr>
    </w:p>
    <w:tbl>
      <w:tblPr>
        <w:tblStyle w:val="TableGrid"/>
        <w:tblW w:w="0" w:type="auto"/>
        <w:jc w:val="center"/>
        <w:tblBorders>
          <w:top w:val="single" w:sz="8" w:space="0" w:color="7F7F7F" w:themeColor="text1" w:themeTint="80"/>
          <w:left w:val="none" w:sz="0" w:space="0" w:color="auto"/>
          <w:bottom w:val="single" w:sz="8" w:space="0" w:color="7F7F7F" w:themeColor="text1" w:themeTint="80"/>
          <w:right w:val="none" w:sz="0" w:space="0" w:color="auto"/>
          <w:insideH w:val="none" w:sz="0" w:space="0" w:color="auto"/>
          <w:insideV w:val="none" w:sz="0" w:space="0" w:color="auto"/>
        </w:tblBorders>
        <w:tblLook w:val="04A0" w:firstRow="1" w:lastRow="0" w:firstColumn="1" w:lastColumn="0" w:noHBand="0" w:noVBand="1"/>
      </w:tblPr>
      <w:tblGrid>
        <w:gridCol w:w="1217"/>
        <w:gridCol w:w="7182"/>
      </w:tblGrid>
      <w:tr w:rsidR="00B25819" w:rsidRPr="00803605" w14:paraId="72A901D5" w14:textId="77777777" w:rsidTr="001D700D">
        <w:trPr>
          <w:jc w:val="center"/>
        </w:trPr>
        <w:tc>
          <w:tcPr>
            <w:tcW w:w="1217" w:type="dxa"/>
            <w:shd w:val="clear" w:color="auto" w:fill="F2F2F2" w:themeFill="background1" w:themeFillShade="F2"/>
            <w:vAlign w:val="center"/>
          </w:tcPr>
          <w:p w14:paraId="3ABA76EC" w14:textId="77777777" w:rsidR="00B25819" w:rsidRPr="00803605" w:rsidRDefault="00B25819" w:rsidP="00D8364A">
            <w:pPr>
              <w:jc w:val="center"/>
              <w:rPr>
                <w:rFonts w:ascii="Times New Roman" w:hAnsi="Times New Roman" w:cs="Times New Roman"/>
              </w:rPr>
            </w:pPr>
            <w:r w:rsidRPr="00803605">
              <w:rPr>
                <w:rFonts w:ascii="Times New Roman" w:hAnsi="Times New Roman" w:cs="Times New Roman"/>
              </w:rPr>
              <w:t>TSLA</w:t>
            </w:r>
          </w:p>
        </w:tc>
        <w:tc>
          <w:tcPr>
            <w:tcW w:w="7182" w:type="dxa"/>
            <w:shd w:val="clear" w:color="auto" w:fill="F2F2F2" w:themeFill="background1" w:themeFillShade="F2"/>
          </w:tcPr>
          <w:p w14:paraId="1E711114" w14:textId="2A58FFC8" w:rsidR="00B25819" w:rsidRPr="00803605" w:rsidRDefault="00DD09E5" w:rsidP="00D8364A">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5E69BA9F" wp14:editId="241D62C9">
                      <wp:simplePos x="0" y="0"/>
                      <wp:positionH relativeFrom="column">
                        <wp:posOffset>1348740</wp:posOffset>
                      </wp:positionH>
                      <wp:positionV relativeFrom="paragraph">
                        <wp:posOffset>352425</wp:posOffset>
                      </wp:positionV>
                      <wp:extent cx="2127250" cy="1289050"/>
                      <wp:effectExtent l="0" t="0" r="25400" b="25400"/>
                      <wp:wrapNone/>
                      <wp:docPr id="25" name="Rectangle 25"/>
                      <wp:cNvGraphicFramePr/>
                      <a:graphic xmlns:a="http://schemas.openxmlformats.org/drawingml/2006/main">
                        <a:graphicData uri="http://schemas.microsoft.com/office/word/2010/wordprocessingShape">
                          <wps:wsp>
                            <wps:cNvSpPr/>
                            <wps:spPr>
                              <a:xfrm>
                                <a:off x="0" y="0"/>
                                <a:ext cx="2127250" cy="1289050"/>
                              </a:xfrm>
                              <a:prstGeom prst="rect">
                                <a:avLst/>
                              </a:prstGeom>
                              <a:no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319B28" id="Rectangle 25" o:spid="_x0000_s1026" style="position:absolute;left:0;text-align:left;margin-left:106.2pt;margin-top:27.75pt;width:167.5pt;height:10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" filled="f" strokecolor="white [3212]" strokeweight="1.5pt"/>
                  </w:pict>
                </mc:Fallback>
              </mc:AlternateContent>
            </w:r>
            <w:r>
              <w:rPr>
                <w:rFonts w:ascii="Times New Roman" w:hAnsi="Times New Roman" w:cs="Times New Roman"/>
                <w:noProof/>
              </w:rPr>
              <w:drawing>
                <wp:anchor distT="0" distB="0" distL="114300" distR="114300" simplePos="0" relativeHeight="251673600" behindDoc="1" locked="0" layoutInCell="1" allowOverlap="1" wp14:anchorId="5FFE2221" wp14:editId="09736105">
                  <wp:simplePos x="0" y="0"/>
                  <wp:positionH relativeFrom="column">
                    <wp:posOffset>224790</wp:posOffset>
                  </wp:positionH>
                  <wp:positionV relativeFrom="paragraph">
                    <wp:posOffset>174625</wp:posOffset>
                  </wp:positionV>
                  <wp:extent cx="3829050" cy="1591945"/>
                  <wp:effectExtent l="0" t="0" r="0" b="825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sl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29050" cy="1591945"/>
                          </a:xfrm>
                          <a:prstGeom prst="rect">
                            <a:avLst/>
                          </a:prstGeom>
                        </pic:spPr>
                      </pic:pic>
                    </a:graphicData>
                  </a:graphic>
                  <wp14:sizeRelH relativeFrom="margin">
                    <wp14:pctWidth>0</wp14:pctWidth>
                  </wp14:sizeRelH>
                  <wp14:sizeRelV relativeFrom="margin">
                    <wp14:pctHeight>0</wp14:pctHeight>
                  </wp14:sizeRelV>
                </wp:anchor>
              </w:drawing>
            </w:r>
          </w:p>
        </w:tc>
      </w:tr>
      <w:tr w:rsidR="00B25819" w:rsidRPr="00803605" w14:paraId="30857671" w14:textId="77777777" w:rsidTr="001D700D">
        <w:trPr>
          <w:jc w:val="center"/>
        </w:trPr>
        <w:tc>
          <w:tcPr>
            <w:tcW w:w="1217" w:type="dxa"/>
            <w:shd w:val="clear" w:color="auto" w:fill="D9D9D9" w:themeFill="background1" w:themeFillShade="D9"/>
            <w:vAlign w:val="center"/>
          </w:tcPr>
          <w:p w14:paraId="58B832DA" w14:textId="77777777" w:rsidR="00B25819" w:rsidRPr="00803605" w:rsidRDefault="00B25819" w:rsidP="00D8364A">
            <w:pPr>
              <w:jc w:val="center"/>
              <w:rPr>
                <w:rFonts w:ascii="Times New Roman" w:hAnsi="Times New Roman" w:cs="Times New Roman"/>
              </w:rPr>
            </w:pPr>
            <w:r w:rsidRPr="00803605">
              <w:rPr>
                <w:rFonts w:ascii="Times New Roman" w:hAnsi="Times New Roman" w:cs="Times New Roman"/>
              </w:rPr>
              <w:t>AMD</w:t>
            </w:r>
          </w:p>
        </w:tc>
        <w:tc>
          <w:tcPr>
            <w:tcW w:w="7182" w:type="dxa"/>
            <w:shd w:val="clear" w:color="auto" w:fill="D9D9D9" w:themeFill="background1" w:themeFillShade="D9"/>
          </w:tcPr>
          <w:p w14:paraId="2D83B362" w14:textId="523FBF19" w:rsidR="00B25819" w:rsidRPr="00803605" w:rsidRDefault="00DD09E5" w:rsidP="00D8364A">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72931325" wp14:editId="38C8F82D">
                      <wp:simplePos x="0" y="0"/>
                      <wp:positionH relativeFrom="column">
                        <wp:posOffset>1353185</wp:posOffset>
                      </wp:positionH>
                      <wp:positionV relativeFrom="paragraph">
                        <wp:posOffset>357505</wp:posOffset>
                      </wp:positionV>
                      <wp:extent cx="939800" cy="1289050"/>
                      <wp:effectExtent l="0" t="0" r="12700" b="25400"/>
                      <wp:wrapNone/>
                      <wp:docPr id="28" name="Rectangle 28"/>
                      <wp:cNvGraphicFramePr/>
                      <a:graphic xmlns:a="http://schemas.openxmlformats.org/drawingml/2006/main">
                        <a:graphicData uri="http://schemas.microsoft.com/office/word/2010/wordprocessingShape">
                          <wps:wsp>
                            <wps:cNvSpPr/>
                            <wps:spPr>
                              <a:xfrm>
                                <a:off x="0" y="0"/>
                                <a:ext cx="939800" cy="1289050"/>
                              </a:xfrm>
                              <a:prstGeom prst="rect">
                                <a:avLst/>
                              </a:prstGeom>
                              <a:no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6D7C5D" id="Rectangle 28" o:spid="_x0000_s1026" style="position:absolute;left:0;text-align:left;margin-left:106.55pt;margin-top:28.15pt;width:74pt;height:10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" filled="f" strokecolor="white [3212]" strokeweight="1.5pt"/>
                  </w:pict>
                </mc:Fallback>
              </mc:AlternateContent>
            </w:r>
            <w:r>
              <w:rPr>
                <w:rFonts w:ascii="Times New Roman" w:hAnsi="Times New Roman" w:cs="Times New Roman"/>
                <w:noProof/>
              </w:rPr>
              <w:drawing>
                <wp:anchor distT="0" distB="0" distL="114300" distR="114300" simplePos="0" relativeHeight="251676672" behindDoc="0" locked="0" layoutInCell="1" allowOverlap="1" wp14:anchorId="05DEA471" wp14:editId="13C24E91">
                  <wp:simplePos x="0" y="0"/>
                  <wp:positionH relativeFrom="column">
                    <wp:posOffset>224790</wp:posOffset>
                  </wp:positionH>
                  <wp:positionV relativeFrom="paragraph">
                    <wp:posOffset>182880</wp:posOffset>
                  </wp:positionV>
                  <wp:extent cx="3830320" cy="1587500"/>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M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30320" cy="1587500"/>
                          </a:xfrm>
                          <a:prstGeom prst="rect">
                            <a:avLst/>
                          </a:prstGeom>
                        </pic:spPr>
                      </pic:pic>
                    </a:graphicData>
                  </a:graphic>
                  <wp14:sizeRelH relativeFrom="margin">
                    <wp14:pctWidth>0</wp14:pctWidth>
                  </wp14:sizeRelH>
                  <wp14:sizeRelV relativeFrom="margin">
                    <wp14:pctHeight>0</wp14:pctHeight>
                  </wp14:sizeRelV>
                </wp:anchor>
              </w:drawing>
            </w:r>
          </w:p>
        </w:tc>
      </w:tr>
      <w:tr w:rsidR="00B25819" w:rsidRPr="00803605" w14:paraId="02539F74" w14:textId="77777777" w:rsidTr="001D700D">
        <w:trPr>
          <w:jc w:val="center"/>
        </w:trPr>
        <w:tc>
          <w:tcPr>
            <w:tcW w:w="1217" w:type="dxa"/>
            <w:shd w:val="clear" w:color="auto" w:fill="F2F2F2" w:themeFill="background1" w:themeFillShade="F2"/>
            <w:vAlign w:val="center"/>
          </w:tcPr>
          <w:p w14:paraId="0B1D9D9A" w14:textId="77777777" w:rsidR="00B25819" w:rsidRPr="00803605" w:rsidRDefault="00B25819" w:rsidP="00D8364A">
            <w:pPr>
              <w:jc w:val="center"/>
              <w:rPr>
                <w:rFonts w:ascii="Times New Roman" w:hAnsi="Times New Roman" w:cs="Times New Roman"/>
              </w:rPr>
            </w:pPr>
            <w:r w:rsidRPr="00803605">
              <w:rPr>
                <w:rFonts w:ascii="Times New Roman" w:hAnsi="Times New Roman" w:cs="Times New Roman"/>
              </w:rPr>
              <w:lastRenderedPageBreak/>
              <w:t>NASDAQ Futures</w:t>
            </w:r>
          </w:p>
        </w:tc>
        <w:tc>
          <w:tcPr>
            <w:tcW w:w="7182" w:type="dxa"/>
            <w:shd w:val="clear" w:color="auto" w:fill="F2F2F2" w:themeFill="background1" w:themeFillShade="F2"/>
          </w:tcPr>
          <w:p w14:paraId="0A33DA8A" w14:textId="0D36FCCB" w:rsidR="00B25819" w:rsidRPr="00803605" w:rsidRDefault="00DD09E5" w:rsidP="00D8364A">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118CC261" wp14:editId="211E4965">
                      <wp:simplePos x="0" y="0"/>
                      <wp:positionH relativeFrom="column">
                        <wp:posOffset>1348740</wp:posOffset>
                      </wp:positionH>
                      <wp:positionV relativeFrom="paragraph">
                        <wp:posOffset>322580</wp:posOffset>
                      </wp:positionV>
                      <wp:extent cx="2146300" cy="1289050"/>
                      <wp:effectExtent l="0" t="0" r="25400" b="25400"/>
                      <wp:wrapNone/>
                      <wp:docPr id="30" name="Rectangle 30"/>
                      <wp:cNvGraphicFramePr/>
                      <a:graphic xmlns:a="http://schemas.openxmlformats.org/drawingml/2006/main">
                        <a:graphicData uri="http://schemas.microsoft.com/office/word/2010/wordprocessingShape">
                          <wps:wsp>
                            <wps:cNvSpPr/>
                            <wps:spPr>
                              <a:xfrm>
                                <a:off x="0" y="0"/>
                                <a:ext cx="2146300" cy="1289050"/>
                              </a:xfrm>
                              <a:prstGeom prst="rect">
                                <a:avLst/>
                              </a:prstGeom>
                              <a:no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00F984" id="Rectangle 30" o:spid="_x0000_s1026" style="position:absolute;left:0;text-align:left;margin-left:106.2pt;margin-top:25.4pt;width:169pt;height:10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" filled="f" strokecolor="white [3212]" strokeweight="1.5pt"/>
                  </w:pict>
                </mc:Fallback>
              </mc:AlternateContent>
            </w:r>
            <w:r>
              <w:rPr>
                <w:rFonts w:ascii="Times New Roman" w:hAnsi="Times New Roman" w:cs="Times New Roman"/>
                <w:noProof/>
              </w:rPr>
              <w:drawing>
                <wp:anchor distT="0" distB="0" distL="114300" distR="114300" simplePos="0" relativeHeight="251679744" behindDoc="0" locked="0" layoutInCell="1" allowOverlap="1" wp14:anchorId="3AFDEFBA" wp14:editId="79272A47">
                  <wp:simplePos x="0" y="0"/>
                  <wp:positionH relativeFrom="column">
                    <wp:posOffset>231140</wp:posOffset>
                  </wp:positionH>
                  <wp:positionV relativeFrom="paragraph">
                    <wp:posOffset>151130</wp:posOffset>
                  </wp:positionV>
                  <wp:extent cx="3830955" cy="1581150"/>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NQ.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30955" cy="1581150"/>
                          </a:xfrm>
                          <a:prstGeom prst="rect">
                            <a:avLst/>
                          </a:prstGeom>
                        </pic:spPr>
                      </pic:pic>
                    </a:graphicData>
                  </a:graphic>
                  <wp14:sizeRelH relativeFrom="margin">
                    <wp14:pctWidth>0</wp14:pctWidth>
                  </wp14:sizeRelH>
                  <wp14:sizeRelV relativeFrom="margin">
                    <wp14:pctHeight>0</wp14:pctHeight>
                  </wp14:sizeRelV>
                </wp:anchor>
              </w:drawing>
            </w:r>
          </w:p>
        </w:tc>
      </w:tr>
      <w:tr w:rsidR="00B25819" w:rsidRPr="00803605" w14:paraId="2FCE94B0" w14:textId="77777777" w:rsidTr="001D700D">
        <w:trPr>
          <w:jc w:val="center"/>
        </w:trPr>
        <w:tc>
          <w:tcPr>
            <w:tcW w:w="1217" w:type="dxa"/>
            <w:tcBorders>
              <w:bottom w:val="single" w:sz="8" w:space="0" w:color="7F7F7F" w:themeColor="text1" w:themeTint="80"/>
            </w:tcBorders>
            <w:shd w:val="clear" w:color="auto" w:fill="D9D9D9" w:themeFill="background1" w:themeFillShade="D9"/>
            <w:vAlign w:val="center"/>
          </w:tcPr>
          <w:p w14:paraId="5D18C4E9" w14:textId="77777777" w:rsidR="00B25819" w:rsidRPr="00803605" w:rsidRDefault="00B25819" w:rsidP="00D8364A">
            <w:pPr>
              <w:jc w:val="center"/>
              <w:rPr>
                <w:rFonts w:ascii="Times New Roman" w:hAnsi="Times New Roman" w:cs="Times New Roman"/>
              </w:rPr>
            </w:pPr>
            <w:r w:rsidRPr="00803605">
              <w:rPr>
                <w:rFonts w:ascii="Times New Roman" w:hAnsi="Times New Roman" w:cs="Times New Roman"/>
              </w:rPr>
              <w:t>INTC</w:t>
            </w:r>
          </w:p>
        </w:tc>
        <w:tc>
          <w:tcPr>
            <w:tcW w:w="7182" w:type="dxa"/>
            <w:tcBorders>
              <w:bottom w:val="single" w:sz="8" w:space="0" w:color="7F7F7F" w:themeColor="text1" w:themeTint="80"/>
            </w:tcBorders>
            <w:shd w:val="clear" w:color="auto" w:fill="D9D9D9" w:themeFill="background1" w:themeFillShade="D9"/>
          </w:tcPr>
          <w:p w14:paraId="1A46F917" w14:textId="7A34A7BF" w:rsidR="001D700D" w:rsidRPr="00803605" w:rsidRDefault="004C4515" w:rsidP="00D8364A">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511436E2" wp14:editId="4C3FF40E">
                      <wp:simplePos x="0" y="0"/>
                      <wp:positionH relativeFrom="column">
                        <wp:posOffset>1377950</wp:posOffset>
                      </wp:positionH>
                      <wp:positionV relativeFrom="paragraph">
                        <wp:posOffset>339090</wp:posOffset>
                      </wp:positionV>
                      <wp:extent cx="2146300" cy="1289050"/>
                      <wp:effectExtent l="0" t="0" r="25400" b="25400"/>
                      <wp:wrapNone/>
                      <wp:docPr id="33" name="Rectangle 33"/>
                      <wp:cNvGraphicFramePr/>
                      <a:graphic xmlns:a="http://schemas.openxmlformats.org/drawingml/2006/main">
                        <a:graphicData uri="http://schemas.microsoft.com/office/word/2010/wordprocessingShape">
                          <wps:wsp>
                            <wps:cNvSpPr/>
                            <wps:spPr>
                              <a:xfrm>
                                <a:off x="0" y="0"/>
                                <a:ext cx="2146300" cy="1289050"/>
                              </a:xfrm>
                              <a:prstGeom prst="rect">
                                <a:avLst/>
                              </a:prstGeom>
                              <a:no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D0CF55" id="Rectangle 33" o:spid="_x0000_s1026" style="position:absolute;left:0;text-align:left;margin-left:108.5pt;margin-top:26.7pt;width:169pt;height:10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" filled="f" strokecolor="white [3212]" strokeweight="1.5pt"/>
                  </w:pict>
                </mc:Fallback>
              </mc:AlternateContent>
            </w:r>
            <w:r>
              <w:rPr>
                <w:rFonts w:ascii="Times New Roman" w:hAnsi="Times New Roman" w:cs="Times New Roman" w:hint="eastAsia"/>
                <w:noProof/>
              </w:rPr>
              <w:drawing>
                <wp:anchor distT="0" distB="0" distL="114300" distR="114300" simplePos="0" relativeHeight="251682816" behindDoc="0" locked="0" layoutInCell="1" allowOverlap="1" wp14:anchorId="28EA3141" wp14:editId="29CE84CF">
                  <wp:simplePos x="0" y="0"/>
                  <wp:positionH relativeFrom="column">
                    <wp:posOffset>231140</wp:posOffset>
                  </wp:positionH>
                  <wp:positionV relativeFrom="paragraph">
                    <wp:posOffset>158750</wp:posOffset>
                  </wp:positionV>
                  <wp:extent cx="3860800" cy="1593850"/>
                  <wp:effectExtent l="0" t="0" r="6350" b="635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nte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60800" cy="1593850"/>
                          </a:xfrm>
                          <a:prstGeom prst="rect">
                            <a:avLst/>
                          </a:prstGeom>
                        </pic:spPr>
                      </pic:pic>
                    </a:graphicData>
                  </a:graphic>
                  <wp14:sizeRelH relativeFrom="margin">
                    <wp14:pctWidth>0</wp14:pctWidth>
                  </wp14:sizeRelH>
                  <wp14:sizeRelV relativeFrom="margin">
                    <wp14:pctHeight>0</wp14:pctHeight>
                  </wp14:sizeRelV>
                </wp:anchor>
              </w:drawing>
            </w:r>
          </w:p>
        </w:tc>
      </w:tr>
      <w:tr w:rsidR="001D700D" w:rsidRPr="001D700D" w14:paraId="0940ED4C" w14:textId="77777777" w:rsidTr="001D700D">
        <w:trPr>
          <w:trHeight w:val="91"/>
          <w:jc w:val="center"/>
        </w:trPr>
        <w:tc>
          <w:tcPr>
            <w:tcW w:w="8399" w:type="dxa"/>
            <w:gridSpan w:val="2"/>
            <w:tcBorders>
              <w:top w:val="single" w:sz="8" w:space="0" w:color="7F7F7F" w:themeColor="text1" w:themeTint="80"/>
              <w:bottom w:val="single" w:sz="8" w:space="0" w:color="7F7F7F" w:themeColor="text1" w:themeTint="80"/>
            </w:tcBorders>
            <w:shd w:val="clear" w:color="auto" w:fill="F2F2F2" w:themeFill="background1" w:themeFillShade="F2"/>
            <w:vAlign w:val="center"/>
          </w:tcPr>
          <w:p w14:paraId="79FD660D" w14:textId="79CB2A04" w:rsidR="001D700D" w:rsidRPr="00AF51FB" w:rsidRDefault="001D700D" w:rsidP="00D8364A">
            <w:pPr>
              <w:rPr>
                <w:rFonts w:ascii="Times New Roman" w:hAnsi="Times New Roman" w:cs="Times New Roman"/>
                <w:b/>
                <w:i/>
                <w:noProof/>
                <w:sz w:val="22"/>
              </w:rPr>
            </w:pPr>
            <w:r w:rsidRPr="00AF51FB">
              <w:rPr>
                <w:rFonts w:ascii="Times New Roman" w:hAnsi="Times New Roman" w:cs="Times New Roman" w:hint="eastAsia"/>
                <w:b/>
                <w:i/>
                <w:noProof/>
                <w:sz w:val="22"/>
              </w:rPr>
              <w:t>D</w:t>
            </w:r>
            <w:r w:rsidRPr="00AF51FB">
              <w:rPr>
                <w:rFonts w:ascii="Times New Roman" w:hAnsi="Times New Roman" w:cs="Times New Roman"/>
                <w:b/>
                <w:i/>
                <w:noProof/>
                <w:sz w:val="22"/>
              </w:rPr>
              <w:t>aily close prices for each stock</w:t>
            </w:r>
          </w:p>
        </w:tc>
      </w:tr>
    </w:tbl>
    <w:p w14:paraId="1F1AF805" w14:textId="24F40FE4" w:rsidR="0043331E" w:rsidRDefault="0043331E" w:rsidP="00B25819">
      <w:pPr>
        <w:rPr>
          <w:rFonts w:ascii="Times New Roman" w:hAnsi="Times New Roman" w:cs="Times New Roman"/>
          <w:b/>
        </w:rPr>
      </w:pPr>
    </w:p>
    <w:p w14:paraId="42125E31" w14:textId="77777777" w:rsidR="00482986" w:rsidRDefault="00482986" w:rsidP="00B25819">
      <w:pPr>
        <w:rPr>
          <w:rFonts w:ascii="Times New Roman" w:hAnsi="Times New Roman" w:cs="Times New Roman"/>
          <w:b/>
        </w:rPr>
      </w:pPr>
    </w:p>
    <w:p w14:paraId="0895C03F" w14:textId="6278CBB0" w:rsidR="00803605" w:rsidRDefault="004C4515" w:rsidP="00B25819">
      <w:pPr>
        <w:rPr>
          <w:rFonts w:ascii="Times New Roman" w:hAnsi="Times New Roman" w:cs="Times New Roman"/>
          <w:b/>
        </w:rPr>
      </w:pPr>
      <w:r>
        <w:rPr>
          <w:rFonts w:ascii="Times New Roman" w:hAnsi="Times New Roman" w:cs="Times New Roman" w:hint="eastAsia"/>
          <w:b/>
        </w:rPr>
        <w:t>1</w:t>
      </w:r>
      <w:r>
        <w:rPr>
          <w:rFonts w:ascii="Times New Roman" w:hAnsi="Times New Roman" w:cs="Times New Roman"/>
          <w:b/>
        </w:rPr>
        <w:t>.5 what to improve:</w:t>
      </w:r>
    </w:p>
    <w:p w14:paraId="07F813DF" w14:textId="77777777" w:rsidR="00EA5E88" w:rsidRDefault="00EA5E88" w:rsidP="00EA5E88">
      <w:pPr>
        <w:spacing w:line="160" w:lineRule="exact"/>
        <w:ind w:firstLineChars="100" w:firstLine="240"/>
        <w:rPr>
          <w:rFonts w:ascii="Times New Roman" w:hAnsi="Times New Roman" w:cs="Times New Roman"/>
        </w:rPr>
      </w:pPr>
    </w:p>
    <w:p w14:paraId="4A4943BC" w14:textId="163DFDC1" w:rsidR="004C4515" w:rsidRDefault="00EA5E88" w:rsidP="00482986">
      <w:pPr>
        <w:spacing w:line="276" w:lineRule="auto"/>
        <w:ind w:firstLineChars="100" w:firstLine="24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 We could set up our portfolio more comprehensively and include more stocks in each kind of industry field. For example, we might choose one stock from each classified industry so that we could get a portfolio made up of 30 stocks. And more stocks meant less volatility and less risk.</w:t>
      </w:r>
    </w:p>
    <w:p w14:paraId="633CA3F0" w14:textId="77777777" w:rsidR="009860EE" w:rsidRDefault="009860EE" w:rsidP="00482986">
      <w:pPr>
        <w:spacing w:line="160" w:lineRule="exact"/>
        <w:ind w:firstLineChars="100" w:firstLine="240"/>
        <w:rPr>
          <w:rFonts w:ascii="Times New Roman" w:hAnsi="Times New Roman" w:cs="Times New Roman"/>
        </w:rPr>
      </w:pPr>
    </w:p>
    <w:p w14:paraId="6F17DB52" w14:textId="1A8925F6" w:rsidR="00EA5E88" w:rsidRDefault="00EA5E88" w:rsidP="00482986">
      <w:pPr>
        <w:spacing w:line="276" w:lineRule="auto"/>
        <w:ind w:firstLineChars="100" w:firstLine="24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2) This trade strategy has a fatal shortcoming that if the selected stocks turn out to be weaker than the market, the hedging will lose efficiency and we will suffer loss. </w:t>
      </w:r>
      <w:proofErr w:type="gramStart"/>
      <w:r>
        <w:rPr>
          <w:rFonts w:ascii="Times New Roman" w:hAnsi="Times New Roman" w:cs="Times New Roman"/>
        </w:rPr>
        <w:t>So</w:t>
      </w:r>
      <w:proofErr w:type="gramEnd"/>
      <w:r>
        <w:rPr>
          <w:rFonts w:ascii="Times New Roman" w:hAnsi="Times New Roman" w:cs="Times New Roman"/>
        </w:rPr>
        <w:t xml:space="preserve"> it really challenges the manager’s judgement on stock selection.</w:t>
      </w:r>
    </w:p>
    <w:p w14:paraId="6BF38470" w14:textId="782CA609" w:rsidR="00EA5E88" w:rsidRDefault="00EA5E88" w:rsidP="00B25819">
      <w:pPr>
        <w:rPr>
          <w:rFonts w:ascii="Times New Roman" w:hAnsi="Times New Roman" w:cs="Times New Roman"/>
        </w:rPr>
      </w:pPr>
    </w:p>
    <w:p w14:paraId="63EA9B7B" w14:textId="77777777" w:rsidR="00EA5E88" w:rsidRDefault="00EA5E88" w:rsidP="00B25819">
      <w:pPr>
        <w:rPr>
          <w:rFonts w:ascii="Times New Roman" w:hAnsi="Times New Roman" w:cs="Times New Roman"/>
        </w:rPr>
      </w:pPr>
    </w:p>
    <w:p w14:paraId="74F12F5F" w14:textId="36DC0E4A" w:rsidR="004C4515" w:rsidRDefault="004C4515" w:rsidP="00B25819">
      <w:pPr>
        <w:rPr>
          <w:rFonts w:ascii="Times New Roman" w:hAnsi="Times New Roman" w:cs="Times New Roman"/>
        </w:rPr>
      </w:pPr>
    </w:p>
    <w:p w14:paraId="331CF198" w14:textId="786D1D58" w:rsidR="009860EE" w:rsidRDefault="009860EE" w:rsidP="00B25819">
      <w:pPr>
        <w:rPr>
          <w:rFonts w:ascii="Times New Roman" w:hAnsi="Times New Roman" w:cs="Times New Roman"/>
        </w:rPr>
      </w:pPr>
    </w:p>
    <w:p w14:paraId="0D0BC3F7" w14:textId="17698C1C" w:rsidR="009860EE" w:rsidRDefault="009860EE" w:rsidP="00B25819">
      <w:pPr>
        <w:rPr>
          <w:rFonts w:ascii="Times New Roman" w:hAnsi="Times New Roman" w:cs="Times New Roman"/>
        </w:rPr>
      </w:pPr>
    </w:p>
    <w:p w14:paraId="4730DC8C" w14:textId="3889C08D" w:rsidR="009860EE" w:rsidRDefault="009860EE" w:rsidP="00B25819">
      <w:pPr>
        <w:rPr>
          <w:rFonts w:ascii="Times New Roman" w:hAnsi="Times New Roman" w:cs="Times New Roman"/>
        </w:rPr>
      </w:pPr>
    </w:p>
    <w:p w14:paraId="17ACA4F6" w14:textId="55412CA2" w:rsidR="009860EE" w:rsidRDefault="009860EE" w:rsidP="00B25819">
      <w:pPr>
        <w:rPr>
          <w:rFonts w:ascii="Times New Roman" w:hAnsi="Times New Roman" w:cs="Times New Roman"/>
        </w:rPr>
      </w:pPr>
    </w:p>
    <w:p w14:paraId="405A36B1" w14:textId="5FF0F718" w:rsidR="009860EE" w:rsidRDefault="009860EE" w:rsidP="00B25819">
      <w:pPr>
        <w:rPr>
          <w:rFonts w:ascii="Times New Roman" w:hAnsi="Times New Roman" w:cs="Times New Roman"/>
        </w:rPr>
      </w:pPr>
    </w:p>
    <w:p w14:paraId="3A4448E8" w14:textId="68ADC96A" w:rsidR="009860EE" w:rsidRDefault="009860EE" w:rsidP="00B25819">
      <w:pPr>
        <w:rPr>
          <w:rFonts w:ascii="Times New Roman" w:hAnsi="Times New Roman" w:cs="Times New Roman"/>
        </w:rPr>
      </w:pPr>
    </w:p>
    <w:p w14:paraId="6E14DF3E" w14:textId="31C53167" w:rsidR="009860EE" w:rsidRDefault="009860EE" w:rsidP="00B25819">
      <w:pPr>
        <w:rPr>
          <w:rFonts w:ascii="Times New Roman" w:hAnsi="Times New Roman" w:cs="Times New Roman"/>
        </w:rPr>
      </w:pPr>
    </w:p>
    <w:p w14:paraId="75051B33" w14:textId="5FF16B1C" w:rsidR="009860EE" w:rsidRDefault="009860EE" w:rsidP="00B25819">
      <w:pPr>
        <w:rPr>
          <w:rFonts w:ascii="Times New Roman" w:hAnsi="Times New Roman" w:cs="Times New Roman"/>
        </w:rPr>
      </w:pPr>
    </w:p>
    <w:p w14:paraId="4BA70D7A" w14:textId="62BCE845" w:rsidR="009860EE" w:rsidRDefault="009860EE" w:rsidP="00B25819">
      <w:pPr>
        <w:rPr>
          <w:rFonts w:ascii="Times New Roman" w:hAnsi="Times New Roman" w:cs="Times New Roman"/>
        </w:rPr>
      </w:pPr>
    </w:p>
    <w:p w14:paraId="04278EF0" w14:textId="7CA347EE" w:rsidR="009860EE" w:rsidRDefault="009860EE" w:rsidP="00B25819">
      <w:pPr>
        <w:rPr>
          <w:rFonts w:ascii="Times New Roman" w:hAnsi="Times New Roman" w:cs="Times New Roman"/>
        </w:rPr>
      </w:pPr>
    </w:p>
    <w:p w14:paraId="1F0B5EE3" w14:textId="1243F3D3" w:rsidR="009860EE" w:rsidRDefault="009860EE" w:rsidP="00B25819">
      <w:pPr>
        <w:rPr>
          <w:rFonts w:ascii="Times New Roman" w:hAnsi="Times New Roman" w:cs="Times New Roman"/>
        </w:rPr>
      </w:pPr>
    </w:p>
    <w:p w14:paraId="53ED9275" w14:textId="5C18842B" w:rsidR="009860EE" w:rsidRDefault="009860EE" w:rsidP="00B25819">
      <w:pPr>
        <w:rPr>
          <w:rFonts w:ascii="Times New Roman" w:hAnsi="Times New Roman" w:cs="Times New Roman"/>
        </w:rPr>
      </w:pPr>
    </w:p>
    <w:p w14:paraId="33935484" w14:textId="361E1F33" w:rsidR="009860EE" w:rsidRDefault="009860EE" w:rsidP="00B25819">
      <w:pPr>
        <w:rPr>
          <w:rFonts w:ascii="Times New Roman" w:hAnsi="Times New Roman" w:cs="Times New Roman"/>
        </w:rPr>
      </w:pPr>
    </w:p>
    <w:p w14:paraId="72D9063E" w14:textId="77777777" w:rsidR="009860EE" w:rsidRDefault="009860EE" w:rsidP="00B25819">
      <w:pPr>
        <w:rPr>
          <w:rFonts w:ascii="Times New Roman" w:hAnsi="Times New Roman" w:cs="Times New Roman"/>
        </w:rPr>
      </w:pPr>
    </w:p>
    <w:p w14:paraId="451CB2D7" w14:textId="13ADC48D" w:rsidR="00EA5E88" w:rsidRDefault="00EA5E88" w:rsidP="00EA5E88">
      <w:pPr>
        <w:rPr>
          <w:rFonts w:ascii="Times New Roman" w:hAnsi="Times New Roman" w:cs="Times New Roman"/>
          <w:b/>
          <w:sz w:val="28"/>
        </w:rPr>
      </w:pPr>
      <w:r>
        <w:rPr>
          <w:rFonts w:ascii="Times New Roman" w:hAnsi="Times New Roman" w:cs="Times New Roman" w:hint="eastAsia"/>
          <w:b/>
          <w:sz w:val="28"/>
        </w:rPr>
        <w:lastRenderedPageBreak/>
        <w:t>T</w:t>
      </w:r>
      <w:r>
        <w:rPr>
          <w:rFonts w:ascii="Times New Roman" w:hAnsi="Times New Roman" w:cs="Times New Roman"/>
          <w:b/>
          <w:sz w:val="28"/>
        </w:rPr>
        <w:t xml:space="preserve">rade </w:t>
      </w:r>
      <w:r w:rsidRPr="00EA5E88">
        <w:rPr>
          <w:rFonts w:ascii="Times New Roman" w:hAnsi="Times New Roman" w:cs="Times New Roman"/>
          <w:b/>
          <w:sz w:val="28"/>
        </w:rPr>
        <w:t>2: Options Straddle Strategy on JD</w:t>
      </w:r>
    </w:p>
    <w:p w14:paraId="77D56CA0" w14:textId="0F0CF1FD" w:rsidR="00EA5E88" w:rsidRDefault="00EA5E88" w:rsidP="00EA5E88">
      <w:pPr>
        <w:rPr>
          <w:rFonts w:ascii="Times New Roman" w:hAnsi="Times New Roman" w:cs="Times New Roman"/>
        </w:rPr>
      </w:pPr>
      <w:r>
        <w:rPr>
          <w:rFonts w:ascii="Times New Roman" w:hAnsi="Times New Roman" w:cs="Times New Roman"/>
          <w:b/>
        </w:rPr>
        <w:t>2.</w:t>
      </w:r>
      <w:r w:rsidRPr="00657BF3">
        <w:rPr>
          <w:rFonts w:ascii="Times New Roman" w:hAnsi="Times New Roman" w:cs="Times New Roman"/>
          <w:b/>
        </w:rPr>
        <w:t xml:space="preserve">1 Reason for </w:t>
      </w:r>
      <w:r w:rsidRPr="00657BF3">
        <w:rPr>
          <w:rFonts w:ascii="Times New Roman" w:hAnsi="Times New Roman" w:cs="Times New Roman" w:hint="eastAsia"/>
          <w:b/>
        </w:rPr>
        <w:t>sett</w:t>
      </w:r>
      <w:r w:rsidRPr="00657BF3">
        <w:rPr>
          <w:rFonts w:ascii="Times New Roman" w:hAnsi="Times New Roman" w:cs="Times New Roman"/>
          <w:b/>
        </w:rPr>
        <w:t xml:space="preserve">ing </w:t>
      </w:r>
      <w:r w:rsidRPr="00657BF3">
        <w:rPr>
          <w:rFonts w:ascii="Times New Roman" w:hAnsi="Times New Roman" w:cs="Times New Roman" w:hint="eastAsia"/>
          <w:b/>
        </w:rPr>
        <w:t>up</w:t>
      </w:r>
      <w:r w:rsidRPr="00657BF3">
        <w:rPr>
          <w:rFonts w:ascii="Times New Roman" w:hAnsi="Times New Roman" w:cs="Times New Roman"/>
          <w:b/>
        </w:rPr>
        <w:t xml:space="preserve"> the portfolio:</w:t>
      </w:r>
    </w:p>
    <w:p w14:paraId="2175E4DE" w14:textId="77777777" w:rsidR="009860EE" w:rsidRDefault="009860EE" w:rsidP="009860EE">
      <w:pPr>
        <w:spacing w:line="160" w:lineRule="exact"/>
        <w:ind w:firstLineChars="100" w:firstLine="240"/>
        <w:rPr>
          <w:rFonts w:ascii="Times New Roman" w:hAnsi="Times New Roman" w:cs="Times New Roman"/>
        </w:rPr>
      </w:pPr>
    </w:p>
    <w:p w14:paraId="60C2F322" w14:textId="31F64854" w:rsidR="00A711FA" w:rsidRDefault="00EA5E88" w:rsidP="00482986">
      <w:pPr>
        <w:spacing w:line="276" w:lineRule="auto"/>
        <w:ind w:firstLineChars="100" w:firstLine="240"/>
        <w:rPr>
          <w:rFonts w:ascii="Times New Roman" w:hAnsi="Times New Roman" w:cs="Times New Roman"/>
        </w:rPr>
      </w:pPr>
      <w:r>
        <w:rPr>
          <w:rFonts w:ascii="Times New Roman" w:hAnsi="Times New Roman" w:cs="Times New Roman"/>
        </w:rPr>
        <w:t>Here</w:t>
      </w:r>
      <w:r w:rsidRPr="00803605">
        <w:rPr>
          <w:rFonts w:ascii="Times New Roman" w:hAnsi="Times New Roman" w:cs="Times New Roman"/>
        </w:rPr>
        <w:t xml:space="preserve"> </w:t>
      </w:r>
      <w:r>
        <w:rPr>
          <w:rFonts w:ascii="Times New Roman" w:hAnsi="Times New Roman" w:cs="Times New Roman"/>
        </w:rPr>
        <w:t>comes</w:t>
      </w:r>
      <w:r w:rsidRPr="00803605">
        <w:rPr>
          <w:rFonts w:ascii="Times New Roman" w:hAnsi="Times New Roman" w:cs="Times New Roman"/>
        </w:rPr>
        <w:t xml:space="preserve"> our </w:t>
      </w:r>
      <w:r>
        <w:rPr>
          <w:rFonts w:ascii="Times New Roman" w:hAnsi="Times New Roman" w:cs="Times New Roman"/>
        </w:rPr>
        <w:t>second</w:t>
      </w:r>
      <w:r w:rsidRPr="00803605">
        <w:rPr>
          <w:rFonts w:ascii="Times New Roman" w:hAnsi="Times New Roman" w:cs="Times New Roman"/>
        </w:rPr>
        <w:t xml:space="preserve"> trade portfolio.</w:t>
      </w:r>
      <w:r>
        <w:rPr>
          <w:rFonts w:ascii="Times New Roman" w:hAnsi="Times New Roman" w:cs="Times New Roman"/>
        </w:rPr>
        <w:t xml:space="preserve"> It was</w:t>
      </w:r>
      <w:r w:rsidR="009860EE">
        <w:rPr>
          <w:rFonts w:ascii="Times New Roman" w:hAnsi="Times New Roman" w:cs="Times New Roman"/>
        </w:rPr>
        <w:t xml:space="preserve"> </w:t>
      </w:r>
      <w:r w:rsidR="009860EE" w:rsidRPr="00803605">
        <w:rPr>
          <w:rFonts w:ascii="Times New Roman" w:hAnsi="Times New Roman" w:cs="Times New Roman"/>
        </w:rPr>
        <w:t>1</w:t>
      </w:r>
      <w:r w:rsidR="009860EE">
        <w:rPr>
          <w:rFonts w:ascii="Times New Roman" w:hAnsi="Times New Roman" w:cs="Times New Roman"/>
        </w:rPr>
        <w:t>6</w:t>
      </w:r>
      <w:r w:rsidR="009860EE" w:rsidRPr="00803605">
        <w:rPr>
          <w:rFonts w:ascii="Times New Roman" w:hAnsi="Times New Roman" w:cs="Times New Roman"/>
          <w:vertAlign w:val="superscript"/>
        </w:rPr>
        <w:t>th</w:t>
      </w:r>
      <w:r w:rsidR="009860EE" w:rsidRPr="00803605">
        <w:rPr>
          <w:rFonts w:ascii="Times New Roman" w:hAnsi="Times New Roman" w:cs="Times New Roman"/>
        </w:rPr>
        <w:t xml:space="preserve"> Nov.</w:t>
      </w:r>
      <w:r w:rsidR="009860EE">
        <w:rPr>
          <w:rFonts w:ascii="Times New Roman" w:hAnsi="Times New Roman" w:cs="Times New Roman"/>
        </w:rPr>
        <w:t>,</w:t>
      </w:r>
      <w:r w:rsidRPr="00803605">
        <w:rPr>
          <w:rFonts w:ascii="Times New Roman" w:hAnsi="Times New Roman" w:cs="Times New Roman"/>
        </w:rPr>
        <w:t xml:space="preserve"> </w:t>
      </w:r>
      <w:r w:rsidR="009860EE">
        <w:rPr>
          <w:rFonts w:ascii="Times New Roman" w:hAnsi="Times New Roman" w:cs="Times New Roman"/>
        </w:rPr>
        <w:t>coming</w:t>
      </w:r>
      <w:r w:rsidRPr="00803605">
        <w:rPr>
          <w:rFonts w:ascii="Times New Roman" w:hAnsi="Times New Roman" w:cs="Times New Roman"/>
        </w:rPr>
        <w:t xml:space="preserve"> to be</w:t>
      </w:r>
      <w:r w:rsidR="009860EE">
        <w:rPr>
          <w:rFonts w:ascii="Times New Roman" w:hAnsi="Times New Roman" w:cs="Times New Roman"/>
        </w:rPr>
        <w:t xml:space="preserve"> near</w:t>
      </w:r>
      <w:r w:rsidRPr="00803605">
        <w:rPr>
          <w:rFonts w:ascii="Times New Roman" w:hAnsi="Times New Roman" w:cs="Times New Roman"/>
        </w:rPr>
        <w:t xml:space="preserve"> the time for JD to publi</w:t>
      </w:r>
      <w:r w:rsidR="009860EE">
        <w:rPr>
          <w:rFonts w:ascii="Times New Roman" w:hAnsi="Times New Roman" w:cs="Times New Roman"/>
        </w:rPr>
        <w:t>sh</w:t>
      </w:r>
      <w:r w:rsidRPr="00803605">
        <w:rPr>
          <w:rFonts w:ascii="Times New Roman" w:hAnsi="Times New Roman" w:cs="Times New Roman"/>
        </w:rPr>
        <w:t xml:space="preserve"> its third quarter,</w:t>
      </w:r>
      <w:r w:rsidR="009860EE">
        <w:rPr>
          <w:rFonts w:ascii="Times New Roman" w:hAnsi="Times New Roman" w:cs="Times New Roman"/>
        </w:rPr>
        <w:t xml:space="preserve"> which was due to 19</w:t>
      </w:r>
      <w:r w:rsidR="009860EE" w:rsidRPr="009860EE">
        <w:rPr>
          <w:rFonts w:ascii="Times New Roman" w:hAnsi="Times New Roman" w:cs="Times New Roman"/>
          <w:vertAlign w:val="superscript"/>
        </w:rPr>
        <w:t>th</w:t>
      </w:r>
      <w:r w:rsidR="009860EE">
        <w:rPr>
          <w:rFonts w:ascii="Times New Roman" w:hAnsi="Times New Roman" w:cs="Times New Roman"/>
        </w:rPr>
        <w:t xml:space="preserve"> Nov.</w:t>
      </w:r>
      <w:r w:rsidRPr="00803605">
        <w:rPr>
          <w:rFonts w:ascii="Times New Roman" w:hAnsi="Times New Roman" w:cs="Times New Roman"/>
        </w:rPr>
        <w:t xml:space="preserve"> </w:t>
      </w:r>
      <w:r w:rsidR="009860EE">
        <w:rPr>
          <w:rFonts w:ascii="Times New Roman" w:hAnsi="Times New Roman" w:cs="Times New Roman"/>
        </w:rPr>
        <w:t>W</w:t>
      </w:r>
      <w:r w:rsidRPr="00803605">
        <w:rPr>
          <w:rFonts w:ascii="Times New Roman" w:hAnsi="Times New Roman" w:cs="Times New Roman"/>
        </w:rPr>
        <w:t>e observed that its stock price has consecutively dropped for almost half a year. Its daily return featured its high volatility in price.</w:t>
      </w:r>
      <w:r w:rsidR="009860EE">
        <w:rPr>
          <w:rFonts w:ascii="Times New Roman" w:hAnsi="Times New Roman" w:cs="Times New Roman"/>
        </w:rPr>
        <w:t xml:space="preserve"> </w:t>
      </w:r>
    </w:p>
    <w:p w14:paraId="50418459" w14:textId="77777777" w:rsidR="00A711FA" w:rsidRDefault="00A711FA" w:rsidP="00A711FA">
      <w:pPr>
        <w:spacing w:line="160" w:lineRule="exact"/>
        <w:ind w:firstLineChars="100" w:firstLine="240"/>
        <w:rPr>
          <w:rFonts w:ascii="Times New Roman" w:hAnsi="Times New Roman" w:cs="Times New Roman"/>
        </w:rPr>
      </w:pPr>
    </w:p>
    <w:p w14:paraId="400C28C3" w14:textId="0AE9ED2C" w:rsidR="009860EE" w:rsidRDefault="009860EE" w:rsidP="00482986">
      <w:pPr>
        <w:spacing w:line="276" w:lineRule="auto"/>
        <w:ind w:firstLineChars="100" w:firstLine="240"/>
        <w:rPr>
          <w:rFonts w:ascii="Times New Roman" w:hAnsi="Times New Roman" w:cs="Times New Roman"/>
        </w:rPr>
      </w:pPr>
      <w:r>
        <w:rPr>
          <w:rFonts w:ascii="Times New Roman" w:hAnsi="Times New Roman" w:cs="Times New Roman"/>
        </w:rPr>
        <w:t xml:space="preserve">We also calculated its </w:t>
      </w:r>
      <m:oMath>
        <m:r>
          <m:rPr>
            <m:sty m:val="p"/>
          </m:rPr>
          <w:rPr>
            <w:rFonts w:ascii="Cambria Math" w:hAnsi="Cambria Math" w:cs="Times New Roman"/>
          </w:rPr>
          <m:t>β=1.815</m:t>
        </m:r>
      </m:oMath>
      <w:r>
        <w:rPr>
          <w:rFonts w:ascii="Times New Roman" w:hAnsi="Times New Roman" w:cs="Times New Roman" w:hint="eastAsia"/>
        </w:rPr>
        <w:t xml:space="preserve"> </w:t>
      </w:r>
      <w:r>
        <w:rPr>
          <w:rFonts w:ascii="Times New Roman" w:hAnsi="Times New Roman" w:cs="Times New Roman"/>
        </w:rPr>
        <w:t>towards S&amp;P500 Index, which indicated a high risk.</w:t>
      </w:r>
    </w:p>
    <w:p w14:paraId="4B3C7492" w14:textId="77777777" w:rsidR="00B7213F" w:rsidRDefault="00B7213F" w:rsidP="00482986">
      <w:pPr>
        <w:spacing w:line="276" w:lineRule="auto"/>
        <w:ind w:firstLineChars="100" w:firstLine="240"/>
        <w:rPr>
          <w:rFonts w:ascii="Times New Roman" w:hAnsi="Times New Roman" w:cs="Times New Roman"/>
        </w:rPr>
      </w:pPr>
    </w:p>
    <w:p w14:paraId="5D62483C" w14:textId="77777777" w:rsidR="00482986" w:rsidRDefault="00482986" w:rsidP="00482986">
      <w:pPr>
        <w:spacing w:line="160" w:lineRule="exact"/>
        <w:ind w:firstLineChars="100" w:firstLine="240"/>
        <w:rPr>
          <w:rFonts w:ascii="Times New Roman" w:hAnsi="Times New Roman" w:cs="Times New Roman"/>
        </w:rPr>
      </w:pPr>
    </w:p>
    <w:tbl>
      <w:tblPr>
        <w:tblStyle w:val="TableGrid"/>
        <w:tblW w:w="0" w:type="auto"/>
        <w:jc w:val="center"/>
        <w:tblBorders>
          <w:top w:val="single" w:sz="8" w:space="0" w:color="7F7F7F" w:themeColor="text1" w:themeTint="80"/>
          <w:left w:val="none" w:sz="0" w:space="0" w:color="auto"/>
          <w:bottom w:val="single" w:sz="8" w:space="0" w:color="7F7F7F" w:themeColor="text1" w:themeTint="80"/>
          <w:right w:val="none" w:sz="0" w:space="0" w:color="auto"/>
          <w:insideH w:val="single" w:sz="8" w:space="0" w:color="7F7F7F" w:themeColor="text1" w:themeTint="80"/>
          <w:insideV w:val="single" w:sz="8" w:space="0" w:color="7F7F7F" w:themeColor="text1" w:themeTint="80"/>
        </w:tblBorders>
        <w:tblLook w:val="04A0" w:firstRow="1" w:lastRow="0" w:firstColumn="1" w:lastColumn="0" w:noHBand="0" w:noVBand="1"/>
      </w:tblPr>
      <w:tblGrid>
        <w:gridCol w:w="10460"/>
      </w:tblGrid>
      <w:tr w:rsidR="009860EE" w14:paraId="6BBB5DBF" w14:textId="77777777" w:rsidTr="009860EE">
        <w:trPr>
          <w:trHeight w:val="3894"/>
          <w:jc w:val="center"/>
        </w:trPr>
        <w:tc>
          <w:tcPr>
            <w:tcW w:w="10460" w:type="dxa"/>
            <w:shd w:val="clear" w:color="auto" w:fill="F2F2F2" w:themeFill="background1" w:themeFillShade="F2"/>
          </w:tcPr>
          <w:p w14:paraId="71E7FBFF" w14:textId="551369FA" w:rsidR="009860EE" w:rsidRDefault="00482986" w:rsidP="00D8364A">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64D58A56" wp14:editId="2103A585">
                      <wp:simplePos x="0" y="0"/>
                      <wp:positionH relativeFrom="column">
                        <wp:posOffset>451994</wp:posOffset>
                      </wp:positionH>
                      <wp:positionV relativeFrom="paragraph">
                        <wp:posOffset>504203</wp:posOffset>
                      </wp:positionV>
                      <wp:extent cx="5947567" cy="1647208"/>
                      <wp:effectExtent l="0" t="0" r="15240" b="10160"/>
                      <wp:wrapNone/>
                      <wp:docPr id="63" name="Rectangle 63"/>
                      <wp:cNvGraphicFramePr/>
                      <a:graphic xmlns:a="http://schemas.openxmlformats.org/drawingml/2006/main">
                        <a:graphicData uri="http://schemas.microsoft.com/office/word/2010/wordprocessingShape">
                          <wps:wsp>
                            <wps:cNvSpPr/>
                            <wps:spPr>
                              <a:xfrm>
                                <a:off x="0" y="0"/>
                                <a:ext cx="5947567" cy="1647208"/>
                              </a:xfrm>
                              <a:prstGeom prst="rect">
                                <a:avLst/>
                              </a:prstGeom>
                              <a:no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58C936" id="Rectangle 63" o:spid="_x0000_s1026" style="position:absolute;left:0;text-align:left;margin-left:35.6pt;margin-top:39.7pt;width:468.3pt;height:129.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" filled="f" strokecolor="white [3212]" strokeweight="1.5pt"/>
                  </w:pict>
                </mc:Fallback>
              </mc:AlternateContent>
            </w:r>
            <w:r w:rsidR="009860EE" w:rsidRPr="00803605">
              <w:rPr>
                <w:rFonts w:ascii="Times New Roman" w:hAnsi="Times New Roman" w:cs="Times New Roman"/>
                <w:noProof/>
              </w:rPr>
              <w:drawing>
                <wp:anchor distT="0" distB="0" distL="114300" distR="114300" simplePos="0" relativeHeight="251685888" behindDoc="0" locked="0" layoutInCell="1" allowOverlap="1" wp14:anchorId="60ECED97" wp14:editId="1FF3AA89">
                  <wp:simplePos x="0" y="0"/>
                  <wp:positionH relativeFrom="column">
                    <wp:posOffset>-635</wp:posOffset>
                  </wp:positionH>
                  <wp:positionV relativeFrom="paragraph">
                    <wp:posOffset>150841</wp:posOffset>
                  </wp:positionV>
                  <wp:extent cx="6530716" cy="2181885"/>
                  <wp:effectExtent l="0" t="0" r="3810" b="889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JD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30716" cy="2181885"/>
                          </a:xfrm>
                          <a:prstGeom prst="rect">
                            <a:avLst/>
                          </a:prstGeom>
                        </pic:spPr>
                      </pic:pic>
                    </a:graphicData>
                  </a:graphic>
                </wp:anchor>
              </w:drawing>
            </w:r>
          </w:p>
        </w:tc>
      </w:tr>
      <w:tr w:rsidR="009860EE" w14:paraId="6E63D29D" w14:textId="77777777" w:rsidTr="009860EE">
        <w:trPr>
          <w:trHeight w:val="333"/>
          <w:jc w:val="center"/>
        </w:trPr>
        <w:tc>
          <w:tcPr>
            <w:tcW w:w="10460" w:type="dxa"/>
          </w:tcPr>
          <w:p w14:paraId="66B2A4A9" w14:textId="1A8BC53F" w:rsidR="009860EE" w:rsidRPr="00AF51FB" w:rsidRDefault="00482986" w:rsidP="00D8364A">
            <w:pPr>
              <w:rPr>
                <w:rFonts w:ascii="Times New Roman" w:hAnsi="Times New Roman" w:cs="Times New Roman"/>
                <w:b/>
                <w:i/>
                <w:sz w:val="22"/>
              </w:rPr>
            </w:pPr>
            <w:r w:rsidRPr="00AF51FB">
              <w:rPr>
                <w:rFonts w:ascii="Times New Roman" w:hAnsi="Times New Roman" w:cs="Times New Roman"/>
                <w:b/>
                <w:i/>
                <w:sz w:val="22"/>
              </w:rPr>
              <w:t>JD’s stock price has dropped more than 50% just within 6 months</w:t>
            </w:r>
          </w:p>
        </w:tc>
      </w:tr>
    </w:tbl>
    <w:p w14:paraId="719A25A9" w14:textId="6950D8BB" w:rsidR="009860EE" w:rsidRDefault="009860EE" w:rsidP="00EA5E88">
      <w:pPr>
        <w:ind w:firstLineChars="100" w:firstLine="240"/>
        <w:rPr>
          <w:rFonts w:ascii="Times New Roman" w:hAnsi="Times New Roman" w:cs="Times New Roman"/>
        </w:rPr>
      </w:pPr>
    </w:p>
    <w:p w14:paraId="5D977A03" w14:textId="77777777" w:rsidR="00B7213F" w:rsidRDefault="00B7213F" w:rsidP="00EA5E88">
      <w:pPr>
        <w:ind w:firstLineChars="100" w:firstLine="240"/>
        <w:rPr>
          <w:rFonts w:ascii="Times New Roman" w:hAnsi="Times New Roman" w:cs="Times New Roman"/>
        </w:rPr>
      </w:pPr>
    </w:p>
    <w:p w14:paraId="3747C847" w14:textId="092720D6" w:rsidR="00482986" w:rsidRDefault="00482986" w:rsidP="00482986">
      <w:pPr>
        <w:rPr>
          <w:rFonts w:ascii="Times New Roman" w:hAnsi="Times New Roman" w:cs="Times New Roman"/>
        </w:rPr>
      </w:pPr>
      <w:r>
        <w:rPr>
          <w:rFonts w:ascii="Times New Roman" w:hAnsi="Times New Roman" w:cs="Times New Roman"/>
          <w:b/>
        </w:rPr>
        <w:t>2</w:t>
      </w:r>
      <w:r w:rsidRPr="008D27AA">
        <w:rPr>
          <w:rFonts w:ascii="Times New Roman" w:hAnsi="Times New Roman" w:cs="Times New Roman" w:hint="eastAsia"/>
          <w:b/>
        </w:rPr>
        <w:t>.</w:t>
      </w:r>
      <w:r>
        <w:rPr>
          <w:rFonts w:ascii="Times New Roman" w:hAnsi="Times New Roman" w:cs="Times New Roman"/>
          <w:b/>
        </w:rPr>
        <w:t>2</w:t>
      </w:r>
      <w:r w:rsidRPr="008D27AA">
        <w:rPr>
          <w:rFonts w:ascii="Times New Roman" w:hAnsi="Times New Roman" w:cs="Times New Roman"/>
          <w:b/>
        </w:rPr>
        <w:t xml:space="preserve"> </w:t>
      </w:r>
      <w:r w:rsidRPr="008D27AA">
        <w:rPr>
          <w:rFonts w:ascii="Times New Roman" w:hAnsi="Times New Roman" w:cs="Times New Roman" w:hint="eastAsia"/>
          <w:b/>
        </w:rPr>
        <w:t>Implementation</w:t>
      </w:r>
      <w:r w:rsidRPr="008D27AA">
        <w:rPr>
          <w:rFonts w:ascii="Times New Roman" w:hAnsi="Times New Roman" w:cs="Times New Roman"/>
          <w:b/>
        </w:rPr>
        <w:t xml:space="preserve"> </w:t>
      </w:r>
      <w:r w:rsidRPr="008D27AA">
        <w:rPr>
          <w:rFonts w:ascii="Times New Roman" w:hAnsi="Times New Roman" w:cs="Times New Roman" w:hint="eastAsia"/>
          <w:b/>
        </w:rPr>
        <w:t>of</w:t>
      </w:r>
      <w:r w:rsidRPr="008D27AA">
        <w:rPr>
          <w:rFonts w:ascii="Times New Roman" w:hAnsi="Times New Roman" w:cs="Times New Roman"/>
          <w:b/>
        </w:rPr>
        <w:t xml:space="preserve"> </w:t>
      </w:r>
      <w:r w:rsidRPr="008D27AA">
        <w:rPr>
          <w:rFonts w:ascii="Times New Roman" w:hAnsi="Times New Roman" w:cs="Times New Roman" w:hint="eastAsia"/>
          <w:b/>
        </w:rPr>
        <w:t>Hedging</w:t>
      </w:r>
      <w:r>
        <w:rPr>
          <w:rFonts w:ascii="Times New Roman" w:hAnsi="Times New Roman" w:cs="Times New Roman" w:hint="eastAsia"/>
          <w:b/>
        </w:rPr>
        <w:t>：</w:t>
      </w:r>
    </w:p>
    <w:p w14:paraId="11848BCE" w14:textId="77777777" w:rsidR="00482986" w:rsidRDefault="00482986" w:rsidP="00482986">
      <w:pPr>
        <w:spacing w:line="160" w:lineRule="exact"/>
        <w:ind w:firstLineChars="100" w:firstLine="240"/>
        <w:rPr>
          <w:rFonts w:ascii="Times New Roman" w:hAnsi="Times New Roman" w:cs="Times New Roman"/>
        </w:rPr>
      </w:pPr>
    </w:p>
    <w:p w14:paraId="151F22E7" w14:textId="535F9F50" w:rsidR="00EA5E88" w:rsidRDefault="00EA5E88" w:rsidP="00482986">
      <w:pPr>
        <w:spacing w:line="276" w:lineRule="auto"/>
        <w:ind w:firstLineChars="100" w:firstLine="240"/>
        <w:rPr>
          <w:rFonts w:ascii="Times New Roman" w:hAnsi="Times New Roman" w:cs="Times New Roman"/>
        </w:rPr>
      </w:pPr>
      <w:r w:rsidRPr="00803605">
        <w:rPr>
          <w:rFonts w:ascii="Times New Roman" w:hAnsi="Times New Roman" w:cs="Times New Roman"/>
        </w:rPr>
        <w:t>Regardless of the scandal of JD’s president, JD’s long-term drop was mostly due to its awful data in the semiannual. So, there might be a surprise in JD’s third quarter which was superior to market’s expectation. In order to eliminate the risk of big loss due to the stock’s volatility, and because of high uncertainty of this company, we decided to trade some options in a straddle combination.</w:t>
      </w:r>
    </w:p>
    <w:p w14:paraId="166F9928" w14:textId="525345E2" w:rsidR="00482986" w:rsidRDefault="00482986" w:rsidP="00482986">
      <w:pPr>
        <w:spacing w:line="160" w:lineRule="exact"/>
        <w:ind w:firstLineChars="100" w:firstLine="240"/>
        <w:rPr>
          <w:rFonts w:ascii="Times New Roman" w:hAnsi="Times New Roman" w:cs="Times New Roman"/>
        </w:rPr>
      </w:pPr>
    </w:p>
    <w:p w14:paraId="05B676CD" w14:textId="4CFC7BF0" w:rsidR="00482986" w:rsidRPr="00803605" w:rsidRDefault="00482986" w:rsidP="00482986">
      <w:pPr>
        <w:spacing w:line="276" w:lineRule="auto"/>
        <w:ind w:firstLineChars="100" w:firstLine="240"/>
        <w:rPr>
          <w:rFonts w:ascii="Times New Roman" w:hAnsi="Times New Roman" w:cs="Times New Roman"/>
        </w:rPr>
      </w:pPr>
      <w:r w:rsidRPr="00803605">
        <w:rPr>
          <w:rFonts w:ascii="Times New Roman" w:hAnsi="Times New Roman" w:cs="Times New Roman"/>
        </w:rPr>
        <w:t>We bought call options and put options in 100 contracts each other, underlying 10 thousand shares for both directions. And their strike prices are both 23 dollars</w:t>
      </w:r>
      <w:r>
        <w:rPr>
          <w:rFonts w:ascii="Times New Roman" w:hAnsi="Times New Roman" w:cs="Times New Roman"/>
        </w:rPr>
        <w:t>, with the same maturity on 23</w:t>
      </w:r>
      <w:r w:rsidRPr="00482986">
        <w:rPr>
          <w:rFonts w:ascii="Times New Roman" w:hAnsi="Times New Roman" w:cs="Times New Roman"/>
          <w:vertAlign w:val="superscript"/>
        </w:rPr>
        <w:t>rd</w:t>
      </w:r>
      <w:r>
        <w:rPr>
          <w:rFonts w:ascii="Times New Roman" w:hAnsi="Times New Roman" w:cs="Times New Roman"/>
        </w:rPr>
        <w:t xml:space="preserve"> Nov</w:t>
      </w:r>
      <w:r w:rsidRPr="00803605">
        <w:rPr>
          <w:rFonts w:ascii="Times New Roman" w:hAnsi="Times New Roman" w:cs="Times New Roman"/>
        </w:rPr>
        <w:t>. The anticipated profit was shown below</w:t>
      </w:r>
      <w:r>
        <w:rPr>
          <w:rFonts w:ascii="Times New Roman" w:hAnsi="Times New Roman" w:cs="Times New Roman"/>
        </w:rPr>
        <w:t>.</w:t>
      </w:r>
    </w:p>
    <w:p w14:paraId="5FACCB56" w14:textId="03019317" w:rsidR="00482986" w:rsidRPr="00482986" w:rsidRDefault="00482986" w:rsidP="00482986">
      <w:pPr>
        <w:spacing w:line="276" w:lineRule="auto"/>
        <w:ind w:firstLineChars="100" w:firstLine="240"/>
        <w:rPr>
          <w:rFonts w:ascii="Times New Roman" w:hAnsi="Times New Roman" w:cs="Times New Roman"/>
        </w:rPr>
      </w:pPr>
    </w:p>
    <w:p w14:paraId="6CA39B62" w14:textId="43F85556" w:rsidR="00482986" w:rsidRDefault="00482986" w:rsidP="00482986">
      <w:pPr>
        <w:spacing w:line="276" w:lineRule="auto"/>
        <w:ind w:firstLineChars="100" w:firstLine="240"/>
        <w:rPr>
          <w:rFonts w:ascii="Times New Roman" w:hAnsi="Times New Roman" w:cs="Times New Roman"/>
        </w:rPr>
      </w:pPr>
    </w:p>
    <w:p w14:paraId="28EEAD4B" w14:textId="677AE30C" w:rsidR="00482986" w:rsidRDefault="00482986" w:rsidP="00482986">
      <w:pPr>
        <w:spacing w:line="276" w:lineRule="auto"/>
        <w:ind w:firstLineChars="100" w:firstLine="240"/>
        <w:rPr>
          <w:rFonts w:ascii="Times New Roman" w:hAnsi="Times New Roman" w:cs="Times New Roman"/>
        </w:rPr>
      </w:pPr>
    </w:p>
    <w:p w14:paraId="7065242A" w14:textId="7329532B" w:rsidR="00482986" w:rsidRDefault="00482986" w:rsidP="00482986">
      <w:pPr>
        <w:spacing w:line="276" w:lineRule="auto"/>
        <w:ind w:firstLineChars="100" w:firstLine="240"/>
        <w:rPr>
          <w:rFonts w:ascii="Times New Roman" w:hAnsi="Times New Roman" w:cs="Times New Roman"/>
        </w:rPr>
      </w:pPr>
    </w:p>
    <w:p w14:paraId="136898D4" w14:textId="2EBBA867" w:rsidR="00482986" w:rsidRDefault="00482986" w:rsidP="00482986">
      <w:pPr>
        <w:spacing w:line="276" w:lineRule="auto"/>
        <w:ind w:firstLineChars="100" w:firstLine="240"/>
        <w:rPr>
          <w:rFonts w:ascii="Times New Roman" w:hAnsi="Times New Roman" w:cs="Times New Roman"/>
        </w:rPr>
      </w:pPr>
    </w:p>
    <w:p w14:paraId="70383169" w14:textId="1E7A1B96" w:rsidR="00482986" w:rsidRDefault="00482986" w:rsidP="00482986">
      <w:pPr>
        <w:spacing w:line="276" w:lineRule="auto"/>
        <w:ind w:firstLineChars="100" w:firstLine="240"/>
        <w:rPr>
          <w:rFonts w:ascii="Times New Roman" w:hAnsi="Times New Roman" w:cs="Times New Roman"/>
        </w:rPr>
      </w:pPr>
    </w:p>
    <w:p w14:paraId="4D8111A6" w14:textId="6B8EE412" w:rsidR="00482986" w:rsidRDefault="00482986" w:rsidP="00482986">
      <w:pPr>
        <w:spacing w:line="276" w:lineRule="auto"/>
        <w:ind w:firstLineChars="100" w:firstLine="240"/>
        <w:rPr>
          <w:rFonts w:ascii="Times New Roman" w:hAnsi="Times New Roman" w:cs="Times New Roman"/>
        </w:rPr>
      </w:pPr>
    </w:p>
    <w:p w14:paraId="63D06D6A" w14:textId="4E02647B" w:rsidR="00482986" w:rsidRDefault="00482986" w:rsidP="00482986">
      <w:pPr>
        <w:spacing w:line="276" w:lineRule="auto"/>
        <w:ind w:firstLineChars="100" w:firstLine="240"/>
        <w:rPr>
          <w:rFonts w:ascii="Times New Roman" w:hAnsi="Times New Roman" w:cs="Times New Roman"/>
        </w:rPr>
      </w:pPr>
    </w:p>
    <w:p w14:paraId="4CD5AEE1" w14:textId="3CA2D2AB" w:rsidR="00482986" w:rsidRDefault="00482986" w:rsidP="00482986">
      <w:pPr>
        <w:spacing w:line="276" w:lineRule="auto"/>
        <w:ind w:firstLineChars="100" w:firstLine="240"/>
        <w:rPr>
          <w:rFonts w:ascii="Times New Roman" w:hAnsi="Times New Roman" w:cs="Times New Roman"/>
        </w:rPr>
      </w:pPr>
    </w:p>
    <w:p w14:paraId="4D78B74C" w14:textId="2B1CBBE6" w:rsidR="00482986" w:rsidRDefault="00482986" w:rsidP="00482986">
      <w:pPr>
        <w:spacing w:line="276" w:lineRule="auto"/>
        <w:ind w:firstLineChars="100" w:firstLine="240"/>
        <w:rPr>
          <w:rFonts w:ascii="Times New Roman" w:hAnsi="Times New Roman" w:cs="Times New Roman"/>
        </w:rPr>
      </w:pPr>
    </w:p>
    <w:p w14:paraId="6187DE60" w14:textId="346AF752" w:rsidR="00482986" w:rsidRDefault="00482986" w:rsidP="00A711FA">
      <w:pPr>
        <w:spacing w:line="276" w:lineRule="auto"/>
        <w:rPr>
          <w:rFonts w:ascii="Times New Roman" w:hAnsi="Times New Roman" w:cs="Times New Roman"/>
        </w:rPr>
      </w:pPr>
    </w:p>
    <w:p w14:paraId="482836B7" w14:textId="443182C2" w:rsidR="00482986" w:rsidRDefault="00482986" w:rsidP="00482986">
      <w:pPr>
        <w:rPr>
          <w:rFonts w:ascii="Times New Roman" w:hAnsi="Times New Roman" w:cs="Times New Roman"/>
        </w:rPr>
      </w:pPr>
      <w:r>
        <w:rPr>
          <w:rFonts w:ascii="Times New Roman" w:hAnsi="Times New Roman" w:cs="Times New Roman"/>
          <w:b/>
        </w:rPr>
        <w:lastRenderedPageBreak/>
        <w:t>2</w:t>
      </w:r>
      <w:r w:rsidRPr="008D27AA">
        <w:rPr>
          <w:rFonts w:ascii="Times New Roman" w:hAnsi="Times New Roman" w:cs="Times New Roman" w:hint="eastAsia"/>
          <w:b/>
        </w:rPr>
        <w:t>.</w:t>
      </w:r>
      <w:r>
        <w:rPr>
          <w:rFonts w:ascii="Times New Roman" w:hAnsi="Times New Roman" w:cs="Times New Roman"/>
          <w:b/>
        </w:rPr>
        <w:t>3 What happened</w:t>
      </w:r>
      <w:r>
        <w:rPr>
          <w:rFonts w:ascii="Times New Roman" w:hAnsi="Times New Roman" w:cs="Times New Roman" w:hint="eastAsia"/>
          <w:b/>
        </w:rPr>
        <w:t>：</w:t>
      </w:r>
    </w:p>
    <w:p w14:paraId="3206606D" w14:textId="77777777" w:rsidR="00A711FA" w:rsidRDefault="00A711FA" w:rsidP="00A711FA">
      <w:pPr>
        <w:spacing w:line="160" w:lineRule="exact"/>
        <w:ind w:firstLineChars="100" w:firstLine="240"/>
        <w:rPr>
          <w:rFonts w:ascii="Times New Roman" w:hAnsi="Times New Roman" w:cs="Times New Roman"/>
        </w:rPr>
      </w:pPr>
    </w:p>
    <w:p w14:paraId="6F020145" w14:textId="1730BD81" w:rsidR="00482986" w:rsidRDefault="00A711FA" w:rsidP="00A711FA">
      <w:pPr>
        <w:spacing w:line="276" w:lineRule="auto"/>
        <w:ind w:firstLineChars="100" w:firstLine="24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cost of each direction’s option was up to 4.5% of the spot price, which meant only if JD’s price went up or dropped more than 9%, compared to 23 dollars, could we make profit from this strategy. And the maximum loss of this trade could be up to 18,000 dollars if we waited for the options expired at price 23.</w:t>
      </w:r>
    </w:p>
    <w:p w14:paraId="43E2AD5E" w14:textId="77777777" w:rsidR="00B7213F" w:rsidRDefault="00B7213F" w:rsidP="00B7213F">
      <w:pPr>
        <w:spacing w:line="160" w:lineRule="exact"/>
        <w:ind w:firstLineChars="100" w:firstLine="240"/>
        <w:rPr>
          <w:rFonts w:ascii="Times New Roman" w:hAnsi="Times New Roman" w:cs="Times New Roman"/>
        </w:rPr>
      </w:pPr>
    </w:p>
    <w:p w14:paraId="4C2B84DC" w14:textId="77777777" w:rsidR="00A711FA" w:rsidRPr="00803605" w:rsidRDefault="00A711FA" w:rsidP="00A711FA">
      <w:pPr>
        <w:spacing w:line="160" w:lineRule="exact"/>
        <w:ind w:firstLineChars="100" w:firstLine="240"/>
        <w:rPr>
          <w:rFonts w:ascii="Times New Roman" w:hAnsi="Times New Roman" w:cs="Times New Roman"/>
        </w:rPr>
      </w:pPr>
    </w:p>
    <w:tbl>
      <w:tblPr>
        <w:tblStyle w:val="TableGrid"/>
        <w:tblW w:w="0" w:type="auto"/>
        <w:jc w:val="center"/>
        <w:tblLook w:val="04A0" w:firstRow="1" w:lastRow="0" w:firstColumn="1" w:lastColumn="0" w:noHBand="0" w:noVBand="1"/>
      </w:tblPr>
      <w:tblGrid>
        <w:gridCol w:w="1299"/>
        <w:gridCol w:w="964"/>
        <w:gridCol w:w="1423"/>
        <w:gridCol w:w="992"/>
        <w:gridCol w:w="1380"/>
        <w:gridCol w:w="1597"/>
        <w:gridCol w:w="1496"/>
      </w:tblGrid>
      <w:tr w:rsidR="00482986" w:rsidRPr="00803605" w14:paraId="1FB7D2C9" w14:textId="77777777" w:rsidTr="00B7213F">
        <w:trPr>
          <w:jc w:val="center"/>
        </w:trPr>
        <w:tc>
          <w:tcPr>
            <w:tcW w:w="9151" w:type="dxa"/>
            <w:gridSpan w:val="7"/>
            <w:tcBorders>
              <w:top w:val="single" w:sz="8" w:space="0" w:color="7F7F7F" w:themeColor="text1" w:themeTint="80"/>
              <w:left w:val="nil"/>
              <w:bottom w:val="single" w:sz="8" w:space="0" w:color="7F7F7F" w:themeColor="text1" w:themeTint="80"/>
              <w:right w:val="nil"/>
            </w:tcBorders>
            <w:shd w:val="clear" w:color="auto" w:fill="F2F2F2" w:themeFill="background1" w:themeFillShade="F2"/>
          </w:tcPr>
          <w:p w14:paraId="2636CF34" w14:textId="77777777" w:rsidR="00482986" w:rsidRPr="00803605" w:rsidRDefault="00482986" w:rsidP="00D8364A">
            <w:pPr>
              <w:jc w:val="center"/>
              <w:rPr>
                <w:rFonts w:ascii="Times New Roman" w:hAnsi="Times New Roman" w:cs="Times New Roman"/>
              </w:rPr>
            </w:pPr>
            <w:r>
              <w:rPr>
                <w:noProof/>
              </w:rPr>
              <w:drawing>
                <wp:inline distT="0" distB="0" distL="0" distR="0" wp14:anchorId="638A497B" wp14:editId="7351B8ED">
                  <wp:extent cx="5422789" cy="3221990"/>
                  <wp:effectExtent l="0" t="0" r="6985" b="0"/>
                  <wp:docPr id="14" name="Chart 14">
                    <a:extLst xmlns:a="http://schemas.openxmlformats.org/drawingml/2006/main">
                      <a:ext uri="{FF2B5EF4-FFF2-40B4-BE49-F238E27FC236}">
                        <a16:creationId xmlns:a16="http://schemas.microsoft.com/office/drawing/2014/main" id="{5998A839-C11C-4641-A02E-FC078046CF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482986" w:rsidRPr="00803605" w14:paraId="5BBEFA5F" w14:textId="77777777" w:rsidTr="00D8364A">
        <w:trPr>
          <w:trHeight w:val="412"/>
          <w:jc w:val="center"/>
        </w:trPr>
        <w:tc>
          <w:tcPr>
            <w:tcW w:w="1299" w:type="dxa"/>
            <w:tcBorders>
              <w:top w:val="single" w:sz="8" w:space="0" w:color="7F7F7F" w:themeColor="text1" w:themeTint="80"/>
              <w:left w:val="nil"/>
              <w:bottom w:val="nil"/>
              <w:right w:val="nil"/>
            </w:tcBorders>
            <w:shd w:val="clear" w:color="auto" w:fill="F2F2F2" w:themeFill="background1" w:themeFillShade="F2"/>
          </w:tcPr>
          <w:p w14:paraId="6A1E3B24" w14:textId="77777777" w:rsidR="00482986" w:rsidRPr="00803605" w:rsidRDefault="00482986" w:rsidP="00D8364A">
            <w:pPr>
              <w:rPr>
                <w:rFonts w:ascii="Times New Roman" w:hAnsi="Times New Roman" w:cs="Times New Roman"/>
              </w:rPr>
            </w:pPr>
          </w:p>
        </w:tc>
        <w:tc>
          <w:tcPr>
            <w:tcW w:w="964" w:type="dxa"/>
            <w:tcBorders>
              <w:top w:val="single" w:sz="8" w:space="0" w:color="7F7F7F" w:themeColor="text1" w:themeTint="80"/>
              <w:left w:val="nil"/>
              <w:bottom w:val="nil"/>
              <w:right w:val="nil"/>
            </w:tcBorders>
            <w:shd w:val="clear" w:color="auto" w:fill="F2F2F2" w:themeFill="background1" w:themeFillShade="F2"/>
          </w:tcPr>
          <w:p w14:paraId="24CFB0EB" w14:textId="77777777" w:rsidR="00482986" w:rsidRPr="00803605" w:rsidRDefault="00482986" w:rsidP="00D8364A">
            <w:pPr>
              <w:rPr>
                <w:rFonts w:ascii="Times New Roman" w:hAnsi="Times New Roman" w:cs="Times New Roman"/>
              </w:rPr>
            </w:pPr>
            <w:r>
              <w:rPr>
                <w:rFonts w:ascii="Times New Roman" w:hAnsi="Times New Roman" w:cs="Times New Roman" w:hint="eastAsia"/>
              </w:rPr>
              <w:t>number</w:t>
            </w:r>
          </w:p>
        </w:tc>
        <w:tc>
          <w:tcPr>
            <w:tcW w:w="1423" w:type="dxa"/>
            <w:tcBorders>
              <w:top w:val="single" w:sz="8" w:space="0" w:color="7F7F7F" w:themeColor="text1" w:themeTint="80"/>
              <w:left w:val="nil"/>
              <w:bottom w:val="nil"/>
              <w:right w:val="nil"/>
            </w:tcBorders>
            <w:shd w:val="clear" w:color="auto" w:fill="F2F2F2" w:themeFill="background1" w:themeFillShade="F2"/>
          </w:tcPr>
          <w:p w14:paraId="4EC2DCDF" w14:textId="77777777" w:rsidR="00482986" w:rsidRPr="00803605" w:rsidRDefault="00482986" w:rsidP="00D8364A">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rade</w:t>
            </w:r>
            <w:r>
              <w:rPr>
                <w:rFonts w:ascii="Times New Roman" w:hAnsi="Times New Roman" w:cs="Times New Roman"/>
              </w:rPr>
              <w:t xml:space="preserve"> </w:t>
            </w:r>
            <w:r>
              <w:rPr>
                <w:rFonts w:ascii="Times New Roman" w:hAnsi="Times New Roman" w:cs="Times New Roman" w:hint="eastAsia"/>
              </w:rPr>
              <w:t>price</w:t>
            </w:r>
          </w:p>
        </w:tc>
        <w:tc>
          <w:tcPr>
            <w:tcW w:w="992" w:type="dxa"/>
            <w:tcBorders>
              <w:top w:val="single" w:sz="8" w:space="0" w:color="7F7F7F" w:themeColor="text1" w:themeTint="80"/>
              <w:left w:val="nil"/>
              <w:bottom w:val="nil"/>
              <w:right w:val="nil"/>
            </w:tcBorders>
            <w:shd w:val="clear" w:color="auto" w:fill="F2F2F2" w:themeFill="background1" w:themeFillShade="F2"/>
          </w:tcPr>
          <w:p w14:paraId="24A02504" w14:textId="77777777" w:rsidR="00482986" w:rsidRPr="00803605" w:rsidRDefault="00482986" w:rsidP="00D8364A">
            <w:pPr>
              <w:rPr>
                <w:rFonts w:ascii="Times New Roman" w:hAnsi="Times New Roman" w:cs="Times New Roman"/>
              </w:rPr>
            </w:pPr>
            <w:r>
              <w:rPr>
                <w:rFonts w:ascii="Times New Roman" w:hAnsi="Times New Roman" w:cs="Times New Roman"/>
              </w:rPr>
              <w:t>Strike</w:t>
            </w:r>
          </w:p>
        </w:tc>
        <w:tc>
          <w:tcPr>
            <w:tcW w:w="1380" w:type="dxa"/>
            <w:tcBorders>
              <w:top w:val="single" w:sz="8" w:space="0" w:color="7F7F7F" w:themeColor="text1" w:themeTint="80"/>
              <w:left w:val="nil"/>
              <w:bottom w:val="nil"/>
              <w:right w:val="nil"/>
            </w:tcBorders>
            <w:shd w:val="clear" w:color="auto" w:fill="F2F2F2" w:themeFill="background1" w:themeFillShade="F2"/>
          </w:tcPr>
          <w:p w14:paraId="2EB8C14D" w14:textId="77777777" w:rsidR="00482986" w:rsidRPr="00803605" w:rsidRDefault="00482986" w:rsidP="00D8364A">
            <w:pPr>
              <w:rPr>
                <w:rFonts w:ascii="Times New Roman" w:hAnsi="Times New Roman" w:cs="Times New Roman"/>
              </w:rPr>
            </w:pPr>
            <w:r>
              <w:rPr>
                <w:rFonts w:ascii="Times New Roman" w:hAnsi="Times New Roman" w:cs="Times New Roman"/>
              </w:rPr>
              <w:t>Spot price</w:t>
            </w:r>
          </w:p>
        </w:tc>
        <w:tc>
          <w:tcPr>
            <w:tcW w:w="1597" w:type="dxa"/>
            <w:tcBorders>
              <w:top w:val="single" w:sz="8" w:space="0" w:color="7F7F7F" w:themeColor="text1" w:themeTint="80"/>
              <w:left w:val="nil"/>
              <w:bottom w:val="nil"/>
              <w:right w:val="nil"/>
            </w:tcBorders>
            <w:shd w:val="clear" w:color="auto" w:fill="D9D9D9" w:themeFill="background1" w:themeFillShade="D9"/>
          </w:tcPr>
          <w:p w14:paraId="00DC7F51" w14:textId="77777777" w:rsidR="00482986" w:rsidRPr="00803605" w:rsidRDefault="00482986" w:rsidP="00D8364A">
            <w:pPr>
              <w:rPr>
                <w:rFonts w:ascii="Times New Roman" w:hAnsi="Times New Roman" w:cs="Times New Roman"/>
              </w:rPr>
            </w:pPr>
            <w:r>
              <w:rPr>
                <w:rFonts w:ascii="Times New Roman" w:hAnsi="Times New Roman" w:cs="Times New Roman"/>
              </w:rPr>
              <w:t>Profit</w:t>
            </w:r>
          </w:p>
        </w:tc>
        <w:tc>
          <w:tcPr>
            <w:tcW w:w="1496" w:type="dxa"/>
            <w:tcBorders>
              <w:top w:val="single" w:sz="8" w:space="0" w:color="7F7F7F" w:themeColor="text1" w:themeTint="80"/>
              <w:left w:val="nil"/>
              <w:bottom w:val="nil"/>
              <w:right w:val="nil"/>
            </w:tcBorders>
            <w:shd w:val="clear" w:color="auto" w:fill="D9D9D9" w:themeFill="background1" w:themeFillShade="D9"/>
          </w:tcPr>
          <w:p w14:paraId="260CFFD3" w14:textId="77777777" w:rsidR="00482986" w:rsidRPr="00803605" w:rsidRDefault="00482986" w:rsidP="00D8364A">
            <w:pP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et profit</w:t>
            </w:r>
          </w:p>
        </w:tc>
      </w:tr>
      <w:tr w:rsidR="00482986" w:rsidRPr="00803605" w14:paraId="1378D5B0" w14:textId="77777777" w:rsidTr="00D8364A">
        <w:trPr>
          <w:trHeight w:val="155"/>
          <w:jc w:val="center"/>
        </w:trPr>
        <w:tc>
          <w:tcPr>
            <w:tcW w:w="1299" w:type="dxa"/>
            <w:tcBorders>
              <w:top w:val="nil"/>
              <w:left w:val="nil"/>
              <w:bottom w:val="nil"/>
              <w:right w:val="nil"/>
            </w:tcBorders>
            <w:shd w:val="clear" w:color="auto" w:fill="F2F2F2" w:themeFill="background1" w:themeFillShade="F2"/>
          </w:tcPr>
          <w:p w14:paraId="4898071C" w14:textId="77777777" w:rsidR="00482986" w:rsidRPr="00803605" w:rsidRDefault="00482986" w:rsidP="00D8364A">
            <w:pPr>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all</w:t>
            </w:r>
            <w:r>
              <w:rPr>
                <w:rFonts w:ascii="Times New Roman" w:hAnsi="Times New Roman" w:cs="Times New Roman"/>
              </w:rPr>
              <w:t xml:space="preserve"> </w:t>
            </w:r>
            <w:r>
              <w:rPr>
                <w:rFonts w:ascii="Times New Roman" w:hAnsi="Times New Roman" w:cs="Times New Roman" w:hint="eastAsia"/>
              </w:rPr>
              <w:t>option</w:t>
            </w:r>
            <w:r>
              <w:rPr>
                <w:rFonts w:ascii="Times New Roman" w:hAnsi="Times New Roman" w:cs="Times New Roman"/>
              </w:rPr>
              <w:t xml:space="preserve"> </w:t>
            </w:r>
          </w:p>
        </w:tc>
        <w:tc>
          <w:tcPr>
            <w:tcW w:w="964" w:type="dxa"/>
            <w:tcBorders>
              <w:top w:val="nil"/>
              <w:left w:val="nil"/>
              <w:bottom w:val="nil"/>
              <w:right w:val="nil"/>
            </w:tcBorders>
            <w:shd w:val="clear" w:color="auto" w:fill="F2F2F2" w:themeFill="background1" w:themeFillShade="F2"/>
          </w:tcPr>
          <w:p w14:paraId="0B55913F" w14:textId="77777777" w:rsidR="00482986" w:rsidRPr="00803605" w:rsidRDefault="00482986" w:rsidP="00D8364A">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100</w:t>
            </w:r>
          </w:p>
        </w:tc>
        <w:tc>
          <w:tcPr>
            <w:tcW w:w="1423" w:type="dxa"/>
            <w:tcBorders>
              <w:top w:val="nil"/>
              <w:left w:val="nil"/>
              <w:bottom w:val="nil"/>
              <w:right w:val="nil"/>
            </w:tcBorders>
            <w:shd w:val="clear" w:color="auto" w:fill="F2F2F2" w:themeFill="background1" w:themeFillShade="F2"/>
          </w:tcPr>
          <w:p w14:paraId="6CB1C9B8" w14:textId="77777777" w:rsidR="00482986" w:rsidRPr="00803605" w:rsidRDefault="00482986" w:rsidP="00D8364A">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02</w:t>
            </w:r>
            <w:r>
              <w:rPr>
                <w:rFonts w:ascii="Times New Roman" w:hAnsi="Times New Roman" w:cs="Times New Roman" w:hint="eastAsia"/>
              </w:rPr>
              <w:t>/</w:t>
            </w:r>
            <w:r>
              <w:rPr>
                <w:rFonts w:ascii="Times New Roman" w:hAnsi="Times New Roman" w:cs="Times New Roman"/>
              </w:rPr>
              <w:t>share</w:t>
            </w:r>
          </w:p>
        </w:tc>
        <w:tc>
          <w:tcPr>
            <w:tcW w:w="992" w:type="dxa"/>
            <w:tcBorders>
              <w:top w:val="nil"/>
              <w:left w:val="nil"/>
              <w:bottom w:val="nil"/>
              <w:right w:val="nil"/>
            </w:tcBorders>
            <w:shd w:val="clear" w:color="auto" w:fill="F2F2F2" w:themeFill="background1" w:themeFillShade="F2"/>
          </w:tcPr>
          <w:p w14:paraId="7B947BA5" w14:textId="77777777" w:rsidR="00482986" w:rsidRPr="00803605" w:rsidRDefault="00482986" w:rsidP="00D8364A">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3.00</w:t>
            </w:r>
          </w:p>
        </w:tc>
        <w:tc>
          <w:tcPr>
            <w:tcW w:w="1380" w:type="dxa"/>
            <w:vMerge w:val="restart"/>
            <w:tcBorders>
              <w:top w:val="nil"/>
              <w:left w:val="nil"/>
              <w:bottom w:val="nil"/>
              <w:right w:val="nil"/>
            </w:tcBorders>
            <w:shd w:val="clear" w:color="auto" w:fill="F2F2F2" w:themeFill="background1" w:themeFillShade="F2"/>
            <w:vAlign w:val="center"/>
          </w:tcPr>
          <w:p w14:paraId="0A58670D" w14:textId="77777777" w:rsidR="00482986" w:rsidRPr="00803605" w:rsidRDefault="00482986" w:rsidP="00D8364A">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9.510</w:t>
            </w:r>
          </w:p>
        </w:tc>
        <w:tc>
          <w:tcPr>
            <w:tcW w:w="1597" w:type="dxa"/>
            <w:tcBorders>
              <w:top w:val="nil"/>
              <w:left w:val="nil"/>
              <w:bottom w:val="nil"/>
              <w:right w:val="nil"/>
            </w:tcBorders>
            <w:shd w:val="clear" w:color="auto" w:fill="D9D9D9" w:themeFill="background1" w:themeFillShade="D9"/>
          </w:tcPr>
          <w:p w14:paraId="7C7605CE" w14:textId="77777777" w:rsidR="00482986" w:rsidRPr="00803605" w:rsidRDefault="00482986" w:rsidP="00D8364A">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10,161.70</w:t>
            </w:r>
          </w:p>
        </w:tc>
        <w:tc>
          <w:tcPr>
            <w:tcW w:w="1496" w:type="dxa"/>
            <w:vMerge w:val="restart"/>
            <w:tcBorders>
              <w:top w:val="nil"/>
              <w:left w:val="nil"/>
              <w:bottom w:val="nil"/>
              <w:right w:val="nil"/>
            </w:tcBorders>
            <w:shd w:val="clear" w:color="auto" w:fill="D9D9D9" w:themeFill="background1" w:themeFillShade="D9"/>
            <w:vAlign w:val="center"/>
          </w:tcPr>
          <w:p w14:paraId="56C9B6DB" w14:textId="77777777" w:rsidR="00482986" w:rsidRPr="00803605" w:rsidRDefault="00482986" w:rsidP="00D8364A">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13,498.33</w:t>
            </w:r>
          </w:p>
        </w:tc>
      </w:tr>
      <w:tr w:rsidR="00482986" w:rsidRPr="00803605" w14:paraId="143504B3" w14:textId="77777777" w:rsidTr="00D8364A">
        <w:trPr>
          <w:trHeight w:val="400"/>
          <w:jc w:val="center"/>
        </w:trPr>
        <w:tc>
          <w:tcPr>
            <w:tcW w:w="1299" w:type="dxa"/>
            <w:tcBorders>
              <w:top w:val="nil"/>
              <w:left w:val="nil"/>
              <w:bottom w:val="single" w:sz="8" w:space="0" w:color="7F7F7F" w:themeColor="text1" w:themeTint="80"/>
              <w:right w:val="nil"/>
            </w:tcBorders>
            <w:shd w:val="clear" w:color="auto" w:fill="F2F2F2" w:themeFill="background1" w:themeFillShade="F2"/>
          </w:tcPr>
          <w:p w14:paraId="1DAA8A85" w14:textId="77777777" w:rsidR="00482986" w:rsidRPr="00803605" w:rsidRDefault="00482986" w:rsidP="00D8364A">
            <w:pPr>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ut</w:t>
            </w:r>
            <w:r>
              <w:rPr>
                <w:rFonts w:ascii="Times New Roman" w:hAnsi="Times New Roman" w:cs="Times New Roman"/>
              </w:rPr>
              <w:t xml:space="preserve"> </w:t>
            </w:r>
            <w:r>
              <w:rPr>
                <w:rFonts w:ascii="Times New Roman" w:hAnsi="Times New Roman" w:cs="Times New Roman" w:hint="eastAsia"/>
              </w:rPr>
              <w:t>option</w:t>
            </w:r>
          </w:p>
        </w:tc>
        <w:tc>
          <w:tcPr>
            <w:tcW w:w="964" w:type="dxa"/>
            <w:tcBorders>
              <w:top w:val="nil"/>
              <w:left w:val="nil"/>
              <w:bottom w:val="single" w:sz="8" w:space="0" w:color="7F7F7F" w:themeColor="text1" w:themeTint="80"/>
              <w:right w:val="nil"/>
            </w:tcBorders>
            <w:shd w:val="clear" w:color="auto" w:fill="F2F2F2" w:themeFill="background1" w:themeFillShade="F2"/>
          </w:tcPr>
          <w:p w14:paraId="3290D208" w14:textId="77777777" w:rsidR="00482986" w:rsidRPr="00803605" w:rsidRDefault="00482986" w:rsidP="00D8364A">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100</w:t>
            </w:r>
          </w:p>
        </w:tc>
        <w:tc>
          <w:tcPr>
            <w:tcW w:w="1423" w:type="dxa"/>
            <w:tcBorders>
              <w:top w:val="nil"/>
              <w:left w:val="nil"/>
              <w:bottom w:val="single" w:sz="8" w:space="0" w:color="7F7F7F" w:themeColor="text1" w:themeTint="80"/>
              <w:right w:val="nil"/>
            </w:tcBorders>
            <w:shd w:val="clear" w:color="auto" w:fill="F2F2F2" w:themeFill="background1" w:themeFillShade="F2"/>
          </w:tcPr>
          <w:p w14:paraId="78D63BD8" w14:textId="77777777" w:rsidR="00482986" w:rsidRPr="00803605" w:rsidRDefault="00482986" w:rsidP="00D8364A">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.95/share</w:t>
            </w:r>
          </w:p>
        </w:tc>
        <w:tc>
          <w:tcPr>
            <w:tcW w:w="992" w:type="dxa"/>
            <w:tcBorders>
              <w:top w:val="nil"/>
              <w:left w:val="nil"/>
              <w:bottom w:val="single" w:sz="8" w:space="0" w:color="7F7F7F" w:themeColor="text1" w:themeTint="80"/>
              <w:right w:val="nil"/>
            </w:tcBorders>
            <w:shd w:val="clear" w:color="auto" w:fill="F2F2F2" w:themeFill="background1" w:themeFillShade="F2"/>
          </w:tcPr>
          <w:p w14:paraId="4DC2BD7C" w14:textId="77777777" w:rsidR="00482986" w:rsidRPr="00803605" w:rsidRDefault="00482986" w:rsidP="00D8364A">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3.00</w:t>
            </w:r>
          </w:p>
        </w:tc>
        <w:tc>
          <w:tcPr>
            <w:tcW w:w="1380" w:type="dxa"/>
            <w:vMerge/>
            <w:tcBorders>
              <w:top w:val="nil"/>
              <w:left w:val="nil"/>
              <w:bottom w:val="single" w:sz="8" w:space="0" w:color="7F7F7F" w:themeColor="text1" w:themeTint="80"/>
              <w:right w:val="nil"/>
            </w:tcBorders>
            <w:shd w:val="clear" w:color="auto" w:fill="F2F2F2" w:themeFill="background1" w:themeFillShade="F2"/>
          </w:tcPr>
          <w:p w14:paraId="42EC2D2A" w14:textId="77777777" w:rsidR="00482986" w:rsidRPr="00803605" w:rsidRDefault="00482986" w:rsidP="00D8364A">
            <w:pPr>
              <w:rPr>
                <w:rFonts w:ascii="Times New Roman" w:hAnsi="Times New Roman" w:cs="Times New Roman"/>
              </w:rPr>
            </w:pPr>
          </w:p>
        </w:tc>
        <w:tc>
          <w:tcPr>
            <w:tcW w:w="1597" w:type="dxa"/>
            <w:tcBorders>
              <w:top w:val="nil"/>
              <w:left w:val="nil"/>
              <w:bottom w:val="single" w:sz="8" w:space="0" w:color="7F7F7F" w:themeColor="text1" w:themeTint="80"/>
              <w:right w:val="nil"/>
            </w:tcBorders>
            <w:shd w:val="clear" w:color="auto" w:fill="D9D9D9" w:themeFill="background1" w:themeFillShade="D9"/>
          </w:tcPr>
          <w:p w14:paraId="798D8C68" w14:textId="77777777" w:rsidR="00482986" w:rsidRPr="00803605" w:rsidRDefault="00482986" w:rsidP="00D8364A">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25,660.03</w:t>
            </w:r>
          </w:p>
        </w:tc>
        <w:tc>
          <w:tcPr>
            <w:tcW w:w="1496" w:type="dxa"/>
            <w:vMerge/>
            <w:tcBorders>
              <w:top w:val="nil"/>
              <w:left w:val="nil"/>
              <w:bottom w:val="single" w:sz="8" w:space="0" w:color="7F7F7F" w:themeColor="text1" w:themeTint="80"/>
              <w:right w:val="nil"/>
            </w:tcBorders>
            <w:shd w:val="clear" w:color="auto" w:fill="D9D9D9" w:themeFill="background1" w:themeFillShade="D9"/>
          </w:tcPr>
          <w:p w14:paraId="46505E0D" w14:textId="77777777" w:rsidR="00482986" w:rsidRPr="00803605" w:rsidRDefault="00482986" w:rsidP="00D8364A">
            <w:pPr>
              <w:rPr>
                <w:rFonts w:ascii="Times New Roman" w:hAnsi="Times New Roman" w:cs="Times New Roman"/>
              </w:rPr>
            </w:pPr>
          </w:p>
        </w:tc>
      </w:tr>
      <w:tr w:rsidR="00482986" w:rsidRPr="00803605" w14:paraId="527B697A" w14:textId="77777777" w:rsidTr="00B7213F">
        <w:trPr>
          <w:trHeight w:val="155"/>
          <w:jc w:val="center"/>
        </w:trPr>
        <w:tc>
          <w:tcPr>
            <w:tcW w:w="9151" w:type="dxa"/>
            <w:gridSpan w:val="7"/>
            <w:tcBorders>
              <w:top w:val="single" w:sz="8" w:space="0" w:color="7F7F7F" w:themeColor="text1" w:themeTint="80"/>
              <w:left w:val="nil"/>
              <w:bottom w:val="single" w:sz="8" w:space="0" w:color="7F7F7F" w:themeColor="text1" w:themeTint="80"/>
              <w:right w:val="nil"/>
            </w:tcBorders>
            <w:shd w:val="clear" w:color="auto" w:fill="F2F2F2" w:themeFill="background1" w:themeFillShade="F2"/>
            <w:vAlign w:val="center"/>
          </w:tcPr>
          <w:p w14:paraId="5101F0B0" w14:textId="77777777" w:rsidR="00482986" w:rsidRPr="00AF51FB" w:rsidRDefault="00482986" w:rsidP="00D8364A">
            <w:pPr>
              <w:rPr>
                <w:rFonts w:ascii="Times New Roman" w:hAnsi="Times New Roman" w:cs="Times New Roman"/>
                <w:b/>
                <w:i/>
                <w:sz w:val="22"/>
              </w:rPr>
            </w:pPr>
            <w:r w:rsidRPr="00AF51FB">
              <w:rPr>
                <w:rFonts w:ascii="Times New Roman" w:hAnsi="Times New Roman" w:cs="Times New Roman" w:hint="eastAsia"/>
                <w:b/>
                <w:i/>
                <w:sz w:val="22"/>
              </w:rPr>
              <w:t>T</w:t>
            </w:r>
            <w:r w:rsidRPr="00AF51FB">
              <w:rPr>
                <w:rFonts w:ascii="Times New Roman" w:hAnsi="Times New Roman" w:cs="Times New Roman"/>
                <w:b/>
                <w:i/>
                <w:sz w:val="22"/>
              </w:rPr>
              <w:t>he results of the straddle strategy on JD</w:t>
            </w:r>
          </w:p>
        </w:tc>
      </w:tr>
    </w:tbl>
    <w:p w14:paraId="71519867" w14:textId="7E5E9BD0" w:rsidR="00EA5E88" w:rsidRDefault="00EA5E88" w:rsidP="00EA5E88">
      <w:pPr>
        <w:rPr>
          <w:rFonts w:ascii="Times New Roman" w:hAnsi="Times New Roman" w:cs="Times New Roman"/>
        </w:rPr>
      </w:pPr>
    </w:p>
    <w:p w14:paraId="0E8C70F4" w14:textId="31BE1624" w:rsidR="00A711FA" w:rsidRDefault="00A711FA" w:rsidP="00B7213F">
      <w:pPr>
        <w:spacing w:line="276" w:lineRule="auto"/>
        <w:ind w:firstLineChars="100" w:firstLine="240"/>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owever, as the result, JD underwent a huge vibration after 19</w:t>
      </w:r>
      <w:r w:rsidRPr="00A711FA">
        <w:rPr>
          <w:rFonts w:ascii="Times New Roman" w:hAnsi="Times New Roman" w:cs="Times New Roman"/>
          <w:vertAlign w:val="superscript"/>
        </w:rPr>
        <w:t>th</w:t>
      </w:r>
      <w:r>
        <w:rPr>
          <w:rFonts w:ascii="Times New Roman" w:hAnsi="Times New Roman" w:cs="Times New Roman"/>
        </w:rPr>
        <w:t xml:space="preserve"> Nov., and we successfully made profit from our option straddle: </w:t>
      </w:r>
    </w:p>
    <w:p w14:paraId="64643772" w14:textId="6C8D47D8" w:rsidR="00B7213F" w:rsidRDefault="00B7213F" w:rsidP="00B7213F">
      <w:pPr>
        <w:spacing w:line="160" w:lineRule="exact"/>
        <w:ind w:firstLineChars="100" w:firstLine="240"/>
        <w:rPr>
          <w:rFonts w:ascii="Times New Roman" w:hAnsi="Times New Roman" w:cs="Times New Roman"/>
        </w:rPr>
      </w:pPr>
    </w:p>
    <w:tbl>
      <w:tblPr>
        <w:tblStyle w:val="TableGrid"/>
        <w:tblW w:w="0" w:type="auto"/>
        <w:jc w:val="center"/>
        <w:tblBorders>
          <w:top w:val="single" w:sz="8" w:space="0" w:color="7F7F7F" w:themeColor="text1" w:themeTint="80"/>
          <w:left w:val="none" w:sz="0" w:space="0" w:color="auto"/>
          <w:bottom w:val="single" w:sz="8" w:space="0" w:color="7F7F7F" w:themeColor="text1" w:themeTint="80"/>
          <w:right w:val="none" w:sz="0" w:space="0" w:color="auto"/>
          <w:insideH w:val="single" w:sz="8" w:space="0" w:color="7F7F7F" w:themeColor="text1" w:themeTint="80"/>
          <w:insideV w:val="single" w:sz="8" w:space="0" w:color="7F7F7F" w:themeColor="text1" w:themeTint="80"/>
        </w:tblBorders>
        <w:tblLook w:val="04A0" w:firstRow="1" w:lastRow="0" w:firstColumn="1" w:lastColumn="0" w:noHBand="0" w:noVBand="1"/>
      </w:tblPr>
      <w:tblGrid>
        <w:gridCol w:w="5976"/>
        <w:gridCol w:w="4484"/>
      </w:tblGrid>
      <w:tr w:rsidR="00B7213F" w14:paraId="304378F5" w14:textId="77777777" w:rsidTr="00D8364A">
        <w:trPr>
          <w:trHeight w:val="3894"/>
          <w:jc w:val="center"/>
        </w:trPr>
        <w:tc>
          <w:tcPr>
            <w:tcW w:w="5230" w:type="dxa"/>
            <w:shd w:val="clear" w:color="auto" w:fill="F2F2F2" w:themeFill="background1" w:themeFillShade="F2"/>
          </w:tcPr>
          <w:p w14:paraId="3F376AC0" w14:textId="030A1286" w:rsidR="00B7213F" w:rsidRDefault="00B7213F" w:rsidP="00D8364A">
            <w:pPr>
              <w:rPr>
                <w:rFonts w:ascii="Times New Roman" w:hAnsi="Times New Roman" w:cs="Times New Roman"/>
              </w:rPr>
            </w:pPr>
            <w:r>
              <w:rPr>
                <w:rFonts w:ascii="Times New Roman" w:hAnsi="Times New Roman" w:cs="Times New Roman" w:hint="eastAsia"/>
                <w:noProof/>
              </w:rPr>
              <w:drawing>
                <wp:anchor distT="0" distB="0" distL="114300" distR="114300" simplePos="0" relativeHeight="251688960" behindDoc="0" locked="0" layoutInCell="1" allowOverlap="1" wp14:anchorId="3636EAEB" wp14:editId="02DB58B2">
                  <wp:simplePos x="0" y="0"/>
                  <wp:positionH relativeFrom="column">
                    <wp:posOffset>-1270</wp:posOffset>
                  </wp:positionH>
                  <wp:positionV relativeFrom="paragraph">
                    <wp:posOffset>174625</wp:posOffset>
                  </wp:positionV>
                  <wp:extent cx="3656965" cy="2671445"/>
                  <wp:effectExtent l="0" t="0" r="635" b="0"/>
                  <wp:wrapTopAndBottom/>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JD~.png"/>
                          <pic:cNvPicPr/>
                        </pic:nvPicPr>
                        <pic:blipFill>
                          <a:blip r:embed="rId12">
                            <a:extLst>
                              <a:ext uri="{28A0092B-C50C-407E-A947-70E740481C1C}">
                                <a14:useLocalDpi xmlns:a14="http://schemas.microsoft.com/office/drawing/2010/main" val="0"/>
                              </a:ext>
                            </a:extLst>
                          </a:blip>
                          <a:stretch>
                            <a:fillRect/>
                          </a:stretch>
                        </pic:blipFill>
                        <pic:spPr>
                          <a:xfrm>
                            <a:off x="0" y="0"/>
                            <a:ext cx="3656965" cy="2671445"/>
                          </a:xfrm>
                          <a:prstGeom prst="rect">
                            <a:avLst/>
                          </a:prstGeom>
                        </pic:spPr>
                      </pic:pic>
                    </a:graphicData>
                  </a:graphic>
                  <wp14:sizeRelH relativeFrom="margin">
                    <wp14:pctWidth>0</wp14:pctWidth>
                  </wp14:sizeRelH>
                  <wp14:sizeRelV relativeFrom="margin">
                    <wp14:pctHeight>0</wp14:pctHeight>
                  </wp14:sizeRelV>
                </wp:anchor>
              </w:drawing>
            </w:r>
          </w:p>
        </w:tc>
        <w:tc>
          <w:tcPr>
            <w:tcW w:w="5230" w:type="dxa"/>
            <w:shd w:val="clear" w:color="auto" w:fill="F2F2F2" w:themeFill="background1" w:themeFillShade="F2"/>
          </w:tcPr>
          <w:p w14:paraId="7F991EE7" w14:textId="7840896C" w:rsidR="00B7213F" w:rsidRDefault="00B7213F" w:rsidP="00D8364A">
            <w:pPr>
              <w:rPr>
                <w:rFonts w:ascii="Times New Roman" w:hAnsi="Times New Roman" w:cs="Times New Roman"/>
              </w:rPr>
            </w:pPr>
            <w:r>
              <w:rPr>
                <w:noProof/>
              </w:rPr>
              <w:drawing>
                <wp:anchor distT="0" distB="0" distL="114300" distR="114300" simplePos="0" relativeHeight="251689984" behindDoc="0" locked="0" layoutInCell="1" allowOverlap="1" wp14:anchorId="5EE4E1EE" wp14:editId="0B9BCD19">
                  <wp:simplePos x="0" y="0"/>
                  <wp:positionH relativeFrom="column">
                    <wp:posOffset>19022</wp:posOffset>
                  </wp:positionH>
                  <wp:positionV relativeFrom="paragraph">
                    <wp:posOffset>191107</wp:posOffset>
                  </wp:positionV>
                  <wp:extent cx="2655736" cy="2655736"/>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56784" cy="2656784"/>
                          </a:xfrm>
                          <a:prstGeom prst="rect">
                            <a:avLst/>
                          </a:prstGeom>
                        </pic:spPr>
                      </pic:pic>
                    </a:graphicData>
                  </a:graphic>
                  <wp14:sizeRelH relativeFrom="margin">
                    <wp14:pctWidth>0</wp14:pctWidth>
                  </wp14:sizeRelH>
                  <wp14:sizeRelV relativeFrom="margin">
                    <wp14:pctHeight>0</wp14:pctHeight>
                  </wp14:sizeRelV>
                </wp:anchor>
              </w:drawing>
            </w:r>
          </w:p>
        </w:tc>
      </w:tr>
      <w:tr w:rsidR="00B7213F" w14:paraId="128D4A40" w14:textId="77777777" w:rsidTr="00D8364A">
        <w:trPr>
          <w:trHeight w:val="333"/>
          <w:jc w:val="center"/>
        </w:trPr>
        <w:tc>
          <w:tcPr>
            <w:tcW w:w="10460" w:type="dxa"/>
            <w:gridSpan w:val="2"/>
          </w:tcPr>
          <w:p w14:paraId="27841E5B" w14:textId="1F29262A" w:rsidR="00B7213F" w:rsidRPr="00AF51FB" w:rsidRDefault="00B7213F" w:rsidP="00D8364A">
            <w:pPr>
              <w:rPr>
                <w:rFonts w:ascii="Times New Roman" w:hAnsi="Times New Roman" w:cs="Times New Roman"/>
                <w:b/>
                <w:i/>
                <w:sz w:val="22"/>
              </w:rPr>
            </w:pPr>
            <w:r w:rsidRPr="00AF51FB">
              <w:rPr>
                <w:rFonts w:ascii="Times New Roman" w:hAnsi="Times New Roman" w:cs="Times New Roman"/>
                <w:b/>
                <w:i/>
                <w:sz w:val="22"/>
              </w:rPr>
              <w:t>We o</w:t>
            </w:r>
            <w:r w:rsidR="00BA7960" w:rsidRPr="00AF51FB">
              <w:rPr>
                <w:rFonts w:ascii="Times New Roman" w:hAnsi="Times New Roman" w:cs="Times New Roman"/>
                <w:b/>
                <w:i/>
                <w:sz w:val="22"/>
              </w:rPr>
              <w:t>wned a big amount on this straddle</w:t>
            </w:r>
          </w:p>
        </w:tc>
      </w:tr>
    </w:tbl>
    <w:p w14:paraId="41C2AE5E" w14:textId="71473E8E" w:rsidR="00B7213F" w:rsidRPr="00B7213F" w:rsidRDefault="00B7213F" w:rsidP="00B7213F">
      <w:pPr>
        <w:spacing w:line="276" w:lineRule="auto"/>
        <w:ind w:firstLineChars="100" w:firstLine="240"/>
        <w:rPr>
          <w:rFonts w:ascii="Times New Roman" w:hAnsi="Times New Roman" w:cs="Times New Roman"/>
        </w:rPr>
      </w:pPr>
    </w:p>
    <w:p w14:paraId="5537BD61" w14:textId="66529503" w:rsidR="00B7213F" w:rsidRDefault="00BA7960" w:rsidP="00BA7960">
      <w:pPr>
        <w:spacing w:line="276" w:lineRule="auto"/>
        <w:rPr>
          <w:rFonts w:ascii="Times New Roman" w:hAnsi="Times New Roman" w:cs="Times New Roman"/>
        </w:rPr>
      </w:pPr>
      <w:r>
        <w:rPr>
          <w:rFonts w:ascii="Times New Roman" w:hAnsi="Times New Roman" w:cs="Times New Roman"/>
          <w:b/>
        </w:rPr>
        <w:lastRenderedPageBreak/>
        <w:t>2</w:t>
      </w:r>
      <w:r w:rsidRPr="008D27AA">
        <w:rPr>
          <w:rFonts w:ascii="Times New Roman" w:hAnsi="Times New Roman" w:cs="Times New Roman" w:hint="eastAsia"/>
          <w:b/>
        </w:rPr>
        <w:t>.</w:t>
      </w:r>
      <w:r>
        <w:rPr>
          <w:rFonts w:ascii="Times New Roman" w:hAnsi="Times New Roman" w:cs="Times New Roman"/>
          <w:b/>
        </w:rPr>
        <w:t>4 What to improve</w:t>
      </w:r>
      <w:r>
        <w:rPr>
          <w:rFonts w:ascii="Times New Roman" w:hAnsi="Times New Roman" w:cs="Times New Roman" w:hint="eastAsia"/>
          <w:b/>
        </w:rPr>
        <w:t>：</w:t>
      </w:r>
    </w:p>
    <w:p w14:paraId="6FA431F5" w14:textId="77777777" w:rsidR="00074FDB" w:rsidRDefault="00074FDB" w:rsidP="00074FDB">
      <w:pPr>
        <w:spacing w:line="160" w:lineRule="exact"/>
        <w:ind w:firstLineChars="100" w:firstLine="240"/>
        <w:rPr>
          <w:rFonts w:ascii="Times New Roman" w:hAnsi="Times New Roman" w:cs="Times New Roman"/>
        </w:rPr>
      </w:pPr>
    </w:p>
    <w:p w14:paraId="18C75882" w14:textId="7D6D92C3" w:rsidR="00B7213F" w:rsidRDefault="00BA7960" w:rsidP="00B7213F">
      <w:pPr>
        <w:spacing w:line="276" w:lineRule="auto"/>
        <w:ind w:firstLineChars="100" w:firstLine="240"/>
        <w:rPr>
          <w:rFonts w:ascii="Times New Roman" w:hAnsi="Times New Roman" w:cs="Times New Roman"/>
        </w:rPr>
      </w:pPr>
      <w:proofErr w:type="gramStart"/>
      <w:r>
        <w:rPr>
          <w:rFonts w:ascii="Times New Roman" w:hAnsi="Times New Roman" w:cs="Times New Roman" w:hint="eastAsia"/>
        </w:rPr>
        <w:t>(</w:t>
      </w:r>
      <w:r>
        <w:rPr>
          <w:rFonts w:ascii="Times New Roman" w:hAnsi="Times New Roman" w:cs="Times New Roman"/>
        </w:rPr>
        <w:t>1) Actually, the</w:t>
      </w:r>
      <w:proofErr w:type="gramEnd"/>
      <w:r>
        <w:rPr>
          <w:rFonts w:ascii="Times New Roman" w:hAnsi="Times New Roman" w:cs="Times New Roman"/>
        </w:rPr>
        <w:t xml:space="preserve"> option straddle relies on the high vibration of the underlying stock price. This strategy usually works well during the timing of quarters’ </w:t>
      </w:r>
      <w:proofErr w:type="spellStart"/>
      <w:r>
        <w:rPr>
          <w:rFonts w:ascii="Times New Roman" w:hAnsi="Times New Roman" w:cs="Times New Roman"/>
        </w:rPr>
        <w:t>publishment</w:t>
      </w:r>
      <w:proofErr w:type="spellEnd"/>
      <w:r>
        <w:rPr>
          <w:rFonts w:ascii="Times New Roman" w:hAnsi="Times New Roman" w:cs="Times New Roman"/>
        </w:rPr>
        <w:t>. It is more like a speculation rather than a hedging strategy. However, considering time is also a precious capital, it is not bad to play as a speculator sometime.</w:t>
      </w:r>
    </w:p>
    <w:p w14:paraId="48CDE062" w14:textId="77777777" w:rsidR="00074FDB" w:rsidRDefault="00074FDB" w:rsidP="00074FDB">
      <w:pPr>
        <w:spacing w:line="160" w:lineRule="exact"/>
        <w:ind w:firstLineChars="100" w:firstLine="240"/>
        <w:rPr>
          <w:rFonts w:ascii="Times New Roman" w:hAnsi="Times New Roman" w:cs="Times New Roman"/>
        </w:rPr>
      </w:pPr>
    </w:p>
    <w:p w14:paraId="053F9808" w14:textId="091D6C3C" w:rsidR="00B7213F" w:rsidRDefault="00BA7960" w:rsidP="00B7213F">
      <w:pPr>
        <w:spacing w:line="276" w:lineRule="auto"/>
        <w:ind w:firstLineChars="100" w:firstLine="24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 There is</w:t>
      </w:r>
      <w:r w:rsidR="00D8364A">
        <w:rPr>
          <w:rFonts w:ascii="Times New Roman" w:hAnsi="Times New Roman" w:cs="Times New Roman"/>
        </w:rPr>
        <w:t xml:space="preserve"> an obvious way to decrease the risk of this strategy. That is to buy the cheap option, which means to buy the call options with a higher strike price and put options with a lower strike price. By this means, we can control our costs within a smaller percentage.</w:t>
      </w:r>
    </w:p>
    <w:p w14:paraId="21AF2D9E" w14:textId="77777777" w:rsidR="00B7213F" w:rsidRPr="00803605" w:rsidRDefault="00B7213F" w:rsidP="00A711FA">
      <w:pPr>
        <w:ind w:firstLineChars="100" w:firstLine="240"/>
        <w:rPr>
          <w:rFonts w:ascii="Times New Roman" w:hAnsi="Times New Roman" w:cs="Times New Roman"/>
        </w:rPr>
      </w:pPr>
    </w:p>
    <w:p w14:paraId="6250ACB7" w14:textId="08A9E6F6" w:rsidR="00EA5E88" w:rsidRPr="00803605" w:rsidRDefault="00EA5E88" w:rsidP="00EA5E88">
      <w:pPr>
        <w:jc w:val="center"/>
        <w:rPr>
          <w:rFonts w:ascii="Times New Roman" w:hAnsi="Times New Roman" w:cs="Times New Roman"/>
        </w:rPr>
      </w:pPr>
    </w:p>
    <w:p w14:paraId="4BFEC7B7" w14:textId="77777777" w:rsidR="00EA5E88" w:rsidRPr="00803605" w:rsidRDefault="00EA5E88" w:rsidP="00EA5E88">
      <w:pPr>
        <w:rPr>
          <w:rFonts w:ascii="Times New Roman" w:hAnsi="Times New Roman" w:cs="Times New Roman"/>
        </w:rPr>
      </w:pPr>
    </w:p>
    <w:p w14:paraId="30866B3F" w14:textId="2FCD1FFD" w:rsidR="00EA5E88" w:rsidRDefault="00EA5E88" w:rsidP="00EA5E88">
      <w:pPr>
        <w:ind w:firstLineChars="100" w:firstLine="240"/>
        <w:rPr>
          <w:rFonts w:ascii="Times New Roman" w:hAnsi="Times New Roman" w:cs="Times New Roman"/>
        </w:rPr>
      </w:pPr>
    </w:p>
    <w:p w14:paraId="6B50E70D" w14:textId="19BCDC21" w:rsidR="00EA5E88" w:rsidRDefault="00EA5E88" w:rsidP="00EA5E88">
      <w:pPr>
        <w:ind w:firstLineChars="100" w:firstLine="240"/>
        <w:rPr>
          <w:rFonts w:ascii="Times New Roman" w:hAnsi="Times New Roman" w:cs="Times New Roman"/>
        </w:rPr>
      </w:pPr>
    </w:p>
    <w:p w14:paraId="7D55A1F2" w14:textId="5932B773" w:rsidR="00EA5E88" w:rsidRDefault="00EA5E88" w:rsidP="00EA5E88">
      <w:pPr>
        <w:ind w:firstLineChars="100" w:firstLine="240"/>
        <w:rPr>
          <w:rFonts w:ascii="Times New Roman" w:hAnsi="Times New Roman" w:cs="Times New Roman"/>
        </w:rPr>
      </w:pPr>
    </w:p>
    <w:p w14:paraId="09B49E68" w14:textId="712DB746" w:rsidR="00EA5E88" w:rsidRDefault="00EA5E88" w:rsidP="00EA5E88">
      <w:pPr>
        <w:ind w:firstLineChars="100" w:firstLine="240"/>
        <w:rPr>
          <w:rFonts w:ascii="Times New Roman" w:hAnsi="Times New Roman" w:cs="Times New Roman"/>
        </w:rPr>
      </w:pPr>
    </w:p>
    <w:p w14:paraId="01DCDAD1" w14:textId="10C32413" w:rsidR="00EA5E88" w:rsidRDefault="00EA5E88" w:rsidP="00EA5E88">
      <w:pPr>
        <w:ind w:firstLineChars="100" w:firstLine="240"/>
        <w:rPr>
          <w:rFonts w:ascii="Times New Roman" w:hAnsi="Times New Roman" w:cs="Times New Roman"/>
        </w:rPr>
      </w:pPr>
    </w:p>
    <w:p w14:paraId="294B9D76" w14:textId="54E476F5" w:rsidR="00EA5E88" w:rsidRDefault="00EA5E88" w:rsidP="00EA5E88">
      <w:pPr>
        <w:ind w:firstLineChars="100" w:firstLine="240"/>
        <w:rPr>
          <w:rFonts w:ascii="Times New Roman" w:hAnsi="Times New Roman" w:cs="Times New Roman"/>
        </w:rPr>
      </w:pPr>
    </w:p>
    <w:p w14:paraId="5BB46C98" w14:textId="33B6EA05" w:rsidR="00EA5E88" w:rsidRDefault="00EA5E88" w:rsidP="00EA5E88">
      <w:pPr>
        <w:ind w:firstLineChars="100" w:firstLine="240"/>
        <w:rPr>
          <w:rFonts w:ascii="Times New Roman" w:hAnsi="Times New Roman" w:cs="Times New Roman"/>
        </w:rPr>
      </w:pPr>
    </w:p>
    <w:p w14:paraId="0B3CA3C0" w14:textId="3062BFBD" w:rsidR="00EA5E88" w:rsidRDefault="00EA5E88" w:rsidP="00EA5E88">
      <w:pPr>
        <w:ind w:firstLineChars="100" w:firstLine="240"/>
        <w:rPr>
          <w:rFonts w:ascii="Times New Roman" w:hAnsi="Times New Roman" w:cs="Times New Roman"/>
        </w:rPr>
      </w:pPr>
    </w:p>
    <w:p w14:paraId="576277F8" w14:textId="77A15BC7" w:rsidR="00EA5E88" w:rsidRDefault="00EA5E88" w:rsidP="00EA5E88">
      <w:pPr>
        <w:ind w:firstLineChars="100" w:firstLine="240"/>
        <w:rPr>
          <w:rFonts w:ascii="Times New Roman" w:hAnsi="Times New Roman" w:cs="Times New Roman"/>
        </w:rPr>
      </w:pPr>
    </w:p>
    <w:p w14:paraId="044AD6B6" w14:textId="461BA982" w:rsidR="00EA5E88" w:rsidRDefault="00EA5E88" w:rsidP="00EA5E88">
      <w:pPr>
        <w:ind w:firstLineChars="100" w:firstLine="240"/>
        <w:rPr>
          <w:rFonts w:ascii="Times New Roman" w:hAnsi="Times New Roman" w:cs="Times New Roman"/>
        </w:rPr>
      </w:pPr>
    </w:p>
    <w:p w14:paraId="2E42AC35" w14:textId="4ED527C6" w:rsidR="00EA5E88" w:rsidRDefault="00EA5E88" w:rsidP="00EA5E88">
      <w:pPr>
        <w:ind w:firstLineChars="100" w:firstLine="240"/>
        <w:rPr>
          <w:rFonts w:ascii="Times New Roman" w:hAnsi="Times New Roman" w:cs="Times New Roman"/>
        </w:rPr>
      </w:pPr>
    </w:p>
    <w:p w14:paraId="6263AB72" w14:textId="24B5306C" w:rsidR="00EA5E88" w:rsidRDefault="00EA5E88" w:rsidP="00EA5E88">
      <w:pPr>
        <w:ind w:firstLineChars="100" w:firstLine="240"/>
        <w:rPr>
          <w:rFonts w:ascii="Times New Roman" w:hAnsi="Times New Roman" w:cs="Times New Roman"/>
        </w:rPr>
      </w:pPr>
    </w:p>
    <w:p w14:paraId="560F6A50" w14:textId="286E590E" w:rsidR="00EA5E88" w:rsidRDefault="00EA5E88" w:rsidP="00EA5E88">
      <w:pPr>
        <w:ind w:firstLineChars="100" w:firstLine="240"/>
        <w:rPr>
          <w:rFonts w:ascii="Times New Roman" w:hAnsi="Times New Roman" w:cs="Times New Roman"/>
        </w:rPr>
      </w:pPr>
    </w:p>
    <w:p w14:paraId="2C5B2755" w14:textId="4000B907" w:rsidR="00EA5E88" w:rsidRDefault="00EA5E88" w:rsidP="00EA5E88">
      <w:pPr>
        <w:ind w:firstLineChars="100" w:firstLine="240"/>
        <w:rPr>
          <w:rFonts w:ascii="Times New Roman" w:hAnsi="Times New Roman" w:cs="Times New Roman"/>
        </w:rPr>
      </w:pPr>
    </w:p>
    <w:p w14:paraId="76C71084" w14:textId="4DD18306" w:rsidR="00EA5E88" w:rsidRDefault="00EA5E88" w:rsidP="00EA5E88">
      <w:pPr>
        <w:ind w:firstLineChars="100" w:firstLine="240"/>
        <w:rPr>
          <w:rFonts w:ascii="Times New Roman" w:hAnsi="Times New Roman" w:cs="Times New Roman"/>
        </w:rPr>
      </w:pPr>
    </w:p>
    <w:p w14:paraId="799C6CBF" w14:textId="0104C6FD" w:rsidR="00EA5E88" w:rsidRDefault="00EA5E88" w:rsidP="00EA5E88">
      <w:pPr>
        <w:ind w:firstLineChars="100" w:firstLine="240"/>
        <w:rPr>
          <w:rFonts w:ascii="Times New Roman" w:hAnsi="Times New Roman" w:cs="Times New Roman"/>
        </w:rPr>
      </w:pPr>
    </w:p>
    <w:p w14:paraId="2F528518" w14:textId="0BC8B181" w:rsidR="00EA5E88" w:rsidRDefault="00EA5E88" w:rsidP="00EA5E88">
      <w:pPr>
        <w:ind w:firstLineChars="100" w:firstLine="240"/>
        <w:rPr>
          <w:rFonts w:ascii="Times New Roman" w:hAnsi="Times New Roman" w:cs="Times New Roman"/>
        </w:rPr>
      </w:pPr>
    </w:p>
    <w:p w14:paraId="2D4E614B" w14:textId="32F737A7" w:rsidR="00EA5E88" w:rsidRDefault="00EA5E88" w:rsidP="00EA5E88">
      <w:pPr>
        <w:ind w:firstLineChars="100" w:firstLine="240"/>
        <w:rPr>
          <w:rFonts w:ascii="Times New Roman" w:hAnsi="Times New Roman" w:cs="Times New Roman"/>
        </w:rPr>
      </w:pPr>
    </w:p>
    <w:p w14:paraId="511EC2BE" w14:textId="2421D6A5" w:rsidR="00EA5E88" w:rsidRDefault="00EA5E88" w:rsidP="00EA5E88">
      <w:pPr>
        <w:ind w:firstLineChars="100" w:firstLine="240"/>
        <w:rPr>
          <w:rFonts w:ascii="Times New Roman" w:hAnsi="Times New Roman" w:cs="Times New Roman"/>
        </w:rPr>
      </w:pPr>
    </w:p>
    <w:p w14:paraId="41342B0B" w14:textId="61AAA055" w:rsidR="00EA5E88" w:rsidRDefault="00EA5E88" w:rsidP="00EA5E88">
      <w:pPr>
        <w:ind w:firstLineChars="100" w:firstLine="240"/>
        <w:rPr>
          <w:rFonts w:ascii="Times New Roman" w:hAnsi="Times New Roman" w:cs="Times New Roman"/>
        </w:rPr>
      </w:pPr>
    </w:p>
    <w:p w14:paraId="69D5C64D" w14:textId="4925679E" w:rsidR="00D8364A" w:rsidRDefault="00D8364A" w:rsidP="00EA5E88">
      <w:pPr>
        <w:ind w:firstLineChars="100" w:firstLine="240"/>
        <w:rPr>
          <w:rFonts w:ascii="Times New Roman" w:hAnsi="Times New Roman" w:cs="Times New Roman"/>
        </w:rPr>
      </w:pPr>
    </w:p>
    <w:p w14:paraId="3B04E49A" w14:textId="45C2B75F" w:rsidR="00D8364A" w:rsidRDefault="00D8364A" w:rsidP="00EA5E88">
      <w:pPr>
        <w:ind w:firstLineChars="100" w:firstLine="240"/>
        <w:rPr>
          <w:rFonts w:ascii="Times New Roman" w:hAnsi="Times New Roman" w:cs="Times New Roman"/>
        </w:rPr>
      </w:pPr>
    </w:p>
    <w:p w14:paraId="5A017FAB" w14:textId="068B99E4" w:rsidR="00D8364A" w:rsidRDefault="00D8364A" w:rsidP="00EA5E88">
      <w:pPr>
        <w:ind w:firstLineChars="100" w:firstLine="240"/>
        <w:rPr>
          <w:rFonts w:ascii="Times New Roman" w:hAnsi="Times New Roman" w:cs="Times New Roman"/>
        </w:rPr>
      </w:pPr>
    </w:p>
    <w:p w14:paraId="349B8058" w14:textId="4C977281" w:rsidR="00D8364A" w:rsidRDefault="00D8364A" w:rsidP="00EA5E88">
      <w:pPr>
        <w:ind w:firstLineChars="100" w:firstLine="240"/>
        <w:rPr>
          <w:rFonts w:ascii="Times New Roman" w:hAnsi="Times New Roman" w:cs="Times New Roman"/>
        </w:rPr>
      </w:pPr>
    </w:p>
    <w:p w14:paraId="6910A417" w14:textId="3E73EF68" w:rsidR="00D8364A" w:rsidRDefault="00D8364A" w:rsidP="00EA5E88">
      <w:pPr>
        <w:ind w:firstLineChars="100" w:firstLine="240"/>
        <w:rPr>
          <w:rFonts w:ascii="Times New Roman" w:hAnsi="Times New Roman" w:cs="Times New Roman"/>
        </w:rPr>
      </w:pPr>
    </w:p>
    <w:p w14:paraId="00B43596" w14:textId="1C7875F0" w:rsidR="00D8364A" w:rsidRDefault="00D8364A" w:rsidP="00EA5E88">
      <w:pPr>
        <w:ind w:firstLineChars="100" w:firstLine="240"/>
        <w:rPr>
          <w:rFonts w:ascii="Times New Roman" w:hAnsi="Times New Roman" w:cs="Times New Roman"/>
        </w:rPr>
      </w:pPr>
    </w:p>
    <w:p w14:paraId="545145BD" w14:textId="4CED48ED" w:rsidR="00D8364A" w:rsidRDefault="00D8364A" w:rsidP="00EA5E88">
      <w:pPr>
        <w:ind w:firstLineChars="100" w:firstLine="240"/>
        <w:rPr>
          <w:rFonts w:ascii="Times New Roman" w:hAnsi="Times New Roman" w:cs="Times New Roman"/>
        </w:rPr>
      </w:pPr>
    </w:p>
    <w:p w14:paraId="4613856A" w14:textId="75F1FAC3" w:rsidR="00D8364A" w:rsidRDefault="00D8364A" w:rsidP="00EA5E88">
      <w:pPr>
        <w:ind w:firstLineChars="100" w:firstLine="240"/>
        <w:rPr>
          <w:rFonts w:ascii="Times New Roman" w:hAnsi="Times New Roman" w:cs="Times New Roman"/>
        </w:rPr>
      </w:pPr>
    </w:p>
    <w:p w14:paraId="5F2E0113" w14:textId="02EC2806" w:rsidR="00D8364A" w:rsidRDefault="00D8364A" w:rsidP="00EA5E88">
      <w:pPr>
        <w:ind w:firstLineChars="100" w:firstLine="240"/>
        <w:rPr>
          <w:rFonts w:ascii="Times New Roman" w:hAnsi="Times New Roman" w:cs="Times New Roman"/>
        </w:rPr>
      </w:pPr>
    </w:p>
    <w:p w14:paraId="38C813CB" w14:textId="6EAC33A1" w:rsidR="00D8364A" w:rsidRDefault="00D8364A" w:rsidP="00EA5E88">
      <w:pPr>
        <w:ind w:firstLineChars="100" w:firstLine="240"/>
        <w:rPr>
          <w:rFonts w:ascii="Times New Roman" w:hAnsi="Times New Roman" w:cs="Times New Roman"/>
        </w:rPr>
      </w:pPr>
    </w:p>
    <w:p w14:paraId="5F459302" w14:textId="0B25A6BF" w:rsidR="00D8364A" w:rsidRDefault="00D8364A" w:rsidP="00EA5E88">
      <w:pPr>
        <w:ind w:firstLineChars="100" w:firstLine="240"/>
        <w:rPr>
          <w:rFonts w:ascii="Times New Roman" w:hAnsi="Times New Roman" w:cs="Times New Roman"/>
        </w:rPr>
      </w:pPr>
    </w:p>
    <w:p w14:paraId="3E7A99E5" w14:textId="006EBBFD" w:rsidR="00D8364A" w:rsidRDefault="00D8364A" w:rsidP="00EA5E88">
      <w:pPr>
        <w:ind w:firstLineChars="100" w:firstLine="240"/>
        <w:rPr>
          <w:rFonts w:ascii="Times New Roman" w:hAnsi="Times New Roman" w:cs="Times New Roman"/>
        </w:rPr>
      </w:pPr>
    </w:p>
    <w:p w14:paraId="332E8B90" w14:textId="1BACE510" w:rsidR="00D8364A" w:rsidRDefault="00D8364A" w:rsidP="00EA5E88">
      <w:pPr>
        <w:ind w:firstLineChars="100" w:firstLine="240"/>
        <w:rPr>
          <w:rFonts w:ascii="Times New Roman" w:hAnsi="Times New Roman" w:cs="Times New Roman"/>
        </w:rPr>
      </w:pPr>
    </w:p>
    <w:p w14:paraId="52DC5C4F" w14:textId="6ACE1B73" w:rsidR="00D8364A" w:rsidRDefault="00D8364A" w:rsidP="00EA5E88">
      <w:pPr>
        <w:ind w:firstLineChars="100" w:firstLine="240"/>
        <w:rPr>
          <w:rFonts w:ascii="Times New Roman" w:hAnsi="Times New Roman" w:cs="Times New Roman"/>
        </w:rPr>
      </w:pPr>
    </w:p>
    <w:p w14:paraId="7FFFFDB7" w14:textId="1AB547E6" w:rsidR="00D8364A" w:rsidRDefault="00D8364A" w:rsidP="00EA5E88">
      <w:pPr>
        <w:ind w:firstLineChars="100" w:firstLine="240"/>
        <w:rPr>
          <w:rFonts w:ascii="Times New Roman" w:hAnsi="Times New Roman" w:cs="Times New Roman"/>
        </w:rPr>
      </w:pPr>
    </w:p>
    <w:p w14:paraId="69526499" w14:textId="18EA2FE1" w:rsidR="00D8364A" w:rsidRDefault="00D8364A" w:rsidP="00074FDB">
      <w:pPr>
        <w:rPr>
          <w:rFonts w:ascii="Times New Roman" w:hAnsi="Times New Roman" w:cs="Times New Roman"/>
        </w:rPr>
      </w:pPr>
    </w:p>
    <w:p w14:paraId="369E7A3B" w14:textId="5E949F3D" w:rsidR="00D8364A" w:rsidRDefault="00D8364A" w:rsidP="00D8364A">
      <w:pPr>
        <w:rPr>
          <w:rFonts w:ascii="Times New Roman" w:hAnsi="Times New Roman" w:cs="Times New Roman"/>
          <w:b/>
          <w:sz w:val="28"/>
        </w:rPr>
      </w:pPr>
      <w:r>
        <w:rPr>
          <w:rFonts w:ascii="Times New Roman" w:hAnsi="Times New Roman" w:cs="Times New Roman" w:hint="eastAsia"/>
          <w:b/>
          <w:sz w:val="28"/>
        </w:rPr>
        <w:lastRenderedPageBreak/>
        <w:t>T</w:t>
      </w:r>
      <w:r>
        <w:rPr>
          <w:rFonts w:ascii="Times New Roman" w:hAnsi="Times New Roman" w:cs="Times New Roman"/>
          <w:b/>
          <w:sz w:val="28"/>
        </w:rPr>
        <w:t>rade 3</w:t>
      </w:r>
      <w:r w:rsidRPr="00EA5E88">
        <w:rPr>
          <w:rFonts w:ascii="Times New Roman" w:hAnsi="Times New Roman" w:cs="Times New Roman"/>
          <w:b/>
          <w:sz w:val="28"/>
        </w:rPr>
        <w:t xml:space="preserve">: </w:t>
      </w:r>
      <w:r>
        <w:rPr>
          <w:rFonts w:ascii="Times New Roman" w:hAnsi="Times New Roman" w:cs="Times New Roman"/>
          <w:b/>
          <w:sz w:val="28"/>
        </w:rPr>
        <w:t>Pair trading on stock hedging</w:t>
      </w:r>
    </w:p>
    <w:p w14:paraId="6691AC36" w14:textId="59FA7F9D" w:rsidR="00D8364A" w:rsidRPr="00D8364A" w:rsidRDefault="00D8364A" w:rsidP="00D8364A">
      <w:pPr>
        <w:rPr>
          <w:rFonts w:ascii="Times New Roman" w:hAnsi="Times New Roman" w:cs="Times New Roman"/>
        </w:rPr>
      </w:pPr>
      <w:r>
        <w:rPr>
          <w:rFonts w:ascii="Times New Roman" w:hAnsi="Times New Roman" w:cs="Times New Roman"/>
          <w:b/>
        </w:rPr>
        <w:t>3.1 The theory of portfolio</w:t>
      </w:r>
      <w:r w:rsidR="00533FE7">
        <w:rPr>
          <w:rFonts w:ascii="Times New Roman" w:hAnsi="Times New Roman" w:cs="Times New Roman"/>
          <w:b/>
        </w:rPr>
        <w:t>s</w:t>
      </w:r>
      <w:r>
        <w:rPr>
          <w:rFonts w:ascii="Times New Roman" w:hAnsi="Times New Roman" w:cs="Times New Roman"/>
          <w:b/>
        </w:rPr>
        <w:t>:</w:t>
      </w:r>
    </w:p>
    <w:p w14:paraId="7B3CD53A" w14:textId="2DB28A44" w:rsidR="00D8364A" w:rsidRDefault="00D8364A" w:rsidP="00074FDB">
      <w:pPr>
        <w:spacing w:line="160" w:lineRule="exact"/>
        <w:ind w:firstLineChars="100" w:firstLine="240"/>
        <w:rPr>
          <w:rFonts w:ascii="Times New Roman" w:hAnsi="Times New Roman" w:cs="Times New Roman"/>
        </w:rPr>
      </w:pPr>
    </w:p>
    <w:p w14:paraId="356F202E" w14:textId="1D25FE59" w:rsidR="00D8364A" w:rsidRDefault="00D8364A" w:rsidP="00074FDB">
      <w:pPr>
        <w:spacing w:line="276" w:lineRule="auto"/>
        <w:ind w:firstLineChars="100" w:firstLine="240"/>
        <w:rPr>
          <w:rFonts w:ascii="Times New Roman" w:hAnsi="Times New Roman" w:cs="Times New Roman"/>
        </w:rPr>
      </w:pPr>
      <w:proofErr w:type="gramStart"/>
      <w:r>
        <w:rPr>
          <w:rFonts w:ascii="Times New Roman" w:hAnsi="Times New Roman" w:cs="Times New Roman"/>
        </w:rPr>
        <w:t>Similar to</w:t>
      </w:r>
      <w:proofErr w:type="gramEnd"/>
      <w:r>
        <w:rPr>
          <w:rFonts w:ascii="Times New Roman" w:hAnsi="Times New Roman" w:cs="Times New Roman"/>
        </w:rPr>
        <w:t xml:space="preserve"> the first strategy, we tried to hedge our long positions with short orders. What is different is that here we used a correlated stock as the hedging tool.</w:t>
      </w:r>
    </w:p>
    <w:p w14:paraId="559B61A4" w14:textId="77777777" w:rsidR="00074FDB" w:rsidRDefault="00074FDB" w:rsidP="00074FDB">
      <w:pPr>
        <w:spacing w:line="160" w:lineRule="exact"/>
        <w:ind w:firstLineChars="100" w:firstLine="240"/>
        <w:rPr>
          <w:rFonts w:ascii="Times New Roman" w:hAnsi="Times New Roman" w:cs="Times New Roman"/>
        </w:rPr>
      </w:pPr>
    </w:p>
    <w:p w14:paraId="3D53E50D" w14:textId="536FC9F2" w:rsidR="00D8364A" w:rsidRDefault="00D8364A" w:rsidP="00074FDB">
      <w:pPr>
        <w:spacing w:line="276" w:lineRule="auto"/>
        <w:ind w:firstLineChars="100" w:firstLine="24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ccording to the CAPM:</w:t>
      </w:r>
    </w:p>
    <w:p w14:paraId="1438E04D" w14:textId="6F710508" w:rsidR="00D8364A" w:rsidRPr="00D8364A" w:rsidRDefault="00D8364A" w:rsidP="00074FDB">
      <w:pPr>
        <w:spacing w:line="276" w:lineRule="auto"/>
        <w:ind w:firstLineChars="100" w:firstLine="240"/>
        <w:rPr>
          <w:rFonts w:ascii="Times New Roman" w:hAnsi="Times New Roman" w:cs="Times New Roman"/>
        </w:rPr>
      </w:pPr>
      <m:oMathPara>
        <m:oMath>
          <m:r>
            <m:rPr>
              <m:sty m:val="p"/>
            </m:rPr>
            <w:rPr>
              <w:rFonts w:ascii="Cambria Math" w:hAnsi="Cambria Math" w:cs="Times New Roman"/>
            </w:rPr>
            <m:t>E</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i</m:t>
                  </m:r>
                </m:sub>
              </m:sSub>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f</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i</m:t>
              </m:r>
            </m:sub>
          </m:sSub>
          <m:r>
            <w:rPr>
              <w:rFonts w:ascii="Cambria Math" w:hAnsi="Cambria Math" w:cs="Times New Roman"/>
            </w:rPr>
            <m:t>×E(</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m</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f</m:t>
              </m:r>
            </m:sub>
          </m:sSub>
          <m:r>
            <w:rPr>
              <w:rFonts w:ascii="Cambria Math" w:hAnsi="Cambria Math" w:cs="Times New Roman"/>
            </w:rPr>
            <m:t>)</m:t>
          </m:r>
        </m:oMath>
      </m:oMathPara>
    </w:p>
    <w:p w14:paraId="52997B61" w14:textId="77777777" w:rsidR="00074FDB" w:rsidRDefault="00074FDB" w:rsidP="00074FDB">
      <w:pPr>
        <w:spacing w:line="160" w:lineRule="exact"/>
        <w:ind w:firstLineChars="100" w:firstLine="240"/>
        <w:rPr>
          <w:rFonts w:ascii="Times New Roman" w:hAnsi="Times New Roman" w:cs="Times New Roman"/>
        </w:rPr>
      </w:pPr>
    </w:p>
    <w:p w14:paraId="3E96B7F5" w14:textId="44FDAB17" w:rsidR="00D8364A" w:rsidRDefault="00074FDB" w:rsidP="00074FDB">
      <w:pPr>
        <w:spacing w:line="276" w:lineRule="auto"/>
        <w:ind w:firstLineChars="100" w:firstLine="240"/>
        <w:rPr>
          <w:rFonts w:ascii="Times New Roman" w:hAnsi="Times New Roman" w:cs="Times New Roman"/>
        </w:rPr>
      </w:pPr>
      <w:r>
        <w:rPr>
          <w:rFonts w:ascii="Times New Roman" w:hAnsi="Times New Roman" w:cs="Times New Roman"/>
        </w:rPr>
        <w:t xml:space="preserve">Here, we set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f</m:t>
            </m:r>
          </m:sub>
        </m:sSub>
      </m:oMath>
      <w:r>
        <w:rPr>
          <w:rFonts w:ascii="Times New Roman" w:hAnsi="Times New Roman" w:cs="Times New Roman" w:hint="eastAsia"/>
        </w:rPr>
        <w:t xml:space="preserve"> </w:t>
      </w:r>
      <w:r>
        <w:rPr>
          <w:rFonts w:ascii="Times New Roman" w:hAnsi="Times New Roman" w:cs="Times New Roman"/>
        </w:rPr>
        <w:t>as 0, thus we have:</w:t>
      </w:r>
    </w:p>
    <w:p w14:paraId="1F5D3317" w14:textId="651F12E6" w:rsidR="00074FDB" w:rsidRPr="00074FDB" w:rsidRDefault="00074FDB" w:rsidP="00074FDB">
      <w:pPr>
        <w:spacing w:line="276" w:lineRule="auto"/>
        <w:rPr>
          <w:rFonts w:ascii="Times New Roman" w:hAnsi="Times New Roman" w:cs="Times New Roman"/>
        </w:rPr>
      </w:pPr>
      <m:oMathPara>
        <m:oMath>
          <m:r>
            <m:rPr>
              <m:sty m:val="p"/>
            </m:rPr>
            <w:rPr>
              <w:rFonts w:ascii="Cambria Math" w:hAnsi="Cambria Math" w:cs="Times New Roman"/>
            </w:rPr>
            <m:t>E</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i</m:t>
                  </m:r>
                </m:sub>
              </m:sSub>
            </m:e>
          </m:d>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i</m:t>
              </m:r>
            </m:sub>
          </m:sSub>
          <m:r>
            <w:rPr>
              <w:rFonts w:ascii="Cambria Math" w:hAnsi="Cambria Math" w:cs="Times New Roman"/>
            </w:rPr>
            <m:t>×E(</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m</m:t>
              </m:r>
            </m:sub>
          </m:sSub>
          <m:r>
            <w:rPr>
              <w:rFonts w:ascii="Cambria Math" w:hAnsi="Cambria Math" w:cs="Times New Roman"/>
            </w:rPr>
            <m:t>)</m:t>
          </m:r>
        </m:oMath>
      </m:oMathPara>
    </w:p>
    <w:p w14:paraId="7424F983" w14:textId="77777777" w:rsidR="00074FDB" w:rsidRDefault="00074FDB" w:rsidP="00074FDB">
      <w:pPr>
        <w:spacing w:line="160" w:lineRule="exact"/>
        <w:ind w:firstLineChars="100" w:firstLine="240"/>
        <w:rPr>
          <w:rFonts w:ascii="Times New Roman" w:hAnsi="Times New Roman" w:cs="Times New Roman"/>
        </w:rPr>
      </w:pPr>
    </w:p>
    <w:p w14:paraId="4663417E" w14:textId="6D22890F" w:rsidR="00074FDB" w:rsidRDefault="00074FDB" w:rsidP="00074FDB">
      <w:pPr>
        <w:spacing w:line="276" w:lineRule="auto"/>
        <w:ind w:firstLineChars="100" w:firstLine="24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his means we need to calculate the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i</m:t>
            </m:r>
          </m:sub>
        </m:sSub>
      </m:oMath>
      <w:r>
        <w:rPr>
          <w:rFonts w:ascii="Times New Roman" w:hAnsi="Times New Roman" w:cs="Times New Roman" w:hint="eastAsia"/>
        </w:rPr>
        <w:t xml:space="preserve"> </w:t>
      </w:r>
      <w:r>
        <w:rPr>
          <w:rFonts w:ascii="Times New Roman" w:hAnsi="Times New Roman" w:cs="Times New Roman"/>
        </w:rPr>
        <w:t>so that we can figure out the proportion of each directions’ position.</w:t>
      </w:r>
    </w:p>
    <w:p w14:paraId="4E0FA311" w14:textId="77777777" w:rsidR="00533FE7" w:rsidRDefault="00533FE7" w:rsidP="00533FE7">
      <w:pPr>
        <w:spacing w:line="276" w:lineRule="auto"/>
        <w:rPr>
          <w:rFonts w:ascii="Times New Roman" w:hAnsi="Times New Roman" w:cs="Times New Roman"/>
        </w:rPr>
      </w:pPr>
    </w:p>
    <w:p w14:paraId="70A01174" w14:textId="3C4263C6" w:rsidR="00533FE7" w:rsidRPr="00533FE7" w:rsidRDefault="00533FE7" w:rsidP="00533FE7">
      <w:pPr>
        <w:rPr>
          <w:rFonts w:ascii="Times New Roman" w:hAnsi="Times New Roman" w:cs="Times New Roman"/>
          <w:b/>
        </w:rPr>
      </w:pPr>
      <w:r w:rsidRPr="00533FE7">
        <w:rPr>
          <w:rFonts w:ascii="Times New Roman" w:hAnsi="Times New Roman" w:cs="Times New Roman" w:hint="eastAsia"/>
          <w:b/>
        </w:rPr>
        <w:t>3</w:t>
      </w:r>
      <w:r w:rsidRPr="00533FE7">
        <w:rPr>
          <w:rFonts w:ascii="Times New Roman" w:hAnsi="Times New Roman" w:cs="Times New Roman"/>
          <w:b/>
        </w:rPr>
        <w:t>.2 Implementation of portfolios:</w:t>
      </w:r>
    </w:p>
    <w:p w14:paraId="380CAC65" w14:textId="77777777" w:rsidR="00533FE7" w:rsidRDefault="00533FE7" w:rsidP="00533FE7">
      <w:pPr>
        <w:spacing w:line="160" w:lineRule="exact"/>
        <w:ind w:firstLineChars="100" w:firstLine="240"/>
        <w:rPr>
          <w:rFonts w:ascii="Times New Roman" w:hAnsi="Times New Roman" w:cs="Times New Roman"/>
        </w:rPr>
      </w:pPr>
    </w:p>
    <w:p w14:paraId="20ECB3CF" w14:textId="79FE9E52" w:rsidR="00273477" w:rsidRDefault="001F671F" w:rsidP="00273477">
      <w:pPr>
        <w:spacing w:line="276" w:lineRule="auto"/>
        <w:ind w:firstLineChars="100" w:firstLine="240"/>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e set several pairs</w:t>
      </w:r>
      <w:r w:rsidR="00273477">
        <w:rPr>
          <w:rFonts w:ascii="Times New Roman" w:hAnsi="Times New Roman" w:cs="Times New Roman"/>
        </w:rPr>
        <w:t>:</w:t>
      </w:r>
      <w:r>
        <w:rPr>
          <w:rFonts w:ascii="Times New Roman" w:hAnsi="Times New Roman" w:cs="Times New Roman"/>
        </w:rPr>
        <w:t xml:space="preserve"> </w:t>
      </w:r>
      <w:r w:rsidR="00273477">
        <w:rPr>
          <w:rFonts w:ascii="Times New Roman" w:hAnsi="Times New Roman" w:cs="Times New Roman"/>
        </w:rPr>
        <w:t>AZN and BMY, REGN and BLUE, INTC and NDVA.</w:t>
      </w:r>
      <w:r w:rsidR="00273477">
        <w:rPr>
          <w:rFonts w:ascii="Times New Roman" w:hAnsi="Times New Roman" w:cs="Times New Roman" w:hint="eastAsia"/>
        </w:rPr>
        <w:t xml:space="preserve"> </w:t>
      </w:r>
      <w:r w:rsidR="00273477">
        <w:rPr>
          <w:rFonts w:ascii="Times New Roman" w:hAnsi="Times New Roman" w:cs="Times New Roman"/>
        </w:rPr>
        <w:t>We have also considered about AMZN and FB, TSLA and GM, etc. Here is the table of our portfolio:</w:t>
      </w:r>
    </w:p>
    <w:p w14:paraId="0756EC00" w14:textId="77777777" w:rsidR="00273477" w:rsidRDefault="00273477" w:rsidP="00273477">
      <w:pPr>
        <w:spacing w:line="160" w:lineRule="exact"/>
        <w:ind w:firstLineChars="100" w:firstLine="240"/>
        <w:rPr>
          <w:rFonts w:ascii="Times New Roman" w:hAnsi="Times New Roman" w:cs="Times New Roman"/>
        </w:rPr>
      </w:pPr>
    </w:p>
    <w:tbl>
      <w:tblPr>
        <w:tblStyle w:val="TableGrid"/>
        <w:tblW w:w="0" w:type="auto"/>
        <w:jc w:val="center"/>
        <w:tblBorders>
          <w:top w:val="single" w:sz="8" w:space="0" w:color="7F7F7F" w:themeColor="text1" w:themeTint="80"/>
          <w:left w:val="none" w:sz="0" w:space="0" w:color="auto"/>
          <w:bottom w:val="single" w:sz="8" w:space="0" w:color="7F7F7F" w:themeColor="text1" w:themeTint="80"/>
          <w:right w:val="none" w:sz="0" w:space="0" w:color="auto"/>
          <w:insideH w:val="none" w:sz="0" w:space="0" w:color="auto"/>
          <w:insideV w:val="none" w:sz="0" w:space="0" w:color="auto"/>
        </w:tblBorders>
        <w:tblLook w:val="04A0" w:firstRow="1" w:lastRow="0" w:firstColumn="1" w:lastColumn="0" w:noHBand="0" w:noVBand="1"/>
      </w:tblPr>
      <w:tblGrid>
        <w:gridCol w:w="1002"/>
        <w:gridCol w:w="1342"/>
        <w:gridCol w:w="993"/>
        <w:gridCol w:w="992"/>
        <w:gridCol w:w="1134"/>
        <w:gridCol w:w="850"/>
        <w:gridCol w:w="1635"/>
      </w:tblGrid>
      <w:tr w:rsidR="00116ECC" w:rsidRPr="00803605" w14:paraId="5123D226" w14:textId="77777777" w:rsidTr="00116ECC">
        <w:trPr>
          <w:jc w:val="center"/>
        </w:trPr>
        <w:tc>
          <w:tcPr>
            <w:tcW w:w="1002" w:type="dxa"/>
            <w:shd w:val="clear" w:color="auto" w:fill="F2F2F2" w:themeFill="background1" w:themeFillShade="F2"/>
          </w:tcPr>
          <w:p w14:paraId="6CE009CE" w14:textId="77777777" w:rsidR="00116ECC" w:rsidRPr="00803605" w:rsidRDefault="00116ECC" w:rsidP="007D450C">
            <w:pPr>
              <w:rPr>
                <w:rFonts w:ascii="Times New Roman" w:hAnsi="Times New Roman" w:cs="Times New Roman"/>
                <w:sz w:val="22"/>
              </w:rPr>
            </w:pPr>
          </w:p>
        </w:tc>
        <w:tc>
          <w:tcPr>
            <w:tcW w:w="1342" w:type="dxa"/>
            <w:shd w:val="clear" w:color="auto" w:fill="F2F2F2" w:themeFill="background1" w:themeFillShade="F2"/>
          </w:tcPr>
          <w:p w14:paraId="69E5192C" w14:textId="77777777" w:rsidR="00116ECC" w:rsidRPr="00803605" w:rsidRDefault="00116ECC" w:rsidP="007D450C">
            <w:pPr>
              <w:rPr>
                <w:rFonts w:ascii="Times New Roman" w:hAnsi="Times New Roman" w:cs="Times New Roman"/>
                <w:sz w:val="22"/>
              </w:rPr>
            </w:pPr>
            <w:r w:rsidRPr="00803605">
              <w:rPr>
                <w:rFonts w:ascii="Times New Roman" w:hAnsi="Times New Roman" w:cs="Times New Roman"/>
                <w:sz w:val="22"/>
              </w:rPr>
              <w:t>Trade price</w:t>
            </w:r>
          </w:p>
        </w:tc>
        <w:tc>
          <w:tcPr>
            <w:tcW w:w="993" w:type="dxa"/>
            <w:shd w:val="clear" w:color="auto" w:fill="F2F2F2" w:themeFill="background1" w:themeFillShade="F2"/>
          </w:tcPr>
          <w:p w14:paraId="15039836" w14:textId="77777777" w:rsidR="00116ECC" w:rsidRPr="00803605" w:rsidRDefault="00116ECC" w:rsidP="007D450C">
            <w:pPr>
              <w:rPr>
                <w:rFonts w:ascii="Times New Roman" w:hAnsi="Times New Roman" w:cs="Times New Roman"/>
                <w:sz w:val="22"/>
              </w:rPr>
            </w:pPr>
            <w:r w:rsidRPr="00803605">
              <w:rPr>
                <w:rFonts w:ascii="Times New Roman" w:hAnsi="Times New Roman" w:cs="Times New Roman"/>
                <w:sz w:val="22"/>
              </w:rPr>
              <w:t>quantity</w:t>
            </w:r>
          </w:p>
        </w:tc>
        <w:tc>
          <w:tcPr>
            <w:tcW w:w="992" w:type="dxa"/>
            <w:shd w:val="clear" w:color="auto" w:fill="F2F2F2" w:themeFill="background1" w:themeFillShade="F2"/>
          </w:tcPr>
          <w:p w14:paraId="45F30052" w14:textId="77777777" w:rsidR="00116ECC" w:rsidRPr="00803605" w:rsidRDefault="00116ECC" w:rsidP="007D450C">
            <w:pPr>
              <w:rPr>
                <w:rFonts w:ascii="Times New Roman" w:hAnsi="Times New Roman" w:cs="Times New Roman"/>
                <w:sz w:val="22"/>
              </w:rPr>
            </w:pPr>
            <w:r w:rsidRPr="00803605">
              <w:rPr>
                <w:rFonts w:ascii="Times New Roman" w:hAnsi="Times New Roman" w:cs="Times New Roman"/>
                <w:sz w:val="22"/>
              </w:rPr>
              <w:t>delta</w:t>
            </w:r>
          </w:p>
        </w:tc>
        <w:tc>
          <w:tcPr>
            <w:tcW w:w="1134" w:type="dxa"/>
            <w:shd w:val="clear" w:color="auto" w:fill="F2F2F2" w:themeFill="background1" w:themeFillShade="F2"/>
          </w:tcPr>
          <w:p w14:paraId="1660262E" w14:textId="77777777" w:rsidR="00116ECC" w:rsidRPr="00803605" w:rsidRDefault="00116ECC" w:rsidP="007D450C">
            <w:pPr>
              <w:rPr>
                <w:rFonts w:ascii="Times New Roman" w:hAnsi="Times New Roman" w:cs="Times New Roman"/>
                <w:sz w:val="22"/>
              </w:rPr>
            </w:pPr>
            <w:r w:rsidRPr="00803605">
              <w:rPr>
                <w:rFonts w:ascii="Times New Roman" w:hAnsi="Times New Roman" w:cs="Times New Roman"/>
                <w:sz w:val="22"/>
              </w:rPr>
              <w:t>value</w:t>
            </w:r>
          </w:p>
        </w:tc>
        <w:tc>
          <w:tcPr>
            <w:tcW w:w="850" w:type="dxa"/>
            <w:shd w:val="clear" w:color="auto" w:fill="F2F2F2" w:themeFill="background1" w:themeFillShade="F2"/>
          </w:tcPr>
          <w:p w14:paraId="41177391" w14:textId="77777777" w:rsidR="00116ECC" w:rsidRPr="00803605" w:rsidRDefault="00116ECC" w:rsidP="007D450C">
            <w:pPr>
              <w:rPr>
                <w:rFonts w:ascii="Times New Roman" w:hAnsi="Times New Roman" w:cs="Times New Roman"/>
                <w:sz w:val="22"/>
              </w:rPr>
            </w:pPr>
            <w:r w:rsidRPr="00803605">
              <w:rPr>
                <w:rFonts w:ascii="Times New Roman" w:hAnsi="Times New Roman" w:cs="Times New Roman"/>
                <w:sz w:val="22"/>
              </w:rPr>
              <w:t>beta</w:t>
            </w:r>
          </w:p>
        </w:tc>
        <w:tc>
          <w:tcPr>
            <w:tcW w:w="1635" w:type="dxa"/>
            <w:shd w:val="clear" w:color="auto" w:fill="F2F2F2" w:themeFill="background1" w:themeFillShade="F2"/>
          </w:tcPr>
          <w:p w14:paraId="3BB95CA4" w14:textId="616E3364" w:rsidR="00116ECC" w:rsidRPr="00803605" w:rsidRDefault="00116ECC" w:rsidP="007D450C">
            <w:pPr>
              <w:rPr>
                <w:rFonts w:ascii="Times New Roman" w:hAnsi="Times New Roman" w:cs="Times New Roman"/>
                <w:sz w:val="22"/>
              </w:rPr>
            </w:pPr>
            <w:r>
              <w:rPr>
                <w:rFonts w:ascii="Times New Roman" w:hAnsi="Times New Roman" w:cs="Times New Roman"/>
                <w:sz w:val="22"/>
              </w:rPr>
              <w:t>Net profit</w:t>
            </w:r>
          </w:p>
        </w:tc>
      </w:tr>
      <w:tr w:rsidR="00116ECC" w:rsidRPr="00803605" w14:paraId="3A478BF5" w14:textId="77777777" w:rsidTr="00116ECC">
        <w:trPr>
          <w:jc w:val="center"/>
        </w:trPr>
        <w:tc>
          <w:tcPr>
            <w:tcW w:w="1002" w:type="dxa"/>
            <w:shd w:val="clear" w:color="auto" w:fill="D9D9D9" w:themeFill="background1" w:themeFillShade="D9"/>
          </w:tcPr>
          <w:p w14:paraId="6641DC16" w14:textId="0C97F726" w:rsidR="00116ECC" w:rsidRPr="00803605" w:rsidRDefault="00116ECC" w:rsidP="007D450C">
            <w:pPr>
              <w:rPr>
                <w:rFonts w:ascii="Times New Roman" w:hAnsi="Times New Roman" w:cs="Times New Roman"/>
                <w:sz w:val="22"/>
              </w:rPr>
            </w:pPr>
            <w:r>
              <w:rPr>
                <w:rFonts w:ascii="Times New Roman" w:hAnsi="Times New Roman" w:cs="Times New Roman"/>
                <w:sz w:val="22"/>
              </w:rPr>
              <w:t>AZN</w:t>
            </w:r>
          </w:p>
        </w:tc>
        <w:tc>
          <w:tcPr>
            <w:tcW w:w="1342" w:type="dxa"/>
            <w:shd w:val="clear" w:color="auto" w:fill="D9D9D9" w:themeFill="background1" w:themeFillShade="D9"/>
          </w:tcPr>
          <w:p w14:paraId="07A5217F" w14:textId="42A8271C" w:rsidR="00116ECC" w:rsidRPr="00803605" w:rsidRDefault="00116ECC" w:rsidP="007D450C">
            <w:pPr>
              <w:rPr>
                <w:rFonts w:ascii="Times New Roman" w:hAnsi="Times New Roman" w:cs="Times New Roman"/>
                <w:sz w:val="22"/>
              </w:rPr>
            </w:pPr>
            <w:r>
              <w:rPr>
                <w:rFonts w:ascii="Times New Roman" w:hAnsi="Times New Roman" w:cs="Times New Roman" w:hint="eastAsia"/>
                <w:sz w:val="22"/>
              </w:rPr>
              <w:t>3</w:t>
            </w:r>
            <w:r>
              <w:rPr>
                <w:rFonts w:ascii="Times New Roman" w:hAnsi="Times New Roman" w:cs="Times New Roman"/>
                <w:sz w:val="22"/>
              </w:rPr>
              <w:t>9.40</w:t>
            </w:r>
          </w:p>
        </w:tc>
        <w:tc>
          <w:tcPr>
            <w:tcW w:w="993" w:type="dxa"/>
            <w:shd w:val="clear" w:color="auto" w:fill="D9D9D9" w:themeFill="background1" w:themeFillShade="D9"/>
          </w:tcPr>
          <w:p w14:paraId="6502AF05" w14:textId="666DC3C6" w:rsidR="00116ECC" w:rsidRPr="00803605" w:rsidRDefault="00116ECC" w:rsidP="007D450C">
            <w:pPr>
              <w:rPr>
                <w:rFonts w:ascii="Times New Roman" w:hAnsi="Times New Roman" w:cs="Times New Roman"/>
                <w:sz w:val="22"/>
              </w:rPr>
            </w:pPr>
            <w:r>
              <w:rPr>
                <w:rFonts w:ascii="Times New Roman" w:hAnsi="Times New Roman" w:cs="Times New Roman"/>
                <w:sz w:val="22"/>
              </w:rPr>
              <w:t>+</w:t>
            </w:r>
            <w:r>
              <w:rPr>
                <w:rFonts w:ascii="Times New Roman" w:hAnsi="Times New Roman" w:cs="Times New Roman" w:hint="eastAsia"/>
                <w:sz w:val="22"/>
              </w:rPr>
              <w:t>2</w:t>
            </w:r>
            <w:r>
              <w:rPr>
                <w:rFonts w:ascii="Times New Roman" w:hAnsi="Times New Roman" w:cs="Times New Roman"/>
                <w:sz w:val="22"/>
              </w:rPr>
              <w:t>,000</w:t>
            </w:r>
          </w:p>
        </w:tc>
        <w:tc>
          <w:tcPr>
            <w:tcW w:w="992" w:type="dxa"/>
            <w:shd w:val="clear" w:color="auto" w:fill="D9D9D9" w:themeFill="background1" w:themeFillShade="D9"/>
          </w:tcPr>
          <w:p w14:paraId="33014143" w14:textId="7955A9BE" w:rsidR="00116ECC" w:rsidRPr="00803605" w:rsidRDefault="00116ECC" w:rsidP="007D450C">
            <w:pPr>
              <w:rPr>
                <w:rFonts w:ascii="Times New Roman" w:hAnsi="Times New Roman" w:cs="Times New Roman"/>
                <w:sz w:val="22"/>
              </w:rPr>
            </w:pPr>
            <w:r>
              <w:rPr>
                <w:rFonts w:ascii="Times New Roman" w:hAnsi="Times New Roman" w:cs="Times New Roman" w:hint="eastAsia"/>
                <w:sz w:val="22"/>
              </w:rPr>
              <w:t>+</w:t>
            </w:r>
            <w:r>
              <w:rPr>
                <w:rFonts w:ascii="Times New Roman" w:hAnsi="Times New Roman" w:cs="Times New Roman"/>
                <w:sz w:val="22"/>
              </w:rPr>
              <w:t>2000</w:t>
            </w:r>
          </w:p>
        </w:tc>
        <w:tc>
          <w:tcPr>
            <w:tcW w:w="1134" w:type="dxa"/>
            <w:shd w:val="clear" w:color="auto" w:fill="D9D9D9" w:themeFill="background1" w:themeFillShade="D9"/>
          </w:tcPr>
          <w:p w14:paraId="52317723" w14:textId="6356E5BA" w:rsidR="00116ECC" w:rsidRPr="00803605" w:rsidRDefault="00116ECC" w:rsidP="007D450C">
            <w:pPr>
              <w:rPr>
                <w:rFonts w:ascii="Times New Roman" w:hAnsi="Times New Roman" w:cs="Times New Roman"/>
                <w:sz w:val="22"/>
              </w:rPr>
            </w:pPr>
            <w:r>
              <w:rPr>
                <w:rFonts w:ascii="Times New Roman" w:hAnsi="Times New Roman" w:cs="Times New Roman"/>
                <w:sz w:val="22"/>
              </w:rPr>
              <w:t>+78,800</w:t>
            </w:r>
          </w:p>
        </w:tc>
        <w:tc>
          <w:tcPr>
            <w:tcW w:w="850" w:type="dxa"/>
            <w:shd w:val="clear" w:color="auto" w:fill="D9D9D9" w:themeFill="background1" w:themeFillShade="D9"/>
          </w:tcPr>
          <w:p w14:paraId="798882A4" w14:textId="46CC7BD9" w:rsidR="00116ECC" w:rsidRPr="00803605" w:rsidRDefault="00116ECC" w:rsidP="007D450C">
            <w:pPr>
              <w:rPr>
                <w:rFonts w:ascii="Times New Roman" w:hAnsi="Times New Roman" w:cs="Times New Roman"/>
                <w:sz w:val="22"/>
              </w:rPr>
            </w:pPr>
            <w:r>
              <w:rPr>
                <w:rFonts w:ascii="Times New Roman" w:hAnsi="Times New Roman" w:cs="Times New Roman"/>
                <w:sz w:val="22"/>
              </w:rPr>
              <w:t>1.66</w:t>
            </w:r>
          </w:p>
        </w:tc>
        <w:tc>
          <w:tcPr>
            <w:tcW w:w="1635" w:type="dxa"/>
            <w:shd w:val="clear" w:color="auto" w:fill="D9D9D9" w:themeFill="background1" w:themeFillShade="D9"/>
          </w:tcPr>
          <w:p w14:paraId="0508B655" w14:textId="75A0F085" w:rsidR="00116ECC" w:rsidRPr="00803605" w:rsidRDefault="00533FE7" w:rsidP="007D450C">
            <w:pPr>
              <w:rPr>
                <w:rFonts w:ascii="Times New Roman" w:hAnsi="Times New Roman" w:cs="Times New Roman"/>
                <w:sz w:val="22"/>
              </w:rPr>
            </w:pPr>
            <w:r>
              <w:rPr>
                <w:rFonts w:ascii="Times New Roman" w:hAnsi="Times New Roman" w:cs="Times New Roman"/>
                <w:sz w:val="22"/>
              </w:rPr>
              <w:t>-1780</w:t>
            </w:r>
          </w:p>
        </w:tc>
      </w:tr>
      <w:tr w:rsidR="00116ECC" w:rsidRPr="00803605" w14:paraId="49444FE5" w14:textId="77777777" w:rsidTr="00116ECC">
        <w:trPr>
          <w:jc w:val="center"/>
        </w:trPr>
        <w:tc>
          <w:tcPr>
            <w:tcW w:w="1002" w:type="dxa"/>
            <w:shd w:val="clear" w:color="auto" w:fill="F2F2F2" w:themeFill="background1" w:themeFillShade="F2"/>
          </w:tcPr>
          <w:p w14:paraId="65D10EDE" w14:textId="1AC90C29" w:rsidR="00116ECC" w:rsidRPr="00803605" w:rsidRDefault="00116ECC" w:rsidP="007D450C">
            <w:pPr>
              <w:rPr>
                <w:rFonts w:ascii="Times New Roman" w:hAnsi="Times New Roman" w:cs="Times New Roman"/>
                <w:sz w:val="22"/>
              </w:rPr>
            </w:pPr>
            <w:r>
              <w:rPr>
                <w:rFonts w:ascii="Times New Roman" w:hAnsi="Times New Roman" w:cs="Times New Roman" w:hint="eastAsia"/>
                <w:sz w:val="22"/>
              </w:rPr>
              <w:t>B</w:t>
            </w:r>
            <w:r>
              <w:rPr>
                <w:rFonts w:ascii="Times New Roman" w:hAnsi="Times New Roman" w:cs="Times New Roman"/>
                <w:sz w:val="22"/>
              </w:rPr>
              <w:t>MY</w:t>
            </w:r>
          </w:p>
        </w:tc>
        <w:tc>
          <w:tcPr>
            <w:tcW w:w="1342" w:type="dxa"/>
            <w:shd w:val="clear" w:color="auto" w:fill="F2F2F2" w:themeFill="background1" w:themeFillShade="F2"/>
          </w:tcPr>
          <w:p w14:paraId="203444D3" w14:textId="518896E6" w:rsidR="00116ECC" w:rsidRPr="00803605" w:rsidRDefault="00116ECC" w:rsidP="007D450C">
            <w:pPr>
              <w:rPr>
                <w:rFonts w:ascii="Times New Roman" w:hAnsi="Times New Roman" w:cs="Times New Roman"/>
                <w:sz w:val="22"/>
              </w:rPr>
            </w:pPr>
            <w:r>
              <w:rPr>
                <w:rFonts w:ascii="Times New Roman" w:hAnsi="Times New Roman" w:cs="Times New Roman"/>
                <w:sz w:val="22"/>
              </w:rPr>
              <w:t>51.22</w:t>
            </w:r>
          </w:p>
        </w:tc>
        <w:tc>
          <w:tcPr>
            <w:tcW w:w="993" w:type="dxa"/>
            <w:shd w:val="clear" w:color="auto" w:fill="F2F2F2" w:themeFill="background1" w:themeFillShade="F2"/>
          </w:tcPr>
          <w:p w14:paraId="104114E4" w14:textId="106B9E66" w:rsidR="00116ECC" w:rsidRPr="00803605" w:rsidRDefault="00116ECC" w:rsidP="007D450C">
            <w:pPr>
              <w:rPr>
                <w:rFonts w:ascii="Times New Roman" w:hAnsi="Times New Roman" w:cs="Times New Roman"/>
                <w:sz w:val="22"/>
              </w:rPr>
            </w:pPr>
            <w:r>
              <w:rPr>
                <w:rFonts w:ascii="Times New Roman" w:hAnsi="Times New Roman" w:cs="Times New Roman"/>
                <w:sz w:val="22"/>
              </w:rPr>
              <w:t>-1,600</w:t>
            </w:r>
          </w:p>
        </w:tc>
        <w:tc>
          <w:tcPr>
            <w:tcW w:w="992" w:type="dxa"/>
            <w:shd w:val="clear" w:color="auto" w:fill="F2F2F2" w:themeFill="background1" w:themeFillShade="F2"/>
          </w:tcPr>
          <w:p w14:paraId="2BCB382F" w14:textId="119B650B" w:rsidR="00116ECC" w:rsidRPr="00803605" w:rsidRDefault="00116ECC" w:rsidP="007D450C">
            <w:pPr>
              <w:rPr>
                <w:rFonts w:ascii="Times New Roman" w:hAnsi="Times New Roman" w:cs="Times New Roman"/>
                <w:sz w:val="22"/>
              </w:rPr>
            </w:pPr>
            <w:r>
              <w:rPr>
                <w:rFonts w:ascii="Times New Roman" w:hAnsi="Times New Roman" w:cs="Times New Roman" w:hint="eastAsia"/>
                <w:sz w:val="22"/>
              </w:rPr>
              <w:t>-</w:t>
            </w:r>
            <w:r>
              <w:rPr>
                <w:rFonts w:ascii="Times New Roman" w:hAnsi="Times New Roman" w:cs="Times New Roman"/>
                <w:sz w:val="22"/>
              </w:rPr>
              <w:t>1600</w:t>
            </w:r>
          </w:p>
        </w:tc>
        <w:tc>
          <w:tcPr>
            <w:tcW w:w="1134" w:type="dxa"/>
            <w:shd w:val="clear" w:color="auto" w:fill="F2F2F2" w:themeFill="background1" w:themeFillShade="F2"/>
          </w:tcPr>
          <w:p w14:paraId="2E37363F" w14:textId="57D2524D" w:rsidR="00116ECC" w:rsidRPr="00803605" w:rsidRDefault="00116ECC" w:rsidP="007D450C">
            <w:pPr>
              <w:rPr>
                <w:rFonts w:ascii="Times New Roman" w:hAnsi="Times New Roman" w:cs="Times New Roman"/>
                <w:sz w:val="22"/>
              </w:rPr>
            </w:pPr>
            <w:r>
              <w:rPr>
                <w:rFonts w:ascii="Times New Roman" w:hAnsi="Times New Roman" w:cs="Times New Roman"/>
                <w:sz w:val="22"/>
              </w:rPr>
              <w:t>-</w:t>
            </w:r>
            <w:r>
              <w:rPr>
                <w:rFonts w:ascii="Times New Roman" w:hAnsi="Times New Roman" w:cs="Times New Roman" w:hint="eastAsia"/>
                <w:sz w:val="22"/>
              </w:rPr>
              <w:t>8</w:t>
            </w:r>
            <w:r>
              <w:rPr>
                <w:rFonts w:ascii="Times New Roman" w:hAnsi="Times New Roman" w:cs="Times New Roman"/>
                <w:sz w:val="22"/>
              </w:rPr>
              <w:t>1,952</w:t>
            </w:r>
          </w:p>
        </w:tc>
        <w:tc>
          <w:tcPr>
            <w:tcW w:w="850" w:type="dxa"/>
            <w:shd w:val="clear" w:color="auto" w:fill="F2F2F2" w:themeFill="background1" w:themeFillShade="F2"/>
          </w:tcPr>
          <w:p w14:paraId="15475256" w14:textId="0F8D9693" w:rsidR="00116ECC" w:rsidRPr="00803605" w:rsidRDefault="00116ECC" w:rsidP="007D450C">
            <w:pPr>
              <w:rPr>
                <w:rFonts w:ascii="Times New Roman" w:hAnsi="Times New Roman" w:cs="Times New Roman"/>
                <w:sz w:val="22"/>
              </w:rPr>
            </w:pPr>
            <w:r w:rsidRPr="00803605">
              <w:rPr>
                <w:rFonts w:ascii="Times New Roman" w:hAnsi="Times New Roman" w:cs="Times New Roman"/>
                <w:sz w:val="22"/>
              </w:rPr>
              <w:t>1.</w:t>
            </w:r>
            <w:r>
              <w:rPr>
                <w:rFonts w:ascii="Times New Roman" w:hAnsi="Times New Roman" w:cs="Times New Roman"/>
                <w:sz w:val="22"/>
              </w:rPr>
              <w:t>37</w:t>
            </w:r>
          </w:p>
        </w:tc>
        <w:tc>
          <w:tcPr>
            <w:tcW w:w="1635" w:type="dxa"/>
            <w:shd w:val="clear" w:color="auto" w:fill="F2F2F2" w:themeFill="background1" w:themeFillShade="F2"/>
          </w:tcPr>
          <w:p w14:paraId="6C2E5A1F" w14:textId="194D4AB6" w:rsidR="00116ECC" w:rsidRPr="00803605" w:rsidRDefault="00533FE7" w:rsidP="007D450C">
            <w:pPr>
              <w:rPr>
                <w:rFonts w:ascii="Times New Roman" w:hAnsi="Times New Roman" w:cs="Times New Roman"/>
                <w:sz w:val="22"/>
              </w:rPr>
            </w:pPr>
            <w:r>
              <w:rPr>
                <w:rFonts w:ascii="Times New Roman" w:hAnsi="Times New Roman" w:cs="Times New Roman"/>
                <w:sz w:val="22"/>
              </w:rPr>
              <w:t>+1728</w:t>
            </w:r>
          </w:p>
        </w:tc>
      </w:tr>
      <w:tr w:rsidR="00116ECC" w:rsidRPr="00803605" w14:paraId="2C0E5172" w14:textId="77777777" w:rsidTr="00B5024A">
        <w:trPr>
          <w:jc w:val="center"/>
        </w:trPr>
        <w:tc>
          <w:tcPr>
            <w:tcW w:w="7948" w:type="dxa"/>
            <w:gridSpan w:val="7"/>
            <w:shd w:val="clear" w:color="auto" w:fill="D9D9D9" w:themeFill="background1" w:themeFillShade="D9"/>
          </w:tcPr>
          <w:p w14:paraId="7A9E757E" w14:textId="0DF78E80" w:rsidR="00116ECC" w:rsidRPr="00AF51FB" w:rsidRDefault="00116ECC" w:rsidP="007D450C">
            <w:pPr>
              <w:rPr>
                <w:rFonts w:ascii="Times New Roman" w:hAnsi="Times New Roman" w:cs="Times New Roman"/>
                <w:b/>
                <w:i/>
                <w:sz w:val="21"/>
              </w:rPr>
            </w:pPr>
            <w:r w:rsidRPr="00AF51FB">
              <w:rPr>
                <w:rFonts w:ascii="Times New Roman" w:hAnsi="Times New Roman" w:cs="Times New Roman" w:hint="eastAsia"/>
                <w:b/>
                <w:i/>
                <w:sz w:val="21"/>
              </w:rPr>
              <w:t>A</w:t>
            </w:r>
            <w:r w:rsidRPr="00AF51FB">
              <w:rPr>
                <w:rFonts w:ascii="Times New Roman" w:hAnsi="Times New Roman" w:cs="Times New Roman"/>
                <w:b/>
                <w:i/>
                <w:sz w:val="21"/>
              </w:rPr>
              <w:t xml:space="preserve"> pair of medica</w:t>
            </w:r>
            <w:r w:rsidR="00533FE7" w:rsidRPr="00AF51FB">
              <w:rPr>
                <w:rFonts w:ascii="Times New Roman" w:hAnsi="Times New Roman" w:cs="Times New Roman"/>
                <w:b/>
                <w:i/>
                <w:sz w:val="21"/>
              </w:rPr>
              <w:t>tion</w:t>
            </w:r>
            <w:r w:rsidRPr="00AF51FB">
              <w:rPr>
                <w:rFonts w:ascii="Times New Roman" w:hAnsi="Times New Roman" w:cs="Times New Roman"/>
                <w:b/>
                <w:i/>
                <w:sz w:val="21"/>
              </w:rPr>
              <w:t xml:space="preserve"> companies</w:t>
            </w:r>
          </w:p>
        </w:tc>
      </w:tr>
    </w:tbl>
    <w:p w14:paraId="0F1D5CC9" w14:textId="4F2E3806" w:rsidR="00273477" w:rsidRDefault="00273477" w:rsidP="00273477">
      <w:pPr>
        <w:spacing w:line="276" w:lineRule="auto"/>
        <w:rPr>
          <w:rFonts w:ascii="Times New Roman" w:hAnsi="Times New Roman" w:cs="Times New Roman"/>
        </w:rPr>
      </w:pPr>
    </w:p>
    <w:tbl>
      <w:tblPr>
        <w:tblStyle w:val="TableGrid"/>
        <w:tblW w:w="0" w:type="auto"/>
        <w:jc w:val="center"/>
        <w:tblBorders>
          <w:top w:val="single" w:sz="8" w:space="0" w:color="7F7F7F" w:themeColor="text1" w:themeTint="80"/>
          <w:left w:val="none" w:sz="0" w:space="0" w:color="auto"/>
          <w:bottom w:val="single" w:sz="8" w:space="0" w:color="7F7F7F" w:themeColor="text1" w:themeTint="80"/>
          <w:right w:val="none" w:sz="0" w:space="0" w:color="auto"/>
          <w:insideH w:val="none" w:sz="0" w:space="0" w:color="auto"/>
          <w:insideV w:val="none" w:sz="0" w:space="0" w:color="auto"/>
        </w:tblBorders>
        <w:tblLook w:val="04A0" w:firstRow="1" w:lastRow="0" w:firstColumn="1" w:lastColumn="0" w:noHBand="0" w:noVBand="1"/>
      </w:tblPr>
      <w:tblGrid>
        <w:gridCol w:w="957"/>
        <w:gridCol w:w="1342"/>
        <w:gridCol w:w="993"/>
        <w:gridCol w:w="992"/>
        <w:gridCol w:w="1134"/>
        <w:gridCol w:w="850"/>
        <w:gridCol w:w="1635"/>
      </w:tblGrid>
      <w:tr w:rsidR="00116ECC" w:rsidRPr="00803605" w14:paraId="06239CB2" w14:textId="77777777" w:rsidTr="00116ECC">
        <w:trPr>
          <w:jc w:val="center"/>
        </w:trPr>
        <w:tc>
          <w:tcPr>
            <w:tcW w:w="957" w:type="dxa"/>
            <w:shd w:val="clear" w:color="auto" w:fill="F2F2F2" w:themeFill="background1" w:themeFillShade="F2"/>
          </w:tcPr>
          <w:p w14:paraId="7EB8B9F7" w14:textId="77777777" w:rsidR="00116ECC" w:rsidRPr="00803605" w:rsidRDefault="00116ECC" w:rsidP="007D450C">
            <w:pPr>
              <w:rPr>
                <w:rFonts w:ascii="Times New Roman" w:hAnsi="Times New Roman" w:cs="Times New Roman"/>
                <w:sz w:val="22"/>
              </w:rPr>
            </w:pPr>
          </w:p>
        </w:tc>
        <w:tc>
          <w:tcPr>
            <w:tcW w:w="1342" w:type="dxa"/>
            <w:shd w:val="clear" w:color="auto" w:fill="F2F2F2" w:themeFill="background1" w:themeFillShade="F2"/>
          </w:tcPr>
          <w:p w14:paraId="0FC3405B" w14:textId="77777777" w:rsidR="00116ECC" w:rsidRPr="00803605" w:rsidRDefault="00116ECC" w:rsidP="007D450C">
            <w:pPr>
              <w:rPr>
                <w:rFonts w:ascii="Times New Roman" w:hAnsi="Times New Roman" w:cs="Times New Roman"/>
                <w:sz w:val="22"/>
              </w:rPr>
            </w:pPr>
            <w:r w:rsidRPr="00803605">
              <w:rPr>
                <w:rFonts w:ascii="Times New Roman" w:hAnsi="Times New Roman" w:cs="Times New Roman"/>
                <w:sz w:val="22"/>
              </w:rPr>
              <w:t>Trade price</w:t>
            </w:r>
          </w:p>
        </w:tc>
        <w:tc>
          <w:tcPr>
            <w:tcW w:w="993" w:type="dxa"/>
            <w:shd w:val="clear" w:color="auto" w:fill="F2F2F2" w:themeFill="background1" w:themeFillShade="F2"/>
          </w:tcPr>
          <w:p w14:paraId="50888DD8" w14:textId="77777777" w:rsidR="00116ECC" w:rsidRPr="00803605" w:rsidRDefault="00116ECC" w:rsidP="007D450C">
            <w:pPr>
              <w:rPr>
                <w:rFonts w:ascii="Times New Roman" w:hAnsi="Times New Roman" w:cs="Times New Roman"/>
                <w:sz w:val="22"/>
              </w:rPr>
            </w:pPr>
            <w:r w:rsidRPr="00803605">
              <w:rPr>
                <w:rFonts w:ascii="Times New Roman" w:hAnsi="Times New Roman" w:cs="Times New Roman"/>
                <w:sz w:val="22"/>
              </w:rPr>
              <w:t>quantity</w:t>
            </w:r>
          </w:p>
        </w:tc>
        <w:tc>
          <w:tcPr>
            <w:tcW w:w="992" w:type="dxa"/>
            <w:shd w:val="clear" w:color="auto" w:fill="F2F2F2" w:themeFill="background1" w:themeFillShade="F2"/>
          </w:tcPr>
          <w:p w14:paraId="21B66672" w14:textId="77777777" w:rsidR="00116ECC" w:rsidRPr="00803605" w:rsidRDefault="00116ECC" w:rsidP="007D450C">
            <w:pPr>
              <w:rPr>
                <w:rFonts w:ascii="Times New Roman" w:hAnsi="Times New Roman" w:cs="Times New Roman"/>
                <w:sz w:val="22"/>
              </w:rPr>
            </w:pPr>
            <w:r w:rsidRPr="00803605">
              <w:rPr>
                <w:rFonts w:ascii="Times New Roman" w:hAnsi="Times New Roman" w:cs="Times New Roman"/>
                <w:sz w:val="22"/>
              </w:rPr>
              <w:t>delta</w:t>
            </w:r>
          </w:p>
        </w:tc>
        <w:tc>
          <w:tcPr>
            <w:tcW w:w="1134" w:type="dxa"/>
            <w:shd w:val="clear" w:color="auto" w:fill="F2F2F2" w:themeFill="background1" w:themeFillShade="F2"/>
          </w:tcPr>
          <w:p w14:paraId="6D84E81F" w14:textId="77777777" w:rsidR="00116ECC" w:rsidRPr="00803605" w:rsidRDefault="00116ECC" w:rsidP="007D450C">
            <w:pPr>
              <w:rPr>
                <w:rFonts w:ascii="Times New Roman" w:hAnsi="Times New Roman" w:cs="Times New Roman"/>
                <w:sz w:val="22"/>
              </w:rPr>
            </w:pPr>
            <w:r w:rsidRPr="00803605">
              <w:rPr>
                <w:rFonts w:ascii="Times New Roman" w:hAnsi="Times New Roman" w:cs="Times New Roman"/>
                <w:sz w:val="22"/>
              </w:rPr>
              <w:t>value</w:t>
            </w:r>
          </w:p>
        </w:tc>
        <w:tc>
          <w:tcPr>
            <w:tcW w:w="850" w:type="dxa"/>
            <w:shd w:val="clear" w:color="auto" w:fill="F2F2F2" w:themeFill="background1" w:themeFillShade="F2"/>
          </w:tcPr>
          <w:p w14:paraId="1EC9DCC2" w14:textId="77777777" w:rsidR="00116ECC" w:rsidRPr="00803605" w:rsidRDefault="00116ECC" w:rsidP="007D450C">
            <w:pPr>
              <w:rPr>
                <w:rFonts w:ascii="Times New Roman" w:hAnsi="Times New Roman" w:cs="Times New Roman"/>
                <w:sz w:val="22"/>
              </w:rPr>
            </w:pPr>
            <w:r w:rsidRPr="00803605">
              <w:rPr>
                <w:rFonts w:ascii="Times New Roman" w:hAnsi="Times New Roman" w:cs="Times New Roman"/>
                <w:sz w:val="22"/>
              </w:rPr>
              <w:t>beta</w:t>
            </w:r>
          </w:p>
        </w:tc>
        <w:tc>
          <w:tcPr>
            <w:tcW w:w="1635" w:type="dxa"/>
            <w:shd w:val="clear" w:color="auto" w:fill="F2F2F2" w:themeFill="background1" w:themeFillShade="F2"/>
          </w:tcPr>
          <w:p w14:paraId="4126BCBE" w14:textId="6A939845" w:rsidR="00116ECC" w:rsidRPr="00803605" w:rsidRDefault="00533FE7" w:rsidP="007D450C">
            <w:pPr>
              <w:rPr>
                <w:rFonts w:ascii="Times New Roman" w:hAnsi="Times New Roman" w:cs="Times New Roman"/>
                <w:sz w:val="22"/>
              </w:rPr>
            </w:pPr>
            <w:r>
              <w:rPr>
                <w:rFonts w:ascii="Times New Roman" w:hAnsi="Times New Roman" w:cs="Times New Roman"/>
                <w:sz w:val="22"/>
              </w:rPr>
              <w:t>Net profit</w:t>
            </w:r>
          </w:p>
        </w:tc>
      </w:tr>
      <w:tr w:rsidR="00116ECC" w:rsidRPr="00803605" w14:paraId="13CB1D47" w14:textId="77777777" w:rsidTr="00116ECC">
        <w:trPr>
          <w:jc w:val="center"/>
        </w:trPr>
        <w:tc>
          <w:tcPr>
            <w:tcW w:w="957" w:type="dxa"/>
            <w:shd w:val="clear" w:color="auto" w:fill="D9D9D9" w:themeFill="background1" w:themeFillShade="D9"/>
          </w:tcPr>
          <w:p w14:paraId="1F3EF9B6" w14:textId="002E04CE" w:rsidR="00116ECC" w:rsidRPr="00803605" w:rsidRDefault="00116ECC" w:rsidP="007D450C">
            <w:pPr>
              <w:rPr>
                <w:rFonts w:ascii="Times New Roman" w:hAnsi="Times New Roman" w:cs="Times New Roman"/>
                <w:sz w:val="22"/>
              </w:rPr>
            </w:pPr>
            <w:r>
              <w:rPr>
                <w:rFonts w:ascii="Times New Roman" w:hAnsi="Times New Roman" w:cs="Times New Roman"/>
                <w:sz w:val="22"/>
              </w:rPr>
              <w:t>BLUE</w:t>
            </w:r>
          </w:p>
        </w:tc>
        <w:tc>
          <w:tcPr>
            <w:tcW w:w="1342" w:type="dxa"/>
            <w:shd w:val="clear" w:color="auto" w:fill="D9D9D9" w:themeFill="background1" w:themeFillShade="D9"/>
          </w:tcPr>
          <w:p w14:paraId="4DFE7290" w14:textId="71AB255D" w:rsidR="00116ECC" w:rsidRPr="00803605" w:rsidRDefault="00116ECC" w:rsidP="007D450C">
            <w:pPr>
              <w:rPr>
                <w:rFonts w:ascii="Times New Roman" w:hAnsi="Times New Roman" w:cs="Times New Roman"/>
                <w:sz w:val="22"/>
              </w:rPr>
            </w:pPr>
            <w:r>
              <w:rPr>
                <w:rFonts w:ascii="Times New Roman" w:hAnsi="Times New Roman" w:cs="Times New Roman"/>
                <w:sz w:val="22"/>
              </w:rPr>
              <w:t>132.92</w:t>
            </w:r>
          </w:p>
        </w:tc>
        <w:tc>
          <w:tcPr>
            <w:tcW w:w="993" w:type="dxa"/>
            <w:shd w:val="clear" w:color="auto" w:fill="D9D9D9" w:themeFill="background1" w:themeFillShade="D9"/>
          </w:tcPr>
          <w:p w14:paraId="357DE80A" w14:textId="50D012F0" w:rsidR="00116ECC" w:rsidRPr="00803605" w:rsidRDefault="00116ECC" w:rsidP="007D450C">
            <w:pPr>
              <w:rPr>
                <w:rFonts w:ascii="Times New Roman" w:hAnsi="Times New Roman" w:cs="Times New Roman"/>
                <w:sz w:val="22"/>
              </w:rPr>
            </w:pPr>
            <w:r>
              <w:rPr>
                <w:rFonts w:ascii="Times New Roman" w:hAnsi="Times New Roman" w:cs="Times New Roman"/>
                <w:sz w:val="22"/>
              </w:rPr>
              <w:t>+800</w:t>
            </w:r>
          </w:p>
        </w:tc>
        <w:tc>
          <w:tcPr>
            <w:tcW w:w="992" w:type="dxa"/>
            <w:shd w:val="clear" w:color="auto" w:fill="D9D9D9" w:themeFill="background1" w:themeFillShade="D9"/>
          </w:tcPr>
          <w:p w14:paraId="3A3B866C" w14:textId="58E4AC7E" w:rsidR="00116ECC" w:rsidRPr="00803605" w:rsidRDefault="00116ECC" w:rsidP="007D450C">
            <w:pPr>
              <w:rPr>
                <w:rFonts w:ascii="Times New Roman" w:hAnsi="Times New Roman" w:cs="Times New Roman"/>
                <w:sz w:val="22"/>
              </w:rPr>
            </w:pPr>
            <w:r>
              <w:rPr>
                <w:rFonts w:ascii="Times New Roman" w:hAnsi="Times New Roman" w:cs="Times New Roman" w:hint="eastAsia"/>
                <w:sz w:val="22"/>
              </w:rPr>
              <w:t>+</w:t>
            </w:r>
            <w:r>
              <w:rPr>
                <w:rFonts w:ascii="Times New Roman" w:hAnsi="Times New Roman" w:cs="Times New Roman"/>
                <w:sz w:val="22"/>
              </w:rPr>
              <w:t>800</w:t>
            </w:r>
          </w:p>
        </w:tc>
        <w:tc>
          <w:tcPr>
            <w:tcW w:w="1134" w:type="dxa"/>
            <w:shd w:val="clear" w:color="auto" w:fill="D9D9D9" w:themeFill="background1" w:themeFillShade="D9"/>
          </w:tcPr>
          <w:p w14:paraId="18A0BF51" w14:textId="17B7F820" w:rsidR="00116ECC" w:rsidRPr="00803605" w:rsidRDefault="00116ECC" w:rsidP="007D450C">
            <w:pPr>
              <w:rPr>
                <w:rFonts w:ascii="Times New Roman" w:hAnsi="Times New Roman" w:cs="Times New Roman"/>
                <w:sz w:val="22"/>
              </w:rPr>
            </w:pPr>
            <w:r>
              <w:rPr>
                <w:rFonts w:ascii="Times New Roman" w:hAnsi="Times New Roman" w:cs="Times New Roman"/>
                <w:sz w:val="22"/>
              </w:rPr>
              <w:t>+106,336</w:t>
            </w:r>
          </w:p>
        </w:tc>
        <w:tc>
          <w:tcPr>
            <w:tcW w:w="850" w:type="dxa"/>
            <w:shd w:val="clear" w:color="auto" w:fill="D9D9D9" w:themeFill="background1" w:themeFillShade="D9"/>
          </w:tcPr>
          <w:p w14:paraId="69D85759" w14:textId="202F1BD2" w:rsidR="00116ECC" w:rsidRPr="00803605" w:rsidRDefault="00533FE7" w:rsidP="007D450C">
            <w:pPr>
              <w:rPr>
                <w:rFonts w:ascii="Times New Roman" w:hAnsi="Times New Roman" w:cs="Times New Roman"/>
                <w:sz w:val="22"/>
              </w:rPr>
            </w:pPr>
            <w:r>
              <w:rPr>
                <w:rFonts w:ascii="Times New Roman" w:hAnsi="Times New Roman" w:cs="Times New Roman"/>
                <w:sz w:val="22"/>
              </w:rPr>
              <w:t>3.03</w:t>
            </w:r>
          </w:p>
        </w:tc>
        <w:tc>
          <w:tcPr>
            <w:tcW w:w="1635" w:type="dxa"/>
            <w:shd w:val="clear" w:color="auto" w:fill="D9D9D9" w:themeFill="background1" w:themeFillShade="D9"/>
          </w:tcPr>
          <w:p w14:paraId="2B9BD1C4" w14:textId="51C0305C" w:rsidR="00116ECC" w:rsidRPr="00803605" w:rsidRDefault="00533FE7" w:rsidP="007D450C">
            <w:pPr>
              <w:rPr>
                <w:rFonts w:ascii="Times New Roman" w:hAnsi="Times New Roman" w:cs="Times New Roman"/>
                <w:sz w:val="22"/>
              </w:rPr>
            </w:pPr>
            <w:r>
              <w:rPr>
                <w:rFonts w:ascii="Times New Roman" w:hAnsi="Times New Roman" w:cs="Times New Roman"/>
                <w:sz w:val="22"/>
              </w:rPr>
              <w:t>-11632</w:t>
            </w:r>
          </w:p>
        </w:tc>
      </w:tr>
      <w:tr w:rsidR="00116ECC" w:rsidRPr="00803605" w14:paraId="3544F312" w14:textId="77777777" w:rsidTr="00116ECC">
        <w:trPr>
          <w:jc w:val="center"/>
        </w:trPr>
        <w:tc>
          <w:tcPr>
            <w:tcW w:w="957" w:type="dxa"/>
            <w:shd w:val="clear" w:color="auto" w:fill="F2F2F2" w:themeFill="background1" w:themeFillShade="F2"/>
          </w:tcPr>
          <w:p w14:paraId="722EF4CC" w14:textId="6AF274EC" w:rsidR="00116ECC" w:rsidRPr="00803605" w:rsidRDefault="00116ECC" w:rsidP="007D450C">
            <w:pPr>
              <w:rPr>
                <w:rFonts w:ascii="Times New Roman" w:hAnsi="Times New Roman" w:cs="Times New Roman"/>
                <w:sz w:val="22"/>
              </w:rPr>
            </w:pPr>
            <w:r>
              <w:rPr>
                <w:rFonts w:ascii="Times New Roman" w:hAnsi="Times New Roman" w:cs="Times New Roman"/>
                <w:sz w:val="22"/>
              </w:rPr>
              <w:t>REGN</w:t>
            </w:r>
          </w:p>
        </w:tc>
        <w:tc>
          <w:tcPr>
            <w:tcW w:w="1342" w:type="dxa"/>
            <w:shd w:val="clear" w:color="auto" w:fill="F2F2F2" w:themeFill="background1" w:themeFillShade="F2"/>
          </w:tcPr>
          <w:p w14:paraId="0E72254E" w14:textId="061EBC0C" w:rsidR="00116ECC" w:rsidRPr="00803605" w:rsidRDefault="00116ECC" w:rsidP="007D450C">
            <w:pPr>
              <w:rPr>
                <w:rFonts w:ascii="Times New Roman" w:hAnsi="Times New Roman" w:cs="Times New Roman"/>
                <w:sz w:val="22"/>
              </w:rPr>
            </w:pPr>
            <w:r>
              <w:rPr>
                <w:rFonts w:ascii="Times New Roman" w:hAnsi="Times New Roman" w:cs="Times New Roman"/>
                <w:sz w:val="22"/>
              </w:rPr>
              <w:t>362.55</w:t>
            </w:r>
          </w:p>
        </w:tc>
        <w:tc>
          <w:tcPr>
            <w:tcW w:w="993" w:type="dxa"/>
            <w:shd w:val="clear" w:color="auto" w:fill="F2F2F2" w:themeFill="background1" w:themeFillShade="F2"/>
          </w:tcPr>
          <w:p w14:paraId="4C0DEA17" w14:textId="09CD117D" w:rsidR="00116ECC" w:rsidRPr="00803605" w:rsidRDefault="00116ECC" w:rsidP="007D450C">
            <w:pPr>
              <w:rPr>
                <w:rFonts w:ascii="Times New Roman" w:hAnsi="Times New Roman" w:cs="Times New Roman"/>
                <w:sz w:val="22"/>
              </w:rPr>
            </w:pPr>
            <w:r>
              <w:rPr>
                <w:rFonts w:ascii="Times New Roman" w:hAnsi="Times New Roman" w:cs="Times New Roman"/>
                <w:sz w:val="22"/>
              </w:rPr>
              <w:t>-500</w:t>
            </w:r>
          </w:p>
        </w:tc>
        <w:tc>
          <w:tcPr>
            <w:tcW w:w="992" w:type="dxa"/>
            <w:shd w:val="clear" w:color="auto" w:fill="F2F2F2" w:themeFill="background1" w:themeFillShade="F2"/>
          </w:tcPr>
          <w:p w14:paraId="4CDA5C81" w14:textId="58FC00B2" w:rsidR="00116ECC" w:rsidRPr="00803605" w:rsidRDefault="00116ECC" w:rsidP="007D450C">
            <w:pPr>
              <w:rPr>
                <w:rFonts w:ascii="Times New Roman" w:hAnsi="Times New Roman" w:cs="Times New Roman"/>
                <w:sz w:val="22"/>
              </w:rPr>
            </w:pPr>
            <w:r>
              <w:rPr>
                <w:rFonts w:ascii="Times New Roman" w:hAnsi="Times New Roman" w:cs="Times New Roman" w:hint="eastAsia"/>
                <w:sz w:val="22"/>
              </w:rPr>
              <w:t>-</w:t>
            </w:r>
            <w:r>
              <w:rPr>
                <w:rFonts w:ascii="Times New Roman" w:hAnsi="Times New Roman" w:cs="Times New Roman"/>
                <w:sz w:val="22"/>
              </w:rPr>
              <w:t>500</w:t>
            </w:r>
          </w:p>
        </w:tc>
        <w:tc>
          <w:tcPr>
            <w:tcW w:w="1134" w:type="dxa"/>
            <w:shd w:val="clear" w:color="auto" w:fill="F2F2F2" w:themeFill="background1" w:themeFillShade="F2"/>
          </w:tcPr>
          <w:p w14:paraId="701BAD22" w14:textId="381B7100" w:rsidR="00116ECC" w:rsidRPr="00803605" w:rsidRDefault="00116ECC" w:rsidP="007D450C">
            <w:pPr>
              <w:rPr>
                <w:rFonts w:ascii="Times New Roman" w:hAnsi="Times New Roman" w:cs="Times New Roman"/>
                <w:sz w:val="22"/>
              </w:rPr>
            </w:pPr>
            <w:r>
              <w:rPr>
                <w:rFonts w:ascii="Times New Roman" w:hAnsi="Times New Roman" w:cs="Times New Roman"/>
                <w:sz w:val="22"/>
              </w:rPr>
              <w:t>-181,275</w:t>
            </w:r>
          </w:p>
        </w:tc>
        <w:tc>
          <w:tcPr>
            <w:tcW w:w="850" w:type="dxa"/>
            <w:shd w:val="clear" w:color="auto" w:fill="F2F2F2" w:themeFill="background1" w:themeFillShade="F2"/>
          </w:tcPr>
          <w:p w14:paraId="70CDDD3F" w14:textId="202E0C2B" w:rsidR="00116ECC" w:rsidRPr="00803605" w:rsidRDefault="00116ECC" w:rsidP="007D450C">
            <w:pPr>
              <w:rPr>
                <w:rFonts w:ascii="Times New Roman" w:hAnsi="Times New Roman" w:cs="Times New Roman"/>
                <w:sz w:val="22"/>
              </w:rPr>
            </w:pPr>
            <w:r w:rsidRPr="00803605">
              <w:rPr>
                <w:rFonts w:ascii="Times New Roman" w:hAnsi="Times New Roman" w:cs="Times New Roman"/>
                <w:sz w:val="22"/>
              </w:rPr>
              <w:t>1.</w:t>
            </w:r>
            <w:r w:rsidR="00533FE7">
              <w:rPr>
                <w:rFonts w:ascii="Times New Roman" w:hAnsi="Times New Roman" w:cs="Times New Roman"/>
                <w:sz w:val="22"/>
              </w:rPr>
              <w:t>57</w:t>
            </w:r>
          </w:p>
        </w:tc>
        <w:tc>
          <w:tcPr>
            <w:tcW w:w="1635" w:type="dxa"/>
            <w:shd w:val="clear" w:color="auto" w:fill="F2F2F2" w:themeFill="background1" w:themeFillShade="F2"/>
          </w:tcPr>
          <w:p w14:paraId="24ADA94F" w14:textId="7CAC6CD3" w:rsidR="00116ECC" w:rsidRPr="00803605" w:rsidRDefault="00533FE7" w:rsidP="007D450C">
            <w:pPr>
              <w:rPr>
                <w:rFonts w:ascii="Times New Roman" w:hAnsi="Times New Roman" w:cs="Times New Roman"/>
                <w:sz w:val="22"/>
              </w:rPr>
            </w:pPr>
            <w:r>
              <w:rPr>
                <w:rFonts w:ascii="Times New Roman" w:hAnsi="Times New Roman" w:cs="Times New Roman"/>
                <w:sz w:val="22"/>
              </w:rPr>
              <w:t>6,630</w:t>
            </w:r>
          </w:p>
        </w:tc>
      </w:tr>
      <w:tr w:rsidR="00116ECC" w:rsidRPr="00803605" w14:paraId="0042E38C" w14:textId="77777777" w:rsidTr="00116ECC">
        <w:trPr>
          <w:jc w:val="center"/>
        </w:trPr>
        <w:tc>
          <w:tcPr>
            <w:tcW w:w="7903" w:type="dxa"/>
            <w:gridSpan w:val="7"/>
            <w:shd w:val="clear" w:color="auto" w:fill="D9D9D9" w:themeFill="background1" w:themeFillShade="D9"/>
          </w:tcPr>
          <w:p w14:paraId="0ECA4196" w14:textId="6C599C86" w:rsidR="00116ECC" w:rsidRPr="00AF51FB" w:rsidRDefault="00116ECC" w:rsidP="007D450C">
            <w:pPr>
              <w:rPr>
                <w:rFonts w:ascii="Times New Roman" w:hAnsi="Times New Roman" w:cs="Times New Roman"/>
                <w:b/>
                <w:i/>
                <w:sz w:val="21"/>
              </w:rPr>
            </w:pPr>
            <w:r w:rsidRPr="00AF51FB">
              <w:rPr>
                <w:rFonts w:ascii="Times New Roman" w:hAnsi="Times New Roman" w:cs="Times New Roman" w:hint="eastAsia"/>
                <w:b/>
                <w:i/>
                <w:sz w:val="21"/>
              </w:rPr>
              <w:t>A</w:t>
            </w:r>
            <w:r w:rsidRPr="00AF51FB">
              <w:rPr>
                <w:rFonts w:ascii="Times New Roman" w:hAnsi="Times New Roman" w:cs="Times New Roman"/>
                <w:b/>
                <w:i/>
                <w:sz w:val="21"/>
              </w:rPr>
              <w:t xml:space="preserve"> pair of biological companies</w:t>
            </w:r>
          </w:p>
        </w:tc>
      </w:tr>
    </w:tbl>
    <w:p w14:paraId="3B280C7B" w14:textId="77777777" w:rsidR="00116ECC" w:rsidRPr="00273477" w:rsidRDefault="00116ECC" w:rsidP="00273477">
      <w:pPr>
        <w:spacing w:line="276" w:lineRule="auto"/>
        <w:rPr>
          <w:rFonts w:ascii="Times New Roman" w:hAnsi="Times New Roman" w:cs="Times New Roman"/>
        </w:rPr>
      </w:pPr>
    </w:p>
    <w:tbl>
      <w:tblPr>
        <w:tblStyle w:val="TableGrid"/>
        <w:tblW w:w="0" w:type="auto"/>
        <w:jc w:val="center"/>
        <w:tblBorders>
          <w:top w:val="single" w:sz="8" w:space="0" w:color="7F7F7F" w:themeColor="text1" w:themeTint="80"/>
          <w:left w:val="none" w:sz="0" w:space="0" w:color="auto"/>
          <w:bottom w:val="single" w:sz="8" w:space="0" w:color="7F7F7F" w:themeColor="text1" w:themeTint="80"/>
          <w:right w:val="none" w:sz="0" w:space="0" w:color="auto"/>
          <w:insideH w:val="none" w:sz="0" w:space="0" w:color="auto"/>
          <w:insideV w:val="none" w:sz="0" w:space="0" w:color="auto"/>
        </w:tblBorders>
        <w:tblLook w:val="04A0" w:firstRow="1" w:lastRow="0" w:firstColumn="1" w:lastColumn="0" w:noHBand="0" w:noVBand="1"/>
      </w:tblPr>
      <w:tblGrid>
        <w:gridCol w:w="1002"/>
        <w:gridCol w:w="1342"/>
        <w:gridCol w:w="993"/>
        <w:gridCol w:w="992"/>
        <w:gridCol w:w="1134"/>
        <w:gridCol w:w="850"/>
        <w:gridCol w:w="1635"/>
      </w:tblGrid>
      <w:tr w:rsidR="00116ECC" w:rsidRPr="00803605" w14:paraId="7B9D8C6A" w14:textId="77777777" w:rsidTr="007D450C">
        <w:trPr>
          <w:jc w:val="center"/>
        </w:trPr>
        <w:tc>
          <w:tcPr>
            <w:tcW w:w="1002" w:type="dxa"/>
            <w:shd w:val="clear" w:color="auto" w:fill="F2F2F2" w:themeFill="background1" w:themeFillShade="F2"/>
          </w:tcPr>
          <w:p w14:paraId="137F0A09" w14:textId="77777777" w:rsidR="00116ECC" w:rsidRPr="00803605" w:rsidRDefault="00116ECC" w:rsidP="007D450C">
            <w:pPr>
              <w:rPr>
                <w:rFonts w:ascii="Times New Roman" w:hAnsi="Times New Roman" w:cs="Times New Roman"/>
                <w:sz w:val="22"/>
              </w:rPr>
            </w:pPr>
          </w:p>
        </w:tc>
        <w:tc>
          <w:tcPr>
            <w:tcW w:w="1342" w:type="dxa"/>
            <w:shd w:val="clear" w:color="auto" w:fill="F2F2F2" w:themeFill="background1" w:themeFillShade="F2"/>
          </w:tcPr>
          <w:p w14:paraId="0BB0B472" w14:textId="77777777" w:rsidR="00116ECC" w:rsidRPr="00803605" w:rsidRDefault="00116ECC" w:rsidP="007D450C">
            <w:pPr>
              <w:rPr>
                <w:rFonts w:ascii="Times New Roman" w:hAnsi="Times New Roman" w:cs="Times New Roman"/>
                <w:sz w:val="22"/>
              </w:rPr>
            </w:pPr>
            <w:r w:rsidRPr="00803605">
              <w:rPr>
                <w:rFonts w:ascii="Times New Roman" w:hAnsi="Times New Roman" w:cs="Times New Roman"/>
                <w:sz w:val="22"/>
              </w:rPr>
              <w:t>Trade price</w:t>
            </w:r>
          </w:p>
        </w:tc>
        <w:tc>
          <w:tcPr>
            <w:tcW w:w="993" w:type="dxa"/>
            <w:shd w:val="clear" w:color="auto" w:fill="F2F2F2" w:themeFill="background1" w:themeFillShade="F2"/>
          </w:tcPr>
          <w:p w14:paraId="15072B9A" w14:textId="77777777" w:rsidR="00116ECC" w:rsidRPr="00803605" w:rsidRDefault="00116ECC" w:rsidP="007D450C">
            <w:pPr>
              <w:rPr>
                <w:rFonts w:ascii="Times New Roman" w:hAnsi="Times New Roman" w:cs="Times New Roman"/>
                <w:sz w:val="22"/>
              </w:rPr>
            </w:pPr>
            <w:r w:rsidRPr="00803605">
              <w:rPr>
                <w:rFonts w:ascii="Times New Roman" w:hAnsi="Times New Roman" w:cs="Times New Roman"/>
                <w:sz w:val="22"/>
              </w:rPr>
              <w:t>quantity</w:t>
            </w:r>
          </w:p>
        </w:tc>
        <w:tc>
          <w:tcPr>
            <w:tcW w:w="992" w:type="dxa"/>
            <w:shd w:val="clear" w:color="auto" w:fill="F2F2F2" w:themeFill="background1" w:themeFillShade="F2"/>
          </w:tcPr>
          <w:p w14:paraId="4F2062BB" w14:textId="77777777" w:rsidR="00116ECC" w:rsidRPr="00803605" w:rsidRDefault="00116ECC" w:rsidP="007D450C">
            <w:pPr>
              <w:rPr>
                <w:rFonts w:ascii="Times New Roman" w:hAnsi="Times New Roman" w:cs="Times New Roman"/>
                <w:sz w:val="22"/>
              </w:rPr>
            </w:pPr>
            <w:r w:rsidRPr="00803605">
              <w:rPr>
                <w:rFonts w:ascii="Times New Roman" w:hAnsi="Times New Roman" w:cs="Times New Roman"/>
                <w:sz w:val="22"/>
              </w:rPr>
              <w:t>delta</w:t>
            </w:r>
          </w:p>
        </w:tc>
        <w:tc>
          <w:tcPr>
            <w:tcW w:w="1134" w:type="dxa"/>
            <w:shd w:val="clear" w:color="auto" w:fill="F2F2F2" w:themeFill="background1" w:themeFillShade="F2"/>
          </w:tcPr>
          <w:p w14:paraId="28787D47" w14:textId="77777777" w:rsidR="00116ECC" w:rsidRPr="00803605" w:rsidRDefault="00116ECC" w:rsidP="007D450C">
            <w:pPr>
              <w:rPr>
                <w:rFonts w:ascii="Times New Roman" w:hAnsi="Times New Roman" w:cs="Times New Roman"/>
                <w:sz w:val="22"/>
              </w:rPr>
            </w:pPr>
            <w:r w:rsidRPr="00803605">
              <w:rPr>
                <w:rFonts w:ascii="Times New Roman" w:hAnsi="Times New Roman" w:cs="Times New Roman"/>
                <w:sz w:val="22"/>
              </w:rPr>
              <w:t>value</w:t>
            </w:r>
          </w:p>
        </w:tc>
        <w:tc>
          <w:tcPr>
            <w:tcW w:w="850" w:type="dxa"/>
            <w:shd w:val="clear" w:color="auto" w:fill="F2F2F2" w:themeFill="background1" w:themeFillShade="F2"/>
          </w:tcPr>
          <w:p w14:paraId="316AD493" w14:textId="77777777" w:rsidR="00116ECC" w:rsidRPr="00803605" w:rsidRDefault="00116ECC" w:rsidP="007D450C">
            <w:pPr>
              <w:rPr>
                <w:rFonts w:ascii="Times New Roman" w:hAnsi="Times New Roman" w:cs="Times New Roman"/>
                <w:sz w:val="22"/>
              </w:rPr>
            </w:pPr>
            <w:r w:rsidRPr="00803605">
              <w:rPr>
                <w:rFonts w:ascii="Times New Roman" w:hAnsi="Times New Roman" w:cs="Times New Roman"/>
                <w:sz w:val="22"/>
              </w:rPr>
              <w:t>beta</w:t>
            </w:r>
          </w:p>
        </w:tc>
        <w:tc>
          <w:tcPr>
            <w:tcW w:w="1635" w:type="dxa"/>
            <w:shd w:val="clear" w:color="auto" w:fill="F2F2F2" w:themeFill="background1" w:themeFillShade="F2"/>
          </w:tcPr>
          <w:p w14:paraId="6A69E5B0" w14:textId="77777777" w:rsidR="00116ECC" w:rsidRPr="00803605" w:rsidRDefault="00116ECC" w:rsidP="007D450C">
            <w:pPr>
              <w:rPr>
                <w:rFonts w:ascii="Times New Roman" w:hAnsi="Times New Roman" w:cs="Times New Roman"/>
                <w:sz w:val="22"/>
              </w:rPr>
            </w:pPr>
            <w:r>
              <w:rPr>
                <w:rFonts w:ascii="Times New Roman" w:hAnsi="Times New Roman" w:cs="Times New Roman"/>
                <w:sz w:val="22"/>
              </w:rPr>
              <w:t>Net profit</w:t>
            </w:r>
          </w:p>
        </w:tc>
      </w:tr>
      <w:tr w:rsidR="00116ECC" w:rsidRPr="00803605" w14:paraId="6C55AA75" w14:textId="77777777" w:rsidTr="007D450C">
        <w:trPr>
          <w:jc w:val="center"/>
        </w:trPr>
        <w:tc>
          <w:tcPr>
            <w:tcW w:w="1002" w:type="dxa"/>
            <w:shd w:val="clear" w:color="auto" w:fill="D9D9D9" w:themeFill="background1" w:themeFillShade="D9"/>
          </w:tcPr>
          <w:p w14:paraId="6620CBE5" w14:textId="7419A429" w:rsidR="00116ECC" w:rsidRPr="00803605" w:rsidRDefault="00116ECC" w:rsidP="00116ECC">
            <w:pPr>
              <w:rPr>
                <w:rFonts w:ascii="Times New Roman" w:hAnsi="Times New Roman" w:cs="Times New Roman"/>
                <w:sz w:val="22"/>
              </w:rPr>
            </w:pPr>
            <w:r>
              <w:rPr>
                <w:rFonts w:ascii="Times New Roman" w:hAnsi="Times New Roman" w:cs="Times New Roman"/>
                <w:sz w:val="22"/>
              </w:rPr>
              <w:t>INTC</w:t>
            </w:r>
          </w:p>
        </w:tc>
        <w:tc>
          <w:tcPr>
            <w:tcW w:w="1342" w:type="dxa"/>
            <w:shd w:val="clear" w:color="auto" w:fill="D9D9D9" w:themeFill="background1" w:themeFillShade="D9"/>
          </w:tcPr>
          <w:p w14:paraId="133B071B" w14:textId="57EC988B" w:rsidR="00116ECC" w:rsidRPr="00803605" w:rsidRDefault="00116ECC" w:rsidP="00116ECC">
            <w:pPr>
              <w:rPr>
                <w:rFonts w:ascii="Times New Roman" w:hAnsi="Times New Roman" w:cs="Times New Roman"/>
                <w:sz w:val="22"/>
              </w:rPr>
            </w:pPr>
            <w:r w:rsidRPr="00803605">
              <w:rPr>
                <w:rFonts w:ascii="Times New Roman" w:hAnsi="Times New Roman" w:cs="Times New Roman"/>
              </w:rPr>
              <w:t>48.45</w:t>
            </w:r>
          </w:p>
        </w:tc>
        <w:tc>
          <w:tcPr>
            <w:tcW w:w="993" w:type="dxa"/>
            <w:shd w:val="clear" w:color="auto" w:fill="D9D9D9" w:themeFill="background1" w:themeFillShade="D9"/>
          </w:tcPr>
          <w:p w14:paraId="5A8C5466" w14:textId="61DC3BCE" w:rsidR="00116ECC" w:rsidRPr="00803605" w:rsidRDefault="00116ECC" w:rsidP="00116ECC">
            <w:pPr>
              <w:rPr>
                <w:rFonts w:ascii="Times New Roman" w:hAnsi="Times New Roman" w:cs="Times New Roman"/>
                <w:sz w:val="22"/>
              </w:rPr>
            </w:pPr>
            <w:r>
              <w:rPr>
                <w:rFonts w:ascii="Times New Roman" w:hAnsi="Times New Roman" w:cs="Times New Roman"/>
              </w:rPr>
              <w:t>+</w:t>
            </w:r>
            <w:r w:rsidRPr="00803605">
              <w:rPr>
                <w:rFonts w:ascii="Times New Roman" w:hAnsi="Times New Roman" w:cs="Times New Roman"/>
              </w:rPr>
              <w:t>2000</w:t>
            </w:r>
          </w:p>
        </w:tc>
        <w:tc>
          <w:tcPr>
            <w:tcW w:w="992" w:type="dxa"/>
            <w:shd w:val="clear" w:color="auto" w:fill="D9D9D9" w:themeFill="background1" w:themeFillShade="D9"/>
          </w:tcPr>
          <w:p w14:paraId="548EB2BB" w14:textId="0B24E92F" w:rsidR="00116ECC" w:rsidRPr="00803605" w:rsidRDefault="00116ECC" w:rsidP="00116ECC">
            <w:pPr>
              <w:rPr>
                <w:rFonts w:ascii="Times New Roman" w:hAnsi="Times New Roman" w:cs="Times New Roman"/>
                <w:sz w:val="22"/>
              </w:rPr>
            </w:pPr>
            <w:r>
              <w:rPr>
                <w:rFonts w:ascii="Times New Roman" w:hAnsi="Times New Roman" w:cs="Times New Roman"/>
              </w:rPr>
              <w:t>+</w:t>
            </w:r>
            <w:r w:rsidRPr="00803605">
              <w:rPr>
                <w:rFonts w:ascii="Times New Roman" w:hAnsi="Times New Roman" w:cs="Times New Roman"/>
              </w:rPr>
              <w:t>2000</w:t>
            </w:r>
          </w:p>
        </w:tc>
        <w:tc>
          <w:tcPr>
            <w:tcW w:w="1134" w:type="dxa"/>
            <w:shd w:val="clear" w:color="auto" w:fill="D9D9D9" w:themeFill="background1" w:themeFillShade="D9"/>
          </w:tcPr>
          <w:p w14:paraId="016B9C6F" w14:textId="07B69827" w:rsidR="00116ECC" w:rsidRPr="00803605" w:rsidRDefault="00116ECC" w:rsidP="00116ECC">
            <w:pPr>
              <w:rPr>
                <w:rFonts w:ascii="Times New Roman" w:hAnsi="Times New Roman" w:cs="Times New Roman"/>
                <w:sz w:val="22"/>
              </w:rPr>
            </w:pPr>
            <w:r>
              <w:rPr>
                <w:rFonts w:ascii="Times New Roman" w:hAnsi="Times New Roman" w:cs="Times New Roman"/>
              </w:rPr>
              <w:t>+</w:t>
            </w:r>
            <w:r w:rsidRPr="00803605">
              <w:rPr>
                <w:rFonts w:ascii="Times New Roman" w:hAnsi="Times New Roman" w:cs="Times New Roman"/>
              </w:rPr>
              <w:t>96,900</w:t>
            </w:r>
          </w:p>
        </w:tc>
        <w:tc>
          <w:tcPr>
            <w:tcW w:w="850" w:type="dxa"/>
            <w:shd w:val="clear" w:color="auto" w:fill="D9D9D9" w:themeFill="background1" w:themeFillShade="D9"/>
          </w:tcPr>
          <w:p w14:paraId="185D0267" w14:textId="3958718C" w:rsidR="00116ECC" w:rsidRPr="00803605" w:rsidRDefault="00116ECC" w:rsidP="00116ECC">
            <w:pPr>
              <w:rPr>
                <w:rFonts w:ascii="Times New Roman" w:hAnsi="Times New Roman" w:cs="Times New Roman"/>
                <w:sz w:val="22"/>
              </w:rPr>
            </w:pPr>
            <w:r w:rsidRPr="00803605">
              <w:rPr>
                <w:rFonts w:ascii="Times New Roman" w:hAnsi="Times New Roman" w:cs="Times New Roman"/>
              </w:rPr>
              <w:t>1.02</w:t>
            </w:r>
          </w:p>
        </w:tc>
        <w:tc>
          <w:tcPr>
            <w:tcW w:w="1635" w:type="dxa"/>
            <w:shd w:val="clear" w:color="auto" w:fill="D9D9D9" w:themeFill="background1" w:themeFillShade="D9"/>
          </w:tcPr>
          <w:p w14:paraId="4331E61C" w14:textId="383B3C04" w:rsidR="00116ECC" w:rsidRPr="00803605" w:rsidRDefault="00533FE7" w:rsidP="00116ECC">
            <w:pPr>
              <w:rPr>
                <w:rFonts w:ascii="Times New Roman" w:hAnsi="Times New Roman" w:cs="Times New Roman"/>
                <w:sz w:val="22"/>
              </w:rPr>
            </w:pPr>
            <w:r>
              <w:rPr>
                <w:rFonts w:ascii="Times New Roman" w:hAnsi="Times New Roman" w:cs="Times New Roman"/>
                <w:sz w:val="22"/>
              </w:rPr>
              <w:t>-1280</w:t>
            </w:r>
          </w:p>
        </w:tc>
      </w:tr>
      <w:tr w:rsidR="00116ECC" w:rsidRPr="00803605" w14:paraId="7B0D0765" w14:textId="77777777" w:rsidTr="007D450C">
        <w:trPr>
          <w:jc w:val="center"/>
        </w:trPr>
        <w:tc>
          <w:tcPr>
            <w:tcW w:w="1002" w:type="dxa"/>
            <w:shd w:val="clear" w:color="auto" w:fill="F2F2F2" w:themeFill="background1" w:themeFillShade="F2"/>
          </w:tcPr>
          <w:p w14:paraId="2D792A6A" w14:textId="51CE8A24" w:rsidR="00116ECC" w:rsidRPr="00803605" w:rsidRDefault="00116ECC" w:rsidP="00116ECC">
            <w:pPr>
              <w:rPr>
                <w:rFonts w:ascii="Times New Roman" w:hAnsi="Times New Roman" w:cs="Times New Roman"/>
                <w:sz w:val="22"/>
              </w:rPr>
            </w:pPr>
            <w:r>
              <w:rPr>
                <w:rFonts w:ascii="Times New Roman" w:hAnsi="Times New Roman" w:cs="Times New Roman" w:hint="eastAsia"/>
                <w:sz w:val="22"/>
              </w:rPr>
              <w:t>N</w:t>
            </w:r>
            <w:r>
              <w:rPr>
                <w:rFonts w:ascii="Times New Roman" w:hAnsi="Times New Roman" w:cs="Times New Roman"/>
                <w:sz w:val="22"/>
              </w:rPr>
              <w:t>VDA</w:t>
            </w:r>
          </w:p>
        </w:tc>
        <w:tc>
          <w:tcPr>
            <w:tcW w:w="1342" w:type="dxa"/>
            <w:shd w:val="clear" w:color="auto" w:fill="F2F2F2" w:themeFill="background1" w:themeFillShade="F2"/>
          </w:tcPr>
          <w:p w14:paraId="1C5CEB2B" w14:textId="2411D710" w:rsidR="00116ECC" w:rsidRPr="00803605" w:rsidRDefault="00116ECC" w:rsidP="00116ECC">
            <w:pPr>
              <w:rPr>
                <w:rFonts w:ascii="Times New Roman" w:hAnsi="Times New Roman" w:cs="Times New Roman"/>
                <w:sz w:val="22"/>
              </w:rPr>
            </w:pPr>
            <w:r w:rsidRPr="00803605">
              <w:rPr>
                <w:rFonts w:ascii="Times New Roman" w:hAnsi="Times New Roman" w:cs="Times New Roman"/>
              </w:rPr>
              <w:t>157.74</w:t>
            </w:r>
          </w:p>
        </w:tc>
        <w:tc>
          <w:tcPr>
            <w:tcW w:w="993" w:type="dxa"/>
            <w:shd w:val="clear" w:color="auto" w:fill="F2F2F2" w:themeFill="background1" w:themeFillShade="F2"/>
          </w:tcPr>
          <w:p w14:paraId="33B68F1D" w14:textId="145A28CF" w:rsidR="00116ECC" w:rsidRPr="00803605" w:rsidRDefault="00116ECC" w:rsidP="00116ECC">
            <w:pPr>
              <w:rPr>
                <w:rFonts w:ascii="Times New Roman" w:hAnsi="Times New Roman" w:cs="Times New Roman"/>
                <w:sz w:val="22"/>
              </w:rPr>
            </w:pPr>
            <w:r w:rsidRPr="00803605">
              <w:rPr>
                <w:rFonts w:ascii="Times New Roman" w:hAnsi="Times New Roman" w:cs="Times New Roman"/>
              </w:rPr>
              <w:t>-400</w:t>
            </w:r>
          </w:p>
        </w:tc>
        <w:tc>
          <w:tcPr>
            <w:tcW w:w="992" w:type="dxa"/>
            <w:shd w:val="clear" w:color="auto" w:fill="F2F2F2" w:themeFill="background1" w:themeFillShade="F2"/>
          </w:tcPr>
          <w:p w14:paraId="7D9D11BD" w14:textId="39C38464" w:rsidR="00116ECC" w:rsidRPr="00803605" w:rsidRDefault="00116ECC" w:rsidP="00116ECC">
            <w:pPr>
              <w:rPr>
                <w:rFonts w:ascii="Times New Roman" w:hAnsi="Times New Roman" w:cs="Times New Roman"/>
                <w:sz w:val="22"/>
              </w:rPr>
            </w:pPr>
            <w:r w:rsidRPr="00803605">
              <w:rPr>
                <w:rFonts w:ascii="Times New Roman" w:hAnsi="Times New Roman" w:cs="Times New Roman"/>
              </w:rPr>
              <w:t>-400</w:t>
            </w:r>
          </w:p>
        </w:tc>
        <w:tc>
          <w:tcPr>
            <w:tcW w:w="1134" w:type="dxa"/>
            <w:shd w:val="clear" w:color="auto" w:fill="F2F2F2" w:themeFill="background1" w:themeFillShade="F2"/>
          </w:tcPr>
          <w:p w14:paraId="0DBE876F" w14:textId="427A27D5" w:rsidR="00116ECC" w:rsidRPr="00803605" w:rsidRDefault="00116ECC" w:rsidP="00116ECC">
            <w:pPr>
              <w:rPr>
                <w:rFonts w:ascii="Times New Roman" w:hAnsi="Times New Roman" w:cs="Times New Roman"/>
                <w:sz w:val="22"/>
              </w:rPr>
            </w:pPr>
            <w:r w:rsidRPr="00803605">
              <w:rPr>
                <w:rFonts w:ascii="Times New Roman" w:hAnsi="Times New Roman" w:cs="Times New Roman"/>
              </w:rPr>
              <w:t>-63,096</w:t>
            </w:r>
          </w:p>
        </w:tc>
        <w:tc>
          <w:tcPr>
            <w:tcW w:w="850" w:type="dxa"/>
            <w:shd w:val="clear" w:color="auto" w:fill="F2F2F2" w:themeFill="background1" w:themeFillShade="F2"/>
          </w:tcPr>
          <w:p w14:paraId="615E65E5" w14:textId="1E512FFC" w:rsidR="00116ECC" w:rsidRPr="00803605" w:rsidRDefault="00116ECC" w:rsidP="00116ECC">
            <w:pPr>
              <w:rPr>
                <w:rFonts w:ascii="Times New Roman" w:hAnsi="Times New Roman" w:cs="Times New Roman"/>
                <w:sz w:val="22"/>
              </w:rPr>
            </w:pPr>
            <w:r w:rsidRPr="00803605">
              <w:rPr>
                <w:rFonts w:ascii="Times New Roman" w:hAnsi="Times New Roman" w:cs="Times New Roman"/>
              </w:rPr>
              <w:t>1.87</w:t>
            </w:r>
          </w:p>
        </w:tc>
        <w:tc>
          <w:tcPr>
            <w:tcW w:w="1635" w:type="dxa"/>
            <w:shd w:val="clear" w:color="auto" w:fill="F2F2F2" w:themeFill="background1" w:themeFillShade="F2"/>
          </w:tcPr>
          <w:p w14:paraId="7D77E159" w14:textId="512C57F6" w:rsidR="00116ECC" w:rsidRPr="00803605" w:rsidRDefault="00116ECC" w:rsidP="00116ECC">
            <w:pPr>
              <w:rPr>
                <w:rFonts w:ascii="Times New Roman" w:hAnsi="Times New Roman" w:cs="Times New Roman"/>
                <w:sz w:val="22"/>
              </w:rPr>
            </w:pPr>
            <w:r>
              <w:rPr>
                <w:rFonts w:ascii="Times New Roman" w:hAnsi="Times New Roman" w:cs="Times New Roman"/>
                <w:sz w:val="22"/>
              </w:rPr>
              <w:t>-184</w:t>
            </w:r>
          </w:p>
        </w:tc>
      </w:tr>
      <w:tr w:rsidR="00116ECC" w:rsidRPr="00803605" w14:paraId="122FE61A" w14:textId="77777777" w:rsidTr="007D450C">
        <w:trPr>
          <w:jc w:val="center"/>
        </w:trPr>
        <w:tc>
          <w:tcPr>
            <w:tcW w:w="7948" w:type="dxa"/>
            <w:gridSpan w:val="7"/>
            <w:shd w:val="clear" w:color="auto" w:fill="D9D9D9" w:themeFill="background1" w:themeFillShade="D9"/>
          </w:tcPr>
          <w:p w14:paraId="3DE19578" w14:textId="09CE6272" w:rsidR="00116ECC" w:rsidRPr="00AF51FB" w:rsidRDefault="00116ECC" w:rsidP="007D450C">
            <w:pPr>
              <w:rPr>
                <w:rFonts w:ascii="Times New Roman" w:hAnsi="Times New Roman" w:cs="Times New Roman"/>
                <w:b/>
                <w:i/>
                <w:sz w:val="21"/>
              </w:rPr>
            </w:pPr>
            <w:r w:rsidRPr="00AF51FB">
              <w:rPr>
                <w:rFonts w:ascii="Times New Roman" w:hAnsi="Times New Roman" w:cs="Times New Roman" w:hint="eastAsia"/>
                <w:b/>
                <w:i/>
                <w:sz w:val="21"/>
              </w:rPr>
              <w:t>A</w:t>
            </w:r>
            <w:r w:rsidRPr="00AF51FB">
              <w:rPr>
                <w:rFonts w:ascii="Times New Roman" w:hAnsi="Times New Roman" w:cs="Times New Roman"/>
                <w:b/>
                <w:i/>
                <w:sz w:val="21"/>
              </w:rPr>
              <w:t xml:space="preserve"> pair of </w:t>
            </w:r>
            <w:r w:rsidR="00533FE7" w:rsidRPr="00AF51FB">
              <w:rPr>
                <w:rFonts w:ascii="Times New Roman" w:hAnsi="Times New Roman" w:cs="Times New Roman"/>
                <w:b/>
                <w:i/>
                <w:sz w:val="21"/>
              </w:rPr>
              <w:t>technical</w:t>
            </w:r>
            <w:r w:rsidRPr="00AF51FB">
              <w:rPr>
                <w:rFonts w:ascii="Times New Roman" w:hAnsi="Times New Roman" w:cs="Times New Roman"/>
                <w:b/>
                <w:i/>
                <w:sz w:val="21"/>
              </w:rPr>
              <w:t xml:space="preserve"> companies</w:t>
            </w:r>
          </w:p>
        </w:tc>
      </w:tr>
    </w:tbl>
    <w:p w14:paraId="38916E00" w14:textId="3E35D34A" w:rsidR="00533FE7" w:rsidRDefault="00533FE7" w:rsidP="00533FE7">
      <w:pPr>
        <w:spacing w:line="276" w:lineRule="auto"/>
        <w:rPr>
          <w:rFonts w:ascii="Times New Roman" w:hAnsi="Times New Roman" w:cs="Times New Roman"/>
        </w:rPr>
      </w:pPr>
    </w:p>
    <w:p w14:paraId="4D74E025" w14:textId="575C3BFA" w:rsidR="00533FE7" w:rsidRPr="00533FE7" w:rsidRDefault="00533FE7" w:rsidP="00533FE7">
      <w:pPr>
        <w:rPr>
          <w:rFonts w:ascii="Times New Roman" w:hAnsi="Times New Roman" w:cs="Times New Roman"/>
          <w:b/>
        </w:rPr>
      </w:pPr>
      <w:r w:rsidRPr="00533FE7">
        <w:rPr>
          <w:rFonts w:ascii="Times New Roman" w:hAnsi="Times New Roman" w:cs="Times New Roman" w:hint="eastAsia"/>
          <w:b/>
        </w:rPr>
        <w:t>3</w:t>
      </w:r>
      <w:r w:rsidRPr="00533FE7">
        <w:rPr>
          <w:rFonts w:ascii="Times New Roman" w:hAnsi="Times New Roman" w:cs="Times New Roman"/>
          <w:b/>
        </w:rPr>
        <w:t>.</w:t>
      </w:r>
      <w:r>
        <w:rPr>
          <w:rFonts w:ascii="Times New Roman" w:hAnsi="Times New Roman" w:cs="Times New Roman"/>
          <w:b/>
        </w:rPr>
        <w:t>3</w:t>
      </w:r>
      <w:r w:rsidRPr="00533FE7">
        <w:rPr>
          <w:rFonts w:ascii="Times New Roman" w:hAnsi="Times New Roman" w:cs="Times New Roman"/>
          <w:b/>
        </w:rPr>
        <w:t xml:space="preserve"> </w:t>
      </w:r>
      <w:r>
        <w:rPr>
          <w:rFonts w:ascii="Times New Roman" w:hAnsi="Times New Roman" w:cs="Times New Roman"/>
          <w:b/>
        </w:rPr>
        <w:t>Feedback</w:t>
      </w:r>
      <w:r w:rsidR="002C75C0">
        <w:rPr>
          <w:rFonts w:ascii="Times New Roman" w:hAnsi="Times New Roman" w:cs="Times New Roman"/>
          <w:b/>
        </w:rPr>
        <w:t>s</w:t>
      </w:r>
      <w:r w:rsidRPr="00533FE7">
        <w:rPr>
          <w:rFonts w:ascii="Times New Roman" w:hAnsi="Times New Roman" w:cs="Times New Roman"/>
          <w:b/>
        </w:rPr>
        <w:t>:</w:t>
      </w:r>
    </w:p>
    <w:p w14:paraId="4FD79197" w14:textId="77777777" w:rsidR="002C75C0" w:rsidRDefault="002C75C0" w:rsidP="002C75C0">
      <w:pPr>
        <w:spacing w:line="160" w:lineRule="exact"/>
        <w:ind w:firstLineChars="100" w:firstLine="240"/>
        <w:rPr>
          <w:rFonts w:ascii="Times New Roman" w:hAnsi="Times New Roman" w:cs="Times New Roman"/>
        </w:rPr>
      </w:pPr>
    </w:p>
    <w:p w14:paraId="4C4E45F3" w14:textId="1E7C2349" w:rsidR="002C75C0" w:rsidRPr="00803605" w:rsidRDefault="00533FE7" w:rsidP="002C75C0">
      <w:pPr>
        <w:ind w:firstLineChars="100" w:firstLine="240"/>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or the first pair,</w:t>
      </w:r>
      <w:r w:rsidR="00B25819" w:rsidRPr="00803605">
        <w:rPr>
          <w:rFonts w:ascii="Times New Roman" w:hAnsi="Times New Roman" w:cs="Times New Roman"/>
        </w:rPr>
        <w:t xml:space="preserve"> </w:t>
      </w:r>
      <w:r w:rsidR="002C75C0">
        <w:rPr>
          <w:rFonts w:ascii="Times New Roman" w:hAnsi="Times New Roman" w:cs="Times New Roman"/>
        </w:rPr>
        <w:t>b</w:t>
      </w:r>
      <w:r w:rsidR="002C75C0" w:rsidRPr="00803605">
        <w:rPr>
          <w:rFonts w:ascii="Times New Roman" w:hAnsi="Times New Roman" w:cs="Times New Roman"/>
        </w:rPr>
        <w:t>oth these companies are medical and biological incorporations, and according to their highly similar trends in daily price, we held the same weight in their values. However, as the volatility of them were extremely large and seemed almost unpredictable, we unloaded them just after holding them a short time.</w:t>
      </w:r>
    </w:p>
    <w:p w14:paraId="11E9C48A" w14:textId="77777777" w:rsidR="002C75C0" w:rsidRDefault="002C75C0" w:rsidP="002C75C0">
      <w:pPr>
        <w:spacing w:line="160" w:lineRule="exact"/>
        <w:ind w:firstLineChars="100" w:firstLine="240"/>
        <w:rPr>
          <w:rFonts w:ascii="Times New Roman" w:hAnsi="Times New Roman" w:cs="Times New Roman"/>
        </w:rPr>
      </w:pPr>
    </w:p>
    <w:p w14:paraId="04763448" w14:textId="7216C22B" w:rsidR="00B25819" w:rsidRDefault="002C75C0" w:rsidP="00533FE7">
      <w:pPr>
        <w:spacing w:line="276" w:lineRule="auto"/>
        <w:ind w:firstLineChars="100" w:firstLine="240"/>
        <w:rPr>
          <w:rFonts w:ascii="Times New Roman" w:hAnsi="Times New Roman" w:cs="Times New Roman"/>
        </w:rPr>
      </w:pPr>
      <w:r>
        <w:rPr>
          <w:rFonts w:ascii="Times New Roman" w:hAnsi="Times New Roman" w:cs="Times New Roman"/>
        </w:rPr>
        <w:t xml:space="preserve">For the second pair, </w:t>
      </w:r>
      <w:r w:rsidR="00B25819" w:rsidRPr="00803605">
        <w:rPr>
          <w:rFonts w:ascii="Times New Roman" w:hAnsi="Times New Roman" w:cs="Times New Roman"/>
        </w:rPr>
        <w:t xml:space="preserve">the BLUE </w:t>
      </w:r>
      <w:r>
        <w:rPr>
          <w:rFonts w:ascii="Times New Roman" w:hAnsi="Times New Roman" w:cs="Times New Roman"/>
        </w:rPr>
        <w:t>underwent</w:t>
      </w:r>
      <w:r w:rsidR="00B25819" w:rsidRPr="00803605">
        <w:rPr>
          <w:rFonts w:ascii="Times New Roman" w:hAnsi="Times New Roman" w:cs="Times New Roman"/>
        </w:rPr>
        <w:t xml:space="preserve"> an extremely fluctuation which </w:t>
      </w:r>
      <w:r>
        <w:rPr>
          <w:rFonts w:ascii="Times New Roman" w:hAnsi="Times New Roman" w:cs="Times New Roman"/>
        </w:rPr>
        <w:t>exceeded our expectation and caused our heavy loss. And we closed this portfolio to stop loss just in time.</w:t>
      </w:r>
    </w:p>
    <w:p w14:paraId="7A1D0A13" w14:textId="77777777" w:rsidR="002C75C0" w:rsidRDefault="002C75C0" w:rsidP="002C75C0">
      <w:pPr>
        <w:spacing w:line="160" w:lineRule="exact"/>
        <w:ind w:firstLineChars="100" w:firstLine="240"/>
        <w:rPr>
          <w:rFonts w:ascii="Times New Roman" w:hAnsi="Times New Roman" w:cs="Times New Roman"/>
        </w:rPr>
      </w:pPr>
    </w:p>
    <w:p w14:paraId="318C7642" w14:textId="280D0AA8" w:rsidR="002C75C0" w:rsidRDefault="002C75C0" w:rsidP="00533FE7">
      <w:pPr>
        <w:spacing w:line="276" w:lineRule="auto"/>
        <w:ind w:firstLineChars="100" w:firstLine="240"/>
        <w:rPr>
          <w:rFonts w:ascii="Times New Roman" w:hAnsi="Times New Roman" w:cs="Times New Roman"/>
        </w:rPr>
      </w:pPr>
      <w:r>
        <w:rPr>
          <w:rFonts w:ascii="Times New Roman" w:hAnsi="Times New Roman" w:cs="Times New Roman"/>
        </w:rPr>
        <w:t>While for the third pair, as this portfolio has just been set up for a few days, it turns out a moderate behavior.</w:t>
      </w:r>
    </w:p>
    <w:p w14:paraId="175E87C1" w14:textId="208ABDD9" w:rsidR="002C75C0" w:rsidRDefault="002C75C0" w:rsidP="00533FE7">
      <w:pPr>
        <w:spacing w:line="276" w:lineRule="auto"/>
        <w:ind w:firstLineChars="100" w:firstLine="240"/>
        <w:rPr>
          <w:rFonts w:ascii="Times New Roman" w:hAnsi="Times New Roman" w:cs="Times New Roman"/>
        </w:rPr>
      </w:pPr>
    </w:p>
    <w:p w14:paraId="05A1F34B" w14:textId="30FF4656" w:rsidR="002C75C0" w:rsidRDefault="002C75C0" w:rsidP="00533FE7">
      <w:pPr>
        <w:spacing w:line="276" w:lineRule="auto"/>
        <w:ind w:firstLineChars="100" w:firstLine="240"/>
        <w:rPr>
          <w:rFonts w:ascii="Times New Roman" w:hAnsi="Times New Roman" w:cs="Times New Roman"/>
        </w:rPr>
      </w:pPr>
    </w:p>
    <w:p w14:paraId="71F1276E" w14:textId="43F3DDC6" w:rsidR="002C75C0" w:rsidRPr="00533FE7" w:rsidRDefault="002C75C0" w:rsidP="002C75C0">
      <w:pPr>
        <w:rPr>
          <w:rFonts w:ascii="Times New Roman" w:hAnsi="Times New Roman" w:cs="Times New Roman"/>
          <w:b/>
        </w:rPr>
      </w:pPr>
      <w:r w:rsidRPr="00533FE7">
        <w:rPr>
          <w:rFonts w:ascii="Times New Roman" w:hAnsi="Times New Roman" w:cs="Times New Roman" w:hint="eastAsia"/>
          <w:b/>
        </w:rPr>
        <w:lastRenderedPageBreak/>
        <w:t>3</w:t>
      </w:r>
      <w:r w:rsidRPr="00533FE7">
        <w:rPr>
          <w:rFonts w:ascii="Times New Roman" w:hAnsi="Times New Roman" w:cs="Times New Roman"/>
          <w:b/>
        </w:rPr>
        <w:t>.</w:t>
      </w:r>
      <w:r>
        <w:rPr>
          <w:rFonts w:ascii="Times New Roman" w:hAnsi="Times New Roman" w:cs="Times New Roman"/>
          <w:b/>
        </w:rPr>
        <w:t>4</w:t>
      </w:r>
      <w:r w:rsidRPr="00533FE7">
        <w:rPr>
          <w:rFonts w:ascii="Times New Roman" w:hAnsi="Times New Roman" w:cs="Times New Roman"/>
          <w:b/>
        </w:rPr>
        <w:t xml:space="preserve"> </w:t>
      </w:r>
      <w:r>
        <w:rPr>
          <w:rFonts w:ascii="Times New Roman" w:hAnsi="Times New Roman" w:cs="Times New Roman"/>
          <w:b/>
        </w:rPr>
        <w:t>What to improve</w:t>
      </w:r>
      <w:r w:rsidRPr="00533FE7">
        <w:rPr>
          <w:rFonts w:ascii="Times New Roman" w:hAnsi="Times New Roman" w:cs="Times New Roman"/>
          <w:b/>
        </w:rPr>
        <w:t>:</w:t>
      </w:r>
    </w:p>
    <w:p w14:paraId="38C3133F" w14:textId="77777777" w:rsidR="002C75C0" w:rsidRDefault="002C75C0" w:rsidP="00065864">
      <w:pPr>
        <w:spacing w:line="160" w:lineRule="exact"/>
        <w:ind w:firstLineChars="100" w:firstLine="240"/>
        <w:rPr>
          <w:rFonts w:ascii="Times New Roman" w:hAnsi="Times New Roman" w:cs="Times New Roman"/>
        </w:rPr>
      </w:pPr>
    </w:p>
    <w:p w14:paraId="65AEFD87" w14:textId="714FA4BC" w:rsidR="002C75C0" w:rsidRDefault="002C75C0" w:rsidP="002C75C0">
      <w:pPr>
        <w:spacing w:line="276" w:lineRule="auto"/>
        <w:ind w:firstLineChars="100" w:firstLine="240"/>
        <w:rPr>
          <w:rFonts w:ascii="Times New Roman" w:hAnsi="Times New Roman" w:cs="Times New Roman"/>
        </w:rPr>
      </w:pPr>
      <w:r>
        <w:rPr>
          <w:rFonts w:ascii="Times New Roman" w:hAnsi="Times New Roman" w:cs="Times New Roman"/>
        </w:rPr>
        <w:t>(1) For the improvement, we might expand our portfolio into more pairs, and select their members more carefully. Meanwhile, the substitute for one of them should also be considered.</w:t>
      </w:r>
    </w:p>
    <w:p w14:paraId="176FB8B6" w14:textId="77777777" w:rsidR="00AF51FB" w:rsidRDefault="00AF51FB" w:rsidP="00AF51FB">
      <w:pPr>
        <w:spacing w:line="160" w:lineRule="exact"/>
        <w:ind w:firstLineChars="100" w:firstLine="240"/>
        <w:rPr>
          <w:rFonts w:ascii="Times New Roman" w:hAnsi="Times New Roman" w:cs="Times New Roman"/>
        </w:rPr>
      </w:pPr>
    </w:p>
    <w:p w14:paraId="4C3A0CA9" w14:textId="552216BD" w:rsidR="002C75C0" w:rsidRDefault="00AF51FB" w:rsidP="00533FE7">
      <w:pPr>
        <w:spacing w:line="276" w:lineRule="auto"/>
        <w:ind w:firstLineChars="100" w:firstLine="24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2) Also, during the calculation of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i</m:t>
            </m:r>
          </m:sub>
        </m:sSub>
      </m:oMath>
      <w:r>
        <w:rPr>
          <w:rFonts w:ascii="Times New Roman" w:hAnsi="Times New Roman" w:cs="Times New Roman" w:hint="eastAsia"/>
        </w:rPr>
        <w:t>,</w:t>
      </w:r>
      <w:r>
        <w:rPr>
          <w:rFonts w:ascii="Times New Roman" w:hAnsi="Times New Roman" w:cs="Times New Roman"/>
        </w:rPr>
        <w:t xml:space="preserve"> we improved our method:</w:t>
      </w:r>
    </w:p>
    <w:p w14:paraId="17CF2A6D" w14:textId="77777777" w:rsidR="00AF51FB" w:rsidRDefault="00AF51FB" w:rsidP="00AF51FB">
      <w:pPr>
        <w:spacing w:line="160" w:lineRule="exact"/>
        <w:ind w:firstLineChars="100" w:firstLine="240"/>
        <w:rPr>
          <w:rFonts w:ascii="Times New Roman" w:hAnsi="Times New Roman" w:cs="Times New Roman"/>
        </w:rPr>
      </w:pPr>
    </w:p>
    <w:tbl>
      <w:tblPr>
        <w:tblStyle w:val="TableGrid"/>
        <w:tblW w:w="0" w:type="auto"/>
        <w:jc w:val="center"/>
        <w:tblBorders>
          <w:top w:val="single" w:sz="8" w:space="0" w:color="7F7F7F" w:themeColor="text1" w:themeTint="80"/>
          <w:left w:val="none" w:sz="0" w:space="0" w:color="auto"/>
          <w:bottom w:val="single" w:sz="8" w:space="0" w:color="7F7F7F" w:themeColor="text1" w:themeTint="80"/>
          <w:right w:val="none" w:sz="0" w:space="0" w:color="auto"/>
          <w:insideH w:val="none" w:sz="0" w:space="0" w:color="auto"/>
          <w:insideV w:val="none" w:sz="0" w:space="0" w:color="auto"/>
        </w:tblBorders>
        <w:tblLook w:val="04A0" w:firstRow="1" w:lastRow="0" w:firstColumn="1" w:lastColumn="0" w:noHBand="0" w:noVBand="1"/>
      </w:tblPr>
      <w:tblGrid>
        <w:gridCol w:w="911"/>
        <w:gridCol w:w="1091"/>
        <w:gridCol w:w="1170"/>
        <w:gridCol w:w="1031"/>
        <w:gridCol w:w="1091"/>
        <w:gridCol w:w="1471"/>
        <w:gridCol w:w="1474"/>
        <w:gridCol w:w="1475"/>
        <w:gridCol w:w="746"/>
      </w:tblGrid>
      <w:tr w:rsidR="00AF51FB" w:rsidRPr="00803605" w14:paraId="7C254523" w14:textId="77777777" w:rsidTr="00AF51FB">
        <w:trPr>
          <w:trHeight w:val="310"/>
          <w:jc w:val="center"/>
        </w:trPr>
        <w:tc>
          <w:tcPr>
            <w:tcW w:w="911" w:type="dxa"/>
            <w:vMerge w:val="restart"/>
            <w:shd w:val="clear" w:color="auto" w:fill="F2F2F2" w:themeFill="background1" w:themeFillShade="F2"/>
          </w:tcPr>
          <w:p w14:paraId="6CE34012" w14:textId="77777777" w:rsidR="00AF51FB" w:rsidRPr="00803605" w:rsidRDefault="00AF51FB" w:rsidP="00074853">
            <w:pPr>
              <w:rPr>
                <w:rFonts w:ascii="Times New Roman" w:hAnsi="Times New Roman" w:cs="Times New Roman"/>
              </w:rPr>
            </w:pPr>
          </w:p>
        </w:tc>
        <w:tc>
          <w:tcPr>
            <w:tcW w:w="1091" w:type="dxa"/>
            <w:vMerge w:val="restart"/>
            <w:shd w:val="clear" w:color="auto" w:fill="F2F2F2" w:themeFill="background1" w:themeFillShade="F2"/>
          </w:tcPr>
          <w:p w14:paraId="651DE5DA" w14:textId="77777777" w:rsidR="00AF51FB" w:rsidRPr="00803605" w:rsidRDefault="00AF51FB" w:rsidP="00074853">
            <w:pPr>
              <w:rPr>
                <w:rFonts w:ascii="Times New Roman" w:hAnsi="Times New Roman" w:cs="Times New Roman"/>
              </w:rPr>
            </w:pPr>
            <w:r w:rsidRPr="00803605">
              <w:rPr>
                <w:rFonts w:ascii="Times New Roman" w:hAnsi="Times New Roman" w:cs="Times New Roman"/>
              </w:rPr>
              <w:t>Trade price</w:t>
            </w:r>
          </w:p>
        </w:tc>
        <w:tc>
          <w:tcPr>
            <w:tcW w:w="1170" w:type="dxa"/>
            <w:vMerge w:val="restart"/>
            <w:shd w:val="clear" w:color="auto" w:fill="F2F2F2" w:themeFill="background1" w:themeFillShade="F2"/>
          </w:tcPr>
          <w:p w14:paraId="4707CB04" w14:textId="77777777" w:rsidR="00AF51FB" w:rsidRPr="00803605" w:rsidRDefault="00AF51FB" w:rsidP="00074853">
            <w:pPr>
              <w:rPr>
                <w:rFonts w:ascii="Times New Roman" w:hAnsi="Times New Roman" w:cs="Times New Roman"/>
              </w:rPr>
            </w:pPr>
            <w:r w:rsidRPr="00803605">
              <w:rPr>
                <w:rFonts w:ascii="Times New Roman" w:hAnsi="Times New Roman" w:cs="Times New Roman"/>
              </w:rPr>
              <w:t>quantity</w:t>
            </w:r>
          </w:p>
        </w:tc>
        <w:tc>
          <w:tcPr>
            <w:tcW w:w="1031" w:type="dxa"/>
            <w:vMerge w:val="restart"/>
            <w:shd w:val="clear" w:color="auto" w:fill="F2F2F2" w:themeFill="background1" w:themeFillShade="F2"/>
          </w:tcPr>
          <w:p w14:paraId="110424BC" w14:textId="77777777" w:rsidR="00AF51FB" w:rsidRPr="00803605" w:rsidRDefault="00AF51FB" w:rsidP="00074853">
            <w:pPr>
              <w:rPr>
                <w:rFonts w:ascii="Times New Roman" w:hAnsi="Times New Roman" w:cs="Times New Roman"/>
              </w:rPr>
            </w:pPr>
            <w:r w:rsidRPr="00803605">
              <w:rPr>
                <w:rFonts w:ascii="Times New Roman" w:hAnsi="Times New Roman" w:cs="Times New Roman"/>
              </w:rPr>
              <w:t>delta</w:t>
            </w:r>
          </w:p>
        </w:tc>
        <w:tc>
          <w:tcPr>
            <w:tcW w:w="1091" w:type="dxa"/>
            <w:vMerge w:val="restart"/>
            <w:shd w:val="clear" w:color="auto" w:fill="F2F2F2" w:themeFill="background1" w:themeFillShade="F2"/>
          </w:tcPr>
          <w:p w14:paraId="6701F053" w14:textId="77777777" w:rsidR="00AF51FB" w:rsidRPr="00803605" w:rsidRDefault="00AF51FB" w:rsidP="00074853">
            <w:pPr>
              <w:rPr>
                <w:rFonts w:ascii="Times New Roman" w:hAnsi="Times New Roman" w:cs="Times New Roman"/>
              </w:rPr>
            </w:pPr>
            <w:r w:rsidRPr="00803605">
              <w:rPr>
                <w:rFonts w:ascii="Times New Roman" w:hAnsi="Times New Roman" w:cs="Times New Roman"/>
              </w:rPr>
              <w:t>value</w:t>
            </w:r>
          </w:p>
        </w:tc>
        <w:tc>
          <w:tcPr>
            <w:tcW w:w="4420" w:type="dxa"/>
            <w:gridSpan w:val="3"/>
            <w:shd w:val="clear" w:color="auto" w:fill="F2F2F2" w:themeFill="background1" w:themeFillShade="F2"/>
          </w:tcPr>
          <w:p w14:paraId="506D8A8D" w14:textId="77777777" w:rsidR="00AF51FB" w:rsidRPr="00803605" w:rsidRDefault="00AF51FB" w:rsidP="00074853">
            <w:pPr>
              <w:rPr>
                <w:rFonts w:ascii="Times New Roman" w:hAnsi="Times New Roman" w:cs="Times New Roman"/>
              </w:rPr>
            </w:pPr>
            <w:r w:rsidRPr="00803605">
              <w:rPr>
                <w:rFonts w:ascii="Times New Roman" w:hAnsi="Times New Roman" w:cs="Times New Roman"/>
              </w:rPr>
              <w:t>betas of daily return</w:t>
            </w:r>
          </w:p>
        </w:tc>
        <w:tc>
          <w:tcPr>
            <w:tcW w:w="746" w:type="dxa"/>
            <w:vMerge w:val="restart"/>
            <w:shd w:val="clear" w:color="auto" w:fill="F2F2F2" w:themeFill="background1" w:themeFillShade="F2"/>
          </w:tcPr>
          <w:p w14:paraId="15691A5E" w14:textId="77777777" w:rsidR="00AF51FB" w:rsidRPr="00803605" w:rsidRDefault="00AF51FB" w:rsidP="00074853">
            <w:pPr>
              <w:rPr>
                <w:rFonts w:ascii="Times New Roman" w:hAnsi="Times New Roman" w:cs="Times New Roman"/>
              </w:rPr>
            </w:pPr>
            <w:r w:rsidRPr="00803605">
              <w:rPr>
                <w:rFonts w:ascii="Times New Roman" w:hAnsi="Times New Roman" w:cs="Times New Roman"/>
              </w:rPr>
              <w:t>beta</w:t>
            </w:r>
          </w:p>
        </w:tc>
      </w:tr>
      <w:tr w:rsidR="00AF51FB" w:rsidRPr="00803605" w14:paraId="7E9C3BB8" w14:textId="77777777" w:rsidTr="00AF51FB">
        <w:trPr>
          <w:trHeight w:val="310"/>
          <w:jc w:val="center"/>
        </w:trPr>
        <w:tc>
          <w:tcPr>
            <w:tcW w:w="911" w:type="dxa"/>
            <w:vMerge/>
            <w:tcBorders>
              <w:bottom w:val="single" w:sz="8" w:space="0" w:color="auto"/>
            </w:tcBorders>
          </w:tcPr>
          <w:p w14:paraId="3CDA4A5F" w14:textId="77777777" w:rsidR="00AF51FB" w:rsidRPr="00803605" w:rsidRDefault="00AF51FB" w:rsidP="00074853">
            <w:pPr>
              <w:rPr>
                <w:rFonts w:ascii="Times New Roman" w:hAnsi="Times New Roman" w:cs="Times New Roman"/>
              </w:rPr>
            </w:pPr>
          </w:p>
        </w:tc>
        <w:tc>
          <w:tcPr>
            <w:tcW w:w="1091" w:type="dxa"/>
            <w:vMerge/>
            <w:tcBorders>
              <w:bottom w:val="single" w:sz="8" w:space="0" w:color="auto"/>
            </w:tcBorders>
          </w:tcPr>
          <w:p w14:paraId="1D6405B1" w14:textId="77777777" w:rsidR="00AF51FB" w:rsidRPr="00803605" w:rsidRDefault="00AF51FB" w:rsidP="00074853">
            <w:pPr>
              <w:rPr>
                <w:rFonts w:ascii="Times New Roman" w:hAnsi="Times New Roman" w:cs="Times New Roman"/>
              </w:rPr>
            </w:pPr>
          </w:p>
        </w:tc>
        <w:tc>
          <w:tcPr>
            <w:tcW w:w="1170" w:type="dxa"/>
            <w:vMerge/>
            <w:tcBorders>
              <w:bottom w:val="single" w:sz="8" w:space="0" w:color="auto"/>
            </w:tcBorders>
          </w:tcPr>
          <w:p w14:paraId="213B0F59" w14:textId="77777777" w:rsidR="00AF51FB" w:rsidRPr="00803605" w:rsidRDefault="00AF51FB" w:rsidP="00074853">
            <w:pPr>
              <w:rPr>
                <w:rFonts w:ascii="Times New Roman" w:hAnsi="Times New Roman" w:cs="Times New Roman"/>
              </w:rPr>
            </w:pPr>
          </w:p>
        </w:tc>
        <w:tc>
          <w:tcPr>
            <w:tcW w:w="1031" w:type="dxa"/>
            <w:vMerge/>
            <w:tcBorders>
              <w:bottom w:val="single" w:sz="8" w:space="0" w:color="auto"/>
            </w:tcBorders>
          </w:tcPr>
          <w:p w14:paraId="71C89E13" w14:textId="77777777" w:rsidR="00AF51FB" w:rsidRPr="00803605" w:rsidRDefault="00AF51FB" w:rsidP="00074853">
            <w:pPr>
              <w:rPr>
                <w:rFonts w:ascii="Times New Roman" w:hAnsi="Times New Roman" w:cs="Times New Roman"/>
              </w:rPr>
            </w:pPr>
          </w:p>
        </w:tc>
        <w:tc>
          <w:tcPr>
            <w:tcW w:w="1091" w:type="dxa"/>
            <w:vMerge/>
            <w:tcBorders>
              <w:bottom w:val="single" w:sz="8" w:space="0" w:color="auto"/>
            </w:tcBorders>
          </w:tcPr>
          <w:p w14:paraId="38652974" w14:textId="77777777" w:rsidR="00AF51FB" w:rsidRPr="00803605" w:rsidRDefault="00AF51FB" w:rsidP="00074853">
            <w:pPr>
              <w:rPr>
                <w:rFonts w:ascii="Times New Roman" w:hAnsi="Times New Roman" w:cs="Times New Roman"/>
              </w:rPr>
            </w:pPr>
          </w:p>
        </w:tc>
        <w:tc>
          <w:tcPr>
            <w:tcW w:w="1471" w:type="dxa"/>
            <w:tcBorders>
              <w:bottom w:val="single" w:sz="8" w:space="0" w:color="auto"/>
            </w:tcBorders>
            <w:shd w:val="clear" w:color="auto" w:fill="F2F2F2" w:themeFill="background1" w:themeFillShade="F2"/>
          </w:tcPr>
          <w:p w14:paraId="1BF40602" w14:textId="77777777" w:rsidR="00AF51FB" w:rsidRPr="00803605" w:rsidRDefault="00AF51FB" w:rsidP="00074853">
            <w:pPr>
              <w:rPr>
                <w:rFonts w:ascii="Times New Roman" w:hAnsi="Times New Roman" w:cs="Times New Roman"/>
                <w:sz w:val="22"/>
              </w:rPr>
            </w:pPr>
            <w:r w:rsidRPr="00803605">
              <w:rPr>
                <w:rFonts w:ascii="Times New Roman" w:hAnsi="Times New Roman" w:cs="Times New Roman"/>
                <w:sz w:val="22"/>
              </w:rPr>
              <w:t>In 3 months</w:t>
            </w:r>
          </w:p>
        </w:tc>
        <w:tc>
          <w:tcPr>
            <w:tcW w:w="1474" w:type="dxa"/>
            <w:tcBorders>
              <w:bottom w:val="single" w:sz="8" w:space="0" w:color="auto"/>
            </w:tcBorders>
            <w:shd w:val="clear" w:color="auto" w:fill="F2F2F2" w:themeFill="background1" w:themeFillShade="F2"/>
          </w:tcPr>
          <w:p w14:paraId="7B973D69" w14:textId="77777777" w:rsidR="00AF51FB" w:rsidRPr="00803605" w:rsidRDefault="00AF51FB" w:rsidP="00074853">
            <w:pPr>
              <w:rPr>
                <w:rFonts w:ascii="Times New Roman" w:hAnsi="Times New Roman" w:cs="Times New Roman"/>
                <w:sz w:val="22"/>
              </w:rPr>
            </w:pPr>
            <w:r w:rsidRPr="00803605">
              <w:rPr>
                <w:rFonts w:ascii="Times New Roman" w:hAnsi="Times New Roman" w:cs="Times New Roman"/>
                <w:sz w:val="22"/>
              </w:rPr>
              <w:t>In 6 months</w:t>
            </w:r>
          </w:p>
        </w:tc>
        <w:tc>
          <w:tcPr>
            <w:tcW w:w="1475" w:type="dxa"/>
            <w:tcBorders>
              <w:bottom w:val="single" w:sz="8" w:space="0" w:color="auto"/>
            </w:tcBorders>
            <w:shd w:val="clear" w:color="auto" w:fill="F2F2F2" w:themeFill="background1" w:themeFillShade="F2"/>
          </w:tcPr>
          <w:p w14:paraId="741BD84E" w14:textId="77777777" w:rsidR="00AF51FB" w:rsidRPr="00803605" w:rsidRDefault="00AF51FB" w:rsidP="00074853">
            <w:pPr>
              <w:rPr>
                <w:rFonts w:ascii="Times New Roman" w:hAnsi="Times New Roman" w:cs="Times New Roman"/>
                <w:sz w:val="22"/>
              </w:rPr>
            </w:pPr>
            <w:r w:rsidRPr="00803605">
              <w:rPr>
                <w:rFonts w:ascii="Times New Roman" w:hAnsi="Times New Roman" w:cs="Times New Roman"/>
                <w:sz w:val="22"/>
              </w:rPr>
              <w:t>In 1 year</w:t>
            </w:r>
          </w:p>
        </w:tc>
        <w:tc>
          <w:tcPr>
            <w:tcW w:w="746" w:type="dxa"/>
            <w:vMerge/>
            <w:tcBorders>
              <w:bottom w:val="single" w:sz="8" w:space="0" w:color="auto"/>
            </w:tcBorders>
          </w:tcPr>
          <w:p w14:paraId="6B462F94" w14:textId="77777777" w:rsidR="00AF51FB" w:rsidRPr="00803605" w:rsidRDefault="00AF51FB" w:rsidP="00074853">
            <w:pPr>
              <w:rPr>
                <w:rFonts w:ascii="Times New Roman" w:hAnsi="Times New Roman" w:cs="Times New Roman"/>
              </w:rPr>
            </w:pPr>
          </w:p>
        </w:tc>
      </w:tr>
      <w:tr w:rsidR="00AF51FB" w:rsidRPr="00803605" w14:paraId="7BD3B465" w14:textId="77777777" w:rsidTr="00AF51FB">
        <w:trPr>
          <w:jc w:val="center"/>
        </w:trPr>
        <w:tc>
          <w:tcPr>
            <w:tcW w:w="911" w:type="dxa"/>
            <w:tcBorders>
              <w:top w:val="single" w:sz="8" w:space="0" w:color="auto"/>
              <w:bottom w:val="nil"/>
            </w:tcBorders>
            <w:shd w:val="clear" w:color="auto" w:fill="F2F2F2" w:themeFill="background1" w:themeFillShade="F2"/>
          </w:tcPr>
          <w:p w14:paraId="4AAC04E5" w14:textId="77777777" w:rsidR="00AF51FB" w:rsidRPr="00803605" w:rsidRDefault="00AF51FB" w:rsidP="00074853">
            <w:pPr>
              <w:rPr>
                <w:rFonts w:ascii="Times New Roman" w:hAnsi="Times New Roman" w:cs="Times New Roman"/>
              </w:rPr>
            </w:pPr>
            <w:r w:rsidRPr="00803605">
              <w:rPr>
                <w:rFonts w:ascii="Times New Roman" w:hAnsi="Times New Roman" w:cs="Times New Roman"/>
              </w:rPr>
              <w:t>INTC</w:t>
            </w:r>
          </w:p>
        </w:tc>
        <w:tc>
          <w:tcPr>
            <w:tcW w:w="1091" w:type="dxa"/>
            <w:tcBorders>
              <w:top w:val="single" w:sz="8" w:space="0" w:color="auto"/>
              <w:bottom w:val="nil"/>
            </w:tcBorders>
            <w:shd w:val="clear" w:color="auto" w:fill="F2F2F2" w:themeFill="background1" w:themeFillShade="F2"/>
          </w:tcPr>
          <w:p w14:paraId="44449331" w14:textId="77777777" w:rsidR="00AF51FB" w:rsidRPr="00803605" w:rsidRDefault="00AF51FB" w:rsidP="00074853">
            <w:pPr>
              <w:rPr>
                <w:rFonts w:ascii="Times New Roman" w:hAnsi="Times New Roman" w:cs="Times New Roman"/>
              </w:rPr>
            </w:pPr>
            <w:r w:rsidRPr="00803605">
              <w:rPr>
                <w:rFonts w:ascii="Times New Roman" w:hAnsi="Times New Roman" w:cs="Times New Roman"/>
              </w:rPr>
              <w:t>48.45</w:t>
            </w:r>
          </w:p>
        </w:tc>
        <w:tc>
          <w:tcPr>
            <w:tcW w:w="1170" w:type="dxa"/>
            <w:tcBorders>
              <w:top w:val="single" w:sz="8" w:space="0" w:color="auto"/>
              <w:bottom w:val="nil"/>
            </w:tcBorders>
            <w:shd w:val="clear" w:color="auto" w:fill="F2F2F2" w:themeFill="background1" w:themeFillShade="F2"/>
          </w:tcPr>
          <w:p w14:paraId="15CF9C04" w14:textId="77777777" w:rsidR="00AF51FB" w:rsidRPr="00803605" w:rsidRDefault="00AF51FB" w:rsidP="00074853">
            <w:pPr>
              <w:rPr>
                <w:rFonts w:ascii="Times New Roman" w:hAnsi="Times New Roman" w:cs="Times New Roman"/>
              </w:rPr>
            </w:pPr>
            <w:r w:rsidRPr="00803605">
              <w:rPr>
                <w:rFonts w:ascii="Times New Roman" w:hAnsi="Times New Roman" w:cs="Times New Roman"/>
              </w:rPr>
              <w:t>2000</w:t>
            </w:r>
          </w:p>
        </w:tc>
        <w:tc>
          <w:tcPr>
            <w:tcW w:w="1031" w:type="dxa"/>
            <w:tcBorders>
              <w:top w:val="single" w:sz="8" w:space="0" w:color="auto"/>
              <w:bottom w:val="nil"/>
            </w:tcBorders>
            <w:shd w:val="clear" w:color="auto" w:fill="F2F2F2" w:themeFill="background1" w:themeFillShade="F2"/>
          </w:tcPr>
          <w:p w14:paraId="58A0F76E" w14:textId="77777777" w:rsidR="00AF51FB" w:rsidRPr="00803605" w:rsidRDefault="00AF51FB" w:rsidP="00074853">
            <w:pPr>
              <w:rPr>
                <w:rFonts w:ascii="Times New Roman" w:hAnsi="Times New Roman" w:cs="Times New Roman"/>
              </w:rPr>
            </w:pPr>
            <w:r w:rsidRPr="00803605">
              <w:rPr>
                <w:rFonts w:ascii="Times New Roman" w:hAnsi="Times New Roman" w:cs="Times New Roman"/>
              </w:rPr>
              <w:t>2000</w:t>
            </w:r>
          </w:p>
        </w:tc>
        <w:tc>
          <w:tcPr>
            <w:tcW w:w="1091" w:type="dxa"/>
            <w:tcBorders>
              <w:top w:val="single" w:sz="8" w:space="0" w:color="auto"/>
              <w:bottom w:val="nil"/>
            </w:tcBorders>
            <w:shd w:val="clear" w:color="auto" w:fill="F2F2F2" w:themeFill="background1" w:themeFillShade="F2"/>
          </w:tcPr>
          <w:p w14:paraId="324116B8" w14:textId="77777777" w:rsidR="00AF51FB" w:rsidRPr="00803605" w:rsidRDefault="00AF51FB" w:rsidP="00074853">
            <w:pPr>
              <w:rPr>
                <w:rFonts w:ascii="Times New Roman" w:hAnsi="Times New Roman" w:cs="Times New Roman"/>
              </w:rPr>
            </w:pPr>
            <w:r w:rsidRPr="00803605">
              <w:rPr>
                <w:rFonts w:ascii="Times New Roman" w:hAnsi="Times New Roman" w:cs="Times New Roman"/>
              </w:rPr>
              <w:t>96,900</w:t>
            </w:r>
          </w:p>
        </w:tc>
        <w:tc>
          <w:tcPr>
            <w:tcW w:w="1471" w:type="dxa"/>
            <w:tcBorders>
              <w:top w:val="single" w:sz="8" w:space="0" w:color="auto"/>
              <w:bottom w:val="nil"/>
            </w:tcBorders>
            <w:shd w:val="clear" w:color="auto" w:fill="F2F2F2" w:themeFill="background1" w:themeFillShade="F2"/>
          </w:tcPr>
          <w:p w14:paraId="06116FEE" w14:textId="77777777" w:rsidR="00AF51FB" w:rsidRPr="00803605" w:rsidRDefault="00AF51FB" w:rsidP="00074853">
            <w:pPr>
              <w:rPr>
                <w:rFonts w:ascii="Times New Roman" w:eastAsia="DengXian" w:hAnsi="Times New Roman" w:cs="Times New Roman"/>
                <w:color w:val="000000"/>
                <w:sz w:val="22"/>
              </w:rPr>
            </w:pPr>
            <w:r w:rsidRPr="00803605">
              <w:rPr>
                <w:rFonts w:ascii="Times New Roman" w:eastAsia="DengXian" w:hAnsi="Times New Roman" w:cs="Times New Roman"/>
                <w:color w:val="000000"/>
                <w:sz w:val="22"/>
              </w:rPr>
              <w:t>0.879251</w:t>
            </w:r>
          </w:p>
        </w:tc>
        <w:tc>
          <w:tcPr>
            <w:tcW w:w="1474" w:type="dxa"/>
            <w:tcBorders>
              <w:top w:val="single" w:sz="8" w:space="0" w:color="auto"/>
              <w:bottom w:val="nil"/>
            </w:tcBorders>
            <w:shd w:val="clear" w:color="auto" w:fill="F2F2F2" w:themeFill="background1" w:themeFillShade="F2"/>
          </w:tcPr>
          <w:p w14:paraId="65FFC431" w14:textId="77777777" w:rsidR="00AF51FB" w:rsidRPr="00803605" w:rsidRDefault="00AF51FB" w:rsidP="00074853">
            <w:pPr>
              <w:rPr>
                <w:rFonts w:ascii="Times New Roman" w:hAnsi="Times New Roman" w:cs="Times New Roman"/>
              </w:rPr>
            </w:pPr>
            <w:r w:rsidRPr="00803605">
              <w:rPr>
                <w:rFonts w:ascii="Times New Roman" w:hAnsi="Times New Roman" w:cs="Times New Roman"/>
              </w:rPr>
              <w:t>0.987629</w:t>
            </w:r>
          </w:p>
        </w:tc>
        <w:tc>
          <w:tcPr>
            <w:tcW w:w="1475" w:type="dxa"/>
            <w:tcBorders>
              <w:top w:val="single" w:sz="8" w:space="0" w:color="auto"/>
              <w:bottom w:val="nil"/>
            </w:tcBorders>
            <w:shd w:val="clear" w:color="auto" w:fill="F2F2F2" w:themeFill="background1" w:themeFillShade="F2"/>
          </w:tcPr>
          <w:p w14:paraId="201677A0" w14:textId="77777777" w:rsidR="00AF51FB" w:rsidRPr="00803605" w:rsidRDefault="00AF51FB" w:rsidP="00074853">
            <w:pPr>
              <w:rPr>
                <w:rFonts w:ascii="Times New Roman" w:hAnsi="Times New Roman" w:cs="Times New Roman"/>
              </w:rPr>
            </w:pPr>
            <w:r w:rsidRPr="00803605">
              <w:rPr>
                <w:rFonts w:ascii="Times New Roman" w:hAnsi="Times New Roman" w:cs="Times New Roman"/>
              </w:rPr>
              <w:t>1.196082</w:t>
            </w:r>
          </w:p>
        </w:tc>
        <w:tc>
          <w:tcPr>
            <w:tcW w:w="746" w:type="dxa"/>
            <w:tcBorders>
              <w:top w:val="single" w:sz="8" w:space="0" w:color="auto"/>
              <w:bottom w:val="nil"/>
            </w:tcBorders>
            <w:shd w:val="clear" w:color="auto" w:fill="F2F2F2" w:themeFill="background1" w:themeFillShade="F2"/>
          </w:tcPr>
          <w:p w14:paraId="18F7F737" w14:textId="77777777" w:rsidR="00AF51FB" w:rsidRPr="00803605" w:rsidRDefault="00AF51FB" w:rsidP="00074853">
            <w:pPr>
              <w:rPr>
                <w:rFonts w:ascii="Times New Roman" w:hAnsi="Times New Roman" w:cs="Times New Roman"/>
              </w:rPr>
            </w:pPr>
            <w:r w:rsidRPr="00803605">
              <w:rPr>
                <w:rFonts w:ascii="Times New Roman" w:hAnsi="Times New Roman" w:cs="Times New Roman"/>
              </w:rPr>
              <w:t>1.02</w:t>
            </w:r>
          </w:p>
        </w:tc>
      </w:tr>
      <w:tr w:rsidR="00AF51FB" w:rsidRPr="00803605" w14:paraId="4D0C70C9" w14:textId="77777777" w:rsidTr="00AF51FB">
        <w:trPr>
          <w:jc w:val="center"/>
        </w:trPr>
        <w:tc>
          <w:tcPr>
            <w:tcW w:w="911" w:type="dxa"/>
            <w:tcBorders>
              <w:top w:val="nil"/>
              <w:bottom w:val="single" w:sz="8" w:space="0" w:color="auto"/>
            </w:tcBorders>
            <w:shd w:val="clear" w:color="auto" w:fill="F2F2F2" w:themeFill="background1" w:themeFillShade="F2"/>
          </w:tcPr>
          <w:p w14:paraId="03BC8879" w14:textId="77777777" w:rsidR="00AF51FB" w:rsidRPr="00803605" w:rsidRDefault="00AF51FB" w:rsidP="00074853">
            <w:pPr>
              <w:rPr>
                <w:rFonts w:ascii="Times New Roman" w:hAnsi="Times New Roman" w:cs="Times New Roman"/>
              </w:rPr>
            </w:pPr>
            <w:r w:rsidRPr="00803605">
              <w:rPr>
                <w:rFonts w:ascii="Times New Roman" w:hAnsi="Times New Roman" w:cs="Times New Roman"/>
              </w:rPr>
              <w:t>NVDA</w:t>
            </w:r>
          </w:p>
        </w:tc>
        <w:tc>
          <w:tcPr>
            <w:tcW w:w="1091" w:type="dxa"/>
            <w:tcBorders>
              <w:top w:val="nil"/>
              <w:bottom w:val="single" w:sz="8" w:space="0" w:color="auto"/>
            </w:tcBorders>
            <w:shd w:val="clear" w:color="auto" w:fill="F2F2F2" w:themeFill="background1" w:themeFillShade="F2"/>
          </w:tcPr>
          <w:p w14:paraId="72CC2E25" w14:textId="77777777" w:rsidR="00AF51FB" w:rsidRPr="00803605" w:rsidRDefault="00AF51FB" w:rsidP="00074853">
            <w:pPr>
              <w:rPr>
                <w:rFonts w:ascii="Times New Roman" w:hAnsi="Times New Roman" w:cs="Times New Roman"/>
              </w:rPr>
            </w:pPr>
            <w:r w:rsidRPr="00803605">
              <w:rPr>
                <w:rFonts w:ascii="Times New Roman" w:hAnsi="Times New Roman" w:cs="Times New Roman"/>
              </w:rPr>
              <w:t>157.74</w:t>
            </w:r>
          </w:p>
        </w:tc>
        <w:tc>
          <w:tcPr>
            <w:tcW w:w="1170" w:type="dxa"/>
            <w:tcBorders>
              <w:top w:val="nil"/>
              <w:bottom w:val="single" w:sz="8" w:space="0" w:color="auto"/>
            </w:tcBorders>
            <w:shd w:val="clear" w:color="auto" w:fill="F2F2F2" w:themeFill="background1" w:themeFillShade="F2"/>
          </w:tcPr>
          <w:p w14:paraId="1E133762" w14:textId="77777777" w:rsidR="00AF51FB" w:rsidRPr="00803605" w:rsidRDefault="00AF51FB" w:rsidP="00074853">
            <w:pPr>
              <w:rPr>
                <w:rFonts w:ascii="Times New Roman" w:hAnsi="Times New Roman" w:cs="Times New Roman"/>
              </w:rPr>
            </w:pPr>
            <w:r w:rsidRPr="00803605">
              <w:rPr>
                <w:rFonts w:ascii="Times New Roman" w:hAnsi="Times New Roman" w:cs="Times New Roman"/>
              </w:rPr>
              <w:t>-400</w:t>
            </w:r>
          </w:p>
        </w:tc>
        <w:tc>
          <w:tcPr>
            <w:tcW w:w="1031" w:type="dxa"/>
            <w:tcBorders>
              <w:top w:val="nil"/>
              <w:bottom w:val="single" w:sz="8" w:space="0" w:color="auto"/>
            </w:tcBorders>
            <w:shd w:val="clear" w:color="auto" w:fill="F2F2F2" w:themeFill="background1" w:themeFillShade="F2"/>
          </w:tcPr>
          <w:p w14:paraId="62405A7B" w14:textId="77777777" w:rsidR="00AF51FB" w:rsidRPr="00803605" w:rsidRDefault="00AF51FB" w:rsidP="00074853">
            <w:pPr>
              <w:rPr>
                <w:rFonts w:ascii="Times New Roman" w:hAnsi="Times New Roman" w:cs="Times New Roman"/>
              </w:rPr>
            </w:pPr>
            <w:r w:rsidRPr="00803605">
              <w:rPr>
                <w:rFonts w:ascii="Times New Roman" w:hAnsi="Times New Roman" w:cs="Times New Roman"/>
              </w:rPr>
              <w:t>-400</w:t>
            </w:r>
          </w:p>
        </w:tc>
        <w:tc>
          <w:tcPr>
            <w:tcW w:w="1091" w:type="dxa"/>
            <w:tcBorders>
              <w:top w:val="nil"/>
              <w:bottom w:val="single" w:sz="8" w:space="0" w:color="auto"/>
            </w:tcBorders>
            <w:shd w:val="clear" w:color="auto" w:fill="F2F2F2" w:themeFill="background1" w:themeFillShade="F2"/>
          </w:tcPr>
          <w:p w14:paraId="59DBFD25" w14:textId="77777777" w:rsidR="00AF51FB" w:rsidRPr="00803605" w:rsidRDefault="00AF51FB" w:rsidP="00074853">
            <w:pPr>
              <w:rPr>
                <w:rFonts w:ascii="Times New Roman" w:hAnsi="Times New Roman" w:cs="Times New Roman"/>
              </w:rPr>
            </w:pPr>
            <w:r w:rsidRPr="00803605">
              <w:rPr>
                <w:rFonts w:ascii="Times New Roman" w:hAnsi="Times New Roman" w:cs="Times New Roman"/>
              </w:rPr>
              <w:t>-63,096</w:t>
            </w:r>
          </w:p>
        </w:tc>
        <w:tc>
          <w:tcPr>
            <w:tcW w:w="1471" w:type="dxa"/>
            <w:tcBorders>
              <w:top w:val="nil"/>
              <w:bottom w:val="single" w:sz="8" w:space="0" w:color="auto"/>
            </w:tcBorders>
            <w:shd w:val="clear" w:color="auto" w:fill="F2F2F2" w:themeFill="background1" w:themeFillShade="F2"/>
          </w:tcPr>
          <w:p w14:paraId="678B53D3" w14:textId="77777777" w:rsidR="00AF51FB" w:rsidRPr="00803605" w:rsidRDefault="00AF51FB" w:rsidP="00074853">
            <w:pPr>
              <w:rPr>
                <w:rFonts w:ascii="Times New Roman" w:eastAsia="DengXian" w:hAnsi="Times New Roman" w:cs="Times New Roman"/>
                <w:color w:val="000000"/>
                <w:sz w:val="22"/>
              </w:rPr>
            </w:pPr>
            <w:r w:rsidRPr="00803605">
              <w:rPr>
                <w:rFonts w:ascii="Times New Roman" w:eastAsia="DengXian" w:hAnsi="Times New Roman" w:cs="Times New Roman"/>
                <w:color w:val="000000"/>
                <w:sz w:val="22"/>
              </w:rPr>
              <w:t>1.905932</w:t>
            </w:r>
          </w:p>
        </w:tc>
        <w:tc>
          <w:tcPr>
            <w:tcW w:w="1474" w:type="dxa"/>
            <w:tcBorders>
              <w:top w:val="nil"/>
              <w:bottom w:val="single" w:sz="8" w:space="0" w:color="auto"/>
            </w:tcBorders>
            <w:shd w:val="clear" w:color="auto" w:fill="F2F2F2" w:themeFill="background1" w:themeFillShade="F2"/>
          </w:tcPr>
          <w:p w14:paraId="671BA842" w14:textId="77777777" w:rsidR="00AF51FB" w:rsidRPr="00803605" w:rsidRDefault="00AF51FB" w:rsidP="00074853">
            <w:pPr>
              <w:rPr>
                <w:rFonts w:ascii="Times New Roman" w:hAnsi="Times New Roman" w:cs="Times New Roman"/>
              </w:rPr>
            </w:pPr>
            <w:r w:rsidRPr="00803605">
              <w:rPr>
                <w:rFonts w:ascii="Times New Roman" w:hAnsi="Times New Roman" w:cs="Times New Roman"/>
              </w:rPr>
              <w:t>1.87736</w:t>
            </w:r>
          </w:p>
        </w:tc>
        <w:tc>
          <w:tcPr>
            <w:tcW w:w="1475" w:type="dxa"/>
            <w:tcBorders>
              <w:top w:val="nil"/>
              <w:bottom w:val="single" w:sz="8" w:space="0" w:color="auto"/>
            </w:tcBorders>
            <w:shd w:val="clear" w:color="auto" w:fill="F2F2F2" w:themeFill="background1" w:themeFillShade="F2"/>
          </w:tcPr>
          <w:p w14:paraId="2B12C751" w14:textId="77777777" w:rsidR="00AF51FB" w:rsidRPr="00803605" w:rsidRDefault="00AF51FB" w:rsidP="00074853">
            <w:pPr>
              <w:rPr>
                <w:rFonts w:ascii="Times New Roman" w:hAnsi="Times New Roman" w:cs="Times New Roman"/>
              </w:rPr>
            </w:pPr>
            <w:r w:rsidRPr="00803605">
              <w:rPr>
                <w:rFonts w:ascii="Times New Roman" w:hAnsi="Times New Roman" w:cs="Times New Roman"/>
              </w:rPr>
              <w:t>1.82077</w:t>
            </w:r>
          </w:p>
        </w:tc>
        <w:tc>
          <w:tcPr>
            <w:tcW w:w="746" w:type="dxa"/>
            <w:tcBorders>
              <w:top w:val="nil"/>
              <w:bottom w:val="single" w:sz="8" w:space="0" w:color="auto"/>
            </w:tcBorders>
            <w:shd w:val="clear" w:color="auto" w:fill="F2F2F2" w:themeFill="background1" w:themeFillShade="F2"/>
          </w:tcPr>
          <w:p w14:paraId="0A753204" w14:textId="77777777" w:rsidR="00AF51FB" w:rsidRPr="00803605" w:rsidRDefault="00AF51FB" w:rsidP="00074853">
            <w:pPr>
              <w:rPr>
                <w:rFonts w:ascii="Times New Roman" w:hAnsi="Times New Roman" w:cs="Times New Roman"/>
              </w:rPr>
            </w:pPr>
            <w:r w:rsidRPr="00803605">
              <w:rPr>
                <w:rFonts w:ascii="Times New Roman" w:hAnsi="Times New Roman" w:cs="Times New Roman"/>
              </w:rPr>
              <w:t>1.87</w:t>
            </w:r>
          </w:p>
        </w:tc>
      </w:tr>
      <w:tr w:rsidR="00AF51FB" w:rsidRPr="00803605" w14:paraId="50ACF100" w14:textId="77777777" w:rsidTr="009D7847">
        <w:trPr>
          <w:jc w:val="center"/>
        </w:trPr>
        <w:tc>
          <w:tcPr>
            <w:tcW w:w="10460" w:type="dxa"/>
            <w:gridSpan w:val="9"/>
            <w:tcBorders>
              <w:top w:val="single" w:sz="8" w:space="0" w:color="auto"/>
            </w:tcBorders>
          </w:tcPr>
          <w:p w14:paraId="20935EEA" w14:textId="2C3E3390" w:rsidR="00AF51FB" w:rsidRPr="00AF51FB" w:rsidRDefault="00AF51FB" w:rsidP="00074853">
            <w:pPr>
              <w:rPr>
                <w:rFonts w:ascii="Times New Roman" w:hAnsi="Times New Roman" w:cs="Times New Roman"/>
                <w:b/>
                <w:i/>
              </w:rPr>
            </w:pPr>
            <w:r w:rsidRPr="00AF51FB">
              <w:rPr>
                <w:rFonts w:ascii="Times New Roman" w:hAnsi="Times New Roman" w:cs="Times New Roman"/>
                <w:b/>
                <w:i/>
                <w:sz w:val="21"/>
              </w:rPr>
              <w:t xml:space="preserve">Modified method on calculating </w:t>
            </w:r>
            <m:oMath>
              <m:sSub>
                <m:sSubPr>
                  <m:ctrlPr>
                    <w:rPr>
                      <w:rFonts w:ascii="Cambria Math" w:hAnsi="Cambria Math" w:cs="Times New Roman"/>
                      <w:b/>
                      <w:i/>
                      <w:sz w:val="21"/>
                    </w:rPr>
                  </m:ctrlPr>
                </m:sSubPr>
                <m:e>
                  <m:r>
                    <m:rPr>
                      <m:sty m:val="bi"/>
                    </m:rPr>
                    <w:rPr>
                      <w:rFonts w:ascii="Cambria Math" w:hAnsi="Cambria Math" w:cs="Times New Roman"/>
                      <w:sz w:val="21"/>
                    </w:rPr>
                    <m:t>β</m:t>
                  </m:r>
                </m:e>
                <m:sub>
                  <m:r>
                    <m:rPr>
                      <m:sty m:val="bi"/>
                    </m:rPr>
                    <w:rPr>
                      <w:rFonts w:ascii="Cambria Math" w:hAnsi="Cambria Math" w:cs="Times New Roman"/>
                      <w:sz w:val="21"/>
                    </w:rPr>
                    <m:t>i</m:t>
                  </m:r>
                </m:sub>
              </m:sSub>
            </m:oMath>
          </w:p>
        </w:tc>
      </w:tr>
    </w:tbl>
    <w:p w14:paraId="4B4DF1C1" w14:textId="25315E08" w:rsidR="002C75C0" w:rsidRDefault="002C75C0" w:rsidP="00533FE7">
      <w:pPr>
        <w:spacing w:line="276" w:lineRule="auto"/>
        <w:ind w:firstLineChars="100" w:firstLine="240"/>
        <w:rPr>
          <w:rFonts w:ascii="Times New Roman" w:hAnsi="Times New Roman" w:cs="Times New Roman"/>
        </w:rPr>
      </w:pPr>
    </w:p>
    <w:p w14:paraId="10ABA839" w14:textId="77777777" w:rsidR="00074FDB" w:rsidRPr="00803605" w:rsidRDefault="00074FDB" w:rsidP="00074FDB">
      <w:pPr>
        <w:spacing w:line="160" w:lineRule="exact"/>
        <w:ind w:firstLineChars="100" w:firstLine="240"/>
        <w:rPr>
          <w:rFonts w:ascii="Times New Roman" w:hAnsi="Times New Roman" w:cs="Times New Roman"/>
        </w:rPr>
      </w:pPr>
    </w:p>
    <w:p w14:paraId="46503D02" w14:textId="0F414CCC" w:rsidR="002C75C0" w:rsidRPr="002C75C0" w:rsidRDefault="002C75C0" w:rsidP="00074FDB">
      <w:pPr>
        <w:spacing w:line="276" w:lineRule="auto"/>
        <w:ind w:firstLineChars="100" w:firstLine="240"/>
        <w:rPr>
          <w:rFonts w:ascii="Times New Roman" w:hAnsi="Times New Roman" w:cs="Times New Roman"/>
        </w:rPr>
      </w:pPr>
    </w:p>
    <w:p w14:paraId="572BE422" w14:textId="49DBC4C4" w:rsidR="002C75C0" w:rsidRDefault="002C75C0" w:rsidP="00074FDB">
      <w:pPr>
        <w:spacing w:line="276" w:lineRule="auto"/>
        <w:ind w:firstLineChars="100" w:firstLine="240"/>
        <w:rPr>
          <w:rFonts w:ascii="Times New Roman" w:hAnsi="Times New Roman" w:cs="Times New Roman"/>
        </w:rPr>
      </w:pPr>
    </w:p>
    <w:p w14:paraId="0F1879EF" w14:textId="3F8A0407" w:rsidR="002C75C0" w:rsidRDefault="002C75C0" w:rsidP="00074FDB">
      <w:pPr>
        <w:spacing w:line="276" w:lineRule="auto"/>
        <w:ind w:firstLineChars="100" w:firstLine="240"/>
        <w:rPr>
          <w:rFonts w:ascii="Times New Roman" w:hAnsi="Times New Roman" w:cs="Times New Roman"/>
        </w:rPr>
      </w:pPr>
    </w:p>
    <w:p w14:paraId="2CC95B5C" w14:textId="43C29198" w:rsidR="00065864" w:rsidRDefault="00065864" w:rsidP="00074FDB">
      <w:pPr>
        <w:spacing w:line="276" w:lineRule="auto"/>
        <w:ind w:firstLineChars="100" w:firstLine="240"/>
        <w:rPr>
          <w:rFonts w:ascii="Times New Roman" w:hAnsi="Times New Roman" w:cs="Times New Roman"/>
        </w:rPr>
      </w:pPr>
    </w:p>
    <w:p w14:paraId="52B83294" w14:textId="2CE81B07" w:rsidR="00217487" w:rsidRPr="00803605" w:rsidRDefault="00217487" w:rsidP="00065864">
      <w:pPr>
        <w:rPr>
          <w:rFonts w:ascii="Times New Roman" w:hAnsi="Times New Roman" w:cs="Times New Roman"/>
        </w:rPr>
      </w:pPr>
    </w:p>
    <w:sectPr w:rsidR="00217487" w:rsidRPr="00803605" w:rsidSect="00CC6AD4">
      <w:pgSz w:w="11900" w:h="16840"/>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AD4"/>
    <w:rsid w:val="000235D8"/>
    <w:rsid w:val="00065864"/>
    <w:rsid w:val="00074FDB"/>
    <w:rsid w:val="000E0FFE"/>
    <w:rsid w:val="001026F3"/>
    <w:rsid w:val="00116ECC"/>
    <w:rsid w:val="00131397"/>
    <w:rsid w:val="00146323"/>
    <w:rsid w:val="001D700D"/>
    <w:rsid w:val="001F671F"/>
    <w:rsid w:val="00217487"/>
    <w:rsid w:val="00217FC6"/>
    <w:rsid w:val="00232FA4"/>
    <w:rsid w:val="00273477"/>
    <w:rsid w:val="002C75C0"/>
    <w:rsid w:val="0034055E"/>
    <w:rsid w:val="003C7678"/>
    <w:rsid w:val="00406C04"/>
    <w:rsid w:val="0043331E"/>
    <w:rsid w:val="00482986"/>
    <w:rsid w:val="004C4515"/>
    <w:rsid w:val="00515A3D"/>
    <w:rsid w:val="00533FE7"/>
    <w:rsid w:val="00545AF8"/>
    <w:rsid w:val="00560122"/>
    <w:rsid w:val="005715A9"/>
    <w:rsid w:val="005E2DC9"/>
    <w:rsid w:val="00624542"/>
    <w:rsid w:val="006410C1"/>
    <w:rsid w:val="00657BF3"/>
    <w:rsid w:val="006E410E"/>
    <w:rsid w:val="00754AA4"/>
    <w:rsid w:val="00803605"/>
    <w:rsid w:val="008D27AA"/>
    <w:rsid w:val="009860EE"/>
    <w:rsid w:val="009F535A"/>
    <w:rsid w:val="00A711FA"/>
    <w:rsid w:val="00AF29CF"/>
    <w:rsid w:val="00AF51FB"/>
    <w:rsid w:val="00B10403"/>
    <w:rsid w:val="00B25819"/>
    <w:rsid w:val="00B7213F"/>
    <w:rsid w:val="00BA5089"/>
    <w:rsid w:val="00BA7960"/>
    <w:rsid w:val="00BF7053"/>
    <w:rsid w:val="00C115BA"/>
    <w:rsid w:val="00C632A3"/>
    <w:rsid w:val="00C841D3"/>
    <w:rsid w:val="00C9334F"/>
    <w:rsid w:val="00CA2983"/>
    <w:rsid w:val="00CC6AD4"/>
    <w:rsid w:val="00CD3AF1"/>
    <w:rsid w:val="00CF0CA7"/>
    <w:rsid w:val="00D8364A"/>
    <w:rsid w:val="00DA1B06"/>
    <w:rsid w:val="00DD09E5"/>
    <w:rsid w:val="00DE224B"/>
    <w:rsid w:val="00EA5E88"/>
    <w:rsid w:val="00F142EC"/>
    <w:rsid w:val="00F14997"/>
    <w:rsid w:val="00F427BE"/>
    <w:rsid w:val="00F46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45B6B"/>
  <w15:chartTrackingRefBased/>
  <w15:docId w15:val="{0F983422-45E7-4E49-B28A-AFB00B7E6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0FFE"/>
    <w:rPr>
      <w:rFonts w:ascii="SimSun" w:eastAsia="SimSun" w:hAnsi="SimSun" w:cs="SimSun"/>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6AD4"/>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860EE"/>
    <w:rPr>
      <w:color w:val="808080"/>
    </w:rPr>
  </w:style>
  <w:style w:type="paragraph" w:styleId="ListParagraph">
    <w:name w:val="List Paragraph"/>
    <w:basedOn w:val="Normal"/>
    <w:uiPriority w:val="34"/>
    <w:qFormat/>
    <w:rsid w:val="009860E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68780">
      <w:bodyDiv w:val="1"/>
      <w:marLeft w:val="0"/>
      <w:marRight w:val="0"/>
      <w:marTop w:val="0"/>
      <w:marBottom w:val="0"/>
      <w:divBdr>
        <w:top w:val="none" w:sz="0" w:space="0" w:color="auto"/>
        <w:left w:val="none" w:sz="0" w:space="0" w:color="auto"/>
        <w:bottom w:val="none" w:sz="0" w:space="0" w:color="auto"/>
        <w:right w:val="none" w:sz="0" w:space="0" w:color="auto"/>
      </w:divBdr>
    </w:div>
    <w:div w:id="235172745">
      <w:bodyDiv w:val="1"/>
      <w:marLeft w:val="0"/>
      <w:marRight w:val="0"/>
      <w:marTop w:val="0"/>
      <w:marBottom w:val="0"/>
      <w:divBdr>
        <w:top w:val="none" w:sz="0" w:space="0" w:color="auto"/>
        <w:left w:val="none" w:sz="0" w:space="0" w:color="auto"/>
        <w:bottom w:val="none" w:sz="0" w:space="0" w:color="auto"/>
        <w:right w:val="none" w:sz="0" w:space="0" w:color="auto"/>
      </w:divBdr>
    </w:div>
    <w:div w:id="247420500">
      <w:bodyDiv w:val="1"/>
      <w:marLeft w:val="0"/>
      <w:marRight w:val="0"/>
      <w:marTop w:val="0"/>
      <w:marBottom w:val="0"/>
      <w:divBdr>
        <w:top w:val="none" w:sz="0" w:space="0" w:color="auto"/>
        <w:left w:val="none" w:sz="0" w:space="0" w:color="auto"/>
        <w:bottom w:val="none" w:sz="0" w:space="0" w:color="auto"/>
        <w:right w:val="none" w:sz="0" w:space="0" w:color="auto"/>
      </w:divBdr>
    </w:div>
    <w:div w:id="271088637">
      <w:bodyDiv w:val="1"/>
      <w:marLeft w:val="0"/>
      <w:marRight w:val="0"/>
      <w:marTop w:val="0"/>
      <w:marBottom w:val="0"/>
      <w:divBdr>
        <w:top w:val="none" w:sz="0" w:space="0" w:color="auto"/>
        <w:left w:val="none" w:sz="0" w:space="0" w:color="auto"/>
        <w:bottom w:val="none" w:sz="0" w:space="0" w:color="auto"/>
        <w:right w:val="none" w:sz="0" w:space="0" w:color="auto"/>
      </w:divBdr>
    </w:div>
    <w:div w:id="516893857">
      <w:bodyDiv w:val="1"/>
      <w:marLeft w:val="0"/>
      <w:marRight w:val="0"/>
      <w:marTop w:val="0"/>
      <w:marBottom w:val="0"/>
      <w:divBdr>
        <w:top w:val="none" w:sz="0" w:space="0" w:color="auto"/>
        <w:left w:val="none" w:sz="0" w:space="0" w:color="auto"/>
        <w:bottom w:val="none" w:sz="0" w:space="0" w:color="auto"/>
        <w:right w:val="none" w:sz="0" w:space="0" w:color="auto"/>
      </w:divBdr>
    </w:div>
    <w:div w:id="833647855">
      <w:bodyDiv w:val="1"/>
      <w:marLeft w:val="0"/>
      <w:marRight w:val="0"/>
      <w:marTop w:val="0"/>
      <w:marBottom w:val="0"/>
      <w:divBdr>
        <w:top w:val="none" w:sz="0" w:space="0" w:color="auto"/>
        <w:left w:val="none" w:sz="0" w:space="0" w:color="auto"/>
        <w:bottom w:val="none" w:sz="0" w:space="0" w:color="auto"/>
        <w:right w:val="none" w:sz="0" w:space="0" w:color="auto"/>
      </w:divBdr>
    </w:div>
    <w:div w:id="1270702767">
      <w:bodyDiv w:val="1"/>
      <w:marLeft w:val="0"/>
      <w:marRight w:val="0"/>
      <w:marTop w:val="0"/>
      <w:marBottom w:val="0"/>
      <w:divBdr>
        <w:top w:val="none" w:sz="0" w:space="0" w:color="auto"/>
        <w:left w:val="none" w:sz="0" w:space="0" w:color="auto"/>
        <w:bottom w:val="none" w:sz="0" w:space="0" w:color="auto"/>
        <w:right w:val="none" w:sz="0" w:space="0" w:color="auto"/>
      </w:divBdr>
    </w:div>
    <w:div w:id="1338581961">
      <w:bodyDiv w:val="1"/>
      <w:marLeft w:val="0"/>
      <w:marRight w:val="0"/>
      <w:marTop w:val="0"/>
      <w:marBottom w:val="0"/>
      <w:divBdr>
        <w:top w:val="none" w:sz="0" w:space="0" w:color="auto"/>
        <w:left w:val="none" w:sz="0" w:space="0" w:color="auto"/>
        <w:bottom w:val="none" w:sz="0" w:space="0" w:color="auto"/>
        <w:right w:val="none" w:sz="0" w:space="0" w:color="auto"/>
      </w:divBdr>
    </w:div>
    <w:div w:id="1423141397">
      <w:bodyDiv w:val="1"/>
      <w:marLeft w:val="0"/>
      <w:marRight w:val="0"/>
      <w:marTop w:val="0"/>
      <w:marBottom w:val="0"/>
      <w:divBdr>
        <w:top w:val="none" w:sz="0" w:space="0" w:color="auto"/>
        <w:left w:val="none" w:sz="0" w:space="0" w:color="auto"/>
        <w:bottom w:val="none" w:sz="0" w:space="0" w:color="auto"/>
        <w:right w:val="none" w:sz="0" w:space="0" w:color="auto"/>
      </w:divBdr>
    </w:div>
    <w:div w:id="1445686919">
      <w:bodyDiv w:val="1"/>
      <w:marLeft w:val="0"/>
      <w:marRight w:val="0"/>
      <w:marTop w:val="0"/>
      <w:marBottom w:val="0"/>
      <w:divBdr>
        <w:top w:val="none" w:sz="0" w:space="0" w:color="auto"/>
        <w:left w:val="none" w:sz="0" w:space="0" w:color="auto"/>
        <w:bottom w:val="none" w:sz="0" w:space="0" w:color="auto"/>
        <w:right w:val="none" w:sz="0" w:space="0" w:color="auto"/>
      </w:divBdr>
    </w:div>
    <w:div w:id="1605766600">
      <w:bodyDiv w:val="1"/>
      <w:marLeft w:val="0"/>
      <w:marRight w:val="0"/>
      <w:marTop w:val="0"/>
      <w:marBottom w:val="0"/>
      <w:divBdr>
        <w:top w:val="none" w:sz="0" w:space="0" w:color="auto"/>
        <w:left w:val="none" w:sz="0" w:space="0" w:color="auto"/>
        <w:bottom w:val="none" w:sz="0" w:space="0" w:color="auto"/>
        <w:right w:val="none" w:sz="0" w:space="0" w:color="auto"/>
      </w:divBdr>
    </w:div>
    <w:div w:id="1616251298">
      <w:bodyDiv w:val="1"/>
      <w:marLeft w:val="0"/>
      <w:marRight w:val="0"/>
      <w:marTop w:val="0"/>
      <w:marBottom w:val="0"/>
      <w:divBdr>
        <w:top w:val="none" w:sz="0" w:space="0" w:color="auto"/>
        <w:left w:val="none" w:sz="0" w:space="0" w:color="auto"/>
        <w:bottom w:val="none" w:sz="0" w:space="0" w:color="auto"/>
        <w:right w:val="none" w:sz="0" w:space="0" w:color="auto"/>
      </w:divBdr>
    </w:div>
    <w:div w:id="172879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chart" Target="charts/chart1.xm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i\Desktop\courses\620\project\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Anticipated</a:t>
            </a:r>
            <a:r>
              <a:rPr lang="en-US" baseline="0"/>
              <a:t> </a:t>
            </a:r>
            <a:r>
              <a:rPr lang="en-US"/>
              <a:t>Profit</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zh-CN"/>
        </a:p>
      </c:txPr>
    </c:title>
    <c:autoTitleDeleted val="0"/>
    <c:plotArea>
      <c:layout/>
      <c:lineChart>
        <c:grouping val="standard"/>
        <c:varyColors val="0"/>
        <c:ser>
          <c:idx val="0"/>
          <c:order val="0"/>
          <c:tx>
            <c:strRef>
              <c:f>Sheet1!$C$2</c:f>
              <c:strCache>
                <c:ptCount val="1"/>
                <c:pt idx="0">
                  <c:v>Profit</c:v>
                </c:pt>
              </c:strCache>
            </c:strRef>
          </c:tx>
          <c:spPr>
            <a:ln w="19050" cap="rnd">
              <a:solidFill>
                <a:schemeClr val="accent1"/>
              </a:solidFill>
              <a:round/>
            </a:ln>
            <a:effectLst>
              <a:outerShdw blurRad="57150" dist="19050" dir="5400000" algn="ctr" rotWithShape="0">
                <a:srgbClr val="000000">
                  <a:alpha val="63000"/>
                </a:srgbClr>
              </a:outerShdw>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s>
            <c:dLbl>
              <c:idx val="1"/>
              <c:layout>
                <c:manualLayout>
                  <c:x val="7.8998073217726398E-3"/>
                  <c:y val="-2.5951161624570868E-2"/>
                </c:manualLayout>
              </c:layout>
              <c:tx>
                <c:rich>
                  <a:bodyPr/>
                  <a:lstStyle/>
                  <a:p>
                    <a:fld id="{2186EF02-71E0-4BDA-A66A-670A0078EC10}" type="VALUE">
                      <a:rPr lang="en-US" altLang="zh-CN" sz="1200" b="1"/>
                      <a:pPr/>
                      <a:t>[VALUE]</a:t>
                    </a:fld>
                    <a:endParaRPr lang="zh-CN" altLang="en-US"/>
                  </a:p>
                </c:rich>
              </c:tx>
              <c:dLblPos val="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13FC-4F5A-A9A9-4A97128D2D1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Sheet1!$B$3:$B$17</c:f>
              <c:numCache>
                <c:formatCode>0.0_ </c:formatCode>
                <c:ptCount val="15"/>
                <c:pt idx="0">
                  <c:v>19.5</c:v>
                </c:pt>
                <c:pt idx="1">
                  <c:v>20</c:v>
                </c:pt>
                <c:pt idx="2">
                  <c:v>20.5</c:v>
                </c:pt>
                <c:pt idx="3">
                  <c:v>21</c:v>
                </c:pt>
                <c:pt idx="4">
                  <c:v>21.5</c:v>
                </c:pt>
                <c:pt idx="5">
                  <c:v>22</c:v>
                </c:pt>
                <c:pt idx="6">
                  <c:v>22.5</c:v>
                </c:pt>
                <c:pt idx="7">
                  <c:v>23</c:v>
                </c:pt>
                <c:pt idx="8">
                  <c:v>23.5</c:v>
                </c:pt>
                <c:pt idx="9">
                  <c:v>24</c:v>
                </c:pt>
                <c:pt idx="10">
                  <c:v>24.5</c:v>
                </c:pt>
                <c:pt idx="11">
                  <c:v>25</c:v>
                </c:pt>
                <c:pt idx="12">
                  <c:v>25.5</c:v>
                </c:pt>
                <c:pt idx="13">
                  <c:v>26</c:v>
                </c:pt>
                <c:pt idx="14">
                  <c:v>26.5</c:v>
                </c:pt>
              </c:numCache>
            </c:numRef>
          </c:cat>
          <c:val>
            <c:numRef>
              <c:f>Sheet1!$C$3:$C$17</c:f>
              <c:numCache>
                <c:formatCode>General</c:formatCode>
                <c:ptCount val="15"/>
                <c:pt idx="0">
                  <c:v>17000</c:v>
                </c:pt>
                <c:pt idx="1">
                  <c:v>12000</c:v>
                </c:pt>
                <c:pt idx="2">
                  <c:v>7000</c:v>
                </c:pt>
                <c:pt idx="3">
                  <c:v>2000</c:v>
                </c:pt>
                <c:pt idx="4">
                  <c:v>-3000</c:v>
                </c:pt>
                <c:pt idx="5">
                  <c:v>-8000</c:v>
                </c:pt>
                <c:pt idx="6">
                  <c:v>-13000</c:v>
                </c:pt>
                <c:pt idx="7">
                  <c:v>-18000</c:v>
                </c:pt>
                <c:pt idx="8">
                  <c:v>-13000</c:v>
                </c:pt>
                <c:pt idx="9">
                  <c:v>-8000</c:v>
                </c:pt>
                <c:pt idx="10">
                  <c:v>-3000</c:v>
                </c:pt>
                <c:pt idx="11">
                  <c:v>2000</c:v>
                </c:pt>
                <c:pt idx="12">
                  <c:v>7000</c:v>
                </c:pt>
                <c:pt idx="13">
                  <c:v>12000</c:v>
                </c:pt>
                <c:pt idx="14">
                  <c:v>17000</c:v>
                </c:pt>
              </c:numCache>
            </c:numRef>
          </c:val>
          <c:smooth val="0"/>
          <c:extLst>
            <c:ext xmlns:c16="http://schemas.microsoft.com/office/drawing/2014/chart" uri="{C3380CC4-5D6E-409C-BE32-E72D297353CC}">
              <c16:uniqueId val="{00000001-13FC-4F5A-A9A9-4A97128D2D1B}"/>
            </c:ext>
          </c:extLst>
        </c:ser>
        <c:dLbls>
          <c:showLegendKey val="0"/>
          <c:showVal val="0"/>
          <c:showCatName val="0"/>
          <c:showSerName val="0"/>
          <c:showPercent val="0"/>
          <c:showBubbleSize val="0"/>
        </c:dLbls>
        <c:marker val="1"/>
        <c:smooth val="0"/>
        <c:axId val="23146688"/>
        <c:axId val="1991292912"/>
      </c:lineChart>
      <c:catAx>
        <c:axId val="23146688"/>
        <c:scaling>
          <c:orientation val="minMax"/>
        </c:scaling>
        <c:delete val="0"/>
        <c:axPos val="b"/>
        <c:numFmt formatCode="0.0_ " sourceLinked="1"/>
        <c:majorTickMark val="none"/>
        <c:minorTickMark val="in"/>
        <c:tickLblPos val="nextTo"/>
        <c:spPr>
          <a:noFill/>
          <a:ln w="9525" cap="flat" cmpd="sng" algn="ctr">
            <a:solidFill>
              <a:schemeClr val="bg1"/>
            </a:solidFill>
            <a:round/>
            <a:tailEnd type="triangle"/>
          </a:ln>
          <a:effectLst/>
        </c:spPr>
        <c:txPr>
          <a:bodyPr rot="-60000000" spcFirstLastPara="1" vertOverflow="ellipsis" vert="horz" wrap="square" anchor="ctr" anchorCtr="1"/>
          <a:lstStyle/>
          <a:p>
            <a:pPr>
              <a:defRPr sz="900" b="1" i="0" u="none" strike="noStrike" kern="1200" baseline="0">
                <a:solidFill>
                  <a:schemeClr val="lt1">
                    <a:lumMod val="85000"/>
                  </a:schemeClr>
                </a:solidFill>
                <a:latin typeface="+mn-lt"/>
                <a:ea typeface="+mn-ea"/>
                <a:cs typeface="+mn-cs"/>
              </a:defRPr>
            </a:pPr>
            <a:endParaRPr lang="zh-CN"/>
          </a:p>
        </c:txPr>
        <c:crossAx val="1991292912"/>
        <c:crosses val="autoZero"/>
        <c:auto val="1"/>
        <c:lblAlgn val="ctr"/>
        <c:lblOffset val="100"/>
        <c:noMultiLvlLbl val="0"/>
      </c:catAx>
      <c:valAx>
        <c:axId val="199129291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in"/>
        <c:minorTickMark val="none"/>
        <c:tickLblPos val="nextTo"/>
        <c:spPr>
          <a:noFill/>
          <a:ln>
            <a:solidFill>
              <a:schemeClr val="bg1"/>
            </a:solidFill>
            <a:headEnd type="none"/>
            <a:tailEnd type="triangle"/>
          </a:ln>
          <a:effectLst/>
        </c:spPr>
        <c:txPr>
          <a:bodyPr rot="-60000000" spcFirstLastPara="1" vertOverflow="ellipsis" vert="horz" wrap="square" anchor="ctr" anchorCtr="1"/>
          <a:lstStyle/>
          <a:p>
            <a:pPr>
              <a:defRPr sz="900" b="1" i="0" u="none" strike="noStrike" kern="1200" baseline="0">
                <a:solidFill>
                  <a:schemeClr val="lt1">
                    <a:lumMod val="85000"/>
                  </a:schemeClr>
                </a:solidFill>
                <a:latin typeface="+mn-lt"/>
                <a:ea typeface="+mn-ea"/>
                <a:cs typeface="+mn-cs"/>
              </a:defRPr>
            </a:pPr>
            <a:endParaRPr lang="zh-CN"/>
          </a:p>
        </c:txPr>
        <c:crossAx val="23146688"/>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9</Pages>
  <Words>1527</Words>
  <Characters>8707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Heng Lu</dc:creator>
  <cp:keywords/>
  <dc:description/>
  <cp:lastModifiedBy>Frank Yoleone</cp:lastModifiedBy>
  <cp:revision>9</cp:revision>
  <cp:lastPrinted>2018-12-05T06:33:00Z</cp:lastPrinted>
  <dcterms:created xsi:type="dcterms:W3CDTF">2018-12-05T01:03:00Z</dcterms:created>
  <dcterms:modified xsi:type="dcterms:W3CDTF">2018-12-05T10:42:00Z</dcterms:modified>
</cp:coreProperties>
</file>