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E79" w:rsidRPr="000E379D" w:rsidRDefault="00EA1E79" w:rsidP="00EA1E79">
      <w:pPr>
        <w:pStyle w:val="Ttulo1"/>
        <w:jc w:val="center"/>
        <w:rPr>
          <w:sz w:val="48"/>
          <w:szCs w:val="48"/>
        </w:rPr>
      </w:pPr>
      <w:bookmarkStart w:id="0" w:name="_Toc398757129"/>
      <w:bookmarkStart w:id="1" w:name="_Toc398757207"/>
      <w:bookmarkStart w:id="2" w:name="_Toc398757254"/>
      <w:bookmarkStart w:id="3" w:name="_Toc398760519"/>
      <w:bookmarkStart w:id="4" w:name="_Toc398761844"/>
      <w:bookmarkStart w:id="5" w:name="_Toc400127767"/>
      <w:bookmarkStart w:id="6" w:name="_Toc400127932"/>
      <w:bookmarkStart w:id="7" w:name="_Toc400131712"/>
      <w:bookmarkStart w:id="8" w:name="_Toc400747503"/>
      <w:r w:rsidRPr="000E379D">
        <w:rPr>
          <w:sz w:val="48"/>
          <w:szCs w:val="48"/>
        </w:rPr>
        <w:t>Trabajo Práctico Especial No 1:</w:t>
      </w:r>
      <w:bookmarkEnd w:id="0"/>
      <w:bookmarkEnd w:id="1"/>
      <w:bookmarkEnd w:id="2"/>
      <w:bookmarkEnd w:id="3"/>
      <w:bookmarkEnd w:id="4"/>
      <w:bookmarkEnd w:id="5"/>
      <w:bookmarkEnd w:id="6"/>
      <w:bookmarkEnd w:id="7"/>
      <w:bookmarkEnd w:id="8"/>
    </w:p>
    <w:p w:rsidR="00EA1E79" w:rsidRPr="000E379D" w:rsidRDefault="00EA1E79" w:rsidP="00EA1E79">
      <w:pPr>
        <w:pStyle w:val="Ttulo1"/>
        <w:jc w:val="center"/>
        <w:rPr>
          <w:sz w:val="48"/>
          <w:szCs w:val="48"/>
        </w:rPr>
      </w:pPr>
      <w:bookmarkStart w:id="9" w:name="_Toc398757130"/>
      <w:bookmarkStart w:id="10" w:name="_Toc398757208"/>
      <w:bookmarkStart w:id="11" w:name="_Toc398757255"/>
      <w:bookmarkStart w:id="12" w:name="_Toc398760520"/>
      <w:bookmarkStart w:id="13" w:name="_Toc398761845"/>
      <w:bookmarkStart w:id="14" w:name="_Toc400127768"/>
      <w:bookmarkStart w:id="15" w:name="_Toc400127933"/>
      <w:bookmarkStart w:id="16" w:name="_Toc400131713"/>
      <w:bookmarkStart w:id="17" w:name="_Toc400747504"/>
      <w:r w:rsidRPr="000E379D">
        <w:rPr>
          <w:sz w:val="48"/>
          <w:szCs w:val="48"/>
        </w:rPr>
        <w:t>Implementación de una interfaz web</w:t>
      </w:r>
      <w:bookmarkEnd w:id="9"/>
      <w:bookmarkEnd w:id="10"/>
      <w:bookmarkEnd w:id="11"/>
      <w:bookmarkEnd w:id="12"/>
      <w:bookmarkEnd w:id="13"/>
      <w:bookmarkEnd w:id="14"/>
      <w:bookmarkEnd w:id="15"/>
      <w:bookmarkEnd w:id="16"/>
      <w:bookmarkEnd w:id="17"/>
    </w:p>
    <w:p w:rsidR="00EA1E79" w:rsidRPr="000E379D" w:rsidRDefault="00EA1E79" w:rsidP="00EA1E79">
      <w:pPr>
        <w:pStyle w:val="Ttulo2"/>
        <w:jc w:val="center"/>
        <w:rPr>
          <w:i/>
          <w:sz w:val="36"/>
          <w:szCs w:val="36"/>
        </w:rPr>
      </w:pPr>
      <w:bookmarkStart w:id="18" w:name="_Toc398757131"/>
      <w:bookmarkStart w:id="19" w:name="_Toc398757209"/>
      <w:bookmarkStart w:id="20" w:name="_Toc398757256"/>
      <w:bookmarkStart w:id="21" w:name="_Toc398760521"/>
      <w:bookmarkStart w:id="22" w:name="_Toc398761846"/>
      <w:bookmarkStart w:id="23" w:name="_Toc400127769"/>
      <w:bookmarkStart w:id="24" w:name="_Toc400127934"/>
      <w:bookmarkStart w:id="25" w:name="_Toc400131714"/>
      <w:bookmarkStart w:id="26" w:name="_Toc400747505"/>
      <w:r w:rsidRPr="000E379D">
        <w:rPr>
          <w:i/>
          <w:sz w:val="36"/>
          <w:szCs w:val="36"/>
        </w:rPr>
        <w:t xml:space="preserve">Informe: </w:t>
      </w:r>
      <w:bookmarkEnd w:id="18"/>
      <w:bookmarkEnd w:id="19"/>
      <w:bookmarkEnd w:id="20"/>
      <w:bookmarkEnd w:id="21"/>
      <w:bookmarkEnd w:id="22"/>
      <w:bookmarkEnd w:id="23"/>
      <w:bookmarkEnd w:id="24"/>
      <w:bookmarkEnd w:id="25"/>
      <w:bookmarkEnd w:id="26"/>
      <w:r w:rsidR="00380971">
        <w:rPr>
          <w:i/>
          <w:sz w:val="36"/>
          <w:szCs w:val="36"/>
        </w:rPr>
        <w:t>Modificaciones &amp; decisiones</w:t>
      </w:r>
    </w:p>
    <w:p w:rsidR="00EA1E79" w:rsidRDefault="00EA1E79" w:rsidP="00EA1E79"/>
    <w:p w:rsidR="00EA1E79" w:rsidRDefault="00EA1E79" w:rsidP="00EA1E79">
      <w:pPr>
        <w:rPr>
          <w:sz w:val="24"/>
          <w:szCs w:val="24"/>
        </w:rPr>
      </w:pPr>
    </w:p>
    <w:p w:rsidR="00EA1E79" w:rsidRPr="004A19C0" w:rsidRDefault="00EA1E79" w:rsidP="00EA1E79">
      <w:pPr>
        <w:rPr>
          <w:sz w:val="24"/>
          <w:szCs w:val="24"/>
        </w:rPr>
      </w:pPr>
    </w:p>
    <w:p w:rsidR="00EA1E79" w:rsidRPr="000E379D" w:rsidRDefault="00EA1E79" w:rsidP="00EA1E79">
      <w:pPr>
        <w:pStyle w:val="Ttulo2"/>
        <w:rPr>
          <w:i/>
        </w:rPr>
      </w:pPr>
      <w:bookmarkStart w:id="27" w:name="_Toc398757132"/>
      <w:bookmarkStart w:id="28" w:name="_Toc398757210"/>
      <w:bookmarkStart w:id="29" w:name="_Toc398757257"/>
      <w:bookmarkStart w:id="30" w:name="_Toc398760522"/>
      <w:bookmarkStart w:id="31" w:name="_Toc398761847"/>
      <w:bookmarkStart w:id="32" w:name="_Toc400127770"/>
      <w:bookmarkStart w:id="33" w:name="_Toc400127935"/>
      <w:bookmarkStart w:id="34" w:name="_Toc400131715"/>
      <w:bookmarkStart w:id="35" w:name="_Toc400747506"/>
      <w:r>
        <w:rPr>
          <w:i/>
        </w:rPr>
        <w:t>Grupo 3</w:t>
      </w:r>
      <w:bookmarkEnd w:id="27"/>
      <w:bookmarkEnd w:id="28"/>
      <w:bookmarkEnd w:id="29"/>
      <w:bookmarkEnd w:id="30"/>
      <w:bookmarkEnd w:id="31"/>
      <w:bookmarkEnd w:id="32"/>
      <w:bookmarkEnd w:id="33"/>
      <w:bookmarkEnd w:id="34"/>
      <w:bookmarkEnd w:id="35"/>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 xml:space="preserve">Colloca, Tomás </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54167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Lopez, Noelia Belén</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Legajo: 53774</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Mounier, Agustín</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54037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Vera, Juan Sebastián</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Legajo: 53852</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054B9" w:rsidRDefault="00E054B9" w:rsidP="00E054B9"/>
    <w:p w:rsidR="008879A6" w:rsidRPr="00E054B9" w:rsidRDefault="008879A6" w:rsidP="00E054B9"/>
    <w:p w:rsidR="00BF0CD9" w:rsidRPr="00BF0CD9" w:rsidRDefault="00EA1E79" w:rsidP="00183007">
      <w:pPr>
        <w:pStyle w:val="Ttulo1"/>
        <w:tabs>
          <w:tab w:val="left" w:pos="2310"/>
        </w:tabs>
        <w:rPr>
          <w:noProof/>
        </w:rPr>
      </w:pPr>
      <w:bookmarkStart w:id="36" w:name="_Toc398757133"/>
      <w:bookmarkStart w:id="37" w:name="_Toc398757211"/>
      <w:bookmarkStart w:id="38" w:name="_Toc398757258"/>
      <w:bookmarkStart w:id="39" w:name="_Toc398760523"/>
      <w:bookmarkStart w:id="40" w:name="_Toc398761848"/>
      <w:bookmarkStart w:id="41" w:name="_Toc400127771"/>
      <w:bookmarkStart w:id="42" w:name="_Toc400127936"/>
      <w:bookmarkStart w:id="43" w:name="_Toc400131716"/>
      <w:bookmarkStart w:id="44" w:name="_Toc400747507"/>
      <w:r>
        <w:lastRenderedPageBreak/>
        <w:t>Índic</w:t>
      </w:r>
      <w:bookmarkEnd w:id="36"/>
      <w:bookmarkEnd w:id="37"/>
      <w:bookmarkEnd w:id="38"/>
      <w:r>
        <w:t>e</w:t>
      </w:r>
      <w:bookmarkEnd w:id="39"/>
      <w:bookmarkEnd w:id="40"/>
      <w:bookmarkEnd w:id="41"/>
      <w:bookmarkEnd w:id="42"/>
      <w:bookmarkEnd w:id="43"/>
      <w:bookmarkEnd w:id="44"/>
      <w:r w:rsidR="00A34C15" w:rsidRPr="00BF0CD9">
        <w:rPr>
          <w:b w:val="0"/>
          <w:bCs/>
          <w:i/>
          <w:iCs/>
          <w:sz w:val="24"/>
          <w:szCs w:val="24"/>
        </w:rPr>
        <w:fldChar w:fldCharType="begin"/>
      </w:r>
      <w:r w:rsidR="00183007" w:rsidRPr="00BF0CD9">
        <w:rPr>
          <w:b w:val="0"/>
          <w:bCs/>
          <w:i/>
          <w:iCs/>
          <w:sz w:val="24"/>
          <w:szCs w:val="24"/>
        </w:rPr>
        <w:instrText xml:space="preserve"> TOC \o "1-2" \h \z \u </w:instrText>
      </w:r>
      <w:r w:rsidR="00A34C15" w:rsidRPr="00BF0CD9">
        <w:rPr>
          <w:b w:val="0"/>
          <w:bCs/>
          <w:i/>
          <w:iCs/>
          <w:sz w:val="24"/>
          <w:szCs w:val="24"/>
        </w:rPr>
        <w:fldChar w:fldCharType="separate"/>
      </w:r>
    </w:p>
    <w:p w:rsidR="00BF0CD9" w:rsidRPr="00BF0CD9" w:rsidRDefault="00556D69">
      <w:pPr>
        <w:pStyle w:val="TDC1"/>
        <w:rPr>
          <w:rFonts w:eastAsiaTheme="minorEastAsia"/>
          <w:b w:val="0"/>
          <w:bCs w:val="0"/>
          <w:i w:val="0"/>
          <w:iCs w:val="0"/>
          <w:sz w:val="22"/>
          <w:szCs w:val="22"/>
          <w:lang w:eastAsia="es-AR"/>
        </w:rPr>
      </w:pPr>
      <w:hyperlink w:anchor="_Toc400747508" w:history="1">
        <w:r w:rsidR="00BF0CD9" w:rsidRPr="00BF0CD9">
          <w:rPr>
            <w:rStyle w:val="Hipervnculo"/>
            <w:i w:val="0"/>
          </w:rPr>
          <w:t>I. Introducción</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_Toc400747508 \h </w:instrText>
        </w:r>
        <w:r w:rsidR="00A34C15" w:rsidRPr="00BF0CD9">
          <w:rPr>
            <w:i w:val="0"/>
            <w:webHidden/>
          </w:rPr>
        </w:r>
        <w:r w:rsidR="00A34C15" w:rsidRPr="00BF0CD9">
          <w:rPr>
            <w:i w:val="0"/>
            <w:webHidden/>
          </w:rPr>
          <w:fldChar w:fldCharType="separate"/>
        </w:r>
        <w:r w:rsidR="00BF0CD9">
          <w:rPr>
            <w:i w:val="0"/>
            <w:webHidden/>
          </w:rPr>
          <w:t>3</w:t>
        </w:r>
        <w:r w:rsidR="00A34C15" w:rsidRPr="00BF0CD9">
          <w:rPr>
            <w:i w:val="0"/>
            <w:webHidden/>
          </w:rPr>
          <w:fldChar w:fldCharType="end"/>
        </w:r>
      </w:hyperlink>
    </w:p>
    <w:p w:rsidR="00BF0CD9" w:rsidRPr="00BF0CD9" w:rsidRDefault="00556D69">
      <w:pPr>
        <w:pStyle w:val="TDC1"/>
        <w:rPr>
          <w:rFonts w:eastAsiaTheme="minorEastAsia"/>
          <w:b w:val="0"/>
          <w:bCs w:val="0"/>
          <w:i w:val="0"/>
          <w:iCs w:val="0"/>
          <w:sz w:val="22"/>
          <w:szCs w:val="22"/>
          <w:lang w:eastAsia="es-AR"/>
        </w:rPr>
      </w:pPr>
      <w:hyperlink w:anchor="_Toc400747509" w:history="1">
        <w:r w:rsidR="00BF0CD9" w:rsidRPr="00BF0CD9">
          <w:rPr>
            <w:rStyle w:val="Hipervnculo"/>
            <w:i w:val="0"/>
          </w:rPr>
          <w:t xml:space="preserve">II. </w:t>
        </w:r>
        <w:r w:rsidR="00D10187">
          <w:rPr>
            <w:rStyle w:val="Hipervnculo"/>
            <w:i w:val="0"/>
          </w:rPr>
          <w:t>Modificaciones acorde a los ‘Comentarios generales sobre la maqueta’</w:t>
        </w:r>
        <w:r w:rsidR="00BF0CD9" w:rsidRPr="00BF0CD9">
          <w:rPr>
            <w:i w:val="0"/>
            <w:webHidden/>
          </w:rPr>
          <w:tab/>
        </w:r>
        <w:r w:rsidR="00A34C15" w:rsidRPr="00BF0CD9">
          <w:rPr>
            <w:i w:val="0"/>
            <w:webHidden/>
          </w:rPr>
          <w:fldChar w:fldCharType="begin"/>
        </w:r>
        <w:r w:rsidR="00BF0CD9" w:rsidRPr="00BF0CD9">
          <w:rPr>
            <w:i w:val="0"/>
            <w:webHidden/>
          </w:rPr>
          <w:instrText xml:space="preserve"> PAGEREF _Toc400747509 \h </w:instrText>
        </w:r>
        <w:r w:rsidR="00A34C15" w:rsidRPr="00BF0CD9">
          <w:rPr>
            <w:i w:val="0"/>
            <w:webHidden/>
          </w:rPr>
        </w:r>
        <w:r w:rsidR="00A34C15" w:rsidRPr="00BF0CD9">
          <w:rPr>
            <w:i w:val="0"/>
            <w:webHidden/>
          </w:rPr>
          <w:fldChar w:fldCharType="separate"/>
        </w:r>
        <w:r w:rsidR="00BF0CD9">
          <w:rPr>
            <w:i w:val="0"/>
            <w:webHidden/>
          </w:rPr>
          <w:t>4</w:t>
        </w:r>
        <w:r w:rsidR="00A34C15" w:rsidRPr="00BF0CD9">
          <w:rPr>
            <w:i w:val="0"/>
            <w:webHidden/>
          </w:rPr>
          <w:fldChar w:fldCharType="end"/>
        </w:r>
      </w:hyperlink>
    </w:p>
    <w:p w:rsidR="00BF0CD9" w:rsidRPr="00D10187" w:rsidRDefault="00556D69" w:rsidP="00A344AF">
      <w:pPr>
        <w:pStyle w:val="TDC2"/>
        <w:rPr>
          <w:rFonts w:asciiTheme="majorHAnsi" w:hAnsiTheme="majorHAnsi"/>
          <w:noProof/>
        </w:rPr>
      </w:pPr>
      <w:hyperlink w:anchor="_Toc400747510" w:history="1">
        <w:r w:rsidR="00D10187">
          <w:rPr>
            <w:rStyle w:val="Hipervnculo"/>
            <w:rFonts w:asciiTheme="majorHAnsi" w:hAnsiTheme="majorHAnsi"/>
            <w:b w:val="0"/>
            <w:noProof/>
          </w:rPr>
          <w:t>II.a. Introducción</w:t>
        </w:r>
        <w:r w:rsidR="00BF0CD9" w:rsidRPr="00BF0CD9">
          <w:rPr>
            <w:rStyle w:val="Hipervnculo"/>
            <w:noProof/>
          </w:rPr>
          <w:t xml:space="preserve"> ...................................................................................</w:t>
        </w:r>
        <w:r w:rsidR="00BF0CD9">
          <w:rPr>
            <w:rStyle w:val="Hipervnculo"/>
            <w:noProof/>
          </w:rPr>
          <w:t>................</w:t>
        </w:r>
        <w:r w:rsidR="00D10187">
          <w:rPr>
            <w:rFonts w:asciiTheme="majorHAnsi" w:hAnsiTheme="majorHAnsi"/>
            <w:noProof/>
            <w:webHidden/>
          </w:rPr>
          <w:tab/>
        </w:r>
        <w:r w:rsidR="00A34C15" w:rsidRPr="00BF0CD9">
          <w:rPr>
            <w:rFonts w:asciiTheme="majorHAnsi" w:hAnsiTheme="majorHAnsi"/>
            <w:noProof/>
            <w:webHidden/>
          </w:rPr>
          <w:fldChar w:fldCharType="begin"/>
        </w:r>
        <w:r w:rsidR="00BF0CD9" w:rsidRPr="00BF0CD9">
          <w:rPr>
            <w:rFonts w:asciiTheme="majorHAnsi" w:hAnsiTheme="majorHAnsi"/>
            <w:noProof/>
            <w:webHidden/>
          </w:rPr>
          <w:instrText xml:space="preserve"> PAGEREF _Toc400747510 \h </w:instrText>
        </w:r>
        <w:r w:rsidR="00A34C15" w:rsidRPr="00BF0CD9">
          <w:rPr>
            <w:rFonts w:asciiTheme="majorHAnsi" w:hAnsiTheme="majorHAnsi"/>
            <w:noProof/>
            <w:webHidden/>
          </w:rPr>
        </w:r>
        <w:r w:rsidR="00A34C15" w:rsidRPr="00BF0CD9">
          <w:rPr>
            <w:rFonts w:asciiTheme="majorHAnsi" w:hAnsiTheme="majorHAnsi"/>
            <w:noProof/>
            <w:webHidden/>
          </w:rPr>
          <w:fldChar w:fldCharType="separate"/>
        </w:r>
        <w:r w:rsidR="00BF0CD9">
          <w:rPr>
            <w:rFonts w:asciiTheme="majorHAnsi" w:hAnsiTheme="majorHAnsi"/>
            <w:noProof/>
            <w:webHidden/>
          </w:rPr>
          <w:t>4</w:t>
        </w:r>
        <w:r w:rsidR="00A34C15" w:rsidRPr="00BF0CD9">
          <w:rPr>
            <w:rFonts w:asciiTheme="majorHAnsi" w:hAnsiTheme="majorHAnsi"/>
            <w:noProof/>
            <w:webHidden/>
          </w:rPr>
          <w:fldChar w:fldCharType="end"/>
        </w:r>
      </w:hyperlink>
    </w:p>
    <w:p w:rsidR="00BF0CD9" w:rsidRPr="00BF0CD9" w:rsidRDefault="00556D69" w:rsidP="00A344AF">
      <w:pPr>
        <w:pStyle w:val="TDC2"/>
        <w:rPr>
          <w:rFonts w:asciiTheme="majorHAnsi" w:eastAsiaTheme="minorEastAsia" w:hAnsiTheme="majorHAnsi"/>
          <w:noProof/>
          <w:lang w:eastAsia="es-AR"/>
        </w:rPr>
      </w:pPr>
      <w:hyperlink w:anchor="_Toc400747511" w:history="1">
        <w:r w:rsidR="00D10187">
          <w:rPr>
            <w:rStyle w:val="Hipervnculo"/>
            <w:rFonts w:asciiTheme="majorHAnsi" w:hAnsiTheme="majorHAnsi"/>
            <w:b w:val="0"/>
            <w:noProof/>
          </w:rPr>
          <w:t>II.b. Generales</w:t>
        </w:r>
        <w:r w:rsidR="00BF0CD9">
          <w:rPr>
            <w:rStyle w:val="Hipervnculo"/>
            <w:rFonts w:asciiTheme="majorHAnsi" w:hAnsiTheme="majorHAnsi"/>
            <w:noProof/>
          </w:rPr>
          <w:t xml:space="preserve"> </w:t>
        </w:r>
        <w:r w:rsidR="00BF0CD9" w:rsidRPr="00BF0CD9">
          <w:rPr>
            <w:rStyle w:val="Hipervnculo"/>
            <w:noProof/>
          </w:rPr>
          <w:t>........................................................................................</w:t>
        </w:r>
        <w:r w:rsidR="00BF0CD9">
          <w:rPr>
            <w:rStyle w:val="Hipervnculo"/>
            <w:noProof/>
          </w:rPr>
          <w:t>.....</w:t>
        </w:r>
        <w:r w:rsidR="00BF0CD9" w:rsidRPr="00BF0CD9">
          <w:rPr>
            <w:rFonts w:asciiTheme="majorHAnsi" w:hAnsiTheme="majorHAnsi"/>
            <w:noProof/>
            <w:webHidden/>
          </w:rPr>
          <w:tab/>
        </w:r>
        <w:r w:rsidR="00D10187">
          <w:rPr>
            <w:rFonts w:asciiTheme="majorHAnsi" w:hAnsiTheme="majorHAnsi"/>
            <w:noProof/>
            <w:webHidden/>
          </w:rPr>
          <w:t>4</w:t>
        </w:r>
      </w:hyperlink>
    </w:p>
    <w:p w:rsidR="00BF0CD9" w:rsidRPr="00BF0CD9" w:rsidRDefault="00556D69" w:rsidP="00A344AF">
      <w:pPr>
        <w:pStyle w:val="TDC2"/>
        <w:rPr>
          <w:rFonts w:asciiTheme="majorHAnsi" w:eastAsiaTheme="minorEastAsia" w:hAnsiTheme="majorHAnsi"/>
          <w:noProof/>
          <w:lang w:eastAsia="es-AR"/>
        </w:rPr>
      </w:pPr>
      <w:hyperlink w:anchor="_Toc400747512" w:history="1">
        <w:r w:rsidR="00D10187">
          <w:rPr>
            <w:rStyle w:val="Hipervnculo"/>
            <w:rFonts w:asciiTheme="majorHAnsi" w:hAnsiTheme="majorHAnsi"/>
            <w:b w:val="0"/>
            <w:noProof/>
          </w:rPr>
          <w:t>II.c. Concluciones</w:t>
        </w:r>
        <w:r w:rsidR="00BF0CD9">
          <w:rPr>
            <w:rStyle w:val="Hipervnculo"/>
            <w:rFonts w:asciiTheme="majorHAnsi" w:hAnsiTheme="majorHAnsi"/>
            <w:noProof/>
          </w:rPr>
          <w:t xml:space="preserve"> </w:t>
        </w:r>
        <w:r w:rsidR="00BF0CD9" w:rsidRPr="00BF0CD9">
          <w:rPr>
            <w:rStyle w:val="Hipervnculo"/>
            <w:noProof/>
          </w:rPr>
          <w:t>.........................................................................................</w:t>
        </w:r>
        <w:r w:rsidR="00BF0CD9">
          <w:rPr>
            <w:rStyle w:val="Hipervnculo"/>
            <w:noProof/>
          </w:rPr>
          <w:t>....</w:t>
        </w:r>
      </w:hyperlink>
      <w:r w:rsidR="00A344AF">
        <w:rPr>
          <w:rFonts w:asciiTheme="majorHAnsi" w:hAnsiTheme="majorHAnsi"/>
          <w:noProof/>
        </w:rPr>
        <w:tab/>
        <w:t xml:space="preserve"> 11</w:t>
      </w:r>
    </w:p>
    <w:p w:rsidR="00BF0CD9" w:rsidRPr="00BF0CD9" w:rsidRDefault="00556D69">
      <w:pPr>
        <w:pStyle w:val="TDC1"/>
        <w:rPr>
          <w:rFonts w:eastAsiaTheme="minorEastAsia"/>
          <w:b w:val="0"/>
          <w:bCs w:val="0"/>
          <w:i w:val="0"/>
          <w:iCs w:val="0"/>
          <w:sz w:val="22"/>
          <w:szCs w:val="22"/>
          <w:lang w:eastAsia="es-AR"/>
        </w:rPr>
      </w:pPr>
      <w:hyperlink w:anchor="_Toc400747513" w:history="1">
        <w:r w:rsidR="007B2C14">
          <w:rPr>
            <w:rStyle w:val="Hipervnculo"/>
            <w:i w:val="0"/>
          </w:rPr>
          <w:t>III. Modificaciones adicionales</w:t>
        </w:r>
        <w:r w:rsidR="00BF0CD9" w:rsidRPr="00BF0CD9">
          <w:rPr>
            <w:i w:val="0"/>
            <w:webHidden/>
          </w:rPr>
          <w:tab/>
        </w:r>
      </w:hyperlink>
      <w:r w:rsidR="00A344AF">
        <w:rPr>
          <w:i w:val="0"/>
        </w:rPr>
        <w:t>11</w:t>
      </w:r>
    </w:p>
    <w:p w:rsidR="00BF0CD9" w:rsidRPr="00BF0CD9" w:rsidRDefault="00556D69" w:rsidP="002B1DB8">
      <w:pPr>
        <w:pStyle w:val="TDC1"/>
        <w:ind w:left="8828" w:hanging="8686"/>
        <w:rPr>
          <w:rFonts w:eastAsiaTheme="minorEastAsia"/>
          <w:b w:val="0"/>
          <w:bCs w:val="0"/>
          <w:i w:val="0"/>
          <w:iCs w:val="0"/>
          <w:sz w:val="22"/>
          <w:szCs w:val="22"/>
          <w:lang w:eastAsia="es-AR"/>
        </w:rPr>
      </w:pPr>
      <w:hyperlink w:anchor="_Toc400747514" w:history="1">
        <w:r w:rsidR="00BF0CD9" w:rsidRPr="00BF0CD9">
          <w:rPr>
            <w:rStyle w:val="Hipervnculo"/>
            <w:i w:val="0"/>
          </w:rPr>
          <w:t>IV. Conclusiones</w:t>
        </w:r>
        <w:r w:rsidR="00BF0CD9" w:rsidRPr="00BF0CD9">
          <w:rPr>
            <w:i w:val="0"/>
            <w:webHidden/>
          </w:rPr>
          <w:tab/>
        </w:r>
      </w:hyperlink>
      <w:r w:rsidR="002B1DB8">
        <w:rPr>
          <w:i w:val="0"/>
        </w:rPr>
        <w:t>14</w:t>
      </w:r>
    </w:p>
    <w:p w:rsidR="00BF0CD9" w:rsidRPr="00BF0CD9" w:rsidRDefault="00BF0CD9" w:rsidP="007B2C14">
      <w:pPr>
        <w:pStyle w:val="TDC1"/>
        <w:rPr>
          <w:rFonts w:eastAsiaTheme="minorEastAsia"/>
          <w:b w:val="0"/>
          <w:bCs w:val="0"/>
          <w:lang w:eastAsia="es-AR"/>
        </w:rPr>
      </w:pPr>
    </w:p>
    <w:p w:rsidR="00EA1E79" w:rsidRDefault="00A34C15" w:rsidP="00183007">
      <w:pPr>
        <w:pStyle w:val="Ttulo1"/>
        <w:tabs>
          <w:tab w:val="left" w:pos="2310"/>
        </w:tabs>
      </w:pPr>
      <w:r w:rsidRPr="00BF0CD9">
        <w:rPr>
          <w:b w:val="0"/>
          <w:bCs/>
          <w:i/>
          <w:iCs/>
          <w:sz w:val="24"/>
          <w:szCs w:val="24"/>
        </w:rPr>
        <w:fldChar w:fldCharType="end"/>
      </w:r>
    </w:p>
    <w:p w:rsidR="00183007" w:rsidRDefault="00183007" w:rsidP="00EA1E79">
      <w:pPr>
        <w:pStyle w:val="Ttulo1"/>
      </w:pPr>
    </w:p>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E054B9" w:rsidRDefault="00E054B9" w:rsidP="00183007"/>
    <w:p w:rsidR="00E054B9" w:rsidRDefault="00E054B9" w:rsidP="00183007"/>
    <w:p w:rsidR="00BF0CD9" w:rsidRDefault="00BF0CD9" w:rsidP="00183007"/>
    <w:p w:rsidR="00BF0CD9" w:rsidRDefault="00BF0CD9" w:rsidP="00183007"/>
    <w:p w:rsidR="00BF0CD9" w:rsidRDefault="00BF0CD9" w:rsidP="00183007"/>
    <w:p w:rsidR="00DD570D" w:rsidRDefault="00DD570D" w:rsidP="00183007"/>
    <w:p w:rsidR="00DD570D" w:rsidRPr="00183007" w:rsidRDefault="00DD570D" w:rsidP="00183007"/>
    <w:p w:rsidR="002F1C27" w:rsidRDefault="00EA1E79" w:rsidP="00EA1E79">
      <w:pPr>
        <w:pStyle w:val="Ttulo1"/>
      </w:pPr>
      <w:bookmarkStart w:id="45" w:name="_Toc400747508"/>
      <w:r>
        <w:lastRenderedPageBreak/>
        <w:t>I. Introducción</w:t>
      </w:r>
      <w:bookmarkEnd w:id="45"/>
    </w:p>
    <w:p w:rsidR="00AC719B" w:rsidRPr="00AC719B" w:rsidRDefault="00AC719B" w:rsidP="00AC719B"/>
    <w:p w:rsidR="008222F5" w:rsidRDefault="00A16D89" w:rsidP="0048566D">
      <w:r>
        <w:t xml:space="preserve">A partir de la </w:t>
      </w:r>
      <w:r w:rsidR="0048566D">
        <w:t xml:space="preserve"> </w:t>
      </w:r>
      <w:r>
        <w:t>evaluación del sitio realizada</w:t>
      </w:r>
      <w:r w:rsidR="0048566D">
        <w:t xml:space="preserve"> por otro grupo, se realizaron distintas </w:t>
      </w:r>
      <w:r>
        <w:t xml:space="preserve"> modificaciones </w:t>
      </w:r>
      <w:r w:rsidR="0048566D">
        <w:t xml:space="preserve">con enfoques diferentes, con el fin de ayudar a mejorar </w:t>
      </w:r>
      <w:r>
        <w:t>nuestro sitio</w:t>
      </w:r>
      <w:r w:rsidR="0048566D">
        <w:t>. También se aplicaron distintos criterios aprendidos hasta el momento para encontrar aspe</w:t>
      </w:r>
      <w:r w:rsidR="00D76134">
        <w:t>ctos a mejorar. De esta forma, s</w:t>
      </w:r>
      <w:r w:rsidR="0048566D">
        <w:t xml:space="preserve">e busca demostrar a través del informe realizado, la capacidad para </w:t>
      </w:r>
      <w:r>
        <w:t>analizar evaluaciones realizadas e</w:t>
      </w:r>
      <w:r w:rsidR="0048566D">
        <w:t xml:space="preserve"> </w:t>
      </w:r>
      <w:r>
        <w:t>implementar cambios de acuerdo a sugerencias y conocimientos, adquiridos</w:t>
      </w:r>
      <w:r w:rsidR="0048566D">
        <w:t xml:space="preserve"> durante la cursada de la materia en cuestión.</w:t>
      </w: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183007" w:rsidRDefault="00183007" w:rsidP="00F16720">
      <w:pPr>
        <w:pStyle w:val="Imagen"/>
      </w:pPr>
    </w:p>
    <w:p w:rsidR="00E054B9" w:rsidRDefault="00E054B9" w:rsidP="00F16720">
      <w:pPr>
        <w:pStyle w:val="Imagen"/>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8222F5" w:rsidRDefault="008222F5" w:rsidP="008222F5">
      <w:pPr>
        <w:pStyle w:val="Ttulo1"/>
      </w:pPr>
      <w:bookmarkStart w:id="46" w:name="_Toc400747509"/>
      <w:r>
        <w:lastRenderedPageBreak/>
        <w:t>II.</w:t>
      </w:r>
      <w:bookmarkEnd w:id="46"/>
      <w:r w:rsidR="00A16D89">
        <w:t xml:space="preserve"> Modificaciones acorde a los ‘Comentarios sobre la maqueta’.</w:t>
      </w:r>
    </w:p>
    <w:p w:rsidR="00A16D89" w:rsidRDefault="009A5E58" w:rsidP="00A16D89">
      <w:pPr>
        <w:pStyle w:val="Ttulo2"/>
      </w:pPr>
      <w:bookmarkStart w:id="47" w:name="_Toc400747510"/>
      <w:r>
        <w:t xml:space="preserve">II.a. </w:t>
      </w:r>
      <w:bookmarkEnd w:id="47"/>
      <w:r w:rsidR="00A16D89">
        <w:t>Introducción</w:t>
      </w:r>
    </w:p>
    <w:p w:rsidR="00A16D89" w:rsidRDefault="00A16D89" w:rsidP="00C34118">
      <w:pPr>
        <w:ind w:left="284"/>
      </w:pPr>
      <w:r>
        <w:tab/>
        <w:t xml:space="preserve">Se modificaron ciertos aspectos de acuerdo a  distintos criterios realizados en una evaluación heurística, de los cuales muchos fueron los propuestos por la cátedra. </w:t>
      </w:r>
    </w:p>
    <w:p w:rsidR="009A5E58" w:rsidRDefault="00A16D89" w:rsidP="00A16D89">
      <w:pPr>
        <w:pStyle w:val="Ttulo2"/>
      </w:pPr>
      <w:r>
        <w:t>II.b Generales</w:t>
      </w:r>
    </w:p>
    <w:p w:rsidR="00D76134" w:rsidRDefault="00C34118" w:rsidP="00C34118">
      <w:pPr>
        <w:ind w:firstLine="0"/>
      </w:pPr>
      <w:r w:rsidRPr="00C34118">
        <w:rPr>
          <w:b/>
          <w:i/>
        </w:rPr>
        <w:t>II.b.i.</w:t>
      </w:r>
      <w:r>
        <w:t xml:space="preserve"> </w:t>
      </w:r>
      <w:r>
        <w:rPr>
          <w:lang w:val="es-MX"/>
        </w:rPr>
        <w:t xml:space="preserve">De acuerdo a lo sugerido, se modificaron los colores de los botones </w:t>
      </w:r>
      <w:r>
        <w:rPr>
          <w:i/>
          <w:lang w:val="es-MX"/>
        </w:rPr>
        <w:t xml:space="preserve">‘Agregar al carrito de compras’ </w:t>
      </w:r>
      <w:r>
        <w:rPr>
          <w:lang w:val="es-MX"/>
        </w:rPr>
        <w:t xml:space="preserve"> y </w:t>
      </w:r>
      <w:r>
        <w:rPr>
          <w:i/>
          <w:lang w:val="es-MX"/>
        </w:rPr>
        <w:t xml:space="preserve">‘Agregar a la lista de deseos’ </w:t>
      </w:r>
      <w:r>
        <w:t>a fin de proporcionar un mayor contraste.</w:t>
      </w:r>
    </w:p>
    <w:p w:rsidR="00DD570D" w:rsidRDefault="003D11F1" w:rsidP="00DD570D">
      <w:pPr>
        <w:pStyle w:val="Ttulo5"/>
        <w:ind w:left="0" w:firstLine="284"/>
      </w:pPr>
      <w:r>
        <w:rPr>
          <w:noProof/>
          <w:lang w:eastAsia="es-AR"/>
        </w:rPr>
        <w:drawing>
          <wp:anchor distT="0" distB="0" distL="114300" distR="114300" simplePos="0" relativeHeight="251686912" behindDoc="1" locked="0" layoutInCell="1" allowOverlap="1" wp14:anchorId="12F8F5DB" wp14:editId="73FC9D8F">
            <wp:simplePos x="0" y="0"/>
            <wp:positionH relativeFrom="column">
              <wp:posOffset>137160</wp:posOffset>
            </wp:positionH>
            <wp:positionV relativeFrom="paragraph">
              <wp:posOffset>237490</wp:posOffset>
            </wp:positionV>
            <wp:extent cx="5612130" cy="3155315"/>
            <wp:effectExtent l="0" t="0" r="7620" b="6985"/>
            <wp:wrapTight wrapText="bothSides">
              <wp:wrapPolygon edited="0">
                <wp:start x="0" y="0"/>
                <wp:lineTo x="0" y="21517"/>
                <wp:lineTo x="21556" y="21517"/>
                <wp:lineTo x="21556" y="0"/>
                <wp:lineTo x="0" y="0"/>
              </wp:wrapPolygon>
            </wp:wrapTight>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DD570D">
        <w:t>Figura 1.a.:</w:t>
      </w:r>
    </w:p>
    <w:p w:rsidR="00C34118" w:rsidRPr="00C34118" w:rsidRDefault="00DD570D" w:rsidP="00696ED2">
      <w:pPr>
        <w:pStyle w:val="Sinespaciado"/>
      </w:pPr>
      <w:r>
        <w:t>Figura 1.a.: Contraste entre los botones ‘Agregar al carrito de compras’ y ‘Agregar a la lista de deseos’</w:t>
      </w:r>
    </w:p>
    <w:p w:rsidR="00C34118" w:rsidRPr="00C34118" w:rsidRDefault="00C34118" w:rsidP="001E0964">
      <w:pPr>
        <w:pStyle w:val="Ttulo3"/>
        <w:rPr>
          <w:b w:val="0"/>
          <w:i w:val="0"/>
        </w:rPr>
      </w:pPr>
      <w:r>
        <w:t xml:space="preserve">II.b.ii. </w:t>
      </w:r>
      <w:r>
        <w:rPr>
          <w:b w:val="0"/>
          <w:i w:val="0"/>
        </w:rPr>
        <w:t>Se modificaron las inconsistencias existentes, tales como el uso de los signos de puntuación, la nomenclatura de los botones. Al mismo tiempo se modificó el diseño, para que la página no muestre barras de desplazamiento horizontales</w:t>
      </w:r>
      <w:r w:rsidR="00445EEA">
        <w:rPr>
          <w:b w:val="0"/>
          <w:i w:val="0"/>
        </w:rPr>
        <w:t>.</w:t>
      </w:r>
      <w:r>
        <w:rPr>
          <w:b w:val="0"/>
          <w:i w:val="0"/>
        </w:rPr>
        <w:t xml:space="preserve"> </w:t>
      </w:r>
    </w:p>
    <w:p w:rsidR="00DD570D" w:rsidRDefault="00DD570D" w:rsidP="00DD570D"/>
    <w:p w:rsidR="00696ED2" w:rsidRDefault="00696ED2" w:rsidP="00DD570D"/>
    <w:p w:rsidR="00696ED2" w:rsidRPr="00DD570D" w:rsidRDefault="00696ED2" w:rsidP="00DD570D"/>
    <w:p w:rsidR="00445EEA" w:rsidRDefault="00445EEA" w:rsidP="00445EEA">
      <w:pPr>
        <w:pStyle w:val="Ttulo2"/>
      </w:pPr>
      <w:r>
        <w:lastRenderedPageBreak/>
        <w:t>II.c Carrito de compras y Lista de deseos</w:t>
      </w:r>
    </w:p>
    <w:p w:rsidR="00445EEA" w:rsidRDefault="00445EEA" w:rsidP="00445EEA">
      <w:pPr>
        <w:ind w:firstLine="0"/>
      </w:pPr>
      <w:r>
        <w:rPr>
          <w:b/>
          <w:i/>
        </w:rPr>
        <w:t>II.c</w:t>
      </w:r>
      <w:r w:rsidRPr="00C34118">
        <w:rPr>
          <w:b/>
          <w:i/>
        </w:rPr>
        <w:t>.i.</w:t>
      </w:r>
      <w:r>
        <w:rPr>
          <w:b/>
          <w:i/>
        </w:rPr>
        <w:t xml:space="preserve"> </w:t>
      </w:r>
      <w:r>
        <w:t xml:space="preserve">De acuerdo a lo sugerido, se colocó el botón de </w:t>
      </w:r>
      <w:r>
        <w:rPr>
          <w:i/>
        </w:rPr>
        <w:t xml:space="preserve">‘Mover al carrito de compras’ </w:t>
      </w:r>
      <w:r>
        <w:t xml:space="preserve"> fuera de la columna de descripción en la página del Carito de compras. De la misma manera se realizó con la página de la Lista de deseos.</w:t>
      </w:r>
    </w:p>
    <w:p w:rsidR="00696ED2" w:rsidRDefault="00696ED2" w:rsidP="00445EEA">
      <w:pPr>
        <w:ind w:firstLine="0"/>
      </w:pPr>
    </w:p>
    <w:p w:rsidR="00DD570D" w:rsidRDefault="003D11F1" w:rsidP="00696ED2">
      <w:pPr>
        <w:pStyle w:val="Ttulo5"/>
        <w:ind w:left="0" w:firstLine="284"/>
      </w:pPr>
      <w:r>
        <w:rPr>
          <w:noProof/>
          <w:lang w:eastAsia="es-AR"/>
        </w:rPr>
        <w:drawing>
          <wp:anchor distT="0" distB="0" distL="114300" distR="114300" simplePos="0" relativeHeight="251687936" behindDoc="1" locked="0" layoutInCell="1" allowOverlap="1" wp14:anchorId="09E7DB28" wp14:editId="1ECF3B04">
            <wp:simplePos x="0" y="0"/>
            <wp:positionH relativeFrom="column">
              <wp:posOffset>196215</wp:posOffset>
            </wp:positionH>
            <wp:positionV relativeFrom="paragraph">
              <wp:posOffset>297815</wp:posOffset>
            </wp:positionV>
            <wp:extent cx="5612130" cy="3155315"/>
            <wp:effectExtent l="0" t="0" r="7620" b="6985"/>
            <wp:wrapTight wrapText="bothSides">
              <wp:wrapPolygon edited="0">
                <wp:start x="0" y="0"/>
                <wp:lineTo x="0" y="21517"/>
                <wp:lineTo x="21556" y="21517"/>
                <wp:lineTo x="21556" y="0"/>
                <wp:lineTo x="0" y="0"/>
              </wp:wrapPolygon>
            </wp:wrapTight>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ito de compr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DD570D">
        <w:t>Figura 1.b:</w:t>
      </w:r>
    </w:p>
    <w:p w:rsidR="003D11F1" w:rsidRPr="003D11F1" w:rsidRDefault="003D11F1" w:rsidP="003D11F1"/>
    <w:p w:rsidR="00DD570D" w:rsidRDefault="00DD570D" w:rsidP="00DD570D">
      <w:pPr>
        <w:pStyle w:val="Sinespaciado"/>
      </w:pPr>
      <w:r>
        <w:t>Figura 1.b.: Reubicación del botón ‘Mover al carrito de compras’, ‘Vaciar la lista’ y ‘Seguir buscando’ en la página de la lista de deseos.</w:t>
      </w: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 w:rsidR="00696ED2" w:rsidRDefault="00696ED2" w:rsidP="00696ED2"/>
    <w:p w:rsidR="00696ED2" w:rsidRDefault="00696ED2" w:rsidP="00696ED2"/>
    <w:p w:rsidR="00696ED2" w:rsidRDefault="00696ED2" w:rsidP="003D11F1">
      <w:pPr>
        <w:ind w:left="0" w:firstLine="0"/>
      </w:pPr>
    </w:p>
    <w:p w:rsidR="00696ED2" w:rsidRPr="00696ED2" w:rsidRDefault="00696ED2" w:rsidP="00696ED2"/>
    <w:p w:rsidR="00696ED2" w:rsidRDefault="003D11F1" w:rsidP="00696ED2">
      <w:pPr>
        <w:pStyle w:val="Ttulo5"/>
        <w:ind w:left="0" w:firstLine="284"/>
      </w:pPr>
      <w:r>
        <w:rPr>
          <w:noProof/>
          <w:lang w:eastAsia="es-AR"/>
        </w:rPr>
        <w:drawing>
          <wp:anchor distT="0" distB="0" distL="114300" distR="114300" simplePos="0" relativeHeight="251688960" behindDoc="1" locked="0" layoutInCell="1" allowOverlap="1" wp14:anchorId="50CD5C5C" wp14:editId="715D12B4">
            <wp:simplePos x="0" y="0"/>
            <wp:positionH relativeFrom="column">
              <wp:posOffset>177165</wp:posOffset>
            </wp:positionH>
            <wp:positionV relativeFrom="paragraph">
              <wp:posOffset>298450</wp:posOffset>
            </wp:positionV>
            <wp:extent cx="5612130" cy="3155315"/>
            <wp:effectExtent l="0" t="0" r="7620" b="6985"/>
            <wp:wrapTight wrapText="bothSides">
              <wp:wrapPolygon edited="0">
                <wp:start x="0" y="0"/>
                <wp:lineTo x="0" y="21517"/>
                <wp:lineTo x="21556" y="21517"/>
                <wp:lineTo x="21556" y="0"/>
                <wp:lineTo x="0" y="0"/>
              </wp:wrapPolygon>
            </wp:wrapTight>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de dese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696ED2">
        <w:t>Figura 1.c:</w:t>
      </w:r>
    </w:p>
    <w:p w:rsidR="003D11F1" w:rsidRPr="003D11F1" w:rsidRDefault="003D11F1" w:rsidP="003D11F1"/>
    <w:p w:rsidR="00696ED2" w:rsidRDefault="00696ED2" w:rsidP="00696ED2">
      <w:pPr>
        <w:pStyle w:val="Sinespaciado"/>
      </w:pPr>
      <w:r>
        <w:t>Figura 1.c.: Reubicación del botón ‘Mover al carrito de compras’, ‘Vaciar la lista’ y ‘Seguir buscando’ en la página de la lista de deseos.</w:t>
      </w:r>
    </w:p>
    <w:p w:rsidR="00696ED2" w:rsidRDefault="00696ED2" w:rsidP="001E0964">
      <w:pPr>
        <w:pStyle w:val="Ttulo3"/>
        <w:rPr>
          <w:b w:val="0"/>
          <w:i w:val="0"/>
        </w:rPr>
      </w:pPr>
    </w:p>
    <w:p w:rsidR="00445EEA" w:rsidRDefault="00445EEA" w:rsidP="001E0964">
      <w:pPr>
        <w:pStyle w:val="Ttulo3"/>
        <w:rPr>
          <w:b w:val="0"/>
          <w:i w:val="0"/>
        </w:rPr>
      </w:pPr>
      <w:r w:rsidRPr="00445EEA">
        <w:rPr>
          <w:b w:val="0"/>
          <w:i w:val="0"/>
        </w:rPr>
        <w:t>Se modificó, asimismo la ubicación de los botones ‘Vaciar la lista’ y ‘Seguir buscando’, colocándolos a la derecha del título, para indicar que están relacionados.</w:t>
      </w:r>
      <w:r w:rsidR="005878ED">
        <w:rPr>
          <w:b w:val="0"/>
          <w:i w:val="0"/>
        </w:rPr>
        <w:t xml:space="preserve"> Se intentó, a la vez, realizar una transición más suave respecto al tamaño de las tipografías utilizadas.</w:t>
      </w:r>
    </w:p>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Pr="00696ED2" w:rsidRDefault="00696ED2" w:rsidP="00696ED2"/>
    <w:p w:rsidR="005878ED" w:rsidRDefault="005878ED" w:rsidP="005878ED">
      <w:pPr>
        <w:pStyle w:val="Ttulo2"/>
      </w:pPr>
      <w:r>
        <w:t>II.d Registración</w:t>
      </w:r>
    </w:p>
    <w:p w:rsidR="005878ED" w:rsidRDefault="005878ED" w:rsidP="001E0964">
      <w:pPr>
        <w:pStyle w:val="Ttulo3"/>
        <w:rPr>
          <w:b w:val="0"/>
          <w:i w:val="0"/>
        </w:rPr>
      </w:pPr>
      <w:r>
        <w:t>II.d</w:t>
      </w:r>
      <w:r w:rsidRPr="005878ED">
        <w:t>.i.</w:t>
      </w:r>
      <w:r>
        <w:rPr>
          <w:b w:val="0"/>
          <w:i w:val="0"/>
        </w:rPr>
        <w:t xml:space="preserve"> Siguiendo con lo solicitado, se indicó la obligatoriedad de los campos. Se modificó, además, la alineación de las leyendas, a fin de mantener la consistencia.</w:t>
      </w:r>
    </w:p>
    <w:p w:rsidR="00696ED2" w:rsidRDefault="003D11F1" w:rsidP="00696ED2">
      <w:pPr>
        <w:ind w:left="0" w:firstLine="284"/>
        <w:rPr>
          <w:b/>
          <w:u w:val="single"/>
        </w:rPr>
      </w:pPr>
      <w:r>
        <w:rPr>
          <w:b/>
          <w:noProof/>
          <w:u w:val="single"/>
          <w:lang w:eastAsia="es-AR"/>
        </w:rPr>
        <w:drawing>
          <wp:anchor distT="0" distB="0" distL="114300" distR="114300" simplePos="0" relativeHeight="251689984" behindDoc="1" locked="0" layoutInCell="1" allowOverlap="1" wp14:anchorId="6E68306C" wp14:editId="2E168A89">
            <wp:simplePos x="0" y="0"/>
            <wp:positionH relativeFrom="column">
              <wp:posOffset>158115</wp:posOffset>
            </wp:positionH>
            <wp:positionV relativeFrom="paragraph">
              <wp:posOffset>353060</wp:posOffset>
            </wp:positionV>
            <wp:extent cx="5612130" cy="3155315"/>
            <wp:effectExtent l="0" t="0" r="7620" b="6985"/>
            <wp:wrapTight wrapText="bothSides">
              <wp:wrapPolygon edited="0">
                <wp:start x="0" y="0"/>
                <wp:lineTo x="0" y="21517"/>
                <wp:lineTo x="21556" y="21517"/>
                <wp:lineTo x="21556"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696ED2">
        <w:rPr>
          <w:b/>
          <w:u w:val="single"/>
        </w:rPr>
        <w:t>Figura 1.d</w:t>
      </w:r>
      <w:r w:rsidR="00696ED2" w:rsidRPr="00696ED2">
        <w:rPr>
          <w:b/>
          <w:u w:val="single"/>
        </w:rPr>
        <w:t>:</w:t>
      </w:r>
    </w:p>
    <w:p w:rsidR="003D11F1" w:rsidRDefault="003D11F1" w:rsidP="00696ED2">
      <w:pPr>
        <w:ind w:left="0" w:firstLine="284"/>
        <w:rPr>
          <w:b/>
          <w:u w:val="single"/>
        </w:rPr>
      </w:pPr>
    </w:p>
    <w:p w:rsidR="00696ED2" w:rsidRPr="00696ED2" w:rsidRDefault="00696ED2" w:rsidP="00696ED2">
      <w:pPr>
        <w:ind w:left="284" w:firstLine="0"/>
        <w:rPr>
          <w:i/>
        </w:rPr>
      </w:pPr>
      <w:r>
        <w:rPr>
          <w:i/>
        </w:rPr>
        <w:t>Figura1.d: Muestra de obligatoriedad de los campos y creación de página nueva para inicio de sesión y login.</w:t>
      </w:r>
    </w:p>
    <w:p w:rsidR="005878ED" w:rsidRDefault="005878ED" w:rsidP="005878ED">
      <w:pPr>
        <w:pStyle w:val="Ttulo2"/>
      </w:pPr>
      <w:r>
        <w:t>II.e Listado de productos</w:t>
      </w:r>
    </w:p>
    <w:p w:rsidR="005E2A2F" w:rsidRDefault="005878ED" w:rsidP="005E2A2F">
      <w:pPr>
        <w:ind w:firstLine="0"/>
      </w:pPr>
      <w:r w:rsidRPr="005878ED">
        <w:rPr>
          <w:b/>
          <w:i/>
        </w:rPr>
        <w:t>II.</w:t>
      </w:r>
      <w:r w:rsidR="005E2A2F">
        <w:rPr>
          <w:b/>
          <w:i/>
        </w:rPr>
        <w:t>e</w:t>
      </w:r>
      <w:r w:rsidRPr="005878ED">
        <w:rPr>
          <w:b/>
          <w:i/>
        </w:rPr>
        <w:t>.i.</w:t>
      </w:r>
      <w:r>
        <w:t xml:space="preserve"> A fin de cumplir con lo pedido, se </w:t>
      </w:r>
      <w:r w:rsidR="005E2A2F">
        <w:t>revisaron y modificaron los tamaños de los títulos de los filtros, se modificó el tamaño de la columna de filtros con el objetivo de proveer mayor espacio para ubicar mayor cantidad de productos. A su vez se revisó la utilidad y objetivo de los delimitadores de filtros.</w:t>
      </w:r>
    </w:p>
    <w:p w:rsidR="00696ED2" w:rsidRDefault="00696ED2" w:rsidP="005E2A2F">
      <w:pPr>
        <w:ind w:firstLine="0"/>
      </w:pPr>
    </w:p>
    <w:p w:rsidR="00696ED2" w:rsidRDefault="00696ED2" w:rsidP="005E2A2F">
      <w:pPr>
        <w:ind w:firstLine="0"/>
      </w:pPr>
    </w:p>
    <w:p w:rsidR="00F31775" w:rsidRDefault="00F31775" w:rsidP="005E2A2F">
      <w:pPr>
        <w:ind w:firstLine="0"/>
      </w:pPr>
    </w:p>
    <w:p w:rsidR="00F31775" w:rsidRDefault="00F31775" w:rsidP="005E2A2F">
      <w:pPr>
        <w:ind w:firstLine="0"/>
      </w:pPr>
    </w:p>
    <w:p w:rsidR="00696ED2" w:rsidRDefault="003D11F1" w:rsidP="00F31775">
      <w:pPr>
        <w:ind w:left="0" w:firstLine="0"/>
        <w:rPr>
          <w:b/>
          <w:u w:val="single"/>
        </w:rPr>
      </w:pPr>
      <w:r>
        <w:rPr>
          <w:noProof/>
          <w:lang w:eastAsia="es-AR"/>
        </w:rPr>
        <w:lastRenderedPageBreak/>
        <w:drawing>
          <wp:anchor distT="0" distB="0" distL="114300" distR="114300" simplePos="0" relativeHeight="251691008" behindDoc="1" locked="0" layoutInCell="1" allowOverlap="1" wp14:anchorId="59F0348E" wp14:editId="6F1D0C8A">
            <wp:simplePos x="0" y="0"/>
            <wp:positionH relativeFrom="column">
              <wp:posOffset>5715</wp:posOffset>
            </wp:positionH>
            <wp:positionV relativeFrom="paragraph">
              <wp:posOffset>224155</wp:posOffset>
            </wp:positionV>
            <wp:extent cx="5612130" cy="3155315"/>
            <wp:effectExtent l="0" t="0" r="7620" b="6985"/>
            <wp:wrapTight wrapText="bothSides">
              <wp:wrapPolygon edited="0">
                <wp:start x="0" y="0"/>
                <wp:lineTo x="0" y="21517"/>
                <wp:lineTo x="21556" y="21517"/>
                <wp:lineTo x="21556" y="0"/>
                <wp:lineTo x="0" y="0"/>
              </wp:wrapPolygon>
            </wp:wrapTight>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filtr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F31775">
        <w:rPr>
          <w:b/>
          <w:u w:val="single"/>
        </w:rPr>
        <w:t>Figura 1.e</w:t>
      </w:r>
      <w:r w:rsidR="00F31775" w:rsidRPr="00696ED2">
        <w:rPr>
          <w:b/>
          <w:u w:val="single"/>
        </w:rPr>
        <w:t>:</w:t>
      </w:r>
    </w:p>
    <w:p w:rsidR="00F31775" w:rsidRPr="00696ED2" w:rsidRDefault="00F31775" w:rsidP="003D11F1">
      <w:pPr>
        <w:ind w:left="0" w:firstLine="0"/>
        <w:rPr>
          <w:i/>
        </w:rPr>
      </w:pPr>
      <w:r>
        <w:rPr>
          <w:i/>
        </w:rPr>
        <w:t>Figura1.e: Modificación del tamaño de la columna de filtros.</w:t>
      </w:r>
    </w:p>
    <w:p w:rsidR="005E2A2F" w:rsidRDefault="005E2A2F" w:rsidP="005E2A2F">
      <w:pPr>
        <w:pStyle w:val="Ttulo2"/>
      </w:pPr>
      <w:r>
        <w:t>II.f Detalle de producto</w:t>
      </w:r>
    </w:p>
    <w:p w:rsidR="005E2A2F" w:rsidRDefault="005E2A2F" w:rsidP="005E2A2F">
      <w:pPr>
        <w:ind w:left="567" w:firstLine="0"/>
      </w:pPr>
      <w:r w:rsidRPr="005E2A2F">
        <w:rPr>
          <w:b/>
          <w:i/>
        </w:rPr>
        <w:t>II.</w:t>
      </w:r>
      <w:r>
        <w:rPr>
          <w:b/>
          <w:i/>
        </w:rPr>
        <w:t>f</w:t>
      </w:r>
      <w:r w:rsidRPr="005E2A2F">
        <w:rPr>
          <w:b/>
          <w:i/>
        </w:rPr>
        <w:t>.i.</w:t>
      </w:r>
      <w:r>
        <w:rPr>
          <w:b/>
          <w:i/>
        </w:rPr>
        <w:t xml:space="preserve"> </w:t>
      </w:r>
      <w:r>
        <w:t>Acorde a lo solicitado, el precio del producto de destacó visualmente, dado a la importancia que significa.</w:t>
      </w:r>
      <w:r w:rsidR="001152C7">
        <w:t xml:space="preserve"> A su vez, se quitó el subrayado a los títulos para que no fueran confundidos por hipervínculos.</w:t>
      </w:r>
    </w:p>
    <w:p w:rsidR="00F31775" w:rsidRDefault="003D11F1" w:rsidP="00F31775">
      <w:pPr>
        <w:ind w:left="0" w:firstLine="284"/>
        <w:rPr>
          <w:b/>
          <w:u w:val="single"/>
        </w:rPr>
      </w:pPr>
      <w:r>
        <w:rPr>
          <w:b/>
          <w:noProof/>
          <w:u w:val="single"/>
          <w:lang w:eastAsia="es-AR"/>
        </w:rPr>
        <w:drawing>
          <wp:anchor distT="0" distB="0" distL="114300" distR="114300" simplePos="0" relativeHeight="251692032" behindDoc="1" locked="0" layoutInCell="1" allowOverlap="1" wp14:anchorId="3F24D15F" wp14:editId="0280F3EB">
            <wp:simplePos x="0" y="0"/>
            <wp:positionH relativeFrom="column">
              <wp:posOffset>177165</wp:posOffset>
            </wp:positionH>
            <wp:positionV relativeFrom="paragraph">
              <wp:posOffset>193040</wp:posOffset>
            </wp:positionV>
            <wp:extent cx="5334000" cy="2998470"/>
            <wp:effectExtent l="0" t="0" r="0" b="0"/>
            <wp:wrapTight wrapText="bothSides">
              <wp:wrapPolygon edited="0">
                <wp:start x="0" y="0"/>
                <wp:lineTo x="0" y="21408"/>
                <wp:lineTo x="21523" y="21408"/>
                <wp:lineTo x="21523" y="0"/>
                <wp:lineTo x="0" y="0"/>
              </wp:wrapPolygon>
            </wp:wrapTight>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4000" cy="2998470"/>
                    </a:xfrm>
                    <a:prstGeom prst="rect">
                      <a:avLst/>
                    </a:prstGeom>
                  </pic:spPr>
                </pic:pic>
              </a:graphicData>
            </a:graphic>
            <wp14:sizeRelH relativeFrom="page">
              <wp14:pctWidth>0</wp14:pctWidth>
            </wp14:sizeRelH>
            <wp14:sizeRelV relativeFrom="page">
              <wp14:pctHeight>0</wp14:pctHeight>
            </wp14:sizeRelV>
          </wp:anchor>
        </w:drawing>
      </w:r>
      <w:r w:rsidR="00F31775">
        <w:rPr>
          <w:b/>
          <w:u w:val="single"/>
        </w:rPr>
        <w:t>Figura 1.e</w:t>
      </w:r>
      <w:r w:rsidR="00F31775" w:rsidRPr="00696ED2">
        <w:rPr>
          <w:b/>
          <w:u w:val="single"/>
        </w:rPr>
        <w:t>:</w:t>
      </w:r>
    </w:p>
    <w:p w:rsidR="00F31775" w:rsidRPr="00696ED2" w:rsidRDefault="00F31775" w:rsidP="00F31775">
      <w:pPr>
        <w:ind w:left="284" w:firstLine="0"/>
        <w:rPr>
          <w:i/>
        </w:rPr>
      </w:pPr>
      <w:r>
        <w:rPr>
          <w:i/>
        </w:rPr>
        <w:t>Figura1.e: Modificación del estilo del precio del producto y de los títulos.</w:t>
      </w:r>
    </w:p>
    <w:p w:rsidR="00F31775" w:rsidRDefault="00F31775" w:rsidP="00F31775">
      <w:pPr>
        <w:ind w:left="0" w:firstLine="284"/>
      </w:pPr>
    </w:p>
    <w:p w:rsidR="001152C7" w:rsidRDefault="001152C7" w:rsidP="005E2A2F">
      <w:pPr>
        <w:ind w:left="567" w:firstLine="0"/>
      </w:pPr>
      <w:r>
        <w:t>A su vez, se modificó el dialogo modal utilizado para el inicio de sesión y se reemplazó por una página nueva.</w:t>
      </w:r>
    </w:p>
    <w:p w:rsidR="00E642DB" w:rsidRDefault="00E642DB" w:rsidP="00E642DB">
      <w:pPr>
        <w:pStyle w:val="Ttulo2"/>
      </w:pPr>
      <w:r>
        <w:t>II.g Cuenta de usuario</w:t>
      </w:r>
    </w:p>
    <w:p w:rsidR="0049461B" w:rsidRDefault="00E642DB" w:rsidP="0049461B">
      <w:pPr>
        <w:ind w:left="567" w:firstLine="0"/>
      </w:pPr>
      <w:r w:rsidRPr="00E642DB">
        <w:rPr>
          <w:b/>
          <w:i/>
        </w:rPr>
        <w:t>II.</w:t>
      </w:r>
      <w:r>
        <w:rPr>
          <w:b/>
          <w:i/>
        </w:rPr>
        <w:t>g</w:t>
      </w:r>
      <w:r w:rsidRPr="00E642DB">
        <w:rPr>
          <w:b/>
          <w:i/>
        </w:rPr>
        <w:t>.i</w:t>
      </w:r>
      <w:r>
        <w:rPr>
          <w:b/>
          <w:i/>
        </w:rPr>
        <w:t>.</w:t>
      </w:r>
      <w:r>
        <w:t xml:space="preserve"> Fueron modificados los títulos a fin de que no fueran confundidos con hipervínculos debido a que estaban subrayados.</w:t>
      </w:r>
    </w:p>
    <w:p w:rsidR="00E642DB" w:rsidRDefault="00E642DB" w:rsidP="0049461B">
      <w:pPr>
        <w:ind w:left="567" w:firstLine="0"/>
      </w:pPr>
      <w:r w:rsidRPr="00E642DB">
        <w:rPr>
          <w:b/>
          <w:i/>
        </w:rPr>
        <w:t>II.</w:t>
      </w:r>
      <w:r>
        <w:rPr>
          <w:b/>
          <w:i/>
        </w:rPr>
        <w:t>g.ii.</w:t>
      </w:r>
      <w:r>
        <w:t xml:space="preserve"> Se modificó la alineación de los botones y se mantuvo el formato para mostrar la información de cada campo.</w:t>
      </w:r>
    </w:p>
    <w:p w:rsidR="0049461B" w:rsidRDefault="00F31775" w:rsidP="00F31775">
      <w:pPr>
        <w:ind w:left="0" w:firstLine="284"/>
        <w:rPr>
          <w:b/>
          <w:u w:val="single"/>
        </w:rPr>
      </w:pPr>
      <w:r>
        <w:rPr>
          <w:b/>
          <w:u w:val="single"/>
        </w:rPr>
        <w:t>Figura 1.f</w:t>
      </w:r>
      <w:r w:rsidRPr="00696ED2">
        <w:rPr>
          <w:b/>
          <w:u w:val="single"/>
        </w:rPr>
        <w:t>:</w:t>
      </w:r>
    </w:p>
    <w:p w:rsidR="003D11F1" w:rsidRDefault="003D11F1" w:rsidP="00F31775">
      <w:pPr>
        <w:ind w:left="0" w:firstLine="284"/>
      </w:pPr>
      <w:r>
        <w:rPr>
          <w:noProof/>
          <w:lang w:eastAsia="es-AR"/>
        </w:rPr>
        <w:drawing>
          <wp:inline distT="0" distB="0" distL="0" distR="0">
            <wp:extent cx="5612130" cy="3155315"/>
            <wp:effectExtent l="0" t="0" r="7620" b="698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31775" w:rsidRDefault="00F31775" w:rsidP="00F31775">
      <w:pPr>
        <w:ind w:left="0" w:firstLine="284"/>
      </w:pPr>
      <w:r>
        <w:rPr>
          <w:i/>
        </w:rPr>
        <w:t>Figura1.f: Modificación del estilo de los títulos y la alineación de los botones.</w:t>
      </w:r>
    </w:p>
    <w:p w:rsidR="00E642DB" w:rsidRDefault="00E642DB" w:rsidP="00E642DB">
      <w:pPr>
        <w:pStyle w:val="Ttulo2"/>
      </w:pPr>
      <w:r>
        <w:t>II.h Confirmación de compra</w:t>
      </w:r>
    </w:p>
    <w:p w:rsidR="0081306C" w:rsidRDefault="00E642DB" w:rsidP="00F31775">
      <w:pPr>
        <w:ind w:left="0" w:firstLine="0"/>
      </w:pPr>
      <w:r w:rsidRPr="00E642DB">
        <w:rPr>
          <w:b/>
          <w:i/>
        </w:rPr>
        <w:t>II.</w:t>
      </w:r>
      <w:r>
        <w:rPr>
          <w:b/>
          <w:i/>
        </w:rPr>
        <w:t>h</w:t>
      </w:r>
      <w:r w:rsidRPr="00E642DB">
        <w:rPr>
          <w:b/>
          <w:i/>
        </w:rPr>
        <w:t>.i</w:t>
      </w:r>
      <w:r>
        <w:rPr>
          <w:b/>
          <w:i/>
        </w:rPr>
        <w:t>.</w:t>
      </w:r>
      <w:r>
        <w:t xml:space="preserve"> </w:t>
      </w:r>
      <w:r w:rsidR="0081306C">
        <w:t>Se realizaron páginas intermedias para el proceso de confirmación de una compra. En ellas se modificó, según lo pedido, que los títulos no estuvieran subrayados y que los botones estén alineados.</w:t>
      </w:r>
    </w:p>
    <w:p w:rsidR="0049461B" w:rsidRDefault="00F31775" w:rsidP="00F31775">
      <w:pPr>
        <w:ind w:left="0" w:firstLine="0"/>
      </w:pPr>
      <w:r>
        <w:rPr>
          <w:noProof/>
          <w:lang w:eastAsia="es-AR"/>
        </w:rPr>
        <w:lastRenderedPageBreak/>
        <w:drawing>
          <wp:anchor distT="0" distB="0" distL="114300" distR="114300" simplePos="0" relativeHeight="251665408" behindDoc="1" locked="0" layoutInCell="1" allowOverlap="1" wp14:anchorId="71E38F84" wp14:editId="4205A20F">
            <wp:simplePos x="0" y="0"/>
            <wp:positionH relativeFrom="column">
              <wp:posOffset>24130</wp:posOffset>
            </wp:positionH>
            <wp:positionV relativeFrom="paragraph">
              <wp:posOffset>183515</wp:posOffset>
            </wp:positionV>
            <wp:extent cx="5389880" cy="3029585"/>
            <wp:effectExtent l="0" t="0" r="1270" b="0"/>
            <wp:wrapTight wrapText="bothSides">
              <wp:wrapPolygon edited="0">
                <wp:start x="0" y="0"/>
                <wp:lineTo x="0" y="21460"/>
                <wp:lineTo x="21529" y="21460"/>
                <wp:lineTo x="21529"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9880" cy="3029585"/>
                    </a:xfrm>
                    <a:prstGeom prst="rect">
                      <a:avLst/>
                    </a:prstGeom>
                  </pic:spPr>
                </pic:pic>
              </a:graphicData>
            </a:graphic>
            <wp14:sizeRelH relativeFrom="page">
              <wp14:pctWidth>0</wp14:pctWidth>
            </wp14:sizeRelH>
            <wp14:sizeRelV relativeFrom="page">
              <wp14:pctHeight>0</wp14:pctHeight>
            </wp14:sizeRelV>
          </wp:anchor>
        </w:drawing>
      </w:r>
      <w:r>
        <w:rPr>
          <w:b/>
          <w:u w:val="single"/>
        </w:rPr>
        <w:t>Figura 1.g</w:t>
      </w:r>
      <w:r w:rsidRPr="00696ED2">
        <w:rPr>
          <w:b/>
          <w:u w:val="single"/>
        </w:rPr>
        <w:t>:</w:t>
      </w:r>
    </w:p>
    <w:p w:rsidR="00F31775" w:rsidRDefault="00F31775" w:rsidP="00F31775">
      <w:pPr>
        <w:ind w:left="0" w:firstLine="0"/>
      </w:pPr>
      <w:r>
        <w:rPr>
          <w:i/>
        </w:rPr>
        <w:t xml:space="preserve">Figura1.g: Primer paso de la confirmación de una compra: el </w:t>
      </w:r>
      <w:r w:rsidR="002B1DB8">
        <w:rPr>
          <w:i/>
        </w:rPr>
        <w:t>envío</w:t>
      </w:r>
      <w:r>
        <w:rPr>
          <w:i/>
        </w:rPr>
        <w:t>..</w:t>
      </w:r>
    </w:p>
    <w:p w:rsidR="0049461B" w:rsidRPr="002B1DB8" w:rsidRDefault="002B1DB8" w:rsidP="002B1DB8">
      <w:pPr>
        <w:pStyle w:val="Ttulo2"/>
        <w:ind w:left="0"/>
      </w:pPr>
      <w:r w:rsidRPr="002B1DB8">
        <w:rPr>
          <w:noProof/>
          <w:sz w:val="22"/>
          <w:szCs w:val="22"/>
          <w:u w:val="single"/>
          <w:lang w:eastAsia="es-AR"/>
        </w:rPr>
        <w:drawing>
          <wp:anchor distT="0" distB="0" distL="114300" distR="114300" simplePos="0" relativeHeight="251666432" behindDoc="1" locked="0" layoutInCell="1" allowOverlap="1" wp14:anchorId="4EB44D17" wp14:editId="75FE3E26">
            <wp:simplePos x="0" y="0"/>
            <wp:positionH relativeFrom="column">
              <wp:posOffset>10795</wp:posOffset>
            </wp:positionH>
            <wp:positionV relativeFrom="paragraph">
              <wp:posOffset>206375</wp:posOffset>
            </wp:positionV>
            <wp:extent cx="5612130" cy="3155315"/>
            <wp:effectExtent l="0" t="0" r="7620" b="6985"/>
            <wp:wrapTight wrapText="bothSides">
              <wp:wrapPolygon edited="0">
                <wp:start x="0" y="0"/>
                <wp:lineTo x="0" y="21517"/>
                <wp:lineTo x="21556" y="21517"/>
                <wp:lineTo x="21556"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2B1DB8">
        <w:rPr>
          <w:sz w:val="22"/>
          <w:szCs w:val="22"/>
          <w:u w:val="single"/>
        </w:rPr>
        <w:t>Figura 1.h:</w:t>
      </w:r>
    </w:p>
    <w:p w:rsidR="002B1DB8" w:rsidRDefault="002B1DB8" w:rsidP="002B1DB8">
      <w:pPr>
        <w:ind w:left="0" w:firstLine="0"/>
      </w:pPr>
      <w:r>
        <w:rPr>
          <w:i/>
        </w:rPr>
        <w:t>Figura1.h: Segundo paso de la confirmación de una compra: el pago.</w:t>
      </w:r>
    </w:p>
    <w:p w:rsidR="0049461B" w:rsidRDefault="0049461B" w:rsidP="007D1D0C">
      <w:pPr>
        <w:pStyle w:val="Ttulo2"/>
      </w:pPr>
    </w:p>
    <w:p w:rsidR="0049461B" w:rsidRDefault="0049461B" w:rsidP="007D1D0C">
      <w:pPr>
        <w:pStyle w:val="Ttulo2"/>
      </w:pPr>
    </w:p>
    <w:p w:rsidR="002B1DB8" w:rsidRPr="002B1DB8" w:rsidRDefault="002B1DB8" w:rsidP="002B1DB8"/>
    <w:p w:rsidR="0049461B" w:rsidRDefault="002B1DB8" w:rsidP="002B1DB8">
      <w:pPr>
        <w:pStyle w:val="Ttulo2"/>
      </w:pPr>
      <w:r>
        <w:rPr>
          <w:noProof/>
          <w:lang w:eastAsia="es-AR"/>
        </w:rPr>
        <w:lastRenderedPageBreak/>
        <w:drawing>
          <wp:anchor distT="0" distB="0" distL="114300" distR="114300" simplePos="0" relativeHeight="251682816" behindDoc="1" locked="0" layoutInCell="1" allowOverlap="1" wp14:anchorId="6626CD97" wp14:editId="79AA145C">
            <wp:simplePos x="0" y="0"/>
            <wp:positionH relativeFrom="column">
              <wp:posOffset>26035</wp:posOffset>
            </wp:positionH>
            <wp:positionV relativeFrom="paragraph">
              <wp:posOffset>229235</wp:posOffset>
            </wp:positionV>
            <wp:extent cx="5612130" cy="3155315"/>
            <wp:effectExtent l="0" t="0" r="7620" b="6985"/>
            <wp:wrapTight wrapText="bothSides">
              <wp:wrapPolygon edited="0">
                <wp:start x="0" y="0"/>
                <wp:lineTo x="0" y="21517"/>
                <wp:lineTo x="21556" y="21517"/>
                <wp:lineTo x="21556"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2B1DB8">
        <w:rPr>
          <w:sz w:val="22"/>
          <w:szCs w:val="22"/>
          <w:u w:val="single"/>
        </w:rPr>
        <w:t>Figura 1.</w:t>
      </w:r>
      <w:r>
        <w:rPr>
          <w:sz w:val="22"/>
          <w:szCs w:val="22"/>
          <w:u w:val="single"/>
        </w:rPr>
        <w:t>i</w:t>
      </w:r>
      <w:r w:rsidRPr="002B1DB8">
        <w:rPr>
          <w:sz w:val="22"/>
          <w:szCs w:val="22"/>
          <w:u w:val="single"/>
        </w:rPr>
        <w:t>:</w:t>
      </w:r>
    </w:p>
    <w:p w:rsidR="0049461B" w:rsidRPr="002B1DB8" w:rsidRDefault="002B1DB8" w:rsidP="002B1DB8">
      <w:pPr>
        <w:ind w:left="0" w:firstLine="284"/>
        <w:rPr>
          <w:i/>
        </w:rPr>
      </w:pPr>
      <w:r>
        <w:rPr>
          <w:i/>
        </w:rPr>
        <w:t>Figura1.h: Segundo paso de la confirmación de una compra: la confirmación.</w:t>
      </w:r>
    </w:p>
    <w:p w:rsidR="0049461B" w:rsidRDefault="0049461B" w:rsidP="007D1D0C">
      <w:pPr>
        <w:pStyle w:val="Ttulo2"/>
      </w:pPr>
    </w:p>
    <w:p w:rsidR="002B1DB8" w:rsidRPr="002B1DB8" w:rsidRDefault="002B1DB8" w:rsidP="002B1DB8"/>
    <w:p w:rsidR="001E0964" w:rsidRPr="007D1D0C" w:rsidRDefault="007D1D0C" w:rsidP="007D1D0C">
      <w:pPr>
        <w:pStyle w:val="Ttulo2"/>
      </w:pPr>
      <w:r>
        <w:t>II.i</w:t>
      </w:r>
      <w:r w:rsidR="001E0964">
        <w:t xml:space="preserve"> Conclusiones</w:t>
      </w:r>
    </w:p>
    <w:p w:rsidR="001E0964" w:rsidRDefault="001E0964" w:rsidP="001E0964">
      <w:pPr>
        <w:rPr>
          <w:lang w:val="es-MX"/>
        </w:rPr>
      </w:pPr>
      <w:r>
        <w:rPr>
          <w:lang w:val="es-MX"/>
        </w:rPr>
        <w:t>Gracias a la evaluación heurística se pudieron encontrar distintas características del sitio que se podrían cambiar para que el mismo sea más amigable para el usuario. De esta forma, se ayudaría al usuario a que prevenga errores, se sienta más familiarizado con el sitio, y le sea más fácil moverse por el mismo, entre otras cosas. Sin embargo, también se pudo ver varios aspectos positivos del sitio que sería conveniente conservar, y de esta forma, se hallaron razones que justifican que las decisiones tomadas para la elaboración del sitio fueron las correctas.</w:t>
      </w:r>
    </w:p>
    <w:p w:rsidR="007D1D0C" w:rsidRDefault="007D1D0C" w:rsidP="001E0964">
      <w:pPr>
        <w:rPr>
          <w:lang w:val="es-MX"/>
        </w:rPr>
      </w:pPr>
    </w:p>
    <w:p w:rsidR="007D1D0C" w:rsidRDefault="007D1D0C" w:rsidP="007D1D0C">
      <w:pPr>
        <w:pStyle w:val="Ttulo1"/>
      </w:pPr>
      <w:r>
        <w:t>III. Modificaciones adicionales.</w:t>
      </w:r>
    </w:p>
    <w:p w:rsidR="007D1D0C" w:rsidRDefault="007D1D0C" w:rsidP="007D1D0C">
      <w:pPr>
        <w:ind w:left="0" w:firstLine="0"/>
      </w:pPr>
      <w:r>
        <w:tab/>
      </w:r>
      <w:r w:rsidR="0098683E">
        <w:t xml:space="preserve">Gracias a los datos obtenidos con las observaciones, cuyas tablas fueron presentadas en el informe anterior, </w:t>
      </w:r>
      <w:r w:rsidR="0049461B">
        <w:t xml:space="preserve">se modificaron – o incluso crearon – páginas a fin de realizar los procesos </w:t>
      </w:r>
      <w:r w:rsidR="004D2E8D">
        <w:t>de manera más rápida y eficiente, logrando que le resulten al usuario más fáciles.</w:t>
      </w:r>
    </w:p>
    <w:p w:rsidR="004D2E8D" w:rsidRDefault="004D2E8D" w:rsidP="007D1D0C">
      <w:pPr>
        <w:ind w:left="0" w:firstLine="0"/>
      </w:pPr>
    </w:p>
    <w:p w:rsidR="002B1DB8" w:rsidRDefault="002B1DB8" w:rsidP="007D1D0C">
      <w:pPr>
        <w:ind w:left="0" w:firstLine="0"/>
      </w:pPr>
    </w:p>
    <w:p w:rsidR="004D2E8D" w:rsidRDefault="004D2E8D" w:rsidP="004D2E8D">
      <w:pPr>
        <w:pStyle w:val="Ttulo2"/>
      </w:pPr>
      <w:r>
        <w:lastRenderedPageBreak/>
        <w:tab/>
      </w:r>
      <w:r w:rsidRPr="004D2E8D">
        <w:t>III.i</w:t>
      </w:r>
      <w:r>
        <w:t xml:space="preserve"> Agregar dirección de envío</w:t>
      </w:r>
    </w:p>
    <w:p w:rsidR="00666F06" w:rsidRDefault="00666F06" w:rsidP="00666F06">
      <w:pPr>
        <w:ind w:firstLine="0"/>
      </w:pPr>
      <w:r>
        <w:t xml:space="preserve">Debido a que a los usuarios les resultó dificultoso agregar nuevas direcciones de envío, se realizaron cambios en la página de envío. </w:t>
      </w:r>
    </w:p>
    <w:p w:rsidR="002B1DB8" w:rsidRDefault="002B1DB8" w:rsidP="002B1DB8">
      <w:pPr>
        <w:pStyle w:val="Ttulo2"/>
        <w:rPr>
          <w:sz w:val="22"/>
          <w:szCs w:val="22"/>
          <w:u w:val="single"/>
        </w:rPr>
      </w:pPr>
      <w:r w:rsidRPr="002B1DB8">
        <w:rPr>
          <w:sz w:val="22"/>
          <w:szCs w:val="22"/>
          <w:u w:val="single"/>
        </w:rPr>
        <w:t>Figura 2.a:</w:t>
      </w:r>
    </w:p>
    <w:p w:rsidR="003D11F1" w:rsidRPr="003D11F1" w:rsidRDefault="003D11F1" w:rsidP="003D11F1">
      <w:bookmarkStart w:id="48" w:name="_GoBack"/>
      <w:r>
        <w:rPr>
          <w:noProof/>
          <w:lang w:eastAsia="es-AR"/>
        </w:rPr>
        <w:drawing>
          <wp:inline distT="0" distB="0" distL="0" distR="0">
            <wp:extent cx="5612130" cy="3155315"/>
            <wp:effectExtent l="0" t="0" r="7620" b="698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direccion de env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bookmarkEnd w:id="48"/>
    </w:p>
    <w:p w:rsidR="00765BD1" w:rsidRDefault="002B1DB8" w:rsidP="002B1DB8">
      <w:pPr>
        <w:ind w:left="0" w:firstLine="284"/>
      </w:pPr>
      <w:r>
        <w:rPr>
          <w:i/>
        </w:rPr>
        <w:t>Figura 2.a: Modificación del proceso para agregar una nueva dirección de envío.</w:t>
      </w:r>
    </w:p>
    <w:p w:rsidR="00E91DFF" w:rsidRDefault="00E91DFF" w:rsidP="00E91DFF">
      <w:pPr>
        <w:pStyle w:val="Ttulo2"/>
        <w:ind w:firstLine="424"/>
      </w:pPr>
      <w:r>
        <w:t>III.ii Búsqueda de un producto</w:t>
      </w:r>
    </w:p>
    <w:p w:rsidR="00E91DFF" w:rsidRDefault="00E91DFF" w:rsidP="00E91DFF">
      <w:pPr>
        <w:ind w:firstLine="0"/>
      </w:pPr>
      <w:r>
        <w:t>Debido a que lo que más tiempo les llevó a los usuarios fue la búsqueda de un producto, se modificó la barra de búsqueda en la que se colocaron filtros de género y edad.</w:t>
      </w:r>
    </w:p>
    <w:p w:rsidR="00E91DFF" w:rsidRPr="00E91DFF" w:rsidRDefault="00E91DFF" w:rsidP="00E91DFF">
      <w:pPr>
        <w:ind w:firstLine="0"/>
      </w:pPr>
    </w:p>
    <w:p w:rsidR="004D2E8D" w:rsidRDefault="004D2E8D"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2B1DB8" w:rsidP="002B1DB8">
      <w:pPr>
        <w:ind w:left="0" w:firstLine="426"/>
      </w:pPr>
      <w:r>
        <w:rPr>
          <w:noProof/>
          <w:lang w:eastAsia="es-AR"/>
        </w:rPr>
        <w:lastRenderedPageBreak/>
        <w:drawing>
          <wp:anchor distT="0" distB="0" distL="114300" distR="114300" simplePos="0" relativeHeight="251685888" behindDoc="1" locked="0" layoutInCell="1" allowOverlap="1" wp14:anchorId="3A28D227" wp14:editId="4B12ED05">
            <wp:simplePos x="0" y="0"/>
            <wp:positionH relativeFrom="column">
              <wp:posOffset>257175</wp:posOffset>
            </wp:positionH>
            <wp:positionV relativeFrom="paragraph">
              <wp:posOffset>287020</wp:posOffset>
            </wp:positionV>
            <wp:extent cx="5825490" cy="3275330"/>
            <wp:effectExtent l="0" t="0" r="3810" b="1270"/>
            <wp:wrapTight wrapText="bothSides">
              <wp:wrapPolygon edited="0">
                <wp:start x="0" y="0"/>
                <wp:lineTo x="0" y="21483"/>
                <wp:lineTo x="21543" y="21483"/>
                <wp:lineTo x="21543"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queda con filt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5490" cy="3275330"/>
                    </a:xfrm>
                    <a:prstGeom prst="rect">
                      <a:avLst/>
                    </a:prstGeom>
                  </pic:spPr>
                </pic:pic>
              </a:graphicData>
            </a:graphic>
            <wp14:sizeRelH relativeFrom="page">
              <wp14:pctWidth>0</wp14:pctWidth>
            </wp14:sizeRelH>
            <wp14:sizeRelV relativeFrom="page">
              <wp14:pctHeight>0</wp14:pctHeight>
            </wp14:sizeRelV>
          </wp:anchor>
        </w:drawing>
      </w:r>
      <w:r w:rsidRPr="002B1DB8">
        <w:rPr>
          <w:u w:val="single"/>
        </w:rPr>
        <w:t>Figura 2.</w:t>
      </w:r>
      <w:r>
        <w:rPr>
          <w:u w:val="single"/>
        </w:rPr>
        <w:t>b</w:t>
      </w:r>
      <w:r w:rsidRPr="002B1DB8">
        <w:rPr>
          <w:u w:val="single"/>
        </w:rPr>
        <w:t>:</w:t>
      </w: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2B1DB8" w:rsidRDefault="002B1DB8" w:rsidP="007D1D0C">
      <w:pPr>
        <w:ind w:left="0" w:firstLine="0"/>
      </w:pPr>
    </w:p>
    <w:p w:rsidR="002B1DB8" w:rsidRDefault="002B1DB8" w:rsidP="007D1D0C">
      <w:pPr>
        <w:ind w:left="0" w:firstLine="0"/>
      </w:pPr>
    </w:p>
    <w:p w:rsidR="002B1DB8" w:rsidRDefault="002B1DB8" w:rsidP="002B1DB8">
      <w:pPr>
        <w:ind w:left="0" w:firstLine="284"/>
      </w:pPr>
      <w:r>
        <w:rPr>
          <w:i/>
        </w:rPr>
        <w:t>Figura 2.b: Modificación de la barra de búsqueda, con posibilidad a filtrar.</w:t>
      </w:r>
    </w:p>
    <w:p w:rsidR="002B1DB8" w:rsidRDefault="002B1DB8" w:rsidP="007D1D0C">
      <w:pPr>
        <w:ind w:left="0" w:firstLine="0"/>
      </w:pPr>
    </w:p>
    <w:p w:rsidR="002B1DB8" w:rsidRDefault="002B1DB8" w:rsidP="007D1D0C">
      <w:pPr>
        <w:ind w:left="0" w:firstLine="0"/>
      </w:pPr>
    </w:p>
    <w:p w:rsidR="002B1DB8" w:rsidRDefault="002B1DB8" w:rsidP="007D1D0C">
      <w:pPr>
        <w:ind w:left="0" w:firstLine="0"/>
      </w:pPr>
    </w:p>
    <w:p w:rsidR="002B1DB8" w:rsidRDefault="002B1DB8" w:rsidP="007D1D0C">
      <w:pPr>
        <w:ind w:left="0" w:firstLine="0"/>
      </w:pPr>
    </w:p>
    <w:p w:rsidR="002B1DB8" w:rsidRPr="007D1D0C" w:rsidRDefault="002B1DB8" w:rsidP="002B1DB8">
      <w:pPr>
        <w:ind w:left="0" w:firstLine="0"/>
        <w:jc w:val="left"/>
      </w:pPr>
      <w:r>
        <w:br w:type="page"/>
      </w:r>
    </w:p>
    <w:p w:rsidR="00AC719B" w:rsidRPr="00AC719B" w:rsidRDefault="00E01D28" w:rsidP="002B1DB8">
      <w:pPr>
        <w:pStyle w:val="Ttulo1"/>
      </w:pPr>
      <w:bookmarkStart w:id="49" w:name="_Toc400747514"/>
      <w:r>
        <w:lastRenderedPageBreak/>
        <w:t>IV</w:t>
      </w:r>
      <w:r w:rsidR="007609B9">
        <w:t>. Conclusio</w:t>
      </w:r>
      <w:r w:rsidR="00090F58">
        <w:t>n</w:t>
      </w:r>
      <w:r w:rsidR="007609B9">
        <w:t>es</w:t>
      </w:r>
      <w:bookmarkEnd w:id="49"/>
    </w:p>
    <w:p w:rsidR="00716A42" w:rsidRDefault="00716A42" w:rsidP="00D10187">
      <w:pPr>
        <w:ind w:firstLine="707"/>
      </w:pPr>
      <w:r>
        <w:t>En rasgos generales la p</w:t>
      </w:r>
      <w:r w:rsidR="001934F9">
        <w:t>ágina respondió muy bien a las</w:t>
      </w:r>
      <w:r>
        <w:t xml:space="preserve"> evaluaciones</w:t>
      </w:r>
      <w:r w:rsidR="001934F9">
        <w:t>, significando</w:t>
      </w:r>
      <w:r>
        <w:t xml:space="preserve"> </w:t>
      </w:r>
      <w:r w:rsidR="001934F9">
        <w:t>que le resulta al usuario</w:t>
      </w:r>
      <w:r>
        <w:t xml:space="preserve"> fácil de utilizarla, bien organizada e intuitiva a la hora de realiza</w:t>
      </w:r>
      <w:r w:rsidR="001934F9">
        <w:t xml:space="preserve">r determinadas tareas.  Se pudieron </w:t>
      </w:r>
      <w:r w:rsidR="00E91DFF">
        <w:t xml:space="preserve">corregir los puntos débiles </w:t>
      </w:r>
      <w:r w:rsidR="00D10187">
        <w:t>hallados en</w:t>
      </w:r>
      <w:r w:rsidR="001934F9">
        <w:t xml:space="preserve"> la página, con el fin de poder</w:t>
      </w:r>
      <w:r w:rsidR="00D10187">
        <w:t xml:space="preserve"> seguir con las sugerencias</w:t>
      </w:r>
      <w:r w:rsidR="001934F9">
        <w:t xml:space="preserve"> </w:t>
      </w:r>
      <w:r w:rsidR="00D10187">
        <w:t>de cambios</w:t>
      </w:r>
      <w:r w:rsidR="001934F9">
        <w:t xml:space="preserve">; y </w:t>
      </w:r>
      <w:r w:rsidR="00D10187">
        <w:t xml:space="preserve">se pudieron, </w:t>
      </w:r>
      <w:r w:rsidR="001934F9">
        <w:t>también</w:t>
      </w:r>
      <w:r w:rsidR="00D10187">
        <w:t>, mantener</w:t>
      </w:r>
      <w:r w:rsidR="001934F9">
        <w:t xml:space="preserve"> los</w:t>
      </w:r>
      <w:r w:rsidR="00D10187">
        <w:t xml:space="preserve"> puntos</w:t>
      </w:r>
      <w:r w:rsidR="001934F9">
        <w:t xml:space="preserve"> fuertes para poder afirmar que las decisiones tomadas en cuanto a la elaboración de los mismos fueron las correctas. </w:t>
      </w:r>
      <w:r>
        <w:t>Cabe destacar la utilidad</w:t>
      </w:r>
      <w:r w:rsidR="001934F9">
        <w:t xml:space="preserve"> de</w:t>
      </w:r>
      <w:r w:rsidR="00D10187">
        <w:t xml:space="preserve"> realizar los cambios con</w:t>
      </w:r>
      <w:r w:rsidR="001934F9">
        <w:t xml:space="preserve"> evaluaciones </w:t>
      </w:r>
      <w:r w:rsidR="00D10187">
        <w:t>hechas desde</w:t>
      </w:r>
      <w:r w:rsidR="001934F9">
        <w:t xml:space="preserve"> distintos</w:t>
      </w:r>
      <w:r w:rsidR="00D10187">
        <w:t xml:space="preserve"> enfoques, pues cada una de ello</w:t>
      </w:r>
      <w:r w:rsidR="001934F9">
        <w:t xml:space="preserve">s logró mostrar algo nuevo y distinto </w:t>
      </w:r>
      <w:r w:rsidR="00D10187">
        <w:t>a los otro</w:t>
      </w:r>
      <w:r w:rsidR="001934F9">
        <w:t>s</w:t>
      </w:r>
      <w:r>
        <w:t xml:space="preserve">. </w:t>
      </w:r>
      <w:r w:rsidR="00AC719B">
        <w:t>De esta manera,</w:t>
      </w:r>
      <w:r>
        <w:t xml:space="preserve"> se </w:t>
      </w:r>
      <w:r w:rsidR="00AC719B">
        <w:t>logró obtener</w:t>
      </w:r>
      <w:r>
        <w:t xml:space="preserve"> un panorama general de cómo debería ser </w:t>
      </w:r>
      <w:r w:rsidR="00AC719B">
        <w:t>modificada la pá</w:t>
      </w:r>
      <w:r>
        <w:t xml:space="preserve">gina para </w:t>
      </w:r>
      <w:r w:rsidR="00AC719B">
        <w:t>que la misma le resulte aún más fácil de utilizar al usuario, y se sienta más familiarizado y más seguro con la misma.</w:t>
      </w:r>
    </w:p>
    <w:p w:rsidR="00AC719B" w:rsidRDefault="00AC719B" w:rsidP="00D10187">
      <w:pPr>
        <w:ind w:firstLine="707"/>
      </w:pPr>
      <w:r>
        <w:t>Es importante también resaltar la importancia de realizar los prototipos ya sea en papel o en software antes de programar el sitio, dado que si no se hubiesen realizado, probablemente hubiese sido mucho más costoso modificar la página, pues habrían más errores, y además podrían incluso existir ciertas decisiones erróneas muy difíciles de modificar desde el aspecto técnico, sin tener que rehacer gran parte del sitio.</w:t>
      </w:r>
    </w:p>
    <w:p w:rsidR="00716A42" w:rsidRDefault="00D10187" w:rsidP="00D10187">
      <w:pPr>
        <w:ind w:firstLine="707"/>
      </w:pPr>
      <w:r>
        <w:t>Es remarcable, también, los beneficios en analizar la página de otro</w:t>
      </w:r>
      <w:r w:rsidR="00716A42">
        <w:t xml:space="preserve"> </w:t>
      </w:r>
      <w:r w:rsidR="00AC719B">
        <w:t>grupo</w:t>
      </w:r>
      <w:r>
        <w:t>, que</w:t>
      </w:r>
      <w:r w:rsidR="00716A42">
        <w:t xml:space="preserve"> nos fortaleció también a nosotros a la hora de ponernos a trabajar en nuestro propio proyecto, </w:t>
      </w:r>
      <w:r w:rsidR="00AC719B">
        <w:t xml:space="preserve">ya que </w:t>
      </w:r>
      <w:r w:rsidR="00716A42">
        <w:t>nos enriquecimos con todas las observaciones hechas</w:t>
      </w:r>
      <w:r w:rsidR="00AC719B">
        <w:t>,</w:t>
      </w:r>
      <w:r w:rsidR="00716A42">
        <w:t xml:space="preserve"> </w:t>
      </w:r>
      <w:r w:rsidR="00AC719B">
        <w:t>pues</w:t>
      </w:r>
      <w:r w:rsidR="00716A42">
        <w:t xml:space="preserve"> </w:t>
      </w:r>
      <w:r w:rsidR="00AC719B">
        <w:t>descubrimos nuevos aspectos</w:t>
      </w:r>
      <w:r w:rsidR="00716A42">
        <w:t xml:space="preserve"> que deberíamos </w:t>
      </w:r>
      <w:r w:rsidR="00AC719B">
        <w:t xml:space="preserve">modificar también en nuestra </w:t>
      </w:r>
      <w:r w:rsidR="00716A42">
        <w:t>página</w:t>
      </w:r>
      <w:r w:rsidR="00AC719B">
        <w:t>. Además, también pudimos confirmar que ciertas decisiones que habíamos tomado, fueron las correctas.</w:t>
      </w:r>
    </w:p>
    <w:p w:rsidR="00090F58" w:rsidRDefault="00090F58" w:rsidP="00090F58"/>
    <w:p w:rsidR="00090F58" w:rsidRDefault="00090F58" w:rsidP="002F1C27"/>
    <w:p w:rsidR="00E01D28" w:rsidRDefault="00E01D28" w:rsidP="00E91DFF">
      <w:pPr>
        <w:ind w:left="0" w:firstLine="0"/>
      </w:pPr>
    </w:p>
    <w:sectPr w:rsidR="00E01D28" w:rsidSect="00090F58">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D69" w:rsidRDefault="00556D69" w:rsidP="00FB3FAE">
      <w:r>
        <w:separator/>
      </w:r>
    </w:p>
  </w:endnote>
  <w:endnote w:type="continuationSeparator" w:id="0">
    <w:p w:rsidR="00556D69" w:rsidRDefault="00556D69" w:rsidP="00FB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7696004"/>
      <w:docPartObj>
        <w:docPartGallery w:val="Page Numbers (Bottom of Page)"/>
        <w:docPartUnique/>
      </w:docPartObj>
    </w:sdtPr>
    <w:sdtEndPr/>
    <w:sdtContent>
      <w:p w:rsidR="00C34118" w:rsidRDefault="00C34118">
        <w:pPr>
          <w:pStyle w:val="Piedepgina"/>
          <w:jc w:val="right"/>
        </w:pPr>
        <w:r>
          <w:fldChar w:fldCharType="begin"/>
        </w:r>
        <w:r>
          <w:instrText xml:space="preserve"> PAGE   \* MERGEFORMAT </w:instrText>
        </w:r>
        <w:r>
          <w:fldChar w:fldCharType="separate"/>
        </w:r>
        <w:r w:rsidR="003D11F1">
          <w:rPr>
            <w:noProof/>
          </w:rPr>
          <w:t>14</w:t>
        </w:r>
        <w:r>
          <w:rPr>
            <w:noProof/>
          </w:rPr>
          <w:fldChar w:fldCharType="end"/>
        </w:r>
      </w:p>
    </w:sdtContent>
  </w:sdt>
  <w:p w:rsidR="00C34118" w:rsidRDefault="00C341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D69" w:rsidRDefault="00556D69" w:rsidP="00FB3FAE">
      <w:r>
        <w:separator/>
      </w:r>
    </w:p>
  </w:footnote>
  <w:footnote w:type="continuationSeparator" w:id="0">
    <w:p w:rsidR="00556D69" w:rsidRDefault="00556D69" w:rsidP="00FB3F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646BC0"/>
    <w:multiLevelType w:val="hybridMultilevel"/>
    <w:tmpl w:val="D6ECAF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2">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EB3F82"/>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120918"/>
    <w:multiLevelType w:val="hybridMultilevel"/>
    <w:tmpl w:val="2652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D164A"/>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DB4E1F"/>
    <w:multiLevelType w:val="hybridMultilevel"/>
    <w:tmpl w:val="BB6EFB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9">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BB4AEC"/>
    <w:multiLevelType w:val="hybridMultilevel"/>
    <w:tmpl w:val="C61CC0FA"/>
    <w:lvl w:ilvl="0" w:tplc="2C0A000F">
      <w:start w:val="1"/>
      <w:numFmt w:val="decimal"/>
      <w:lvlText w:val="%1."/>
      <w:lvlJc w:val="left"/>
      <w:pPr>
        <w:ind w:left="1070" w:hanging="360"/>
      </w:p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42">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0"/>
  </w:num>
  <w:num w:numId="3">
    <w:abstractNumId w:val="3"/>
  </w:num>
  <w:num w:numId="4">
    <w:abstractNumId w:val="32"/>
  </w:num>
  <w:num w:numId="5">
    <w:abstractNumId w:val="22"/>
  </w:num>
  <w:num w:numId="6">
    <w:abstractNumId w:val="39"/>
  </w:num>
  <w:num w:numId="7">
    <w:abstractNumId w:val="34"/>
  </w:num>
  <w:num w:numId="8">
    <w:abstractNumId w:val="25"/>
  </w:num>
  <w:num w:numId="9">
    <w:abstractNumId w:val="33"/>
  </w:num>
  <w:num w:numId="10">
    <w:abstractNumId w:val="2"/>
  </w:num>
  <w:num w:numId="11">
    <w:abstractNumId w:val="18"/>
  </w:num>
  <w:num w:numId="12">
    <w:abstractNumId w:val="11"/>
  </w:num>
  <w:num w:numId="13">
    <w:abstractNumId w:val="28"/>
  </w:num>
  <w:num w:numId="14">
    <w:abstractNumId w:val="6"/>
    <w:lvlOverride w:ilvl="0">
      <w:lvl w:ilvl="0">
        <w:numFmt w:val="decimal"/>
        <w:lvlText w:val=""/>
        <w:lvlJc w:val="left"/>
      </w:lvl>
    </w:lvlOverride>
    <w:lvlOverride w:ilvl="1">
      <w:lvl w:ilvl="1">
        <w:numFmt w:val="lowerLetter"/>
        <w:lvlText w:val="%2."/>
        <w:lvlJc w:val="left"/>
      </w:lvl>
    </w:lvlOverride>
  </w:num>
  <w:num w:numId="15">
    <w:abstractNumId w:val="20"/>
  </w:num>
  <w:num w:numId="16">
    <w:abstractNumId w:val="29"/>
  </w:num>
  <w:num w:numId="17">
    <w:abstractNumId w:val="14"/>
  </w:num>
  <w:num w:numId="18">
    <w:abstractNumId w:val="38"/>
  </w:num>
  <w:num w:numId="19">
    <w:abstractNumId w:val="30"/>
  </w:num>
  <w:num w:numId="20">
    <w:abstractNumId w:val="26"/>
  </w:num>
  <w:num w:numId="21">
    <w:abstractNumId w:val="26"/>
    <w:lvlOverride w:ilvl="0">
      <w:lvl w:ilvl="0">
        <w:numFmt w:val="decimal"/>
        <w:lvlText w:val=""/>
        <w:lvlJc w:val="left"/>
      </w:lvl>
    </w:lvlOverride>
    <w:lvlOverride w:ilvl="1">
      <w:lvl w:ilvl="1">
        <w:numFmt w:val="lowerLetter"/>
        <w:lvlText w:val="%2."/>
        <w:lvlJc w:val="left"/>
      </w:lvl>
    </w:lvlOverride>
  </w:num>
  <w:num w:numId="22">
    <w:abstractNumId w:val="42"/>
  </w:num>
  <w:num w:numId="23">
    <w:abstractNumId w:val="43"/>
  </w:num>
  <w:num w:numId="24">
    <w:abstractNumId w:val="1"/>
  </w:num>
  <w:num w:numId="25">
    <w:abstractNumId w:val="9"/>
    <w:lvlOverride w:ilvl="0">
      <w:lvl w:ilvl="0">
        <w:numFmt w:val="decimal"/>
        <w:lvlText w:val=""/>
        <w:lvlJc w:val="left"/>
      </w:lvl>
    </w:lvlOverride>
    <w:lvlOverride w:ilvl="1">
      <w:lvl w:ilvl="1">
        <w:numFmt w:val="lowerLetter"/>
        <w:lvlText w:val="%2."/>
        <w:lvlJc w:val="left"/>
      </w:lvl>
    </w:lvlOverride>
  </w:num>
  <w:num w:numId="26">
    <w:abstractNumId w:val="31"/>
  </w:num>
  <w:num w:numId="27">
    <w:abstractNumId w:val="17"/>
  </w:num>
  <w:num w:numId="28">
    <w:abstractNumId w:val="37"/>
  </w:num>
  <w:num w:numId="29">
    <w:abstractNumId w:val="36"/>
  </w:num>
  <w:num w:numId="30">
    <w:abstractNumId w:val="12"/>
    <w:lvlOverride w:ilvl="0">
      <w:lvl w:ilvl="0">
        <w:numFmt w:val="decimal"/>
        <w:lvlText w:val=""/>
        <w:lvlJc w:val="left"/>
      </w:lvl>
    </w:lvlOverride>
    <w:lvlOverride w:ilvl="1">
      <w:lvl w:ilvl="1">
        <w:numFmt w:val="lowerLetter"/>
        <w:lvlText w:val="%2."/>
        <w:lvlJc w:val="left"/>
      </w:lvl>
    </w:lvlOverride>
  </w:num>
  <w:num w:numId="31">
    <w:abstractNumId w:val="4"/>
  </w:num>
  <w:num w:numId="32">
    <w:abstractNumId w:val="23"/>
  </w:num>
  <w:num w:numId="33">
    <w:abstractNumId w:val="27"/>
    <w:lvlOverride w:ilvl="0">
      <w:lvl w:ilvl="0">
        <w:numFmt w:val="decimal"/>
        <w:lvlText w:val=""/>
        <w:lvlJc w:val="left"/>
      </w:lvl>
    </w:lvlOverride>
    <w:lvlOverride w:ilvl="1">
      <w:lvl w:ilvl="1">
        <w:numFmt w:val="lowerLetter"/>
        <w:lvlText w:val="%2."/>
        <w:lvlJc w:val="left"/>
      </w:lvl>
    </w:lvlOverride>
  </w:num>
  <w:num w:numId="34">
    <w:abstractNumId w:val="0"/>
  </w:num>
  <w:num w:numId="35">
    <w:abstractNumId w:val="7"/>
  </w:num>
  <w:num w:numId="36">
    <w:abstractNumId w:val="15"/>
  </w:num>
  <w:num w:numId="37">
    <w:abstractNumId w:val="10"/>
  </w:num>
  <w:num w:numId="38">
    <w:abstractNumId w:val="41"/>
  </w:num>
  <w:num w:numId="39">
    <w:abstractNumId w:val="13"/>
  </w:num>
  <w:num w:numId="40">
    <w:abstractNumId w:val="24"/>
  </w:num>
  <w:num w:numId="41">
    <w:abstractNumId w:val="5"/>
  </w:num>
  <w:num w:numId="42">
    <w:abstractNumId w:val="21"/>
  </w:num>
  <w:num w:numId="43">
    <w:abstractNumId w:val="35"/>
  </w:num>
  <w:num w:numId="44">
    <w:abstractNumId w:val="19"/>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FFC"/>
    <w:rsid w:val="00053F29"/>
    <w:rsid w:val="00065067"/>
    <w:rsid w:val="00066753"/>
    <w:rsid w:val="00071FF1"/>
    <w:rsid w:val="00082D8B"/>
    <w:rsid w:val="00090F58"/>
    <w:rsid w:val="000B02BA"/>
    <w:rsid w:val="000B5153"/>
    <w:rsid w:val="000E379D"/>
    <w:rsid w:val="000F3CB2"/>
    <w:rsid w:val="00102317"/>
    <w:rsid w:val="001152C7"/>
    <w:rsid w:val="00183007"/>
    <w:rsid w:val="001934F9"/>
    <w:rsid w:val="00197065"/>
    <w:rsid w:val="001E0964"/>
    <w:rsid w:val="00202549"/>
    <w:rsid w:val="002079B0"/>
    <w:rsid w:val="0021040F"/>
    <w:rsid w:val="00220A5E"/>
    <w:rsid w:val="00284251"/>
    <w:rsid w:val="002854DB"/>
    <w:rsid w:val="002A48C1"/>
    <w:rsid w:val="002B1DB8"/>
    <w:rsid w:val="002D1883"/>
    <w:rsid w:val="002F1C27"/>
    <w:rsid w:val="002F7151"/>
    <w:rsid w:val="00315786"/>
    <w:rsid w:val="00325C42"/>
    <w:rsid w:val="0034416C"/>
    <w:rsid w:val="00380971"/>
    <w:rsid w:val="003A5BF5"/>
    <w:rsid w:val="003B6DC5"/>
    <w:rsid w:val="003D11F1"/>
    <w:rsid w:val="00445EEA"/>
    <w:rsid w:val="00460147"/>
    <w:rsid w:val="0048566D"/>
    <w:rsid w:val="00487CCC"/>
    <w:rsid w:val="0049461B"/>
    <w:rsid w:val="004C1F4D"/>
    <w:rsid w:val="004C3546"/>
    <w:rsid w:val="004C69AE"/>
    <w:rsid w:val="004D2E8D"/>
    <w:rsid w:val="00510BD7"/>
    <w:rsid w:val="00511DCE"/>
    <w:rsid w:val="00556D69"/>
    <w:rsid w:val="005878ED"/>
    <w:rsid w:val="005C4735"/>
    <w:rsid w:val="005E2A2F"/>
    <w:rsid w:val="006268C6"/>
    <w:rsid w:val="00646E29"/>
    <w:rsid w:val="006516CE"/>
    <w:rsid w:val="00666F06"/>
    <w:rsid w:val="00691115"/>
    <w:rsid w:val="00696ED2"/>
    <w:rsid w:val="006A287A"/>
    <w:rsid w:val="006F07A6"/>
    <w:rsid w:val="006F43FF"/>
    <w:rsid w:val="00716A42"/>
    <w:rsid w:val="00726587"/>
    <w:rsid w:val="007609B9"/>
    <w:rsid w:val="00765BD1"/>
    <w:rsid w:val="00770797"/>
    <w:rsid w:val="00780C08"/>
    <w:rsid w:val="007A585C"/>
    <w:rsid w:val="007B2C14"/>
    <w:rsid w:val="007C5C96"/>
    <w:rsid w:val="007C7AF7"/>
    <w:rsid w:val="007D1D0C"/>
    <w:rsid w:val="0081306C"/>
    <w:rsid w:val="008222F5"/>
    <w:rsid w:val="008879A6"/>
    <w:rsid w:val="00897812"/>
    <w:rsid w:val="008A2CCA"/>
    <w:rsid w:val="009129D7"/>
    <w:rsid w:val="00934D87"/>
    <w:rsid w:val="00966158"/>
    <w:rsid w:val="0098683E"/>
    <w:rsid w:val="009A5E58"/>
    <w:rsid w:val="009C6814"/>
    <w:rsid w:val="009D22FC"/>
    <w:rsid w:val="00A16D89"/>
    <w:rsid w:val="00A344AF"/>
    <w:rsid w:val="00A34C15"/>
    <w:rsid w:val="00A739B4"/>
    <w:rsid w:val="00A96FB6"/>
    <w:rsid w:val="00AC719B"/>
    <w:rsid w:val="00B214AA"/>
    <w:rsid w:val="00B47134"/>
    <w:rsid w:val="00B65AC4"/>
    <w:rsid w:val="00B719C6"/>
    <w:rsid w:val="00B87676"/>
    <w:rsid w:val="00BD0FFC"/>
    <w:rsid w:val="00BE2989"/>
    <w:rsid w:val="00BF0CD9"/>
    <w:rsid w:val="00C34118"/>
    <w:rsid w:val="00C57193"/>
    <w:rsid w:val="00D10187"/>
    <w:rsid w:val="00D76134"/>
    <w:rsid w:val="00D950BD"/>
    <w:rsid w:val="00DC60A5"/>
    <w:rsid w:val="00DD570D"/>
    <w:rsid w:val="00E01D28"/>
    <w:rsid w:val="00E054B9"/>
    <w:rsid w:val="00E20CA6"/>
    <w:rsid w:val="00E23735"/>
    <w:rsid w:val="00E642DB"/>
    <w:rsid w:val="00E91DFF"/>
    <w:rsid w:val="00EA1E79"/>
    <w:rsid w:val="00F03550"/>
    <w:rsid w:val="00F16720"/>
    <w:rsid w:val="00F31775"/>
    <w:rsid w:val="00F36FE0"/>
    <w:rsid w:val="00F464AB"/>
    <w:rsid w:val="00F540B8"/>
    <w:rsid w:val="00FA2B01"/>
    <w:rsid w:val="00FB3FAE"/>
    <w:rsid w:val="00FB6301"/>
    <w:rsid w:val="00FF53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A344AF"/>
    <w:pPr>
      <w:tabs>
        <w:tab w:val="right" w:pos="8789"/>
      </w:tabs>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A344AF"/>
    <w:pPr>
      <w:tabs>
        <w:tab w:val="right" w:pos="8789"/>
      </w:tabs>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9278">
      <w:bodyDiv w:val="1"/>
      <w:marLeft w:val="0"/>
      <w:marRight w:val="0"/>
      <w:marTop w:val="0"/>
      <w:marBottom w:val="0"/>
      <w:divBdr>
        <w:top w:val="none" w:sz="0" w:space="0" w:color="auto"/>
        <w:left w:val="none" w:sz="0" w:space="0" w:color="auto"/>
        <w:bottom w:val="none" w:sz="0" w:space="0" w:color="auto"/>
        <w:right w:val="none" w:sz="0" w:space="0" w:color="auto"/>
      </w:divBdr>
    </w:div>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26771621">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01931695">
      <w:bodyDiv w:val="1"/>
      <w:marLeft w:val="0"/>
      <w:marRight w:val="0"/>
      <w:marTop w:val="0"/>
      <w:marBottom w:val="0"/>
      <w:divBdr>
        <w:top w:val="none" w:sz="0" w:space="0" w:color="auto"/>
        <w:left w:val="none" w:sz="0" w:space="0" w:color="auto"/>
        <w:bottom w:val="none" w:sz="0" w:space="0" w:color="auto"/>
        <w:right w:val="none" w:sz="0" w:space="0" w:color="auto"/>
      </w:divBdr>
    </w:div>
    <w:div w:id="2015842043">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17C2B0-FAA8-4D87-84AB-7B2CAB456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1333</Words>
  <Characters>7336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Juan Sebastian Vera</cp:lastModifiedBy>
  <cp:revision>2</cp:revision>
  <dcterms:created xsi:type="dcterms:W3CDTF">2014-10-21T02:10:00Z</dcterms:created>
  <dcterms:modified xsi:type="dcterms:W3CDTF">2014-10-21T02:10:00Z</dcterms:modified>
</cp:coreProperties>
</file>