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spacing w:after="240" w:line="240" w:lineRule="auto"/>
      </w:pPr>
      <w:r>
        <w:rPr>
          <w:b/>
          <w:sz w:val="32"/>
        </w:rPr>
        <w:t xml:space="preserve">Solution Proposal Fixture</w:t>
      </w:r>
    </w:p>
    <w:p>
      <w:pPr>
        <w:spacing w:after="0" w:line="240" w:lineRule="auto"/>
      </w:pPr>
      <w:r>
        <w:rPr>
          <w:sz w:val="22"/>
        </w:rPr>
        <w:t xml:space="preserve">Executive summary note 1.</w:t>
      </w:r>
    </w:p>
    <w:p>
      <w:pPr>
        <w:spacing w:after="0" w:line="240" w:lineRule="auto"/>
      </w:pPr>
      <w:r>
        <w:rPr>
          <w:sz w:val="22"/>
        </w:rPr>
        <w:t xml:space="preserve">Executive summary note 2.</w:t>
      </w:r>
    </w:p>
    <w:p>
      <w:pPr>
        <w:spacing w:after="0" w:line="240" w:lineRule="auto"/>
      </w:pPr>
      <w:r>
        <w:rPr>
          <w:sz w:val="22"/>
        </w:rPr>
        <w:t xml:space="preserve">Executive summary note 3.</w:t>
      </w:r>
    </w:p>
    <w:p>
      <w:pPr>
        <w:spacing w:after="0" w:line="240" w:lineRule="auto"/>
      </w:pPr>
      <w:r>
        <w:rPr>
          <w:sz w:val="22"/>
        </w:rPr>
        <w:t xml:space="preserve">Executive summary note 4.</w:t>
      </w:r>
    </w:p>
    <w:p>
      <w:pPr>
        <w:spacing w:after="0" w:line="240" w:lineRule="auto"/>
      </w:pPr>
      <w:r>
        <w:rPr>
          <w:sz w:val="22"/>
        </w:rPr>
        <w:t xml:space="preserve">Executive summary note 5.</w:t>
      </w:r>
    </w:p>
    <w:p>
      <w:pPr>
        <w:spacing w:after="0" w:line="240" w:lineRule="auto"/>
      </w:pPr>
      <w:r>
        <w:rPr>
          <w:sz w:val="22"/>
        </w:rPr>
        <w:t xml:space="preserve">Executive summary note 6.</w:t>
      </w:r>
    </w:p>
    <w:p>
      <w:pPr>
        <w:spacing w:after="0" w:line="240" w:lineRule="auto"/>
      </w:pPr>
      <w:r>
        <w:rPr>
          <w:sz w:val="22"/>
        </w:rPr>
        <w:t xml:space="preserve">Executive summary note 7.</w:t>
      </w:r>
    </w:p>
    <w:p>
      <w:pPr>
        <w:spacing w:after="0" w:line="240" w:lineRule="auto"/>
      </w:pPr>
      <w:r>
        <w:rPr>
          <w:sz w:val="22"/>
        </w:rPr>
        <w:t xml:space="preserve">Executive summary note 8.</w:t>
      </w:r>
    </w:p>
    <w:p>
      <w:pPr>
        <w:spacing w:after="0" w:line="240" w:lineRule="auto"/>
      </w:pPr>
      <w:r>
        <w:rPr>
          <w:sz w:val="22"/>
        </w:rPr>
        <w:t xml:space="preserve">Executive summary note 9.</w:t>
      </w:r>
    </w:p>
    <w:p>
      <w:pPr>
        <w:spacing w:after="0" w:line="240" w:lineRule="auto"/>
      </w:pPr>
      <w:r>
        <w:rPr>
          <w:sz w:val="22"/>
        </w:rPr>
        <w:t xml:space="preserve">Executive summary note 10.</w:t>
      </w:r>
    </w:p>
    <w:p>
      <w:pPr>
        <w:spacing w:after="0" w:line="240" w:lineRule="auto"/>
      </w:pPr>
      <w:r>
        <w:rPr>
          <w:sz w:val="22"/>
        </w:rPr>
        <w:t xml:space="preserve">Executive summary note 11.</w:t>
      </w:r>
    </w:p>
    <w:p>
      <w:pPr>
        <w:spacing w:after="0" w:line="240" w:lineRule="auto"/>
      </w:pPr>
      <w:r>
        <w:rPr>
          <w:sz w:val="22"/>
        </w:rPr>
        <w:t xml:space="preserve">Executive summary note 12.</w:t>
      </w:r>
    </w:p>
    <w:p>
      <w:pPr>
        <w:spacing w:after="0" w:line="240" w:lineRule="auto"/>
      </w:pPr>
      <w:r>
        <w:rPr>
          <w:sz w:val="22"/>
        </w:rPr>
        <w:t xml:space="preserve">Executive summary note 13.</w:t>
      </w:r>
    </w:p>
    <w:p>
      <w:pPr>
        <w:spacing w:after="0" w:line="240" w:lineRule="auto"/>
      </w:pPr>
      <w:r>
        <w:rPr>
          <w:sz w:val="22"/>
        </w:rPr>
        <w:t xml:space="preserve">Executive summary note 14.</w:t>
      </w:r>
    </w:p>
    <w:p>
      <w:pPr>
        <w:spacing w:after="0" w:line="240" w:lineRule="auto"/>
      </w:pPr>
      <w:r>
        <w:rPr>
          <w:sz w:val="22"/>
        </w:rPr>
        <w:t xml:space="preserve">Executive summary note 15.</w:t>
      </w:r>
    </w:p>
    <w:p>
      <w:pPr>
        <w:spacing w:after="0" w:line="240" w:lineRule="auto"/>
      </w:pPr>
      <w:r>
        <w:rPr>
          <w:sz w:val="22"/>
        </w:rPr>
        <w:t xml:space="preserve">Executive summary note 16.</w:t>
      </w:r>
    </w:p>
    <w:p>
      <w:pPr>
        <w:spacing w:after="0" w:line="240" w:lineRule="auto"/>
      </w:pPr>
      <w:r>
        <w:rPr>
          <w:sz w:val="22"/>
        </w:rPr>
        <w:t xml:space="preserve">Executive summary note 17.</w:t>
      </w:r>
    </w:p>
    <w:p>
      <w:pPr>
        <w:spacing w:after="0" w:line="240" w:lineRule="auto"/>
      </w:pPr>
      <w:r>
        <w:rPr>
          <w:sz w:val="22"/>
        </w:rPr>
        <w:t xml:space="preserve">Executive summary note 18.</w:t>
      </w:r>
    </w:p>
    <w:p>
      <w:pPr>
        <w:spacing w:after="0" w:line="240" w:lineRule="auto"/>
      </w:pPr>
      <w:r>
        <w:rPr>
          <w:sz w:val="22"/>
        </w:rPr>
        <w:t xml:space="preserve">Executive summary note 19.</w:t>
      </w:r>
    </w:p>
    <w:p>
      <w:pPr>
        <w:spacing w:after="0" w:line="240" w:lineRule="auto"/>
      </w:pPr>
      <w:r>
        <w:rPr>
          <w:sz w:val="22"/>
        </w:rPr>
        <w:t xml:space="preserve">Executive summary note 20.</w:t>
      </w:r>
    </w:p>
    <w:p>
      <w:pPr>
        <w:spacing w:after="0" w:line="240" w:lineRule="auto"/>
      </w:pPr>
      <w:r>
        <w:rPr>
          <w:sz w:val="22"/>
        </w:rPr>
        <w:t xml:space="preserve">Executive summary note 21.</w:t>
      </w:r>
    </w:p>
    <w:p>
      <w:pPr>
        <w:spacing w:after="0" w:line="240" w:lineRule="auto"/>
      </w:pPr>
      <w:r>
        <w:rPr>
          <w:sz w:val="22"/>
        </w:rPr>
        <w:t xml:space="preserve">Executive summary note 22.</w:t>
      </w:r>
    </w:p>
    <w:p>
      <w:pPr>
        <w:spacing w:after="0" w:line="240" w:lineRule="auto"/>
      </w:pPr>
      <w:r>
        <w:rPr>
          <w:sz w:val="22"/>
        </w:rPr>
        <w:t xml:space="preserve">Executive summary note 23.</w:t>
      </w:r>
    </w:p>
    <w:p>
      <w:pPr>
        <w:spacing w:after="0" w:line="240" w:lineRule="auto"/>
      </w:pPr>
      <w:r>
        <w:rPr>
          <w:sz w:val="22"/>
        </w:rPr>
        <w:t xml:space="preserve">Executive summary note 24.</w:t>
      </w:r>
    </w:p>
    <w:p>
      <w:pPr>
        <w:spacing w:after="0" w:line="240" w:lineRule="auto"/>
      </w:pPr>
      <w:r>
        <w:rPr>
          <w:sz w:val="22"/>
        </w:rPr>
        <w:t xml:space="preserve">Executive summary note 25.</w:t>
      </w:r>
    </w:p>
    <w:p>
      <w:pPr>
        <w:spacing w:after="0" w:line="240" w:lineRule="auto"/>
      </w:pPr>
      <w:r>
        <w:rPr>
          <w:sz w:val="22"/>
        </w:rPr>
        <w:t xml:space="preserve">Executive summary note 26.</w:t>
      </w:r>
    </w:p>
    <w:p>
      <w:pPr>
        <w:spacing w:after="0" w:line="240" w:lineRule="auto"/>
      </w:pPr>
      <w:r>
        <w:rPr>
          <w:sz w:val="22"/>
        </w:rPr>
        <w:t xml:space="preserve">Executive summary note 27.</w:t>
      </w:r>
    </w:p>
    <w:p>
      <w:pPr>
        <w:spacing w:after="0" w:line="240" w:lineRule="auto"/>
      </w:pPr>
      <w:r>
        <w:rPr>
          <w:sz w:val="22"/>
        </w:rPr>
        <w:t xml:space="preserve">Executive summary note 28.</w:t>
      </w:r>
    </w:p>
    <w:p>
      <w:pPr>
        <w:spacing w:after="0" w:line="240" w:lineRule="auto"/>
      </w:pPr>
      <w:r>
        <w:rPr>
          <w:sz w:val="22"/>
        </w:rPr>
        <w:t xml:space="preserve">Executive summary note 29.</w:t>
      </w:r>
    </w:p>
    <w:p>
      <w:pPr>
        <w:spacing w:after="0" w:line="240" w:lineRule="auto"/>
      </w:pPr>
      <w:r>
        <w:rPr>
          <w:sz w:val="22"/>
        </w:rPr>
        <w:t xml:space="preserve">Executive summary note 30.</w:t>
      </w:r>
    </w:p>
    <w:p>
      <w:pPr>
        <w:spacing w:after="0" w:line="240" w:lineRule="auto"/>
      </w:pPr>
      <w:r>
        <w:rPr>
          <w:sz w:val="22"/>
        </w:rPr>
        <w:t xml:space="preserve">Executive summary note 31.</w:t>
      </w:r>
    </w:p>
    <w:p>
      <w:pPr>
        <w:spacing w:after="0" w:line="240" w:lineRule="auto"/>
      </w:pPr>
      <w:r>
        <w:rPr>
          <w:sz w:val="22"/>
        </w:rPr>
        <w:t xml:space="preserve">Executive summary note 32.</w:t>
      </w:r>
    </w:p>
    <w:p>
      <w:pPr>
        <w:spacing w:after="0" w:line="240" w:lineRule="auto"/>
      </w:pPr>
      <w:r>
        <w:rPr>
          <w:sz w:val="22"/>
        </w:rPr>
        <w:t xml:space="preserve">Executive summary note 33.</w:t>
      </w:r>
    </w:p>
    <w:p>
      <w:pPr>
        <w:spacing w:after="0" w:line="240" w:lineRule="auto"/>
      </w:pPr>
      <w:r>
        <w:rPr>
          <w:sz w:val="22"/>
        </w:rPr>
        <w:t xml:space="preserve">Executive summary note 34.</w:t>
      </w:r>
    </w:p>
    <w:p>
      <w:pPr>
        <w:spacing w:after="0" w:line="240" w:lineRule="auto"/>
      </w:pPr>
      <w:r>
        <w:rPr>
          <w:sz w:val="22"/>
        </w:rPr>
        <w:t xml:space="preserve">Executive summary note 35.</w:t>
      </w:r>
    </w:p>
    <w:p>
      <w:pPr>
        <w:spacing w:after="0" w:line="240" w:lineRule="auto"/>
      </w:pPr>
      <w:r>
        <w:rPr>
          <w:sz w:val="22"/>
        </w:rPr>
        <w:t xml:space="preserve">Executive summary note 36.</w:t>
      </w:r>
    </w:p>
    <w:p>
      <w:pPr>
        <w:spacing w:after="0" w:line="240" w:lineRule="auto"/>
      </w:pPr>
      <w:r>
        <w:rPr>
          <w:sz w:val="22"/>
        </w:rPr>
        <w:t xml:space="preserve">Executive summary note 37.</w:t>
      </w:r>
    </w:p>
    <w:p>
      <w:pPr>
        <w:spacing w:after="0" w:line="240" w:lineRule="auto"/>
      </w:pPr>
      <w:r>
        <w:rPr>
          <w:sz w:val="22"/>
        </w:rPr>
        <w:t xml:space="preserve">Executive summary note 38.</w:t>
      </w:r>
    </w:p>
    <w:p>
      <w:pPr>
        <w:spacing w:after="0" w:line="240" w:lineRule="auto"/>
      </w:pPr>
      <w:r>
        <w:rPr>
          <w:sz w:val="22"/>
        </w:rPr>
        <w:t xml:space="preserve">Executive summary note 39.</w:t>
      </w:r>
    </w:p>
    <w:p>
      <w:pPr>
        <w:spacing w:after="0" w:line="240" w:lineRule="auto"/>
      </w:pPr>
      <w:r>
        <w:rPr>
          <w:sz w:val="22"/>
        </w:rPr>
        <w:t xml:space="preserve">Executive summary note 40.</w:t>
      </w:r>
    </w:p>
    <w:p>
      <w:pPr>
        <w:spacing w:after="0" w:line="240" w:lineRule="auto"/>
      </w:pPr>
      <w:r>
        <w:rPr>
          <w:sz w:val="22"/>
        </w:rPr>
        <w:t xml:space="preserve">Executive summary note 41.</w:t>
      </w:r>
    </w:p>
    <w:p>
      <w:pPr>
        <w:spacing w:after="0" w:line="240" w:lineRule="auto"/>
      </w:pPr>
      <w:r>
        <w:rPr>
          <w:sz w:val="22"/>
        </w:rPr>
        <w:t xml:space="preserve">Executive summary note 42.</w:t>
      </w:r>
    </w:p>
    <w:p>
      <w:pPr>
        <w:spacing w:after="0" w:line="240" w:lineRule="auto"/>
      </w:pPr>
      <w:r>
        <w:rPr>
          <w:sz w:val="22"/>
        </w:rPr>
        <w:t xml:space="preserve">Executive summary note 43.</w:t>
      </w:r>
    </w:p>
    <w:p>
      <w:pPr>
        <w:spacing w:after="0" w:line="240" w:lineRule="auto"/>
      </w:pPr>
      <w:r>
        <w:rPr>
          <w:sz w:val="22"/>
        </w:rPr>
        <w:t xml:space="preserve">Executive summary note 44.</w:t>
      </w:r>
    </w:p>
    <w:tbl>
      <w:tblPr>
        <w:tblW w:w="9360" w:type="dxa"/>
        <w:tblBorders>
          <w:top w:val="single" w:sz="8" w:space="0" w:color="666666"/>
          <w:left w:val="single" w:sz="8" w:space="0" w:color="666666"/>
          <w:bottom w:val="single" w:sz="8" w:space="0" w:color="666666"/>
          <w:right w:val="single" w:sz="8" w:space="0" w:color="666666"/>
          <w:insideH w:val="single" w:sz="8" w:space="0" w:color="999999"/>
          <w:insideV w:val="single" w:sz="8" w:space="0" w:color="999999"/>
        </w:tblBorders>
      </w:tblPr>
      <w:tblGrid>
        <w:gridCol w:w="4680"/>
        <w:gridCol w:w="4680"/>
      </w:tblGrid>
      <w:tr>
        <w:trPr>
          <w:tblHeader/>
        </w:trPr>
        <w:tc>
          <w:tcPr>
            <w:tcW w:w="4680" w:type="dxa"/>
            <w:shd w:val="clear" w:color="auto" w:fill="EDEDED"/>
          </w:tcPr>
          <w:p>
            <w:pPr>
              <w:spacing w:after="0" w:line="240" w:lineRule="auto"/>
            </w:pPr>
            <w:r>
              <w:rPr>
                <w:b/>
                <w:sz w:val="22"/>
              </w:rPr>
              <w:t xml:space="preserve">Capability area and evaluation criterion covered by this response</w:t>
            </w:r>
          </w:p>
        </w:tc>
        <w:tc>
          <w:tcPr>
            <w:tcW w:w="4680" w:type="dxa"/>
            <w:shd w:val="clear" w:color="auto" w:fill="EDEDED"/>
          </w:tcPr>
          <w:p>
            <w:pPr>
              <w:spacing w:after="0" w:line="240" w:lineRule="auto"/>
            </w:pPr>
            <w:r>
              <w:rPr>
                <w:b/>
                <w:sz w:val="22"/>
              </w:rPr>
              <w:t xml:space="preserve">How the proposed solution delivers the capability, including scope and evidence</w:t>
            </w:r>
          </w:p>
        </w:tc>
      </w:tr>
      <w:tr>
        <w:tc>
          <w:tcPr>
            <w:tcW w:w="4680" w:type="dxa"/>
          </w:tcPr>
          <w:p>
            <w:pPr>
              <w:spacing w:after="0" w:line="240" w:lineRule="auto"/>
            </w:pPr>
            <w:r>
              <w:rPr>
                <w:sz w:val="22"/>
              </w:rPr>
              <w:t xml:space="preserve">Row 1 / col 1. Sample response text describing the capability, its scope, and the supporting evidence.</w:t>
            </w:r>
          </w:p>
        </w:tc>
        <w:tc>
          <w:tcPr>
            <w:tcW w:w="4680" w:type="dxa"/>
          </w:tcPr>
          <w:p>
            <w:pPr>
              <w:spacing w:after="0" w:line="240" w:lineRule="auto"/>
            </w:pPr>
            <w:r>
              <w:rPr>
                <w:sz w:val="22"/>
              </w:rPr>
              <w:t xml:space="preserve">Row 1 / col 2. Sample response text describing the capability, its scope, and the supporting evidence.</w:t>
            </w:r>
          </w:p>
        </w:tc>
      </w:tr>
      <w:tr>
        <w:tc>
          <w:tcPr>
            <w:tcW w:w="4680" w:type="dxa"/>
          </w:tcPr>
          <w:p>
            <w:pPr>
              <w:spacing w:after="0" w:line="240" w:lineRule="auto"/>
            </w:pPr>
            <w:r>
              <w:rPr>
                <w:sz w:val="22"/>
              </w:rPr>
              <w:t xml:space="preserve">Row 2 / col 1. Sample response text describing the capability, its scope, and the supporting evidence.Sample response text describing the capability, its scope, and the supporting evidence.</w:t>
            </w:r>
          </w:p>
        </w:tc>
        <w:tc>
          <w:tcPr>
            <w:tcW w:w="4680" w:type="dxa"/>
          </w:tcPr>
          <w:p>
            <w:pPr>
              <w:spacing w:after="0" w:line="240" w:lineRule="auto"/>
            </w:pPr>
            <w:r>
              <w:rPr>
                <w:sz w:val="22"/>
              </w:rPr>
              <w:t xml:space="preserve">Row 2 / col 2. Sample response text describing the capability, its scope, and the supporting evidence.Sample response text describing the capability, its scope, and the supporting evidence.</w:t>
            </w:r>
          </w:p>
        </w:tc>
      </w:tr>
      <w:tr>
        <w:tc>
          <w:tcPr>
            <w:tcW w:w="4680" w:type="dxa"/>
          </w:tcPr>
          <w:p>
            <w:pPr>
              <w:spacing w:after="0" w:line="240" w:lineRule="auto"/>
            </w:pPr>
            <w:r>
              <w:rPr>
                <w:sz w:val="22"/>
              </w:rPr>
              <w:t xml:space="preserve">Row 3 / col 1.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4680" w:type="dxa"/>
          </w:tcPr>
          <w:p>
            <w:pPr>
              <w:spacing w:after="0" w:line="240" w:lineRule="auto"/>
            </w:pPr>
            <w:r>
              <w:rPr>
                <w:sz w:val="22"/>
              </w:rPr>
              <w:t xml:space="preserve">Row 3 / col 2. Sample response text describing the capability, its scope, and the supporting evidence.Sample response text describing the capability, its scope, and the supporting evidence.Sample response text describing the capability, its scope, and the supporting evidence.</w:t>
            </w:r>
          </w:p>
        </w:tc>
      </w:tr>
      <w:tr>
        <w:tc>
          <w:tcPr>
            <w:tcW w:w="4680" w:type="dxa"/>
          </w:tcPr>
          <w:p>
            <w:pPr>
              <w:spacing w:after="0" w:line="240" w:lineRule="auto"/>
            </w:pPr>
            <w:r>
              <w:rPr>
                <w:sz w:val="22"/>
              </w:rPr>
              <w:t xml:space="preserve">Row 4 / col 1. Sample response text describing the capability, its scope, and the supporting evidence.</w:t>
            </w:r>
          </w:p>
        </w:tc>
        <w:tc>
          <w:tcPr>
            <w:tcW w:w="4680" w:type="dxa"/>
          </w:tcPr>
          <w:p>
            <w:pPr>
              <w:spacing w:after="0" w:line="240" w:lineRule="auto"/>
            </w:pPr>
            <w:r>
              <w:rPr>
                <w:sz w:val="22"/>
              </w:rPr>
              <w:t xml:space="preserve">Row 4 / col 2. Sample response text describing the capability, its scope, and the supporting evidence.</w:t>
            </w:r>
          </w:p>
        </w:tc>
      </w:tr>
      <w:tr>
        <w:tc>
          <w:tcPr>
            <w:tcW w:w="4680" w:type="dxa"/>
          </w:tcPr>
          <w:p>
            <w:pPr>
              <w:spacing w:after="0" w:line="240" w:lineRule="auto"/>
            </w:pPr>
            <w:r>
              <w:rPr>
                <w:sz w:val="22"/>
              </w:rPr>
              <w:t xml:space="preserve">Row 5 / col 1. Sample response text describing the capability, its scope, and the supporting evidence.Sample response text describing the capability, its scope, and the supporting evidence.</w:t>
            </w:r>
          </w:p>
        </w:tc>
        <w:tc>
          <w:tcPr>
            <w:tcW w:w="4680" w:type="dxa"/>
          </w:tcPr>
          <w:p>
            <w:pPr>
              <w:spacing w:after="0" w:line="240" w:lineRule="auto"/>
            </w:pPr>
            <w:r>
              <w:rPr>
                <w:sz w:val="22"/>
              </w:rPr>
              <w:t xml:space="preserve">Row 5 / col 2. Sample response text describing the capability, its scope, and the supporting evidence.Sample response text describing the capability, its scope, and the supporting evidence.</w:t>
            </w:r>
          </w:p>
        </w:tc>
      </w:tr>
      <w:tr>
        <w:tc>
          <w:tcPr>
            <w:tcW w:w="4680" w:type="dxa"/>
          </w:tcPr>
          <w:p>
            <w:pPr>
              <w:spacing w:after="0" w:line="240" w:lineRule="auto"/>
            </w:pPr>
            <w:r>
              <w:rPr>
                <w:sz w:val="22"/>
              </w:rPr>
              <w:t xml:space="preserve">Row 6 / col 1.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4680" w:type="dxa"/>
          </w:tcPr>
          <w:p>
            <w:pPr>
              <w:spacing w:after="0" w:line="240" w:lineRule="auto"/>
            </w:pPr>
            <w:r>
              <w:rPr>
                <w:sz w:val="22"/>
              </w:rPr>
              <w:t xml:space="preserve">Row 6 / col 2. Sample response text describing the capability, its scope, and the supporting evidence.Sample response text describing the capability, its scope, and the supporting evidence.Sample response text describing the capability, its scope, and the supporting evidence.</w:t>
            </w:r>
          </w:p>
        </w:tc>
      </w:tr>
      <w:tr>
        <w:tc>
          <w:tcPr>
            <w:tcW w:w="4680" w:type="dxa"/>
          </w:tcPr>
          <w:p>
            <w:pPr>
              <w:spacing w:after="0" w:line="240" w:lineRule="auto"/>
            </w:pPr>
            <w:r>
              <w:rPr>
                <w:sz w:val="22"/>
              </w:rPr>
              <w:t xml:space="preserve">Row 7 / col 1. Sample response text describing the capability, its scope, and the supporting evidence.</w:t>
            </w:r>
          </w:p>
        </w:tc>
        <w:tc>
          <w:tcPr>
            <w:tcW w:w="4680" w:type="dxa"/>
          </w:tcPr>
          <w:p>
            <w:pPr>
              <w:spacing w:after="0" w:line="240" w:lineRule="auto"/>
            </w:pPr>
            <w:r>
              <w:rPr>
                <w:sz w:val="22"/>
              </w:rPr>
              <w:t xml:space="preserve">Row 7 / col 2. Sample response text describing the capability, its scope, and the supporting evidence.</w:t>
            </w:r>
          </w:p>
        </w:tc>
      </w:tr>
      <w:tr>
        <w:tc>
          <w:tcPr>
            <w:tcW w:w="4680" w:type="dxa"/>
          </w:tcPr>
          <w:p>
            <w:pPr>
              <w:spacing w:after="0" w:line="240" w:lineRule="auto"/>
            </w:pPr>
            <w:r>
              <w:rPr>
                <w:sz w:val="22"/>
              </w:rPr>
              <w:t xml:space="preserve">Row 8 / col 1. Sample response text describing the capability, its scope, and the supporting evidence.Sample response text describing the capability, its scope, and the supporting evidence.</w:t>
            </w:r>
          </w:p>
        </w:tc>
        <w:tc>
          <w:tcPr>
            <w:tcW w:w="4680" w:type="dxa"/>
          </w:tcPr>
          <w:p>
            <w:pPr>
              <w:spacing w:after="0" w:line="240" w:lineRule="auto"/>
            </w:pPr>
            <w:r>
              <w:rPr>
                <w:sz w:val="22"/>
              </w:rPr>
              <w:t xml:space="preserve">Row 8 / col 2. Sample response text describing the capability, its scope, and the supporting evidence.Sample response text describing the capability, its scope, and the supporting evidence.</w:t>
            </w:r>
          </w:p>
        </w:tc>
      </w:tr>
      <w:tr>
        <w:tc>
          <w:tcPr>
            <w:tcW w:w="4680" w:type="dxa"/>
          </w:tcPr>
          <w:p>
            <w:pPr>
              <w:spacing w:after="0" w:line="240" w:lineRule="auto"/>
            </w:pPr>
            <w:r>
              <w:rPr>
                <w:sz w:val="22"/>
              </w:rPr>
              <w:t xml:space="preserve">Row 9 / col 1.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4680" w:type="dxa"/>
          </w:tcPr>
          <w:p>
            <w:pPr>
              <w:spacing w:after="0" w:line="240" w:lineRule="auto"/>
            </w:pPr>
            <w:r>
              <w:rPr>
                <w:sz w:val="22"/>
              </w:rPr>
              <w:t xml:space="preserve">Row 9 / col 2. Sample response text describing the capability, its scope, and the supporting evidence.Sample response text describing the capability, its scope, and the supporting evidence.Sample response text describing the capability, its scope, and the supporting evidence.</w:t>
            </w:r>
          </w:p>
        </w:tc>
      </w:tr>
      <w:tr>
        <w:tc>
          <w:tcPr>
            <w:tcW w:w="4680" w:type="dxa"/>
          </w:tcPr>
          <w:p>
            <w:pPr>
              <w:spacing w:after="0" w:line="240" w:lineRule="auto"/>
            </w:pPr>
            <w:r>
              <w:rPr>
                <w:sz w:val="22"/>
              </w:rPr>
              <w:t xml:space="preserve">Row 10 / col 1. Sample response text describing the capability, its scope, and the supporting evidence.</w:t>
            </w:r>
          </w:p>
        </w:tc>
        <w:tc>
          <w:tcPr>
            <w:tcW w:w="4680" w:type="dxa"/>
          </w:tcPr>
          <w:p>
            <w:pPr>
              <w:spacing w:after="0" w:line="240" w:lineRule="auto"/>
            </w:pPr>
            <w:r>
              <w:rPr>
                <w:sz w:val="22"/>
              </w:rPr>
              <w:t xml:space="preserve">Row 10 / col 2. Sample response text describing the capability, its scope, and the supporting evidence.</w:t>
            </w:r>
          </w:p>
        </w:tc>
      </w:tr>
      <w:tr>
        <w:tc>
          <w:tcPr>
            <w:tcW w:w="4680" w:type="dxa"/>
          </w:tcPr>
          <w:p>
            <w:pPr>
              <w:spacing w:after="0" w:line="240" w:lineRule="auto"/>
            </w:pPr>
            <w:r>
              <w:rPr>
                <w:sz w:val="22"/>
              </w:rPr>
              <w:t xml:space="preserve">Row 11 / col 1. Sample response text describing the capability, its scope, and the supporting evidence.Sample response text describing the capability, its scope, and the supporting evidence.</w:t>
            </w:r>
          </w:p>
        </w:tc>
        <w:tc>
          <w:tcPr>
            <w:tcW w:w="4680" w:type="dxa"/>
          </w:tcPr>
          <w:p>
            <w:pPr>
              <w:spacing w:after="0" w:line="240" w:lineRule="auto"/>
            </w:pPr>
            <w:r>
              <w:rPr>
                <w:sz w:val="22"/>
              </w:rPr>
              <w:t xml:space="preserve">Row 11 / col 2. Sample response text describing the capability, its scope, and the supporting evidence.Sample response text describing the capability, its scope, and the supporting evidence.</w:t>
            </w:r>
          </w:p>
        </w:tc>
      </w:tr>
      <w:tr>
        <w:tc>
          <w:tcPr>
            <w:tcW w:w="4680" w:type="dxa"/>
          </w:tcPr>
          <w:p>
            <w:pPr>
              <w:spacing w:after="0" w:line="240" w:lineRule="auto"/>
            </w:pPr>
            <w:r>
              <w:rPr>
                <w:sz w:val="22"/>
              </w:rPr>
              <w:t xml:space="preserve">Row 12 / col 1.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4680" w:type="dxa"/>
          </w:tcPr>
          <w:p>
            <w:pPr>
              <w:spacing w:after="0" w:line="240" w:lineRule="auto"/>
            </w:pPr>
            <w:r>
              <w:rPr>
                <w:sz w:val="22"/>
              </w:rPr>
              <w:t xml:space="preserve">Row 12 / col 2. Sample response text describing the capability, its scope, and the supporting evidence.Sample response text describing the capability, its scope, and the supporting evidence.Sample response text describing the capability, its scope, and the supporting evidence.</w:t>
            </w:r>
          </w:p>
        </w:tc>
      </w:tr>
      <w:tr>
        <w:tc>
          <w:tcPr>
            <w:tcW w:w="4680" w:type="dxa"/>
          </w:tcPr>
          <w:p>
            <w:pPr>
              <w:spacing w:after="0" w:line="240" w:lineRule="auto"/>
            </w:pPr>
            <w:r>
              <w:rPr>
                <w:sz w:val="22"/>
              </w:rPr>
              <w:t xml:space="preserve">Row 13 / col 1. Sample response text describing the capability, its scope, and the supporting evidence.</w:t>
            </w:r>
          </w:p>
        </w:tc>
        <w:tc>
          <w:tcPr>
            <w:tcW w:w="4680" w:type="dxa"/>
          </w:tcPr>
          <w:p>
            <w:pPr>
              <w:spacing w:after="0" w:line="240" w:lineRule="auto"/>
            </w:pPr>
            <w:r>
              <w:rPr>
                <w:sz w:val="22"/>
              </w:rPr>
              <w:t xml:space="preserve">Row 13 / col 2. Sample response text describing the capability, its scope, and the supporting evidence.</w:t>
            </w:r>
          </w:p>
        </w:tc>
      </w:tr>
      <w:tr>
        <w:tc>
          <w:tcPr>
            <w:tcW w:w="4680" w:type="dxa"/>
          </w:tcPr>
          <w:p>
            <w:pPr>
              <w:spacing w:after="0" w:line="240" w:lineRule="auto"/>
            </w:pPr>
            <w:r>
              <w:rPr>
                <w:sz w:val="22"/>
              </w:rPr>
              <w:t xml:space="preserve">Row 14 / col 1. Sample response text describing the capability, its scope, and the supporting evidence.Sample response text describing the capability, its scope, and the supporting evidence.</w:t>
            </w:r>
          </w:p>
        </w:tc>
        <w:tc>
          <w:tcPr>
            <w:tcW w:w="4680" w:type="dxa"/>
          </w:tcPr>
          <w:p>
            <w:pPr>
              <w:spacing w:after="0" w:line="240" w:lineRule="auto"/>
            </w:pPr>
            <w:r>
              <w:rPr>
                <w:sz w:val="22"/>
              </w:rPr>
              <w:t xml:space="preserve">Row 14 / col 2. Sample response text describing the capability, its scope, and the supporting evidence.Sample response text describing the capability, its scope, and the supporting evidence.</w:t>
            </w:r>
          </w:p>
        </w:tc>
      </w:tr>
      <w:tr>
        <w:tc>
          <w:tcPr>
            <w:tcW w:w="4680" w:type="dxa"/>
          </w:tcPr>
          <w:p>
            <w:pPr>
              <w:spacing w:after="0" w:line="240" w:lineRule="auto"/>
            </w:pPr>
            <w:r>
              <w:rPr>
                <w:sz w:val="22"/>
              </w:rPr>
              <w:t xml:space="preserve">Row 15 / col 1.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4680" w:type="dxa"/>
          </w:tcPr>
          <w:p>
            <w:pPr>
              <w:spacing w:after="0" w:line="240" w:lineRule="auto"/>
            </w:pPr>
            <w:r>
              <w:rPr>
                <w:sz w:val="22"/>
              </w:rPr>
              <w:t xml:space="preserve">Row 15 / col 2. Sample response text describing the capability, its scope, and the supporting evidence.Sample response text describing the capability, its scope, and the supporting evidence.Sample response text describing the capability, its scope, and the supporting evidence.</w:t>
            </w:r>
          </w:p>
        </w:tc>
      </w:tr>
    </w:tbl>
    <w:p>
      <w:pPr>
        <w:spacing w:after="0" w:line="240" w:lineRule="auto"/>
      </w:pPr>
      <w:r>
        <w:rPr>
          <w:sz w:val="22"/>
        </w:rPr>
        <w:t xml:space="preserve">Implementation approach note 1.</w:t>
      </w:r>
    </w:p>
    <w:p>
      <w:pPr>
        <w:spacing w:after="0" w:line="240" w:lineRule="auto"/>
      </w:pPr>
      <w:r>
        <w:rPr>
          <w:sz w:val="22"/>
        </w:rPr>
        <w:t xml:space="preserve">Implementation approach note 2.</w:t>
      </w:r>
    </w:p>
    <w:p>
      <w:pPr>
        <w:spacing w:after="0" w:line="240" w:lineRule="auto"/>
      </w:pPr>
      <w:r>
        <w:rPr>
          <w:sz w:val="22"/>
        </w:rPr>
        <w:t xml:space="preserve">Implementation approach note 3.</w:t>
      </w:r>
    </w:p>
    <w:p>
      <w:pPr>
        <w:spacing w:after="0" w:line="240" w:lineRule="auto"/>
      </w:pPr>
      <w:r>
        <w:rPr>
          <w:sz w:val="22"/>
        </w:rPr>
        <w:t xml:space="preserve">Implementation approach note 4.</w:t>
      </w:r>
    </w:p>
    <w:p>
      <w:pPr>
        <w:spacing w:after="0" w:line="240" w:lineRule="auto"/>
      </w:pPr>
      <w:r>
        <w:rPr>
          <w:sz w:val="22"/>
        </w:rPr>
        <w:t xml:space="preserve">Implementation approach note 5.</w:t>
      </w:r>
    </w:p>
    <w:p>
      <w:pPr>
        <w:spacing w:after="0" w:line="240" w:lineRule="auto"/>
      </w:pPr>
      <w:r>
        <w:rPr>
          <w:sz w:val="22"/>
        </w:rPr>
        <w:t xml:space="preserve">Implementation approach note 6.</w:t>
      </w:r>
    </w:p>
    <w:p>
      <w:pPr>
        <w:spacing w:after="0" w:line="240" w:lineRule="auto"/>
      </w:pPr>
      <w:r>
        <w:rPr>
          <w:sz w:val="22"/>
        </w:rPr>
        <w:t xml:space="preserve">Implementation approach note 7.</w:t>
      </w:r>
    </w:p>
    <w:p>
      <w:pPr>
        <w:spacing w:after="0" w:line="240" w:lineRule="auto"/>
      </w:pPr>
      <w:r>
        <w:rPr>
          <w:sz w:val="22"/>
        </w:rPr>
        <w:t xml:space="preserve">Implementation approach note 8.</w:t>
      </w:r>
    </w:p>
    <w:p>
      <w:pPr>
        <w:spacing w:after="0" w:line="240" w:lineRule="auto"/>
      </w:pPr>
      <w:r>
        <w:rPr>
          <w:sz w:val="22"/>
        </w:rPr>
        <w:t xml:space="preserve">Implementation approach note 9.</w:t>
      </w:r>
    </w:p>
    <w:p>
      <w:pPr>
        <w:spacing w:after="0" w:line="240" w:lineRule="auto"/>
      </w:pPr>
      <w:r>
        <w:rPr>
          <w:sz w:val="22"/>
        </w:rPr>
        <w:t xml:space="preserve">Implementation approach note 10.</w:t>
      </w:r>
    </w:p>
    <w:p>
      <w:pPr>
        <w:spacing w:after="0" w:line="240" w:lineRule="auto"/>
      </w:pPr>
      <w:r>
        <w:rPr>
          <w:sz w:val="22"/>
        </w:rPr>
        <w:t xml:space="preserve">Implementation approach note 11.</w:t>
      </w:r>
    </w:p>
    <w:p>
      <w:pPr>
        <w:spacing w:after="0" w:line="240" w:lineRule="auto"/>
      </w:pPr>
      <w:r>
        <w:rPr>
          <w:sz w:val="22"/>
        </w:rPr>
        <w:t xml:space="preserve">Implementation approach note 12.</w:t>
      </w:r>
    </w:p>
    <w:sectPr>
      <w:pgSz w:w="12240" w:h="15840"/>
      <w:pgMar w:top="1440" w:right="1440" w:bottom="1440" w:left="1440" w:header="720" w:footer="720" w:gutter="0"/>
      <w:cols w:space="720"/>
    </w:sectPr>
  </w:body>
</w:document>
</file>

<file path=word/styles.xml><?xml version="1.0" encoding="utf-8"?>
<w:styles xmlns:w="http://schemas.openxmlformats.org/wordprocessingml/2006/main">
  <w:style w:type="paragraph" w:default="1" w:styleId="Normal">
    <w:name w:val="Normal"/>
    <w:qFormat/>
    <w:pPr>
      <w:spacing w:after="0" w:line="240" w:lineRule="auto"/>
    </w:pPr>
    <w:rPr>
      <w:rFonts w:ascii="Calibri" w:hAnsi="Calibri"/>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Repeating Table Header Orphan — Proposal Fixture</dc:title>
  <dc:creator>docx-editor fixture generator</dc:creator>
  <cp:lastModifiedBy>docx-editor fixture generator</cp:lastModifiedBy>
  <dcterms:created xsi:type="dcterms:W3CDTF">2026-01-01T00:00:00Z</dcterms:created>
  <dcterms:modified xsi:type="dcterms:W3CDTF">2026-01-01T00:00:00Z</dcterms:modified>
</cp:coreProperties>
</file>