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3A2E" w:sz="4"/>
              <w:left w:val="single" w:color="B23A2E" w:sz="18"/>
              <w:bottom w:val="single" w:color="B23A2E" w:sz="4"/>
              <w:right w:val="single" w:color="B23A2E" w:sz="4"/>
            </w:tcBorders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276"/>
            </w:pPr>
            <w:r>
              <w:rPr>
                <w:b/>
                <w:bCs/>
                <w:color w:val="B23A2E"/>
                <w:sz w:val="24"/>
                <w:szCs w:val="24"/>
              </w:rPr>
              <w:t xml:space="preserve">BEFORE YOU START</w:t>
            </w:r>
          </w:p>
          <w:p>
            <w:pPr>
              <w:spacing w:after="0" w:before="0" w:line="276"/>
            </w:pPr>
            <w:r>
              <w:t xml:space="preserve">Create a copy of this file first and save it as “Soul Code.” Keep the original blank template intact.</w:t>
            </w:r>
          </w:p>
        </w:tc>
      </w:tr>
    </w:tbl>
    <w:p>
      <w:pPr>
        <w:spacing w:after="0" w:before="360"/>
        <w:jc w:val="center"/>
      </w:pPr>
      <w:r>
        <w:rPr>
          <w:b/>
          <w:bCs/>
          <w:color w:val="1F3A5F"/>
          <w:sz w:val="44"/>
          <w:szCs w:val="44"/>
        </w:rPr>
        <w:t xml:space="preserve">Meet Your Chief of Staff Agent</w:t>
      </w:r>
    </w:p>
    <w:p>
      <w:pPr>
        <w:spacing w:after="40" w:before="80"/>
        <w:jc w:val="center"/>
      </w:pPr>
      <w:r>
        <w:rPr>
          <w:i/>
          <w:iCs/>
          <w:color w:val="2E7D6F"/>
          <w:sz w:val="26"/>
          <w:szCs w:val="26"/>
        </w:rPr>
        <w:t xml:space="preserve">Your Soul Code — An Emotional-Intelligence Onboarding</w:t>
      </w:r>
    </w:p>
    <w:p>
      <w:pPr>
        <w:spacing w:after="120" w:before="40" w:line="276"/>
        <w:jc w:val="center"/>
      </w:pPr>
      <w:r>
        <w:rPr>
          <w:color w:val="5A5A5A"/>
        </w:rPr>
        <w:t xml:space="preserve">A simple guide to help your AI Chief of Staff understand you, support you, and partner with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6F" w:sz="4"/>
              <w:left w:val="single" w:color="2E7D6F" w:sz="18"/>
              <w:bottom w:val="single" w:color="2E7D6F" w:sz="4"/>
              <w:right w:val="single" w:color="2E7D6F" w:sz="4"/>
            </w:tcBorders>
            <w:shd w:fill="EEF2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276"/>
            </w:pPr>
            <w:r>
              <w:rPr>
                <w:b/>
                <w:bCs/>
              </w:rPr>
              <w:t xml:space="preserve">This is not about data. This is about you: how you think, how you work, and how you want to grow.</w:t>
            </w:r>
          </w:p>
          <w:p>
            <w:pPr>
              <w:spacing w:after="80" w:before="0" w:line="276"/>
            </w:pPr>
            <w:r>
              <w:t xml:space="preserve">Answer conversationally. Bullets are good. Honesty is better. Your agent learns who you are from what you share here.</w:t>
            </w:r>
          </w:p>
          <w:p>
            <w:pPr>
              <w:spacing w:after="80" w:before="0" w:line="276"/>
            </w:pPr>
            <w:r>
              <w:rPr>
                <w:b/>
                <w:bCs/>
              </w:rPr>
              <w:t xml:space="preserve">Time needed: </w:t>
            </w:r>
            <w:r>
              <w:t xml:space="preserve">Approximately 45–60 minutes.</w:t>
            </w:r>
          </w:p>
          <w:p>
            <w:pPr>
              <w:spacing w:after="0" w:before="0" w:line="276"/>
            </w:pPr>
            <w:r>
              <w:rPr>
                <w:b/>
                <w:bCs/>
              </w:rPr>
              <w:t xml:space="preserve">Short on time? </w:t>
            </w:r>
            <w:r>
              <w:t xml:space="preserve">Paste these questions into your AI assistant with a prompt like: “Update the following with robust answers to each question — about 10 sentences about me per question — then create a document I can download. Keep the output under 7,500 characters.”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0 — Your Professional Role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120" w:before="0" w:line="276"/>
      </w:pPr>
      <w:r>
        <w:rPr>
          <w:i/>
          <w:iCs/>
          <w:color w:val="5A5A5A"/>
        </w:rPr>
        <w:t xml:space="preserve">Your work context, responsibilities, and professional goals.</w:t>
      </w:r>
    </w:p>
    <w:p>
      <w:pPr>
        <w:pStyle w:val="Heading3"/>
      </w:pPr>
      <w:r>
        <w:t xml:space="preserve">Your basic information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0.1  </w:t>
      </w:r>
      <w:r>
        <w:t xml:space="preserve">Your full name: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0.2  </w:t>
      </w:r>
      <w:r>
        <w:t xml:space="preserve">Your job title and role: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0.3  </w:t>
      </w:r>
      <w:r>
        <w:t xml:space="preserve">Your team or organization: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0.4  </w:t>
      </w:r>
      <w:r>
        <w:t xml:space="preserve">How long have you been with your organization? How long in your current role?</w:t>
      </w:r>
    </w:p>
    <w:p>
      <w:pPr>
        <w:pStyle w:val="Heading3"/>
      </w:pPr>
      <w:r>
        <w:t xml:space="preserve">Your role &amp; responsibilities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0.5  </w:t>
      </w:r>
      <w:r>
        <w:t xml:space="preserve">What are your primary responsibilities?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0.6  </w:t>
      </w:r>
      <w:r>
        <w:t xml:space="preserve">What does a successful quarter look like in your role?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0.7  </w:t>
      </w:r>
      <w:r>
        <w:t xml:space="preserve">Who do you work with most closely?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0.8  </w:t>
      </w:r>
      <w:r>
        <w:t xml:space="preserve">What tools, systems, or platforms do you use most?</w:t>
      </w:r>
    </w:p>
    <w:p>
      <w:pPr>
        <w:pStyle w:val="Heading3"/>
      </w:pPr>
      <w:r>
        <w:t xml:space="preserve">Your context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0.9  </w:t>
      </w:r>
      <w:r>
        <w:t xml:space="preserve">What solution areas, products, or focus areas do you work on?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0.10  </w:t>
      </w:r>
      <w:r>
        <w:t xml:space="preserve">What industries or customer segments do you serve?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0.11  </w:t>
      </w:r>
      <w:r>
        <w:t xml:space="preserve">How do you think about your organization’s mission in your work?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How does the bigger purpose of your organization show up in what you do day to day?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0.12  </w:t>
      </w:r>
      <w:r>
        <w:t xml:space="preserve">What aspects of your organization’s culture resonate most with you?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For example: growth mindset, customer focus, inclusion, a learn-it-all attitude, collaboration.</w:t>
      </w:r>
    </w:p>
    <w:p>
      <w:pPr>
        <w:pStyle w:val="Heading3"/>
      </w:pPr>
      <w:r>
        <w:t xml:space="preserve">Your challenges &amp; growth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0.13  </w:t>
      </w:r>
      <w:r>
        <w:t xml:space="preserve">What’s the hardest part of your job right now?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Workload? Complex deals? Matrixed resources? Objections? Internal systems? Market dynamics?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0.14  </w:t>
      </w:r>
      <w:r>
        <w:t xml:space="preserve">What takes up too much of your time that AI could help with?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Meeting prep, account research, email follow-ups, CRM updates, proposal drafts, competitive intel, data entry.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0.15  </w:t>
      </w:r>
      <w:r>
        <w:t xml:space="preserve">What information do you wish you had faster access to?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Customer history, product updates, competitive positioning, account insights, deal status, partner resources.</w:t>
      </w:r>
    </w:p>
    <w:p>
      <w:pPr>
        <w:pStyle w:val="Heading3"/>
      </w:pPr>
      <w:r>
        <w:t xml:space="preserve">Your goals &amp; development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0.16  </w:t>
      </w:r>
      <w:r>
        <w:t xml:space="preserve">What are your top three professional goals for this year?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Revenue targets, skill development, career advancement, customer wins, certifications, leadership growth.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0.17  </w:t>
      </w:r>
      <w:r>
        <w:t xml:space="preserve">What skill would make the biggest difference in your performance?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Technical depth? Storytelling? Executive presence? AI fluency? Industry expertise? Negotiation?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0.18  </w:t>
      </w:r>
      <w:r>
        <w:t xml:space="preserve">Where do you want to be in your career 2–3 years from now?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0.19  </w:t>
      </w:r>
      <w:r>
        <w:t xml:space="preserve">If you could wave a magic wand and fix ONE thing about your workday, what would it be?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Be honest. What would make your work life dramatically better?</w:t>
      </w:r>
    </w:p>
    <w:p>
      <w:r>
        <w:br w:type="page"/>
      </w:r>
    </w:p>
    <w:p>
      <w:pPr>
        <w:pStyle w:val="Heading1"/>
      </w:pPr>
      <w:r>
        <w:t xml:space="preserve">Section 1 — What Drives You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120" w:before="0" w:line="276"/>
      </w:pPr>
      <w:r>
        <w:rPr>
          <w:i/>
          <w:iCs/>
          <w:color w:val="5A5A5A"/>
        </w:rPr>
        <w:t xml:space="preserve">Your “why,” your values, and what matters most.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1  </w:t>
      </w:r>
      <w:r>
        <w:t xml:space="preserve">What gets you out of bed in the morning?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Your purpose. What makes the hard days worth it?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2  </w:t>
      </w:r>
      <w:r>
        <w:t xml:space="preserve">What are your top three non-negotiables in life or work?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Examples: family time, integrity, excellence, health, creativity, impact.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3  </w:t>
      </w:r>
      <w:r>
        <w:t xml:space="preserve">Who are you building for?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The people your work ultimately serves — family, team, customers, community.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4  </w:t>
      </w:r>
      <w:r>
        <w:t xml:space="preserve">When things get messy or rushed, what should win?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Pick one: Excellence • Speed • Reputation • Family • Health • Future vision.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5  </w:t>
      </w:r>
      <w:r>
        <w:t xml:space="preserve">What trade-offs are you willing — or not willing — to make?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This helps your agent protect your values when decisions conflict.</w:t>
      </w:r>
    </w:p>
    <w:p>
      <w:r>
        <w:br w:type="page"/>
      </w:r>
    </w:p>
    <w:p>
      <w:pPr>
        <w:pStyle w:val="Heading1"/>
      </w:pPr>
      <w:r>
        <w:t xml:space="preserve">Section 2 — How You Like to Work Together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120" w:before="0" w:line="276"/>
      </w:pPr>
      <w:r>
        <w:rPr>
          <w:i/>
          <w:iCs/>
          <w:color w:val="5A5A5A"/>
        </w:rPr>
        <w:t xml:space="preserve">Your tone, communication style, and how you want your agent to show up.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6  </w:t>
      </w:r>
      <w:r>
        <w:t xml:space="preserve">How do you want your agent to speak to you?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624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Your preference</w:t>
            </w:r>
          </w:p>
        </w:tc>
      </w:tr>
      <w:tr>
        <w:tc>
          <w:tcPr>
            <w:tcW w:type="dxa" w:w="3120"/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Tone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Soft — Neutral — Direct</w:t>
            </w:r>
          </w:p>
        </w:tc>
      </w:tr>
      <w:tr>
        <w:tc>
          <w:tcPr>
            <w:tcW w:type="dxa" w:w="3120"/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Style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Playful — Professional — Short &amp; to the point</w:t>
            </w:r>
          </w:p>
        </w:tc>
      </w:tr>
      <w:tr>
        <w:tc>
          <w:tcPr>
            <w:tcW w:type="dxa" w:w="3120"/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Bullets • Short paragraphs • Step-by-step • Strategy first</w:t>
            </w:r>
          </w:p>
        </w:tc>
      </w:tr>
    </w:tbl>
    <w:p>
      <w:pPr>
        <w:spacing w:after="20" w:before="120" w:line="276"/>
      </w:pPr>
      <w:r>
        <w:rPr>
          <w:b/>
          <w:bCs/>
          <w:color w:val="2E7D6F"/>
        </w:rPr>
        <w:t xml:space="preserve">7  </w:t>
      </w:r>
      <w:r>
        <w:t xml:space="preserve">When you’re overwhelmed, how should your agent respond?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Examples: “Slow me down,” “Give me one next step,” “Be gentle,” “Be firm.”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8  </w:t>
      </w:r>
      <w:r>
        <w:t xml:space="preserve">How should your agent challenge you if something feels off?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Phrases like: “Pause — I see a conflict,” “This may drain you,” “Red flag.”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9  </w:t>
      </w:r>
      <w:r>
        <w:t xml:space="preserve">How do you like to receive feedback or course corrections?</w:t>
      </w:r>
    </w:p>
    <w:p>
      <w:r>
        <w:br w:type="page"/>
      </w:r>
    </w:p>
    <w:p>
      <w:pPr>
        <w:pStyle w:val="Heading1"/>
      </w:pPr>
      <w:r>
        <w:t xml:space="preserve">Section 3 — Your Boundaries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120" w:before="0" w:line="276"/>
      </w:pPr>
      <w:r>
        <w:rPr>
          <w:i/>
          <w:iCs/>
          <w:color w:val="5A5A5A"/>
        </w:rPr>
        <w:t xml:space="preserve">What your agent must protect, avoid, or always ask permission for.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10  </w:t>
      </w:r>
      <w:r>
        <w:t xml:space="preserve">What should your agent ALWAYS ask before doing?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Committing to meetings, messaging leadership, sharing deal details, making external promises.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11  </w:t>
      </w:r>
      <w:r>
        <w:t xml:space="preserve">What should your agent NEVER do, automate, or surface?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Topics, areas, or situations that are off-limits — including personal views.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12  </w:t>
      </w:r>
      <w:r>
        <w:t xml:space="preserve">What belongs in your “vault”?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What should never be summarized, shared, or surfaced without your explicit yes?</w:t>
      </w:r>
    </w:p>
    <w:p>
      <w:r>
        <w:br w:type="page"/>
      </w:r>
    </w:p>
    <w:p>
      <w:pPr>
        <w:pStyle w:val="Heading1"/>
      </w:pPr>
      <w:r>
        <w:t xml:space="preserve">Section 4 — Your Emotional Landscape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120" w:before="0" w:line="276"/>
      </w:pPr>
      <w:r>
        <w:rPr>
          <w:i/>
          <w:iCs/>
          <w:color w:val="5A5A5A"/>
        </w:rPr>
        <w:t xml:space="preserve">Your patterns, signals, and the support you need on a tough day.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13  </w:t>
      </w:r>
      <w:r>
        <w:t xml:space="preserve">When you’re stressed, what does it usually look like?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Saying yes too quickly, shutting down, rushing, procrastinating, overworking, going quiet.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14  </w:t>
      </w:r>
      <w:r>
        <w:t xml:space="preserve">What tends to trigger overwhelm for you?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Meetings stacking up, unclear priorities, fire drills, quarter-end pressure, conflict, too many stakeholders.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15  </w:t>
      </w:r>
      <w:r>
        <w:t xml:space="preserve">What dims your spark? What voices or situations make you feel small?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16  </w:t>
      </w:r>
      <w:r>
        <w:t xml:space="preserve">In those moments, what helps you reset quickly?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A walk, silence, one clear next step, a 5-minute breather, talking to a colleague, a quick win.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17  </w:t>
      </w:r>
      <w:r>
        <w:t xml:space="preserve">What drains your energy fastest? What restores it fastest?</w:t>
      </w:r>
    </w:p>
    <w:p>
      <w:r>
        <w:br w:type="page"/>
      </w:r>
    </w:p>
    <w:p>
      <w:pPr>
        <w:pStyle w:val="Heading1"/>
      </w:pPr>
      <w:r>
        <w:t xml:space="preserve">Section 5 — Your Season &amp; Your Future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120" w:before="0" w:line="276"/>
      </w:pPr>
      <w:r>
        <w:rPr>
          <w:i/>
          <w:iCs/>
          <w:color w:val="5A5A5A"/>
        </w:rPr>
        <w:t xml:space="preserve">Where you are now and where you’re going.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18  </w:t>
      </w:r>
      <w:r>
        <w:t xml:space="preserve">What “season of life” are you in right now?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Building • Healing • Expanding • Recovering • Grieving • Surviving • Creating • Transforming — or add your own.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19  </w:t>
      </w:r>
      <w:r>
        <w:t xml:space="preserve">What constraints or realities should your agent always consider?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Family structure, travel, time zone, health, caregiving, finances, personal pace.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20  </w:t>
      </w:r>
      <w:r>
        <w:t xml:space="preserve">Where are you headed? What do you want your life to look like in 3–5 years?</w:t>
      </w:r>
    </w:p>
    <w:p>
      <w:pPr>
        <w:spacing w:after="20" w:before="120" w:line="276"/>
      </w:pPr>
      <w:r>
        <w:rPr>
          <w:b/>
          <w:bCs/>
          <w:color w:val="2E7D6F"/>
        </w:rPr>
        <w:t xml:space="preserve">21  </w:t>
      </w:r>
      <w:r>
        <w:t xml:space="preserve">Describe your “perfect work day.”</w:t>
      </w:r>
    </w:p>
    <w:p>
      <w:pPr>
        <w:spacing w:after="100" w:before="0" w:line="276"/>
      </w:pPr>
      <w:r>
        <w:rPr>
          <w:i/>
          <w:iCs/>
          <w:color w:val="5A5A5A"/>
          <w:sz w:val="20"/>
          <w:szCs w:val="20"/>
        </w:rPr>
        <w:t xml:space="preserve">How it starts, what it includes, how it ends.</w:t>
      </w:r>
    </w:p>
    <w:p>
      <w:pPr>
        <w:spacing w:after="100" w:before="120" w:line="276"/>
      </w:pPr>
      <w:r>
        <w:rPr>
          <w:b/>
          <w:bCs/>
          <w:color w:val="2E7D6F"/>
        </w:rPr>
        <w:t xml:space="preserve">22  </w:t>
      </w:r>
      <w:r>
        <w:t xml:space="preserve">Anything else your agent should understand to support you deeply and respectfully?</w:t>
      </w:r>
    </w:p>
    <w:p>
      <w:pPr>
        <w:pBdr>
          <w:bottom w:val="single" w:color="2E7D6F" w:sz="8" w:space="1"/>
        </w:pBdr>
        <w:spacing w:after="160" w:before="80"/>
      </w:pPr>
      <w:r>
        <w:t xml:space="preserve"/>
      </w:r>
    </w:p>
    <w:p>
      <w:pPr>
        <w:spacing w:after="0" w:before="0" w:line="276"/>
        <w:jc w:val="center"/>
      </w:pPr>
      <w:r>
        <w:rPr>
          <w:i/>
          <w:iCs/>
          <w:color w:val="5A5A5A"/>
        </w:rPr>
        <w:t xml:space="preserve">Soul Code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6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2026-06-16T15:17:53.979Z</dcterms:created>
  <dcterms:modified xsi:type="dcterms:W3CDTF">2026-06-16T15:17:53.979Z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