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7"/>
        </w:pBdr>
        <w:tabs>
          <w:tab w:val="left" w:pos="7890"/>
        </w:tabs>
        <w:snapToGrid w:val="0"/>
        <w:jc w:val="center"/>
        <w:rPr>
          <w:rFonts w:ascii="微软雅黑" w:hAnsi="微软雅黑" w:eastAsia="微软雅黑" w:cs="华文中宋"/>
          <w:b/>
          <w:color w:val="6EA8DD"/>
          <w:sz w:val="48"/>
          <w:szCs w:val="32"/>
        </w:rPr>
      </w:pPr>
      <w:r>
        <w:rPr>
          <w:rFonts w:hint="eastAsia" w:ascii="微软雅黑" w:hAnsi="微软雅黑" w:eastAsia="微软雅黑" w:cs="华文中宋"/>
          <w:b/>
          <w:color w:val="6EA8DD"/>
          <w:sz w:val="48"/>
          <w:szCs w:val="32"/>
        </w:rPr>
        <w:t>个人简历</w:t>
      </w:r>
    </w:p>
    <w:p>
      <w:pPr>
        <w:tabs>
          <w:tab w:val="left" w:pos="1539"/>
        </w:tabs>
        <w:snapToGrid w:val="0"/>
        <w:spacing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8000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179705"/>
                <wp:effectExtent l="0" t="0" r="0" b="0"/>
                <wp:wrapNone/>
                <wp:docPr id="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7pt;margin-top:0.4pt;height:14.15pt;width:510.25pt;z-index:-251668480;mso-width-relative:page;mso-height-relative:page;" fillcolor="#6EA8DD" filled="t" stroked="f" coordsize="21600,21600" o:gfxdata="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VLT+s1QAAAAcBAAAPAAAAAAAAAAEAIAAAADgAAABkcnMvZG93bnJldi54bWxQSwECFAAUAAAA&#10;CACHTuJAQ9sakk0CAAC+BAAADgAAAAAAAAABACAAAAA6AQAAZHJzL2Uyb0RvYy54bWxQSwUGAAAA&#10;AAYABgBZAQAA+QU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个人信息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姓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  名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周健军</w:t>
      </w:r>
      <w:r>
        <w:rPr>
          <w:rFonts w:hint="eastAsia" w:ascii="微软雅黑" w:hAnsi="微软雅黑" w:eastAsia="微软雅黑"/>
          <w:szCs w:val="21"/>
        </w:rPr>
        <w:t xml:space="preserve">                出生日期：1995年8月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民 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hint="eastAsia" w:ascii="微软雅黑" w:hAnsi="微软雅黑" w:eastAsia="微软雅黑"/>
          <w:szCs w:val="21"/>
        </w:rPr>
        <w:t xml:space="preserve">族：汉                    籍 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hint="eastAsia" w:ascii="微软雅黑" w:hAnsi="微软雅黑" w:eastAsia="微软雅黑"/>
          <w:szCs w:val="21"/>
        </w:rPr>
        <w:t>贯：安徽合肥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毕业院校：安徽工程大学     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专 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hint="eastAsia" w:ascii="微软雅黑" w:hAnsi="微软雅黑" w:eastAsia="微软雅黑"/>
          <w:szCs w:val="21"/>
        </w:rPr>
        <w:t>业：通信工程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联系电话：17730129274    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邮 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>箱：</w:t>
      </w:r>
      <w:r>
        <w:fldChar w:fldCharType="begin"/>
      </w:r>
      <w:r>
        <w:instrText xml:space="preserve"> HYPERLINK "mailto:heyjianjun@163.com"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szCs w:val="21"/>
        </w:rPr>
        <w:t>heyjianjun@163.com</w:t>
      </w:r>
      <w:r>
        <w:rPr>
          <w:rStyle w:val="7"/>
          <w:rFonts w:hint="eastAsia" w:ascii="微软雅黑" w:hAnsi="微软雅黑" w:eastAsia="微软雅黑"/>
          <w:szCs w:val="21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英语等级：四级</w:t>
      </w:r>
    </w:p>
    <w:p>
      <w:pPr>
        <w:tabs>
          <w:tab w:val="left" w:pos="1539"/>
        </w:tabs>
        <w:snapToGrid w:val="0"/>
        <w:spacing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17970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7pt;margin-top:0.4pt;height:14.15pt;width:510.25pt;z-index:-251660288;mso-width-relative:page;mso-height-relative:page;" fillcolor="#6EA8DD" filled="t" stroked="f" coordsize="21600,21600" o:gfxdata="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JUtP6zVAAAABwEAAA8AAAAAAAAAAQAgAAAAOAAAAGRycy9kb3ducmV2LnhtbFBLAQIUABQAAAAI&#10;AIdO4kDXLsTXTAIAAL0EAAAOAAAAAAAAAAEAIAAAADoBAABkcnMvZTJvRG9jLnhtbFBLBQYAAAAA&#10;BgAGAFkBAAD4BQAA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教育背景</w:t>
      </w:r>
    </w:p>
    <w:p>
      <w:pP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14</w:t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.09</w:t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-2018.6</w:t>
      </w: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安徽工程大学      通信工程 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本科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0" b="0"/>
                <wp:wrapNone/>
                <wp:docPr id="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.15pt;margin-top:7.95pt;height:14.15pt;width:340.15pt;z-index:-251644928;mso-width-relative:page;mso-height-relative:page;" fillcolor="#6EA8DD" filled="t" stroked="f" coordsize="21600,21600" o:gfxdata="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P5ra3zYAAAA&#10;CAEAAA8AAAAAAAAAAQAgAAAAOAAAAGRycy9kb3ducmV2LnhtbFBLAQIUABQAAAAIAIdO4kDNXSLP&#10;QAIAAIQEAAAOAAAAAAAAAAEAIAAAAD0BAABkcnMvZTJvRG9jLnhtbFBLBQYAAAAABgAGAFkBAADv&#10;BQAAAAA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获奖情况</w:t>
      </w:r>
    </w:p>
    <w:p>
      <w:pPr>
        <w:tabs>
          <w:tab w:val="left" w:pos="1276"/>
        </w:tabs>
        <w:outlineLvl w:val="0"/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2014年</w:t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12</w:t>
      </w: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</w:t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大学生职业生涯规划演讲大赛第二名(校级)</w:t>
      </w:r>
    </w:p>
    <w:p>
      <w:pPr>
        <w:tabs>
          <w:tab w:val="left" w:pos="1276"/>
        </w:tabs>
        <w:outlineLvl w:val="0"/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2017年</w:t>
      </w: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1月</w:t>
      </w: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中国电信天翼杯计算机编程大赛二等奖</w:t>
      </w:r>
    </w:p>
    <w:p>
      <w:pPr>
        <w:tabs>
          <w:tab w:val="left" w:pos="4155"/>
        </w:tabs>
        <w:snapToGrid w:val="0"/>
        <w:spacing w:before="156" w:beforeLines="5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5.1pt;margin-top:7.7pt;height:14.15pt;width:340.15pt;z-index:-251646976;mso-width-relative:page;mso-height-relative:page;" fillcolor="#6EA8DD" filled="t" stroked="f" coordsize="21600,21600" o:gfxdata="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S3ZNH1gAA&#10;AAkBAAAPAAAAAAAAAAEAIAAAADgAAABkcnMvZG93bnJldi54bWxQSwECFAAUAAAACACHTuJAjSTv&#10;BUMCAACEBAAADgAAAAAAAAABACAAAAA7AQAAZHJzL2Uyb0RvYy54bWxQSwUGAAAAAAYABgBZAQAA&#10;8AUAAAAA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工作</w:t>
      </w:r>
      <w:r>
        <w:rPr>
          <w:rFonts w:hint="eastAsia" w:ascii="微软雅黑" w:hAnsi="微软雅黑" w:eastAsia="微软雅黑"/>
          <w:b/>
          <w:color w:val="FFFFFF"/>
          <w:sz w:val="18"/>
          <w:szCs w:val="18"/>
        </w:rPr>
        <w:t>经历</w: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/>
          <w:b/>
          <w:color w:val="595959" w:themeColor="text1" w:themeTint="A6"/>
          <w:szCs w:val="21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2017.12-2018.2    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安徽百得思维信息科技有限公司</w:t>
      </w:r>
      <w:r>
        <w:rPr>
          <w:rFonts w:hint="default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>软件开发工程师（实习）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参</w:t>
      </w:r>
      <w: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与公司内部活动网站的开发</w:t>
      </w:r>
    </w:p>
    <w:p>
      <w:pPr>
        <w:numPr>
          <w:ilvl w:val="0"/>
          <w:numId w:val="2"/>
        </w:numPr>
        <w:rPr>
          <w:rFonts w:ascii="微软雅黑" w:hAnsi="微软雅黑" w:eastAsia="微软雅黑"/>
          <w:b/>
          <w:color w:val="595959" w:themeColor="text1" w:themeTint="A6"/>
          <w:szCs w:val="21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default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</w:t>
      </w:r>
      <w:r>
        <w:rPr>
          <w:rFonts w:hint="default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月-</w:t>
      </w:r>
      <w:r>
        <w:rPr>
          <w:rFonts w:hint="default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至今，苏宁易购</w:t>
      </w:r>
      <w:r>
        <w:rPr>
          <w:rFonts w:hint="eastAsia"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  <w:t>软件开发工程师</w:t>
      </w:r>
    </w:p>
    <w:p>
      <w:pPr>
        <w:ind w:left="420"/>
        <w:rPr>
          <w:rFonts w:ascii="微软雅黑" w:hAnsi="微软雅黑" w:eastAsia="微软雅黑"/>
          <w:b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负责供应链管理系统和供应商管理系统的开发迭代</w:t>
      </w:r>
    </w:p>
    <w:p>
      <w:pPr>
        <w:tabs>
          <w:tab w:val="center" w:pos="4819"/>
          <w:tab w:val="left" w:pos="5893"/>
        </w:tabs>
        <w:snapToGrid w:val="0"/>
        <w:spacing w:before="156" w:beforeLines="50" w:after="62" w:afterLines="20"/>
        <w:rPr>
          <w:rFonts w:hint="eastAsia" w:ascii="微软雅黑" w:hAnsi="微软雅黑" w:eastAsia="微软雅黑" w:cs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pt;margin-top:7.35pt;height:14.15pt;width:411pt;z-index:-251658240;mso-width-relative:page;mso-height-relative:page;" fillcolor="#6EA8DD" filled="t" stroked="f" coordsize="21600,21600" o:gfxdata="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wWBCp2AAAAAkBAAAP&#10;AAAAAAAAAAEAIAAAADgAAABkcnMvZG93bnJldi54bWxQSwECFAAUAAAACACHTuJAHcbDwDsCAACE&#10;BAAADgAAAAAAAAABACAAAAA9AQAAZHJzL2Uyb0RvYy54bWxQSwUGAAAAAAYABgBZAQAA6gUAAAAA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能力</w:t>
      </w:r>
      <w:r>
        <w:rPr>
          <w:rFonts w:hint="eastAsia" w:ascii="微软雅黑" w:hAnsi="微软雅黑" w:eastAsia="微软雅黑"/>
          <w:b/>
          <w:color w:val="FFFFFF"/>
          <w:sz w:val="18"/>
          <w:szCs w:val="18"/>
        </w:rPr>
        <w:t>强项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熟练使用Java并了解Java相关特性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熟练使用Git、SVN等版本控制软件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熟练SQL开发以及使用MySQL数据库，拥有分库分表设计思想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default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使用ssm、spring boot、spring cloud等框架进行web开发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熟悉分布式开发dubbo、zookeepe技术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freemarker</w:t>
      </w:r>
      <w:r>
        <w:rPr>
          <w:rFonts w:hint="default" w:ascii="微软雅黑" w:hAnsi="微软雅黑" w:eastAsia="微软雅黑"/>
          <w:b w:val="0"/>
          <w:bCs/>
          <w:color w:val="595959" w:themeColor="text1" w:themeTint="A6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网页静态化，熟悉jquery、bootstrap的前端技术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</w:t>
      </w:r>
      <w:r>
        <w:rPr>
          <w:rFonts w:hint="default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inux系统，熟悉</w:t>
      </w:r>
      <w:r>
        <w:rPr>
          <w:rFonts w:hint="default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inux常用命令，能</w:t>
      </w:r>
      <w:r>
        <w:rPr>
          <w:rFonts w:hint="default" w:ascii="微软雅黑" w:hAnsi="微软雅黑" w:eastAsia="微软雅黑"/>
          <w:b w:val="0"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在Linux环境下开发部署服务</w:t>
      </w:r>
    </w:p>
    <w:p>
      <w:pPr>
        <w:rPr>
          <w:rFonts w:ascii="微软雅黑" w:hAnsi="微软雅黑" w:eastAsia="微软雅黑"/>
          <w:b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/>
          <w:b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项目经验</w:t>
      </w: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79950" cy="179705"/>
                <wp:effectExtent l="0" t="0" r="0" b="0"/>
                <wp:wrapNone/>
                <wp:docPr id="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1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0pt;margin-top:-0.05pt;height:14.15pt;width:368.5pt;z-index:-251642880;mso-width-relative:page;mso-height-relative:page;" fillcolor="#6EA8DD" filled="t" stroked="f" coordsize="21600,21600" o:gfxdata="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d11Zw0gAA&#10;AAUBAAAPAAAAAAAAAAEAIAAAADgAAABkcnMvZG93bnJldi54bWxQSwECFAAUAAAACACHTuJAh77I&#10;U0cCAACeBAAADgAAAAAAAAABACAAAAA3AQAAZHJzL2Uyb0RvYy54bWxQSwUGAAAAAAYABgBZAQAA&#10;8AUAAAAA&#10;">
                <v:fill type="gradient" on="t" color2="#FFFFFF" opacity="52428f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pStyle w:val="20"/>
        <w:ind w:left="0" w:leftChars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项目名称：</w:t>
      </w:r>
      <w:r>
        <w:rPr>
          <w:rFonts w:hint="default"/>
          <w:b/>
          <w:bCs/>
          <w:sz w:val="21"/>
          <w:szCs w:val="21"/>
        </w:rPr>
        <w:t>苏宁供应链管理系统</w:t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>2018.4——至今</w:t>
      </w:r>
      <w:r>
        <w:rPr>
          <w:rFonts w:hint="default"/>
          <w:sz w:val="21"/>
          <w:szCs w:val="21"/>
        </w:rPr>
        <w:tab/>
      </w:r>
    </w:p>
    <w:p>
      <w:pPr>
        <w:pStyle w:val="20"/>
        <w:numPr>
          <w:numId w:val="0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项目简介：</w:t>
      </w:r>
      <w:r>
        <w:rPr>
          <w:rFonts w:hint="default"/>
          <w:sz w:val="21"/>
          <w:szCs w:val="21"/>
        </w:rPr>
        <w:t>从上游系统获取商品信息并通过计算生成销售、采购供应链，将商品铺货到苏宁小店、全国32仓进行销售</w:t>
      </w:r>
    </w:p>
    <w:p>
      <w:pPr>
        <w:pStyle w:val="20"/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项目难点：商品数据及商品数据和门店、中心仓的映射数据量巨大，需要采用分库分表的设计，总部和大区的供管在大促之前可能维护大量的数据，需要快速的计算生成供应链，业务中存在多处Excel上传解析的操作，都需要使用多线程保证计算性能</w:t>
      </w:r>
    </w:p>
    <w:p>
      <w:pPr>
        <w:pStyle w:val="20"/>
        <w:ind w:left="0" w:leftChars="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项目名称</w:t>
      </w:r>
      <w:r>
        <w:rPr>
          <w:rFonts w:hint="eastAsia"/>
          <w:b/>
          <w:bCs/>
          <w:sz w:val="21"/>
          <w:szCs w:val="21"/>
        </w:rPr>
        <w:t>：</w:t>
      </w:r>
      <w:r>
        <w:rPr>
          <w:rFonts w:hint="default"/>
          <w:b/>
          <w:bCs/>
          <w:sz w:val="21"/>
          <w:szCs w:val="21"/>
        </w:rPr>
        <w:t>苏宁供应商管理系统</w:t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  <w:t/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2018.4——至今</w:t>
      </w:r>
    </w:p>
    <w:p>
      <w:pPr>
        <w:pStyle w:val="20"/>
        <w:numPr>
          <w:numId w:val="0"/>
        </w:numPr>
        <w:ind w:leftChars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>
        <w:rPr>
          <w:rFonts w:hint="default"/>
          <w:sz w:val="21"/>
          <w:szCs w:val="21"/>
        </w:rPr>
        <w:t>简介</w:t>
      </w:r>
      <w:r>
        <w:rPr>
          <w:rFonts w:hint="eastAsia"/>
          <w:sz w:val="21"/>
          <w:szCs w:val="21"/>
        </w:rPr>
        <w:t>：</w:t>
      </w:r>
      <w:r>
        <mc:AlternateContent>
          <mc:Choice Requires="wps">
            <w:drawing>
              <wp:anchor distT="0" distB="0" distL="114300" distR="114300" simplePos="0" relativeHeight="251667456" behindDoc="1" locked="1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-6926580</wp:posOffset>
                </wp:positionV>
                <wp:extent cx="4319905" cy="179705"/>
                <wp:effectExtent l="0" t="0" r="4445" b="0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0.3pt;margin-top:-545.4pt;height:14.15pt;width:340.15pt;z-index:-251649024;mso-width-relative:page;mso-height-relative:page;" fillcolor="#6EA8DD" filled="t" stroked="f" coordsize="21600,21600" o:gfxdata="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L0J&#10;x4XXAAAADAEAAA8AAAAAAAAAAQAgAAAAOAAAAGRycy9kb3ducmV2LnhtbFBLAQIUABQAAAAIAIdO&#10;4kAPZyoiRwIAAJAEAAAOAAAAAAAAAAEAIAAAADwBAABkcnMvZTJvRG9jLnhtbFBLBQYAAAAABgAG&#10;AFkBAAD1BQAAAAA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default"/>
          <w:sz w:val="21"/>
          <w:szCs w:val="21"/>
        </w:rPr>
        <w:t>从中台接收易购前台、门店产生的销售订单，供应商可通过该平台对销售订单进行打包、发货、退货、物流查询等操作；给供应商提供Saas服务</w:t>
      </w:r>
    </w:p>
    <w:p>
      <w:pPr>
        <w:pStyle w:val="20"/>
        <w:numPr>
          <w:numId w:val="0"/>
        </w:numPr>
        <w:ind w:leftChars="0"/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sz w:val="21"/>
          <w:szCs w:val="21"/>
        </w:rPr>
        <w:t>项目难点：订单量巨大需要分库分表设计，需要进行SQL优化，提升商户的操作体验。商户上传Excel进行发货操作和导出报表时，需要使用多线程技术，提高Excel解析和生成性能，需要使用redis锁保证操作数据的安全</w:t>
      </w:r>
      <w:bookmarkStart w:id="0" w:name="_GoBack"/>
      <w:bookmarkEnd w:id="0"/>
      <w:r>
        <w:rPr>
          <w:rFonts w:ascii="微软雅黑" w:hAnsi="微软雅黑" w:eastAsia="微软雅黑"/>
          <w:b/>
          <w:color w:val="FFFFFF"/>
          <w:sz w:val="18"/>
          <w:szCs w:val="18"/>
        </w:rPr>
        <w:t>兴趣爱好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beforeLines="2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45085</wp:posOffset>
                </wp:positionV>
                <wp:extent cx="6476365" cy="179705"/>
                <wp:effectExtent l="0" t="0" r="635" b="0"/>
                <wp:wrapNone/>
                <wp:docPr id="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5pt;margin-top:3.55pt;height:14.15pt;width:509.95pt;z-index:-251654144;mso-width-relative:page;mso-height-relative:page;" fillcolor="#6EA8DD" filled="t" stroked="f" coordsize="21600,21600" o:gfxdata="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Px+LDfY&#10;AAAACQEAAA8AAAAAAAAAAQAgAAAAOAAAAGRycy9kb3ducmV2LnhtbFBLAQIUABQAAAAIAIdO4kBW&#10;TIO4QwIAAIUEAAAOAAAAAAAAAAEAIAAAAD0BAABkcnMvZTJvRG9jLnhtbFBLBQYAAAAABgAGAFkB&#10;AADyBQAAAAA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</w:rPr>
        <w:t>自我评价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1.基础扎实，学习、组织、沟通能力较强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2.对周围的事物有敏锐的洞察力,能够主动地去了解和学习新事物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3.团队意识、创新意识较强，能迅速</w:t>
      </w:r>
      <w:r>
        <w:rPr>
          <w:rStyle w:val="24"/>
          <w:rFonts w:hint="eastAsia"/>
          <w:sz w:val="21"/>
          <w:szCs w:val="21"/>
        </w:rPr>
        <w:t>适应环境</w:t>
      </w:r>
    </w:p>
    <w:p>
      <w:pPr>
        <w:pStyle w:val="23"/>
        <w:rPr>
          <w:color w:val="FFFFFF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爱好广泛，性格开朗，待人真诚热情</w:t>
      </w:r>
    </w:p>
    <w:sectPr>
      <w:pgSz w:w="11906" w:h="16838"/>
      <w:pgMar w:top="1440" w:right="1800" w:bottom="1440" w:left="1800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SC-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2C28"/>
    <w:multiLevelType w:val="multilevel"/>
    <w:tmpl w:val="14732C2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890F47"/>
    <w:multiLevelType w:val="multilevel"/>
    <w:tmpl w:val="65890F47"/>
    <w:lvl w:ilvl="0" w:tentative="0">
      <w:start w:val="1"/>
      <w:numFmt w:val="bullet"/>
      <w:pStyle w:val="20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91"/>
    <w:rsid w:val="00004B2D"/>
    <w:rsid w:val="0003025D"/>
    <w:rsid w:val="00090A29"/>
    <w:rsid w:val="00091162"/>
    <w:rsid w:val="000A5728"/>
    <w:rsid w:val="000F7CD8"/>
    <w:rsid w:val="00100C4E"/>
    <w:rsid w:val="001441B0"/>
    <w:rsid w:val="00190C01"/>
    <w:rsid w:val="001A33E2"/>
    <w:rsid w:val="001B508C"/>
    <w:rsid w:val="001D26B6"/>
    <w:rsid w:val="001E7D07"/>
    <w:rsid w:val="001F2A50"/>
    <w:rsid w:val="00221789"/>
    <w:rsid w:val="00232C20"/>
    <w:rsid w:val="002925BF"/>
    <w:rsid w:val="002941FE"/>
    <w:rsid w:val="002A2AE6"/>
    <w:rsid w:val="002B1EF9"/>
    <w:rsid w:val="002F14CE"/>
    <w:rsid w:val="00321964"/>
    <w:rsid w:val="003233EB"/>
    <w:rsid w:val="003352F0"/>
    <w:rsid w:val="00337AF0"/>
    <w:rsid w:val="003766C5"/>
    <w:rsid w:val="003865E2"/>
    <w:rsid w:val="003A0637"/>
    <w:rsid w:val="003C7EE3"/>
    <w:rsid w:val="003F069D"/>
    <w:rsid w:val="00401825"/>
    <w:rsid w:val="00416AE0"/>
    <w:rsid w:val="00417583"/>
    <w:rsid w:val="00431C81"/>
    <w:rsid w:val="004463AC"/>
    <w:rsid w:val="0048671B"/>
    <w:rsid w:val="00497100"/>
    <w:rsid w:val="004A17C4"/>
    <w:rsid w:val="004B2AE1"/>
    <w:rsid w:val="004C4293"/>
    <w:rsid w:val="0051297A"/>
    <w:rsid w:val="005366C8"/>
    <w:rsid w:val="00550AA3"/>
    <w:rsid w:val="0059074D"/>
    <w:rsid w:val="005C6203"/>
    <w:rsid w:val="005E02C5"/>
    <w:rsid w:val="006017BE"/>
    <w:rsid w:val="00611FDC"/>
    <w:rsid w:val="00614945"/>
    <w:rsid w:val="00647AD8"/>
    <w:rsid w:val="0067198A"/>
    <w:rsid w:val="006A185C"/>
    <w:rsid w:val="006A3995"/>
    <w:rsid w:val="006C6098"/>
    <w:rsid w:val="00700D2A"/>
    <w:rsid w:val="0070131F"/>
    <w:rsid w:val="00707B33"/>
    <w:rsid w:val="00721724"/>
    <w:rsid w:val="0072534E"/>
    <w:rsid w:val="0077358B"/>
    <w:rsid w:val="00800A21"/>
    <w:rsid w:val="0082242B"/>
    <w:rsid w:val="00832CD8"/>
    <w:rsid w:val="008D16B0"/>
    <w:rsid w:val="008E3894"/>
    <w:rsid w:val="00912E38"/>
    <w:rsid w:val="00923844"/>
    <w:rsid w:val="00937C8D"/>
    <w:rsid w:val="009858EF"/>
    <w:rsid w:val="00993A11"/>
    <w:rsid w:val="009A79C8"/>
    <w:rsid w:val="009D07EE"/>
    <w:rsid w:val="009D407E"/>
    <w:rsid w:val="009E790B"/>
    <w:rsid w:val="00A31F20"/>
    <w:rsid w:val="00A348A9"/>
    <w:rsid w:val="00A545B6"/>
    <w:rsid w:val="00A550C9"/>
    <w:rsid w:val="00A70F99"/>
    <w:rsid w:val="00AC6065"/>
    <w:rsid w:val="00AE01BB"/>
    <w:rsid w:val="00B211C2"/>
    <w:rsid w:val="00B83C91"/>
    <w:rsid w:val="00BB2040"/>
    <w:rsid w:val="00BC6B56"/>
    <w:rsid w:val="00BE0C47"/>
    <w:rsid w:val="00C0229A"/>
    <w:rsid w:val="00C11C69"/>
    <w:rsid w:val="00C314D4"/>
    <w:rsid w:val="00C640FB"/>
    <w:rsid w:val="00D12D8E"/>
    <w:rsid w:val="00D14EC7"/>
    <w:rsid w:val="00D22807"/>
    <w:rsid w:val="00DB3C3A"/>
    <w:rsid w:val="00DC57A0"/>
    <w:rsid w:val="00DD70BF"/>
    <w:rsid w:val="00E94BF3"/>
    <w:rsid w:val="00EE4D9C"/>
    <w:rsid w:val="00EF2D5F"/>
    <w:rsid w:val="00EF30FB"/>
    <w:rsid w:val="00F30864"/>
    <w:rsid w:val="00F33740"/>
    <w:rsid w:val="00F35C38"/>
    <w:rsid w:val="00F379CE"/>
    <w:rsid w:val="00F42518"/>
    <w:rsid w:val="00F44B45"/>
    <w:rsid w:val="00F44CDD"/>
    <w:rsid w:val="00F54FD5"/>
    <w:rsid w:val="00F60E3F"/>
    <w:rsid w:val="00F70820"/>
    <w:rsid w:val="00FB0F9D"/>
    <w:rsid w:val="00FB3209"/>
    <w:rsid w:val="31975A4E"/>
    <w:rsid w:val="3FDF3D34"/>
    <w:rsid w:val="777F824B"/>
    <w:rsid w:val="79F7133E"/>
    <w:rsid w:val="7AFF4D52"/>
    <w:rsid w:val="E8DFD78E"/>
    <w:rsid w:val="ED5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5">
    <w:name w:val="页眉 字符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字符1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List Paragraph"/>
    <w:basedOn w:val="1"/>
    <w:link w:val="21"/>
    <w:unhideWhenUsed/>
    <w:uiPriority w:val="99"/>
    <w:pPr>
      <w:ind w:firstLine="420" w:firstLineChars="200"/>
    </w:pPr>
  </w:style>
  <w:style w:type="character" w:customStyle="1" w:styleId="19">
    <w:name w:val="批注框文本 字符"/>
    <w:basedOn w:val="6"/>
    <w:link w:val="3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0">
    <w:name w:val="简历样式"/>
    <w:basedOn w:val="18"/>
    <w:link w:val="22"/>
    <w:qFormat/>
    <w:uiPriority w:val="0"/>
    <w:pPr>
      <w:numPr>
        <w:ilvl w:val="0"/>
        <w:numId w:val="1"/>
      </w:numPr>
      <w:ind w:firstLine="0" w:firstLineChars="0"/>
    </w:pPr>
    <w:rPr>
      <w:rFonts w:ascii="微软雅黑" w:hAnsi="微软雅黑" w:eastAsia="微软雅黑"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列出段落 字符"/>
    <w:basedOn w:val="6"/>
    <w:link w:val="18"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2">
    <w:name w:val="简历样式 字符"/>
    <w:basedOn w:val="21"/>
    <w:link w:val="20"/>
    <w:uiPriority w:val="0"/>
    <w:rPr>
      <w:rFonts w:ascii="微软雅黑" w:hAnsi="微软雅黑" w:eastAsia="微软雅黑" w:cs="Times New Roman"/>
      <w:color w:val="595959" w:themeColor="text1" w:themeTint="A6"/>
      <w:kern w:val="2"/>
      <w:sz w:val="18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">
    <w:name w:val="文字"/>
    <w:basedOn w:val="1"/>
    <w:link w:val="24"/>
    <w:qFormat/>
    <w:uiPriority w:val="0"/>
    <w:pPr>
      <w:tabs>
        <w:tab w:val="right" w:pos="1620"/>
        <w:tab w:val="left" w:pos="1800"/>
        <w:tab w:val="left" w:pos="5940"/>
        <w:tab w:val="left" w:pos="6120"/>
      </w:tabs>
      <w:snapToGrid w:val="0"/>
      <w:spacing w:before="156" w:beforeLines="50" w:after="62" w:afterLines="20"/>
    </w:pPr>
    <w:rPr>
      <w:rFonts w:ascii="微软雅黑" w:hAnsi="微软雅黑" w:eastAsia="微软雅黑"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文字 字符"/>
    <w:basedOn w:val="6"/>
    <w:link w:val="23"/>
    <w:uiPriority w:val="0"/>
    <w:rPr>
      <w:rFonts w:ascii="微软雅黑" w:hAnsi="微软雅黑" w:eastAsia="微软雅黑" w:cs="Times New Roman"/>
      <w:color w:val="595959" w:themeColor="text1" w:themeTint="A6"/>
      <w:kern w:val="2"/>
      <w:sz w:val="18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</Words>
  <Characters>1535</Characters>
  <Lines>12</Lines>
  <Paragraphs>3</Paragraphs>
  <TotalTime>0</TotalTime>
  <ScaleCrop>false</ScaleCrop>
  <LinksUpToDate>false</LinksUpToDate>
  <CharactersWithSpaces>1801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2017-11-03T11:09:00Z</dcterms:created>
  <dc:creator>Microsoft Office 用户</dc:creator>
  <cp:lastModifiedBy>heyjianjun</cp:lastModifiedBy>
  <cp:lastPrinted>2015-11-24T11:02:00Z</cp:lastPrinted>
  <dcterms:modified xsi:type="dcterms:W3CDTF">2019-04-03T21:50:36Z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