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EA5" w:rsidRDefault="00235EA5" w:rsidP="00235EA5">
      <w:r>
        <w:t>Syalom,,,</w:t>
      </w:r>
      <w:bookmarkStart w:id="0" w:name="_GoBack"/>
      <w:bookmarkEnd w:id="0"/>
    </w:p>
    <w:p w:rsidR="00235EA5" w:rsidRDefault="00235EA5" w:rsidP="00235EA5">
      <w:r>
        <w:t xml:space="preserve">Di seluruh dunia, sebagai salah satu lembaga agamawi, Gereja-Gereja berKepalakan Yesus Kristus yg duduk di sebelah kanan Allah Bapa dan dipimpin oleh RohNya, akan terus mengabarkan berita baik bahwa Allah mengasihi manusia dan ciptaan lainnya, Dia menghendaki perdamaian di antara bangsa-bangsa dan dengan ciptaan lainnya, Dia memberkati keadilan, kebebasan dan cinta kasih, menolak ketidakadilan, penjajahan dan kebencian. </w:t>
      </w:r>
    </w:p>
    <w:p w:rsidR="00235EA5" w:rsidRDefault="00235EA5" w:rsidP="00235EA5">
      <w:r>
        <w:t xml:space="preserve"> </w:t>
      </w:r>
    </w:p>
    <w:p w:rsidR="00235EA5" w:rsidRDefault="00235EA5" w:rsidP="00235EA5">
      <w:r>
        <w:t xml:space="preserve">Kita sebagai Pendeta dari satu Gereja besar di dunia ini, HKBP, dipanggil dan ditugaskan oleh Allah Tritunggal untuk, sendiri-sendiri atau bersama dan bersama yang lainnya,  menjadi alatNya dan  mitraNya dengan mengandalkan kuasaNya untuk memberitakan dan </w:t>
      </w:r>
      <w:r>
        <w:t>memerankan kehendak-kehendakNya</w:t>
      </w:r>
      <w:r>
        <w:t xml:space="preserve">, di tempat di mana kita bertugas di tengah-tengah umatNya, di tengah keluarga kita sendiri maupun di tengah persekutuan jemaat dan masyarakat. Untuk itulah memang kita dipanggil. Tugas itu memang maha berat, karena penuh resiko. </w:t>
      </w:r>
    </w:p>
    <w:p w:rsidR="00235EA5" w:rsidRDefault="00235EA5" w:rsidP="00235EA5"/>
    <w:p w:rsidR="00235EA5" w:rsidRDefault="00235EA5" w:rsidP="00235EA5">
      <w:r>
        <w:t xml:space="preserve">Tetapi marilah selalu dengan sangat kerendahan hati, dengan meneladani kasihNya, dengan mengandalkan kuasaNya, dengan keyakinan yang teguh, dengan harapan yg kuat melaksanakan tugas-tugas kita sebagai pemangku tugas gereja: memberitakan firman, melayankan sakramen, menggembalakan, dan meneladankan kasih dan perdamaian. </w:t>
      </w:r>
    </w:p>
    <w:p w:rsidR="00235EA5" w:rsidRDefault="00235EA5" w:rsidP="00235EA5">
      <w:r>
        <w:t xml:space="preserve"> </w:t>
      </w:r>
    </w:p>
    <w:p w:rsidR="00235EA5" w:rsidRDefault="00235EA5" w:rsidP="00235EA5">
      <w:r>
        <w:t xml:space="preserve">Yesus Kristus telah berjanji untuk bersama-sama dengan kita. </w:t>
      </w:r>
    </w:p>
    <w:p w:rsidR="000B66CF" w:rsidRDefault="00235EA5" w:rsidP="00235EA5">
      <w:r>
        <w:t>Mari juga saling mendoakan, dengan selalu mengambil waktu yang cukup bersamadi, berrefleksi dan berjejaring, serta belajar tentang kehendakNya, peran kita, dan pelayanan kita terhadap mereka yang diserahkan kpd kita untuk kita layani, yg dekat maupun yg jauh, yang kita kenal atau tidak, yang terkenal maupun yg tidak, yg tak berpunya atau yang berada, kaum pemimpin maupun yang dipimpin, masyarakat yang beruntung maupun yang tidak beruntung. Yesuslah menjadi teladan kita.  Mari tetap terjejaring dengan Dia, dlm pikiran, kehendak dan tindakan maupun doa</w:t>
      </w:r>
    </w:p>
    <w:sectPr w:rsidR="000B6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A5"/>
    <w:rsid w:val="00235EA5"/>
    <w:rsid w:val="002F074A"/>
    <w:rsid w:val="00C523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5B0C"/>
  <w15:chartTrackingRefBased/>
  <w15:docId w15:val="{2ACEFB06-66E9-4446-9E62-974C1AF4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2018-11-04T00:10:00Z</dcterms:created>
  <dcterms:modified xsi:type="dcterms:W3CDTF">2018-11-04T00:15:00Z</dcterms:modified>
</cp:coreProperties>
</file>