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9E4" w:rsidRPr="00E85A85" w:rsidRDefault="00AA570A">
      <w:pPr>
        <w:rPr>
          <w:b/>
          <w:sz w:val="32"/>
        </w:rPr>
      </w:pPr>
      <w:r>
        <w:rPr>
          <w:b/>
          <w:sz w:val="32"/>
        </w:rPr>
        <w:t>Jean François PINEAU</w:t>
      </w:r>
      <w:r w:rsidR="00B24DAB">
        <w:rPr>
          <w:b/>
          <w:sz w:val="32"/>
        </w:rPr>
        <w:t xml:space="preserve"> </w:t>
      </w:r>
      <w:r w:rsidR="00B309E4" w:rsidRPr="00E85A85">
        <w:rPr>
          <w:b/>
          <w:sz w:val="32"/>
        </w:rPr>
        <w:t>:</w:t>
      </w:r>
    </w:p>
    <w:p w:rsidR="00E85A85" w:rsidRDefault="00E85A85">
      <w:pPr>
        <w:rPr>
          <w:b/>
          <w:sz w:val="32"/>
        </w:rPr>
      </w:pPr>
      <w:r w:rsidRPr="00B51ACD">
        <w:rPr>
          <w:rFonts w:ascii="Times New Roman" w:eastAsia="Times New Roman" w:hAnsi="Times New Roman" w:cs="Times New Roman"/>
          <w:b/>
          <w:bCs/>
          <w:color w:val="0070C0"/>
          <w:sz w:val="36"/>
          <w:szCs w:val="24"/>
          <w:lang w:eastAsia="fr-FR"/>
        </w:rPr>
        <w:t>Bilan général de l'année écoulée :</w:t>
      </w:r>
      <w:r w:rsidR="00723624">
        <w:rPr>
          <w:rFonts w:ascii="Times New Roman" w:eastAsia="Times New Roman" w:hAnsi="Times New Roman" w:cs="Times New Roman"/>
          <w:b/>
          <w:bCs/>
          <w:color w:val="0070C0"/>
          <w:sz w:val="36"/>
          <w:szCs w:val="24"/>
          <w:lang w:eastAsia="fr-FR"/>
        </w:rPr>
        <w:t xml:space="preserve"> 2019</w:t>
      </w:r>
    </w:p>
    <w:p w:rsidR="00662075" w:rsidRDefault="00662075">
      <w:pPr>
        <w:rPr>
          <w:b/>
          <w:sz w:val="32"/>
        </w:rPr>
      </w:pPr>
      <w:r>
        <w:rPr>
          <w:b/>
          <w:sz w:val="32"/>
        </w:rPr>
        <w:t>Feedback sur le management :</w:t>
      </w:r>
    </w:p>
    <w:p w:rsidR="00662075" w:rsidRDefault="004135C7">
      <w:pPr>
        <w:rPr>
          <w:b/>
          <w:sz w:val="32"/>
        </w:rPr>
      </w:pPr>
      <w:r>
        <w:rPr>
          <w:b/>
          <w:sz w:val="32"/>
        </w:rPr>
        <w:t xml:space="preserve">Ok, </w:t>
      </w:r>
      <w:proofErr w:type="gramStart"/>
      <w:r>
        <w:rPr>
          <w:b/>
          <w:sz w:val="32"/>
        </w:rPr>
        <w:t>autonomie ,</w:t>
      </w:r>
      <w:proofErr w:type="gramEnd"/>
      <w:r>
        <w:rPr>
          <w:b/>
          <w:sz w:val="32"/>
        </w:rPr>
        <w:t xml:space="preserve"> liberté de parole.</w:t>
      </w:r>
    </w:p>
    <w:p w:rsidR="00E85A85" w:rsidRPr="00E85A85" w:rsidRDefault="00E85A85">
      <w:pPr>
        <w:rPr>
          <w:b/>
          <w:sz w:val="32"/>
        </w:rPr>
      </w:pPr>
      <w:r w:rsidRPr="00E85A85">
        <w:rPr>
          <w:b/>
          <w:sz w:val="32"/>
        </w:rPr>
        <w:t>Formation reçue</w:t>
      </w:r>
      <w:r w:rsidR="001374FE">
        <w:rPr>
          <w:b/>
          <w:sz w:val="32"/>
        </w:rPr>
        <w:t xml:space="preserve"> ou participation à des ateliers</w:t>
      </w:r>
      <w:r w:rsidRPr="00E85A85">
        <w:rPr>
          <w:b/>
          <w:sz w:val="32"/>
        </w:rPr>
        <w:t xml:space="preserve"> : </w:t>
      </w:r>
    </w:p>
    <w:p w:rsidR="00307309" w:rsidRDefault="00AA570A" w:rsidP="00E85A85">
      <w:pPr>
        <w:ind w:left="708"/>
        <w:rPr>
          <w:i/>
        </w:rPr>
      </w:pPr>
      <w:r>
        <w:rPr>
          <w:i/>
        </w:rPr>
        <w:t>-</w:t>
      </w:r>
    </w:p>
    <w:p w:rsidR="001374FE" w:rsidRDefault="001374FE" w:rsidP="00E85A85">
      <w:pPr>
        <w:ind w:left="708"/>
        <w:rPr>
          <w:i/>
        </w:rPr>
      </w:pPr>
      <w:r>
        <w:rPr>
          <w:i/>
        </w:rPr>
        <w:t>-</w:t>
      </w:r>
    </w:p>
    <w:p w:rsidR="00E85A85" w:rsidRDefault="00926408">
      <w:pPr>
        <w:rPr>
          <w:b/>
          <w:sz w:val="32"/>
        </w:rPr>
      </w:pPr>
      <w:r>
        <w:rPr>
          <w:b/>
          <w:sz w:val="32"/>
        </w:rPr>
        <w:t>Bilan année :</w:t>
      </w:r>
    </w:p>
    <w:p w:rsidR="00926408" w:rsidRDefault="00926408">
      <w:pPr>
        <w:rPr>
          <w:b/>
          <w:sz w:val="32"/>
        </w:rPr>
      </w:pPr>
      <w:r w:rsidRPr="00B51ACD">
        <w:rPr>
          <w:b/>
          <w:color w:val="0070C0"/>
          <w:sz w:val="32"/>
        </w:rPr>
        <w:t>Les trois réalisations ou projets qui t’ont donnés le plus de satisfaction</w:t>
      </w:r>
      <w:r w:rsidR="00B51ACD">
        <w:rPr>
          <w:b/>
          <w:color w:val="0070C0"/>
          <w:sz w:val="32"/>
        </w:rPr>
        <w:t>s</w:t>
      </w:r>
      <w:r w:rsidRPr="00B51ACD">
        <w:rPr>
          <w:b/>
          <w:color w:val="0070C0"/>
          <w:sz w:val="32"/>
        </w:rPr>
        <w:t xml:space="preserve"> professionnelle</w:t>
      </w:r>
      <w:r w:rsidR="00B51ACD">
        <w:rPr>
          <w:b/>
          <w:color w:val="0070C0"/>
          <w:sz w:val="32"/>
        </w:rPr>
        <w:t>s</w:t>
      </w:r>
      <w:r w:rsidRPr="00B51ACD">
        <w:rPr>
          <w:b/>
          <w:color w:val="0070C0"/>
          <w:sz w:val="32"/>
        </w:rPr>
        <w:t xml:space="preserve"> sur l’année écoulée :</w:t>
      </w:r>
    </w:p>
    <w:tbl>
      <w:tblPr>
        <w:tblStyle w:val="Grilledutableau"/>
        <w:tblW w:w="0" w:type="auto"/>
        <w:tblLook w:val="04A0" w:firstRow="1" w:lastRow="0" w:firstColumn="1" w:lastColumn="0" w:noHBand="0" w:noVBand="1"/>
      </w:tblPr>
      <w:tblGrid>
        <w:gridCol w:w="817"/>
        <w:gridCol w:w="9244"/>
      </w:tblGrid>
      <w:tr w:rsidR="00926408" w:rsidTr="00926408">
        <w:tc>
          <w:tcPr>
            <w:tcW w:w="817" w:type="dxa"/>
          </w:tcPr>
          <w:p w:rsidR="00926408" w:rsidRDefault="00B6643D" w:rsidP="00926408">
            <w:pPr>
              <w:jc w:val="center"/>
              <w:rPr>
                <w:b/>
                <w:sz w:val="32"/>
              </w:rPr>
            </w:pPr>
            <w:r>
              <w:rPr>
                <w:b/>
                <w:sz w:val="32"/>
              </w:rPr>
              <w:t>1</w:t>
            </w:r>
          </w:p>
        </w:tc>
        <w:tc>
          <w:tcPr>
            <w:tcW w:w="9244" w:type="dxa"/>
          </w:tcPr>
          <w:p w:rsidR="007F7B8A" w:rsidRDefault="007F7B8A" w:rsidP="00623005">
            <w:pPr>
              <w:rPr>
                <w:sz w:val="32"/>
              </w:rPr>
            </w:pPr>
          </w:p>
          <w:p w:rsidR="001374FE" w:rsidRDefault="004135C7" w:rsidP="00623005">
            <w:pPr>
              <w:rPr>
                <w:sz w:val="32"/>
              </w:rPr>
            </w:pPr>
            <w:proofErr w:type="spellStart"/>
            <w:r>
              <w:rPr>
                <w:sz w:val="32"/>
              </w:rPr>
              <w:t>Prev</w:t>
            </w:r>
            <w:proofErr w:type="spellEnd"/>
            <w:r>
              <w:rPr>
                <w:sz w:val="32"/>
              </w:rPr>
              <w:t xml:space="preserve"> Action mais avec de l’aide d’Alexandre…se sent un peu juste ne programmation mais est </w:t>
            </w:r>
            <w:proofErr w:type="spellStart"/>
            <w:r>
              <w:rPr>
                <w:sz w:val="32"/>
              </w:rPr>
              <w:t>interéssé</w:t>
            </w:r>
            <w:proofErr w:type="spellEnd"/>
            <w:r>
              <w:rPr>
                <w:sz w:val="32"/>
              </w:rPr>
              <w:t xml:space="preserve"> par le </w:t>
            </w:r>
            <w:proofErr w:type="spellStart"/>
            <w:r>
              <w:rPr>
                <w:sz w:val="32"/>
              </w:rPr>
              <w:t>dev</w:t>
            </w:r>
            <w:proofErr w:type="spellEnd"/>
            <w:r>
              <w:rPr>
                <w:sz w:val="32"/>
              </w:rPr>
              <w:t xml:space="preserve"> auto-i (script d’automation) mais toujours garder la fibre CSS (design SK-PHP)</w:t>
            </w:r>
          </w:p>
          <w:p w:rsidR="004135C7" w:rsidRDefault="004135C7" w:rsidP="00623005">
            <w:pPr>
              <w:rPr>
                <w:sz w:val="32"/>
              </w:rPr>
            </w:pPr>
            <w:r>
              <w:rPr>
                <w:sz w:val="32"/>
              </w:rPr>
              <w:t>Veut s’</w:t>
            </w:r>
            <w:proofErr w:type="spellStart"/>
            <w:r>
              <w:rPr>
                <w:sz w:val="32"/>
              </w:rPr>
              <w:t>autoformer</w:t>
            </w:r>
            <w:proofErr w:type="spellEnd"/>
            <w:r>
              <w:rPr>
                <w:sz w:val="32"/>
              </w:rPr>
              <w:t xml:space="preserve"> WORDPRESS pour la base de </w:t>
            </w:r>
            <w:proofErr w:type="spellStart"/>
            <w:r>
              <w:rPr>
                <w:sz w:val="32"/>
              </w:rPr>
              <w:t>co</w:t>
            </w:r>
            <w:proofErr w:type="spellEnd"/>
            <w:r>
              <w:rPr>
                <w:sz w:val="32"/>
              </w:rPr>
              <w:t xml:space="preserve"> toujours en </w:t>
            </w:r>
            <w:proofErr w:type="spellStart"/>
            <w:r>
              <w:rPr>
                <w:sz w:val="32"/>
              </w:rPr>
              <w:t>joomla</w:t>
            </w:r>
            <w:proofErr w:type="spellEnd"/>
            <w:r>
              <w:rPr>
                <w:sz w:val="32"/>
              </w:rPr>
              <w:t xml:space="preserve"> et le portail des CIS</w:t>
            </w:r>
          </w:p>
          <w:p w:rsidR="001374FE" w:rsidRDefault="001374FE" w:rsidP="00623005">
            <w:pPr>
              <w:rPr>
                <w:sz w:val="32"/>
              </w:rPr>
            </w:pPr>
          </w:p>
          <w:p w:rsidR="001374FE" w:rsidRPr="00036DBB" w:rsidRDefault="001374FE" w:rsidP="00623005">
            <w:pPr>
              <w:rPr>
                <w:sz w:val="32"/>
              </w:rPr>
            </w:pPr>
          </w:p>
        </w:tc>
      </w:tr>
      <w:tr w:rsidR="00926408" w:rsidTr="00926408">
        <w:tc>
          <w:tcPr>
            <w:tcW w:w="817" w:type="dxa"/>
          </w:tcPr>
          <w:p w:rsidR="00926408" w:rsidRDefault="00B6643D" w:rsidP="00926408">
            <w:pPr>
              <w:jc w:val="center"/>
              <w:rPr>
                <w:b/>
                <w:sz w:val="32"/>
              </w:rPr>
            </w:pPr>
            <w:r>
              <w:rPr>
                <w:b/>
                <w:sz w:val="32"/>
              </w:rPr>
              <w:t>2</w:t>
            </w:r>
          </w:p>
        </w:tc>
        <w:tc>
          <w:tcPr>
            <w:tcW w:w="9244" w:type="dxa"/>
          </w:tcPr>
          <w:p w:rsidR="007F7B8A" w:rsidRDefault="007F7B8A">
            <w:pPr>
              <w:rPr>
                <w:sz w:val="32"/>
              </w:rPr>
            </w:pPr>
          </w:p>
          <w:p w:rsidR="001374FE" w:rsidRDefault="001374FE">
            <w:pPr>
              <w:rPr>
                <w:sz w:val="32"/>
              </w:rPr>
            </w:pPr>
          </w:p>
          <w:p w:rsidR="001374FE" w:rsidRDefault="001374FE">
            <w:pPr>
              <w:rPr>
                <w:sz w:val="32"/>
              </w:rPr>
            </w:pPr>
          </w:p>
          <w:p w:rsidR="001374FE" w:rsidRPr="00036DBB" w:rsidRDefault="001374FE">
            <w:pPr>
              <w:rPr>
                <w:sz w:val="32"/>
              </w:rPr>
            </w:pPr>
          </w:p>
        </w:tc>
      </w:tr>
      <w:tr w:rsidR="005E02A1" w:rsidTr="00427947">
        <w:tc>
          <w:tcPr>
            <w:tcW w:w="817" w:type="dxa"/>
            <w:tcBorders>
              <w:bottom w:val="single" w:sz="4" w:space="0" w:color="auto"/>
            </w:tcBorders>
          </w:tcPr>
          <w:p w:rsidR="005E02A1" w:rsidRDefault="00427947" w:rsidP="00926408">
            <w:pPr>
              <w:jc w:val="center"/>
              <w:rPr>
                <w:b/>
                <w:sz w:val="32"/>
              </w:rPr>
            </w:pPr>
            <w:r>
              <w:rPr>
                <w:b/>
                <w:sz w:val="32"/>
              </w:rPr>
              <w:t>3</w:t>
            </w:r>
          </w:p>
        </w:tc>
        <w:tc>
          <w:tcPr>
            <w:tcW w:w="9244" w:type="dxa"/>
            <w:tcBorders>
              <w:bottom w:val="single" w:sz="4" w:space="0" w:color="auto"/>
            </w:tcBorders>
          </w:tcPr>
          <w:p w:rsidR="007F7B8A" w:rsidRDefault="007F7B8A" w:rsidP="00ED6767">
            <w:pPr>
              <w:rPr>
                <w:sz w:val="32"/>
              </w:rPr>
            </w:pPr>
          </w:p>
          <w:p w:rsidR="001374FE" w:rsidRDefault="001374FE" w:rsidP="00ED6767">
            <w:pPr>
              <w:rPr>
                <w:sz w:val="32"/>
              </w:rPr>
            </w:pPr>
          </w:p>
          <w:p w:rsidR="001374FE" w:rsidRDefault="001374FE" w:rsidP="00ED6767">
            <w:pPr>
              <w:rPr>
                <w:sz w:val="32"/>
              </w:rPr>
            </w:pPr>
          </w:p>
          <w:p w:rsidR="001374FE" w:rsidRPr="00036DBB" w:rsidRDefault="001374FE" w:rsidP="00ED6767">
            <w:pPr>
              <w:rPr>
                <w:sz w:val="32"/>
              </w:rPr>
            </w:pPr>
          </w:p>
        </w:tc>
      </w:tr>
    </w:tbl>
    <w:p w:rsidR="00926408" w:rsidRDefault="00926408" w:rsidP="00926408">
      <w:pPr>
        <w:rPr>
          <w:b/>
          <w:sz w:val="32"/>
        </w:rPr>
      </w:pPr>
    </w:p>
    <w:p w:rsidR="00926408" w:rsidRPr="00B51ACD" w:rsidRDefault="00926408" w:rsidP="00926408">
      <w:pPr>
        <w:rPr>
          <w:b/>
          <w:color w:val="0070C0"/>
          <w:sz w:val="32"/>
        </w:rPr>
      </w:pPr>
      <w:r w:rsidRPr="00B51ACD">
        <w:rPr>
          <w:b/>
          <w:color w:val="0070C0"/>
          <w:sz w:val="32"/>
        </w:rPr>
        <w:t>Les réalisations, projets ou évolutions dans le travail qui ont générés des regrets ou des contrariétés :</w:t>
      </w:r>
    </w:p>
    <w:tbl>
      <w:tblPr>
        <w:tblStyle w:val="Grilledutableau"/>
        <w:tblW w:w="0" w:type="auto"/>
        <w:tblLook w:val="04A0" w:firstRow="1" w:lastRow="0" w:firstColumn="1" w:lastColumn="0" w:noHBand="0" w:noVBand="1"/>
      </w:tblPr>
      <w:tblGrid>
        <w:gridCol w:w="10061"/>
      </w:tblGrid>
      <w:tr w:rsidR="00926408" w:rsidTr="00926408">
        <w:tc>
          <w:tcPr>
            <w:tcW w:w="10061" w:type="dxa"/>
          </w:tcPr>
          <w:p w:rsidR="002E0EBD" w:rsidRDefault="002E0EBD"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Pr="002576BF" w:rsidRDefault="00AA570A" w:rsidP="00AA570A">
            <w:pPr>
              <w:rPr>
                <w:sz w:val="32"/>
              </w:rPr>
            </w:pPr>
          </w:p>
        </w:tc>
      </w:tr>
    </w:tbl>
    <w:p w:rsidR="004103B2" w:rsidRDefault="004103B2">
      <w:pPr>
        <w:rPr>
          <w:b/>
          <w:sz w:val="32"/>
        </w:rPr>
        <w:sectPr w:rsidR="004103B2" w:rsidSect="008D4AAF">
          <w:footerReference w:type="default" r:id="rId8"/>
          <w:pgSz w:w="11906" w:h="16838" w:code="9"/>
          <w:pgMar w:top="567" w:right="567" w:bottom="567" w:left="1418" w:header="709" w:footer="709" w:gutter="0"/>
          <w:cols w:space="708"/>
          <w:docGrid w:linePitch="360"/>
        </w:sectPr>
      </w:pPr>
      <w:r>
        <w:rPr>
          <w:b/>
          <w:sz w:val="32"/>
        </w:rPr>
        <w:lastRenderedPageBreak/>
        <w:br w:type="page"/>
      </w:r>
    </w:p>
    <w:p w:rsidR="004103B2" w:rsidRPr="00B51ACD" w:rsidRDefault="004103B2">
      <w:pPr>
        <w:rPr>
          <w:b/>
          <w:color w:val="0070C0"/>
          <w:sz w:val="32"/>
        </w:rPr>
      </w:pPr>
      <w:r w:rsidRPr="00B51ACD">
        <w:rPr>
          <w:rFonts w:ascii="Times New Roman" w:eastAsia="Times New Roman" w:hAnsi="Times New Roman" w:cs="Times New Roman"/>
          <w:b/>
          <w:color w:val="0070C0"/>
          <w:sz w:val="36"/>
          <w:szCs w:val="24"/>
          <w:lang w:eastAsia="fr-FR"/>
        </w:rPr>
        <w:lastRenderedPageBreak/>
        <w:t xml:space="preserve">Point sur </w:t>
      </w:r>
      <w:r w:rsidRPr="00B51ACD">
        <w:rPr>
          <w:rFonts w:ascii="Times New Roman" w:eastAsia="Times New Roman" w:hAnsi="Times New Roman" w:cs="Times New Roman"/>
          <w:b/>
          <w:bCs/>
          <w:color w:val="0070C0"/>
          <w:sz w:val="36"/>
          <w:szCs w:val="24"/>
          <w:lang w:eastAsia="fr-FR"/>
        </w:rPr>
        <w:t>l'atteinte des objectifs fixés :</w:t>
      </w:r>
    </w:p>
    <w:p w:rsidR="00137507" w:rsidRPr="00E85A85" w:rsidRDefault="00B309E4">
      <w:pPr>
        <w:rPr>
          <w:b/>
          <w:sz w:val="32"/>
        </w:rPr>
      </w:pPr>
      <w:r w:rsidRPr="00E85A85">
        <w:rPr>
          <w:b/>
          <w:sz w:val="32"/>
        </w:rPr>
        <w:t>Objectifs N-1 :</w:t>
      </w:r>
    </w:p>
    <w:tbl>
      <w:tblPr>
        <w:tblStyle w:val="Grilledutableau"/>
        <w:tblW w:w="0" w:type="auto"/>
        <w:tblLook w:val="04A0" w:firstRow="1" w:lastRow="0" w:firstColumn="1" w:lastColumn="0" w:noHBand="0" w:noVBand="1"/>
      </w:tblPr>
      <w:tblGrid>
        <w:gridCol w:w="3353"/>
        <w:gridCol w:w="4693"/>
        <w:gridCol w:w="3969"/>
        <w:gridCol w:w="3686"/>
      </w:tblGrid>
      <w:tr w:rsidR="00AA570A" w:rsidRPr="004103B2" w:rsidTr="00B5436B">
        <w:tc>
          <w:tcPr>
            <w:tcW w:w="3353" w:type="dxa"/>
          </w:tcPr>
          <w:p w:rsidR="00AA570A" w:rsidRPr="004103B2" w:rsidRDefault="00AA570A" w:rsidP="00906255">
            <w:pPr>
              <w:jc w:val="center"/>
              <w:rPr>
                <w:b/>
              </w:rPr>
            </w:pPr>
            <w:r w:rsidRPr="004103B2">
              <w:rPr>
                <w:b/>
              </w:rPr>
              <w:t>Objectif</w:t>
            </w:r>
            <w:r>
              <w:rPr>
                <w:b/>
              </w:rPr>
              <w:t>s année N+1</w:t>
            </w:r>
          </w:p>
        </w:tc>
        <w:tc>
          <w:tcPr>
            <w:tcW w:w="4693" w:type="dxa"/>
          </w:tcPr>
          <w:p w:rsidR="00AA570A" w:rsidRPr="004103B2" w:rsidRDefault="00AA570A" w:rsidP="00906255">
            <w:pPr>
              <w:jc w:val="center"/>
              <w:rPr>
                <w:b/>
              </w:rPr>
            </w:pPr>
            <w:r w:rsidRPr="004103B2">
              <w:rPr>
                <w:b/>
              </w:rPr>
              <w:t>Détail</w:t>
            </w:r>
          </w:p>
        </w:tc>
        <w:tc>
          <w:tcPr>
            <w:tcW w:w="3969" w:type="dxa"/>
          </w:tcPr>
          <w:p w:rsidR="00AA570A" w:rsidRPr="004103B2" w:rsidRDefault="00AA570A" w:rsidP="00906255">
            <w:pPr>
              <w:jc w:val="center"/>
              <w:rPr>
                <w:b/>
              </w:rPr>
            </w:pPr>
            <w:r w:rsidRPr="004103B2">
              <w:rPr>
                <w:b/>
              </w:rPr>
              <w:t>Moyens</w:t>
            </w:r>
          </w:p>
        </w:tc>
        <w:tc>
          <w:tcPr>
            <w:tcW w:w="3686" w:type="dxa"/>
          </w:tcPr>
          <w:p w:rsidR="00AA570A" w:rsidRPr="004103B2" w:rsidRDefault="00AA570A" w:rsidP="00906255">
            <w:pPr>
              <w:jc w:val="center"/>
              <w:rPr>
                <w:b/>
              </w:rPr>
            </w:pPr>
            <w:r w:rsidRPr="004103B2">
              <w:rPr>
                <w:b/>
              </w:rPr>
              <w:t>Commentaires</w:t>
            </w:r>
          </w:p>
        </w:tc>
      </w:tr>
      <w:tr w:rsidR="00AA570A" w:rsidTr="00B5436B">
        <w:tc>
          <w:tcPr>
            <w:tcW w:w="3353" w:type="dxa"/>
          </w:tcPr>
          <w:p w:rsidR="00AA570A" w:rsidRPr="00B309E4" w:rsidRDefault="00AA570A" w:rsidP="00906255">
            <w:r w:rsidRPr="00E61532">
              <w:t xml:space="preserve">Mise en </w:t>
            </w:r>
            <w:r>
              <w:rPr>
                <w:rFonts w:ascii="Calibri" w:hAnsi="Calibri" w:cs="Calibri"/>
              </w:rPr>
              <w:t xml:space="preserve"> </w:t>
            </w:r>
            <w:proofErr w:type="spellStart"/>
            <w:r>
              <w:rPr>
                <w:rFonts w:ascii="Calibri" w:hAnsi="Calibri" w:cs="Calibri"/>
              </w:rPr>
              <w:t>oe</w:t>
            </w:r>
            <w:r w:rsidRPr="00E61532">
              <w:t>uvre</w:t>
            </w:r>
            <w:proofErr w:type="spellEnd"/>
            <w:r w:rsidRPr="00E61532">
              <w:t xml:space="preserve"> d'un workflow documentaire dans JALIOS ESTUAIRE dans le but de remplacer l'application locale MAJORDOME.</w:t>
            </w:r>
            <w:r>
              <w:t xml:space="preserve"> Travail à réaliser en </w:t>
            </w:r>
            <w:proofErr w:type="spellStart"/>
            <w:r>
              <w:t>binome</w:t>
            </w:r>
            <w:proofErr w:type="spellEnd"/>
            <w:r>
              <w:t xml:space="preserve"> avec Fabienne Piétin.</w:t>
            </w:r>
          </w:p>
        </w:tc>
        <w:tc>
          <w:tcPr>
            <w:tcW w:w="4693" w:type="dxa"/>
          </w:tcPr>
          <w:p w:rsidR="00AA570A" w:rsidRPr="00B309E4" w:rsidRDefault="00AA570A" w:rsidP="00906255">
            <w:r w:rsidRPr="00E61532">
              <w:t xml:space="preserve">Mise en </w:t>
            </w:r>
            <w:proofErr w:type="spellStart"/>
            <w:r>
              <w:rPr>
                <w:rFonts w:ascii="Calibri" w:hAnsi="Calibri" w:cs="Calibri"/>
              </w:rPr>
              <w:t>oe</w:t>
            </w:r>
            <w:r w:rsidRPr="00E61532">
              <w:t>uvre</w:t>
            </w:r>
            <w:proofErr w:type="spellEnd"/>
            <w:r w:rsidRPr="00E61532">
              <w:t xml:space="preserve"> d'un dispositif permettant de publier nos r</w:t>
            </w:r>
            <w:r w:rsidRPr="00E61532">
              <w:rPr>
                <w:rFonts w:ascii="Calibri" w:hAnsi="Calibri" w:cs="Calibri"/>
              </w:rPr>
              <w:t>é</w:t>
            </w:r>
            <w:r w:rsidRPr="00E61532">
              <w:t>f</w:t>
            </w:r>
            <w:r w:rsidRPr="00E61532">
              <w:rPr>
                <w:rFonts w:ascii="Calibri" w:hAnsi="Calibri" w:cs="Calibri"/>
              </w:rPr>
              <w:t>é</w:t>
            </w:r>
            <w:r w:rsidRPr="00E61532">
              <w:t>rentiels internes (Procédures, Mode opératoire, Notes de services, ...) sur ESTUAIRE en passant par deux phases intermédiaires : 1) - Validation hiérarchique / 2) - Approbation par le SAPP.</w:t>
            </w:r>
          </w:p>
        </w:tc>
        <w:tc>
          <w:tcPr>
            <w:tcW w:w="3969" w:type="dxa"/>
          </w:tcPr>
          <w:p w:rsidR="00AA570A" w:rsidRDefault="00AA570A" w:rsidP="00906255">
            <w:r>
              <w:t>La formation a été faite</w:t>
            </w:r>
            <w:r w:rsidRPr="00E61532">
              <w:t>.</w:t>
            </w:r>
          </w:p>
          <w:p w:rsidR="00AA570A" w:rsidRDefault="00AA570A" w:rsidP="00906255">
            <w:r>
              <w:t>Organiser une réunion de lancement avec Olivia et Fabienne pour relancer le projet et définir un scénario par paliers progressifs.</w:t>
            </w:r>
          </w:p>
          <w:p w:rsidR="00AA570A" w:rsidRPr="00B309E4" w:rsidRDefault="00AA570A" w:rsidP="00906255">
            <w:r>
              <w:t>Si nécessaire utiliser le support du prestataire TRSB dans le cadre de la TMA.</w:t>
            </w:r>
          </w:p>
        </w:tc>
        <w:tc>
          <w:tcPr>
            <w:tcW w:w="3686" w:type="dxa"/>
          </w:tcPr>
          <w:p w:rsidR="00AA570A" w:rsidRPr="00B309E4" w:rsidRDefault="00AA570A" w:rsidP="00906255">
            <w:r>
              <w:t>En cours avec  DIGIWIN</w:t>
            </w:r>
          </w:p>
        </w:tc>
      </w:tr>
      <w:tr w:rsidR="00AA570A" w:rsidTr="00B5436B">
        <w:tc>
          <w:tcPr>
            <w:tcW w:w="3353" w:type="dxa"/>
          </w:tcPr>
          <w:p w:rsidR="00AA570A" w:rsidRPr="00B309E4" w:rsidRDefault="00AA570A" w:rsidP="00906255">
            <w:r>
              <w:t>Portail offre demandes assuré pour le compte marketing Pôle Marketing</w:t>
            </w:r>
          </w:p>
        </w:tc>
        <w:tc>
          <w:tcPr>
            <w:tcW w:w="4693" w:type="dxa"/>
          </w:tcPr>
          <w:p w:rsidR="00AA570A" w:rsidRPr="00B309E4" w:rsidRDefault="00AA570A" w:rsidP="00906255">
            <w:r>
              <w:t>Portail permettant à un agent d’accueil de faire une proposition de service aux assurés sur la base d’un frontal contenant des critères de réponse et aboutissant à l’envoi d’un mail reprenant 3 offres de services assurés au maximum.</w:t>
            </w:r>
          </w:p>
        </w:tc>
        <w:tc>
          <w:tcPr>
            <w:tcW w:w="3969" w:type="dxa"/>
          </w:tcPr>
          <w:p w:rsidR="00AA570A" w:rsidRDefault="00AA570A" w:rsidP="00906255">
            <w:proofErr w:type="spellStart"/>
            <w:r>
              <w:t>Wordpress</w:t>
            </w:r>
            <w:proofErr w:type="spellEnd"/>
            <w:r>
              <w:t xml:space="preserve"> (ou solution alternative). Groupe projet avec Aurélie Terrier et Françoise </w:t>
            </w:r>
            <w:proofErr w:type="spellStart"/>
            <w:r>
              <w:t>Lesaffre</w:t>
            </w:r>
            <w:proofErr w:type="spellEnd"/>
            <w:r>
              <w:t>.</w:t>
            </w:r>
          </w:p>
          <w:p w:rsidR="00AA570A" w:rsidRPr="00B309E4" w:rsidRDefault="00AA570A" w:rsidP="00906255">
            <w:r>
              <w:t>Echéance théorique pour maquette opérationnelle été 2018, fourniture : septembre 2018.</w:t>
            </w:r>
          </w:p>
        </w:tc>
        <w:tc>
          <w:tcPr>
            <w:tcW w:w="3686" w:type="dxa"/>
          </w:tcPr>
          <w:p w:rsidR="00AA570A" w:rsidRDefault="00AA570A" w:rsidP="00906255">
            <w:r>
              <w:t>PREV’ACTION</w:t>
            </w:r>
          </w:p>
          <w:p w:rsidR="00AA570A" w:rsidRPr="00B309E4" w:rsidRDefault="00AA570A" w:rsidP="00906255">
            <w:r>
              <w:t>Atteint</w:t>
            </w:r>
          </w:p>
        </w:tc>
      </w:tr>
      <w:tr w:rsidR="00AA570A" w:rsidTr="00B5436B">
        <w:tc>
          <w:tcPr>
            <w:tcW w:w="3353" w:type="dxa"/>
          </w:tcPr>
          <w:p w:rsidR="00AA570A" w:rsidRDefault="00AA570A" w:rsidP="00906255">
            <w:r w:rsidRPr="008A787D">
              <w:t xml:space="preserve">Contribuer au partage d’informations interne au pôle sur l’espace collaboratif d’Estuaire. </w:t>
            </w:r>
            <w:r w:rsidRPr="008A787D">
              <w:br/>
              <w:t xml:space="preserve">Ex. : communiquer sur ses activités et l’avancement des projets pris en charge </w:t>
            </w:r>
            <w:r w:rsidRPr="008A787D">
              <w:br/>
            </w:r>
            <w:r w:rsidRPr="008A787D">
              <w:br/>
              <w:t>Cet objectif collectif devrait corriger au moins partiellement le défaut de communication ou de partage d'informations qui est régulièrement remonté par une partie des agents.</w:t>
            </w:r>
          </w:p>
          <w:p w:rsidR="00AA570A" w:rsidRDefault="00AA570A" w:rsidP="00906255"/>
          <w:p w:rsidR="00AA570A" w:rsidRDefault="00AA570A" w:rsidP="00906255"/>
          <w:p w:rsidR="00AA570A" w:rsidRDefault="00AA570A" w:rsidP="00906255"/>
          <w:p w:rsidR="00AA570A" w:rsidRDefault="00AA570A" w:rsidP="00906255"/>
          <w:p w:rsidR="00AA570A" w:rsidRDefault="00AA570A" w:rsidP="00906255"/>
          <w:p w:rsidR="00AA570A" w:rsidRDefault="00AA570A" w:rsidP="00906255"/>
          <w:p w:rsidR="00AA570A" w:rsidRPr="00B309E4" w:rsidRDefault="00AA570A" w:rsidP="00906255"/>
        </w:tc>
        <w:tc>
          <w:tcPr>
            <w:tcW w:w="4693" w:type="dxa"/>
          </w:tcPr>
          <w:p w:rsidR="00AA570A" w:rsidRPr="00B309E4" w:rsidRDefault="00AA570A" w:rsidP="00906255">
            <w:r w:rsidRPr="008A787D">
              <w:lastRenderedPageBreak/>
              <w:t xml:space="preserve">Réaliser au minimum une quarantaine de contributions (autres que des commentaires) sur l'année à venir. </w:t>
            </w:r>
            <w:r w:rsidRPr="008A787D">
              <w:br/>
              <w:t xml:space="preserve">Les contributions peuvent être réalisées sous la forme de brèves, de dépôts de documents, d’entrée de wiki, ou de liens sur des articles dans le cadre de la veille technologique ou organisationnelle. </w:t>
            </w:r>
            <w:r w:rsidRPr="008A787D">
              <w:br/>
              <w:t>Les contributions peuvent concern</w:t>
            </w:r>
            <w:r>
              <w:t xml:space="preserve">er </w:t>
            </w:r>
            <w:r w:rsidRPr="008A787D">
              <w:t>des sujets d'ouverture n'ayant pas un lien direct avec nos activités du moment (ex : sujet liés à des évolutions technologiques</w:t>
            </w:r>
            <w:r>
              <w:t xml:space="preserve"> ou réglementaire</w:t>
            </w:r>
            <w:r w:rsidRPr="008A787D">
              <w:t xml:space="preserve"> ou informations sur des sujets institutionnels pouvant nous impacter).</w:t>
            </w:r>
          </w:p>
        </w:tc>
        <w:tc>
          <w:tcPr>
            <w:tcW w:w="3969" w:type="dxa"/>
          </w:tcPr>
          <w:p w:rsidR="00AA570A" w:rsidRPr="00B309E4" w:rsidRDefault="00AA570A" w:rsidP="00906255">
            <w:r w:rsidRPr="008A787D">
              <w:t xml:space="preserve">Réaliser en moyenne une contribution par semaine. </w:t>
            </w:r>
            <w:r w:rsidRPr="008A787D">
              <w:br/>
              <w:t>Si besoin un rappel du fonctionnement de notre espace collaboratif pourra être organisé dans le cadre d'un atelier avec l'ensemble des personnes intéressées.</w:t>
            </w:r>
          </w:p>
        </w:tc>
        <w:tc>
          <w:tcPr>
            <w:tcW w:w="3686" w:type="dxa"/>
          </w:tcPr>
          <w:p w:rsidR="00AA570A" w:rsidRPr="00B309E4" w:rsidRDefault="00AA570A" w:rsidP="00906255">
            <w:r>
              <w:t>OK</w:t>
            </w:r>
          </w:p>
        </w:tc>
      </w:tr>
    </w:tbl>
    <w:p w:rsidR="00B309E4" w:rsidRDefault="00B309E4">
      <w:pPr>
        <w:rPr>
          <w:sz w:val="32"/>
        </w:rPr>
      </w:pPr>
    </w:p>
    <w:p w:rsidR="004103B2" w:rsidRDefault="004103B2">
      <w:pPr>
        <w:rPr>
          <w:b/>
          <w:sz w:val="32"/>
        </w:rPr>
        <w:sectPr w:rsidR="004103B2" w:rsidSect="004103B2">
          <w:pgSz w:w="16838" w:h="11906" w:orient="landscape" w:code="9"/>
          <w:pgMar w:top="567" w:right="567" w:bottom="567" w:left="567" w:header="709" w:footer="709" w:gutter="0"/>
          <w:cols w:space="708"/>
          <w:docGrid w:linePitch="360"/>
        </w:sectPr>
      </w:pPr>
    </w:p>
    <w:p w:rsidR="00137507" w:rsidRPr="008D4AAF" w:rsidRDefault="00137507">
      <w:pPr>
        <w:rPr>
          <w:b/>
          <w:sz w:val="32"/>
        </w:rPr>
      </w:pPr>
      <w:r w:rsidRPr="008D4AAF">
        <w:rPr>
          <w:b/>
          <w:sz w:val="32"/>
        </w:rPr>
        <w:lastRenderedPageBreak/>
        <w:t xml:space="preserve">Qu’est ce qui a la plus d’importance dans </w:t>
      </w:r>
      <w:r w:rsidR="00B309E4">
        <w:rPr>
          <w:b/>
          <w:sz w:val="32"/>
        </w:rPr>
        <w:t>la</w:t>
      </w:r>
      <w:r w:rsidR="008D4AAF" w:rsidRPr="008D4AAF">
        <w:rPr>
          <w:b/>
          <w:sz w:val="32"/>
        </w:rPr>
        <w:t xml:space="preserve"> motivation au travail :</w:t>
      </w:r>
    </w:p>
    <w:p w:rsidR="00B309E4" w:rsidRDefault="008D4AAF">
      <w:pPr>
        <w:rPr>
          <w:sz w:val="32"/>
        </w:rPr>
      </w:pPr>
      <w:r>
        <w:rPr>
          <w:sz w:val="32"/>
        </w:rPr>
        <w:t>Noter les trois facteurs de motivation qui pour vous sont les plus importants en les classant du plus important (1) au moins important (3)</w:t>
      </w:r>
    </w:p>
    <w:p w:rsidR="00B309E4" w:rsidRDefault="00B309E4">
      <w:pPr>
        <w:rPr>
          <w:sz w:val="32"/>
        </w:rPr>
      </w:pPr>
    </w:p>
    <w:tbl>
      <w:tblPr>
        <w:tblW w:w="8600" w:type="dxa"/>
        <w:tblInd w:w="55" w:type="dxa"/>
        <w:tblCellMar>
          <w:left w:w="70" w:type="dxa"/>
          <w:right w:w="70" w:type="dxa"/>
        </w:tblCellMar>
        <w:tblLook w:val="04A0" w:firstRow="1" w:lastRow="0" w:firstColumn="1" w:lastColumn="0" w:noHBand="0" w:noVBand="1"/>
      </w:tblPr>
      <w:tblGrid>
        <w:gridCol w:w="6560"/>
        <w:gridCol w:w="2040"/>
      </w:tblGrid>
      <w:tr w:rsidR="008D4AAF" w:rsidRPr="008D4AAF" w:rsidTr="008D4AAF">
        <w:trPr>
          <w:trHeight w:val="420"/>
        </w:trPr>
        <w:tc>
          <w:tcPr>
            <w:tcW w:w="6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Rendre service aux autres</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Mon autonomie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D03FF1"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tcPr>
          <w:p w:rsidR="00D03FF1" w:rsidRPr="008D4AAF" w:rsidRDefault="00D03FF1" w:rsidP="00D03FF1">
            <w:pPr>
              <w:spacing w:after="0" w:line="240" w:lineRule="auto"/>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Les relations avec les collègues de travail</w:t>
            </w:r>
          </w:p>
        </w:tc>
        <w:tc>
          <w:tcPr>
            <w:tcW w:w="2040" w:type="dxa"/>
            <w:tcBorders>
              <w:top w:val="nil"/>
              <w:left w:val="nil"/>
              <w:bottom w:val="single" w:sz="4" w:space="0" w:color="auto"/>
              <w:right w:val="single" w:sz="4" w:space="0" w:color="auto"/>
            </w:tcBorders>
            <w:shd w:val="clear" w:color="auto" w:fill="auto"/>
            <w:noWrap/>
            <w:vAlign w:val="bottom"/>
          </w:tcPr>
          <w:p w:rsidR="00D03FF1" w:rsidRPr="008D4AAF" w:rsidRDefault="00D03FF1"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ma créativité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Climat de travail positif</w:t>
            </w:r>
            <w:r w:rsidR="00B51ACD">
              <w:rPr>
                <w:rFonts w:ascii="Calibri" w:eastAsia="Times New Roman" w:hAnsi="Calibri" w:cs="Times New Roman"/>
                <w:color w:val="000000"/>
                <w:sz w:val="32"/>
                <w:lang w:eastAsia="fr-FR"/>
              </w:rPr>
              <w:t xml:space="preserve"> et constructif</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de l’impact</w:t>
            </w:r>
            <w:r w:rsidR="00D03FF1">
              <w:rPr>
                <w:rFonts w:ascii="Calibri" w:eastAsia="Times New Roman" w:hAnsi="Calibri" w:cs="Times New Roman"/>
                <w:color w:val="000000"/>
                <w:sz w:val="32"/>
                <w:lang w:eastAsia="fr-FR"/>
              </w:rPr>
              <w:t xml:space="preserve"> dans l’organisation</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un parcours professionnel riche et diversifié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Rémunération et avantages divers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Faire carrière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Travailler en équipe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Développer mon expertise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reconnu</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mon sens entrepreneurial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Motiver les autres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respecté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Conditions ergonomiques de travail optimal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Relever des défis stratégiques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bl>
    <w:p w:rsidR="008D4AAF" w:rsidRDefault="008D4AAF">
      <w:pPr>
        <w:rPr>
          <w:sz w:val="32"/>
        </w:rPr>
      </w:pPr>
    </w:p>
    <w:p w:rsidR="004103B2" w:rsidRDefault="004103B2">
      <w:pPr>
        <w:rPr>
          <w:sz w:val="32"/>
        </w:rPr>
      </w:pPr>
      <w:r>
        <w:rPr>
          <w:sz w:val="32"/>
        </w:rPr>
        <w:br w:type="page"/>
      </w:r>
    </w:p>
    <w:p w:rsidR="00B309E4" w:rsidRPr="004103B2" w:rsidRDefault="00E85A85">
      <w:pPr>
        <w:rPr>
          <w:b/>
          <w:sz w:val="32"/>
        </w:rPr>
      </w:pPr>
      <w:r w:rsidRPr="004103B2">
        <w:rPr>
          <w:b/>
          <w:sz w:val="32"/>
        </w:rPr>
        <w:lastRenderedPageBreak/>
        <w:t>Qualité de vie au travail</w:t>
      </w:r>
      <w:r w:rsidR="00926408" w:rsidRPr="004103B2">
        <w:rPr>
          <w:b/>
          <w:sz w:val="32"/>
        </w:rPr>
        <w:t xml:space="preserve"> </w:t>
      </w:r>
      <w:r w:rsidR="004103B2">
        <w:rPr>
          <w:b/>
          <w:sz w:val="32"/>
        </w:rPr>
        <w:t xml:space="preserve">- </w:t>
      </w:r>
      <w:r w:rsidR="00926408" w:rsidRPr="004103B2">
        <w:rPr>
          <w:b/>
          <w:sz w:val="32"/>
        </w:rPr>
        <w:t>des remarques</w:t>
      </w:r>
      <w:r w:rsidR="004103B2">
        <w:rPr>
          <w:b/>
          <w:sz w:val="32"/>
        </w:rPr>
        <w:t xml:space="preserve"> </w:t>
      </w:r>
      <w:r w:rsidR="00B51ACD">
        <w:rPr>
          <w:b/>
          <w:sz w:val="32"/>
        </w:rPr>
        <w:t xml:space="preserve">particulière </w:t>
      </w:r>
      <w:r w:rsidR="004103B2">
        <w:rPr>
          <w:b/>
          <w:sz w:val="32"/>
        </w:rPr>
        <w:t>à faire</w:t>
      </w:r>
      <w:r w:rsidRPr="004103B2">
        <w:rPr>
          <w:b/>
          <w:sz w:val="32"/>
        </w:rPr>
        <w:t> ?</w:t>
      </w:r>
    </w:p>
    <w:tbl>
      <w:tblPr>
        <w:tblStyle w:val="Grilledutableau"/>
        <w:tblW w:w="0" w:type="auto"/>
        <w:tblLook w:val="04A0" w:firstRow="1" w:lastRow="0" w:firstColumn="1" w:lastColumn="0" w:noHBand="0" w:noVBand="1"/>
      </w:tblPr>
      <w:tblGrid>
        <w:gridCol w:w="10061"/>
      </w:tblGrid>
      <w:tr w:rsidR="00E85A85" w:rsidTr="00E85A85">
        <w:tc>
          <w:tcPr>
            <w:tcW w:w="10061" w:type="dxa"/>
          </w:tcPr>
          <w:p w:rsidR="00926408" w:rsidRDefault="00926408">
            <w:pPr>
              <w:rPr>
                <w:sz w:val="32"/>
              </w:rPr>
            </w:pPr>
          </w:p>
          <w:p w:rsidR="007F7B8A" w:rsidRDefault="007F7B8A">
            <w:pPr>
              <w:rPr>
                <w:sz w:val="32"/>
              </w:rPr>
            </w:pPr>
          </w:p>
          <w:p w:rsidR="007F7B8A" w:rsidRDefault="004135C7">
            <w:pPr>
              <w:rPr>
                <w:sz w:val="32"/>
              </w:rPr>
            </w:pPr>
            <w:r>
              <w:rPr>
                <w:sz w:val="32"/>
              </w:rPr>
              <w:t>Ok</w:t>
            </w:r>
          </w:p>
          <w:p w:rsidR="007F7B8A" w:rsidRDefault="007F7B8A">
            <w:pPr>
              <w:rPr>
                <w:sz w:val="32"/>
              </w:rPr>
            </w:pPr>
          </w:p>
          <w:p w:rsidR="00926408" w:rsidRDefault="00926408">
            <w:pPr>
              <w:rPr>
                <w:sz w:val="32"/>
              </w:rPr>
            </w:pPr>
          </w:p>
        </w:tc>
      </w:tr>
    </w:tbl>
    <w:p w:rsidR="00E85A85" w:rsidRDefault="00E85A85">
      <w:pPr>
        <w:rPr>
          <w:sz w:val="32"/>
        </w:rPr>
      </w:pPr>
    </w:p>
    <w:p w:rsidR="004103B2" w:rsidRPr="00B51ACD" w:rsidRDefault="004103B2">
      <w:pPr>
        <w:rPr>
          <w:b/>
          <w:color w:val="0070C0"/>
          <w:sz w:val="32"/>
        </w:rPr>
      </w:pPr>
      <w:r w:rsidRPr="00B51ACD">
        <w:rPr>
          <w:rFonts w:ascii="Times New Roman" w:eastAsia="Times New Roman" w:hAnsi="Times New Roman" w:cs="Times New Roman"/>
          <w:b/>
          <w:bCs/>
          <w:color w:val="0070C0"/>
          <w:sz w:val="36"/>
          <w:szCs w:val="24"/>
          <w:lang w:eastAsia="fr-FR"/>
        </w:rPr>
        <w:t xml:space="preserve">Définition d'objectifs et de plans d'action </w:t>
      </w:r>
      <w:r w:rsidRPr="00B51ACD">
        <w:rPr>
          <w:rFonts w:ascii="Times New Roman" w:eastAsia="Times New Roman" w:hAnsi="Times New Roman" w:cs="Times New Roman"/>
          <w:b/>
          <w:color w:val="0070C0"/>
          <w:sz w:val="36"/>
          <w:szCs w:val="24"/>
          <w:lang w:eastAsia="fr-FR"/>
        </w:rPr>
        <w:t>pour l'année à venir :</w:t>
      </w:r>
    </w:p>
    <w:p w:rsidR="004103B2" w:rsidRPr="004103B2" w:rsidRDefault="004103B2" w:rsidP="004103B2">
      <w:pPr>
        <w:rPr>
          <w:b/>
          <w:sz w:val="32"/>
        </w:rPr>
      </w:pPr>
      <w:r w:rsidRPr="004103B2">
        <w:rPr>
          <w:b/>
          <w:sz w:val="32"/>
        </w:rPr>
        <w:t>Quels seraient les axes d’amélioration à envisager</w:t>
      </w:r>
      <w:r w:rsidR="00B51ACD">
        <w:rPr>
          <w:b/>
          <w:sz w:val="32"/>
        </w:rPr>
        <w:t xml:space="preserve"> selon toi</w:t>
      </w:r>
      <w:r w:rsidRPr="004103B2">
        <w:rPr>
          <w:b/>
          <w:sz w:val="32"/>
        </w:rPr>
        <w:t xml:space="preserve"> pour l’année à venir ?</w:t>
      </w:r>
    </w:p>
    <w:tbl>
      <w:tblPr>
        <w:tblStyle w:val="Grilledutableau"/>
        <w:tblW w:w="0" w:type="auto"/>
        <w:tblLook w:val="04A0" w:firstRow="1" w:lastRow="0" w:firstColumn="1" w:lastColumn="0" w:noHBand="0" w:noVBand="1"/>
      </w:tblPr>
      <w:tblGrid>
        <w:gridCol w:w="10061"/>
      </w:tblGrid>
      <w:tr w:rsidR="004103B2" w:rsidTr="001217E1">
        <w:tc>
          <w:tcPr>
            <w:tcW w:w="10061" w:type="dxa"/>
          </w:tcPr>
          <w:p w:rsidR="00E53C28" w:rsidRDefault="00E53C28" w:rsidP="00C536FE">
            <w:pPr>
              <w:rPr>
                <w:sz w:val="32"/>
              </w:rPr>
            </w:pPr>
          </w:p>
          <w:p w:rsidR="007F7B8A" w:rsidRDefault="007F7B8A" w:rsidP="00C536FE">
            <w:pPr>
              <w:rPr>
                <w:sz w:val="32"/>
              </w:rPr>
            </w:pPr>
          </w:p>
          <w:p w:rsidR="00AA570A" w:rsidRDefault="00AA570A" w:rsidP="00C536FE">
            <w:pPr>
              <w:rPr>
                <w:sz w:val="32"/>
              </w:rPr>
            </w:pPr>
          </w:p>
          <w:p w:rsidR="00AA570A" w:rsidRDefault="00AA570A" w:rsidP="00C536FE">
            <w:pPr>
              <w:rPr>
                <w:sz w:val="32"/>
              </w:rPr>
            </w:pPr>
          </w:p>
          <w:p w:rsidR="00AA570A" w:rsidRDefault="00AA570A" w:rsidP="00C536FE">
            <w:pPr>
              <w:rPr>
                <w:sz w:val="32"/>
              </w:rPr>
            </w:pPr>
          </w:p>
          <w:p w:rsidR="007F7B8A" w:rsidRDefault="007F7B8A" w:rsidP="00C536FE">
            <w:pPr>
              <w:rPr>
                <w:sz w:val="32"/>
              </w:rPr>
            </w:pPr>
          </w:p>
          <w:p w:rsidR="007F7B8A" w:rsidRDefault="007F7B8A" w:rsidP="00C536FE">
            <w:pPr>
              <w:rPr>
                <w:sz w:val="32"/>
              </w:rPr>
            </w:pPr>
          </w:p>
          <w:p w:rsidR="00E4787A" w:rsidRDefault="00E4787A"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tc>
      </w:tr>
    </w:tbl>
    <w:p w:rsidR="00BD06A5" w:rsidRDefault="00BD06A5" w:rsidP="00BD06A5">
      <w:pPr>
        <w:rPr>
          <w:b/>
          <w:sz w:val="32"/>
        </w:rPr>
      </w:pPr>
    </w:p>
    <w:p w:rsidR="00BD06A5" w:rsidRDefault="00B51ACD">
      <w:pPr>
        <w:rPr>
          <w:b/>
          <w:sz w:val="32"/>
        </w:rPr>
      </w:pPr>
      <w:r>
        <w:rPr>
          <w:b/>
          <w:sz w:val="32"/>
        </w:rPr>
        <w:t>Formations demandées dans le cadre des objectifs fixés</w:t>
      </w:r>
      <w:r w:rsidR="00BD06A5" w:rsidRPr="004103B2">
        <w:rPr>
          <w:b/>
          <w:sz w:val="32"/>
        </w:rPr>
        <w:t> ?</w:t>
      </w:r>
    </w:p>
    <w:tbl>
      <w:tblPr>
        <w:tblStyle w:val="Grilledutableau"/>
        <w:tblW w:w="0" w:type="auto"/>
        <w:tblLook w:val="04A0" w:firstRow="1" w:lastRow="0" w:firstColumn="1" w:lastColumn="0" w:noHBand="0" w:noVBand="1"/>
      </w:tblPr>
      <w:tblGrid>
        <w:gridCol w:w="10061"/>
      </w:tblGrid>
      <w:tr w:rsidR="00BD06A5" w:rsidRPr="00C536FE" w:rsidTr="00BD06A5">
        <w:tc>
          <w:tcPr>
            <w:tcW w:w="10061" w:type="dxa"/>
          </w:tcPr>
          <w:p w:rsidR="00BD06A5" w:rsidRPr="00C536FE" w:rsidRDefault="00BD06A5">
            <w:pPr>
              <w:rPr>
                <w:b/>
                <w:sz w:val="32"/>
              </w:rPr>
            </w:pPr>
          </w:p>
          <w:p w:rsidR="00964F2D" w:rsidRDefault="004135C7">
            <w:pPr>
              <w:rPr>
                <w:b/>
                <w:sz w:val="32"/>
              </w:rPr>
            </w:pPr>
            <w:r>
              <w:rPr>
                <w:b/>
                <w:sz w:val="32"/>
              </w:rPr>
              <w:t>Docker</w:t>
            </w:r>
          </w:p>
          <w:p w:rsidR="007F7B8A" w:rsidRPr="00C536FE" w:rsidRDefault="007F7B8A">
            <w:pPr>
              <w:rPr>
                <w:b/>
                <w:sz w:val="32"/>
              </w:rPr>
            </w:pPr>
          </w:p>
        </w:tc>
      </w:tr>
    </w:tbl>
    <w:p w:rsidR="00BD06A5" w:rsidRPr="00C536FE" w:rsidRDefault="00BD06A5">
      <w:pPr>
        <w:rPr>
          <w:b/>
          <w:sz w:val="32"/>
        </w:rPr>
        <w:sectPr w:rsidR="00BD06A5" w:rsidRPr="00C536FE" w:rsidSect="004103B2">
          <w:pgSz w:w="11906" w:h="16838" w:code="9"/>
          <w:pgMar w:top="567" w:right="567" w:bottom="567" w:left="1418" w:header="709" w:footer="709" w:gutter="0"/>
          <w:cols w:space="708"/>
          <w:docGrid w:linePitch="360"/>
        </w:sectPr>
      </w:pPr>
    </w:p>
    <w:p w:rsidR="004103B2" w:rsidRPr="00B51ACD" w:rsidRDefault="004103B2">
      <w:pPr>
        <w:rPr>
          <w:b/>
          <w:color w:val="0070C0"/>
          <w:sz w:val="32"/>
        </w:rPr>
      </w:pPr>
      <w:r w:rsidRPr="00B51ACD">
        <w:rPr>
          <w:b/>
          <w:color w:val="0070C0"/>
          <w:sz w:val="32"/>
        </w:rPr>
        <w:lastRenderedPageBreak/>
        <w:t>Les objectifs fixés pour l’année 2018 - 2019 :</w:t>
      </w:r>
    </w:p>
    <w:p w:rsidR="004103B2" w:rsidRPr="004103B2" w:rsidRDefault="004103B2" w:rsidP="004103B2">
      <w:pPr>
        <w:pStyle w:val="Paragraphedeliste"/>
        <w:numPr>
          <w:ilvl w:val="0"/>
          <w:numId w:val="1"/>
        </w:numPr>
        <w:rPr>
          <w:sz w:val="32"/>
        </w:rPr>
      </w:pPr>
      <w:r w:rsidRPr="004103B2">
        <w:rPr>
          <w:sz w:val="32"/>
        </w:rPr>
        <w:t>1 à 2 objectifs personnels</w:t>
      </w:r>
    </w:p>
    <w:p w:rsidR="004103B2" w:rsidRPr="004103B2" w:rsidRDefault="004103B2" w:rsidP="004103B2">
      <w:pPr>
        <w:pStyle w:val="Paragraphedeliste"/>
        <w:numPr>
          <w:ilvl w:val="0"/>
          <w:numId w:val="1"/>
        </w:numPr>
        <w:rPr>
          <w:sz w:val="32"/>
        </w:rPr>
      </w:pPr>
      <w:r w:rsidRPr="004103B2">
        <w:rPr>
          <w:sz w:val="32"/>
        </w:rPr>
        <w:t>1 objectif collectif</w:t>
      </w:r>
    </w:p>
    <w:tbl>
      <w:tblPr>
        <w:tblStyle w:val="Grilledutableau"/>
        <w:tblW w:w="0" w:type="auto"/>
        <w:tblInd w:w="108" w:type="dxa"/>
        <w:tblLook w:val="04A0" w:firstRow="1" w:lastRow="0" w:firstColumn="1" w:lastColumn="0" w:noHBand="0" w:noVBand="1"/>
      </w:tblPr>
      <w:tblGrid>
        <w:gridCol w:w="3245"/>
        <w:gridCol w:w="3354"/>
        <w:gridCol w:w="3354"/>
        <w:gridCol w:w="3354"/>
      </w:tblGrid>
      <w:tr w:rsidR="004103B2" w:rsidRPr="004103B2" w:rsidTr="007F7B8A">
        <w:tc>
          <w:tcPr>
            <w:tcW w:w="3245" w:type="dxa"/>
          </w:tcPr>
          <w:p w:rsidR="004103B2" w:rsidRPr="004103B2" w:rsidRDefault="004103B2" w:rsidP="001217E1">
            <w:pPr>
              <w:jc w:val="center"/>
              <w:rPr>
                <w:b/>
              </w:rPr>
            </w:pPr>
            <w:r w:rsidRPr="004103B2">
              <w:rPr>
                <w:b/>
              </w:rPr>
              <w:t>Objectif</w:t>
            </w:r>
            <w:r>
              <w:rPr>
                <w:b/>
              </w:rPr>
              <w:t>s année N+1</w:t>
            </w:r>
          </w:p>
        </w:tc>
        <w:tc>
          <w:tcPr>
            <w:tcW w:w="3354" w:type="dxa"/>
          </w:tcPr>
          <w:p w:rsidR="004103B2" w:rsidRPr="004103B2" w:rsidRDefault="004103B2" w:rsidP="001217E1">
            <w:pPr>
              <w:jc w:val="center"/>
              <w:rPr>
                <w:b/>
              </w:rPr>
            </w:pPr>
            <w:r w:rsidRPr="004103B2">
              <w:rPr>
                <w:b/>
              </w:rPr>
              <w:t>Détail</w:t>
            </w:r>
          </w:p>
        </w:tc>
        <w:tc>
          <w:tcPr>
            <w:tcW w:w="3354" w:type="dxa"/>
          </w:tcPr>
          <w:p w:rsidR="004103B2" w:rsidRPr="004103B2" w:rsidRDefault="004103B2" w:rsidP="001217E1">
            <w:pPr>
              <w:jc w:val="center"/>
              <w:rPr>
                <w:b/>
              </w:rPr>
            </w:pPr>
            <w:r w:rsidRPr="004103B2">
              <w:rPr>
                <w:b/>
              </w:rPr>
              <w:t>Moyens</w:t>
            </w:r>
          </w:p>
        </w:tc>
        <w:tc>
          <w:tcPr>
            <w:tcW w:w="3354" w:type="dxa"/>
          </w:tcPr>
          <w:p w:rsidR="004103B2" w:rsidRPr="004103B2" w:rsidRDefault="004103B2" w:rsidP="001217E1">
            <w:pPr>
              <w:jc w:val="center"/>
              <w:rPr>
                <w:b/>
              </w:rPr>
            </w:pPr>
            <w:r w:rsidRPr="004103B2">
              <w:rPr>
                <w:b/>
              </w:rPr>
              <w:t>Commentaires</w:t>
            </w:r>
          </w:p>
        </w:tc>
      </w:tr>
      <w:tr w:rsidR="004103B2" w:rsidTr="007F7B8A">
        <w:tc>
          <w:tcPr>
            <w:tcW w:w="3245" w:type="dxa"/>
          </w:tcPr>
          <w:p w:rsidR="004103B2" w:rsidRDefault="004103B2" w:rsidP="001217E1"/>
          <w:p w:rsidR="00662075" w:rsidRDefault="00662075" w:rsidP="00662075">
            <w:pPr>
              <w:rPr>
                <w:rFonts w:ascii="Liberation Sans" w:hAnsi="Liberation Sans" w:cs="Liberation Sans"/>
                <w:sz w:val="20"/>
                <w:szCs w:val="20"/>
              </w:rPr>
            </w:pPr>
            <w:r>
              <w:rPr>
                <w:rFonts w:ascii="Liberation Sans" w:hAnsi="Liberation Sans" w:cs="Liberation Sans"/>
                <w:b/>
                <w:bCs/>
                <w:sz w:val="20"/>
                <w:szCs w:val="20"/>
              </w:rPr>
              <w:t xml:space="preserve">Maîtriser Docker pour des installations </w:t>
            </w:r>
            <w:r>
              <w:rPr>
                <w:rFonts w:ascii="Liberation Sans" w:hAnsi="Liberation Sans" w:cs="Liberation Sans"/>
                <w:b/>
                <w:bCs/>
                <w:sz w:val="20"/>
                <w:szCs w:val="20"/>
              </w:rPr>
              <w:br/>
              <w:t>de logiciel de tests et assurer à minima la maintenance des containers en place</w:t>
            </w:r>
          </w:p>
          <w:p w:rsidR="00D76B2A" w:rsidRDefault="00D76B2A" w:rsidP="001217E1"/>
          <w:p w:rsidR="00AA570A" w:rsidRDefault="00AA570A" w:rsidP="001217E1"/>
          <w:p w:rsidR="00D76B2A" w:rsidRDefault="00D76B2A" w:rsidP="001217E1"/>
          <w:p w:rsidR="00D76B2A" w:rsidRPr="00B309E4" w:rsidRDefault="00D76B2A" w:rsidP="001217E1"/>
        </w:tc>
        <w:tc>
          <w:tcPr>
            <w:tcW w:w="3354" w:type="dxa"/>
          </w:tcPr>
          <w:p w:rsidR="00C536FE" w:rsidRDefault="00C536FE" w:rsidP="00C536FE"/>
          <w:p w:rsidR="00D76B2A" w:rsidRDefault="00D76B2A" w:rsidP="00F85501"/>
          <w:p w:rsidR="00AA570A" w:rsidRPr="00B309E4" w:rsidRDefault="00AA570A" w:rsidP="00F85501"/>
        </w:tc>
        <w:tc>
          <w:tcPr>
            <w:tcW w:w="3354" w:type="dxa"/>
          </w:tcPr>
          <w:p w:rsidR="00382AD6" w:rsidRDefault="00382AD6" w:rsidP="001217E1"/>
          <w:p w:rsidR="007F7B8A" w:rsidRDefault="007F7B8A" w:rsidP="007F7B8A"/>
          <w:p w:rsidR="00AA570A" w:rsidRPr="00B309E4" w:rsidRDefault="00AA570A" w:rsidP="007F7B8A"/>
        </w:tc>
        <w:tc>
          <w:tcPr>
            <w:tcW w:w="3354" w:type="dxa"/>
          </w:tcPr>
          <w:p w:rsidR="004103B2" w:rsidRPr="00B309E4" w:rsidRDefault="004103B2" w:rsidP="001217E1"/>
        </w:tc>
      </w:tr>
      <w:tr w:rsidR="004103B2" w:rsidTr="007F7B8A">
        <w:tc>
          <w:tcPr>
            <w:tcW w:w="3245" w:type="dxa"/>
          </w:tcPr>
          <w:p w:rsidR="004103B2" w:rsidRDefault="004103B2" w:rsidP="001217E1"/>
          <w:p w:rsidR="007F7B8A" w:rsidRDefault="007F7B8A" w:rsidP="001217E1"/>
          <w:p w:rsidR="00662075" w:rsidRDefault="00662075" w:rsidP="00662075">
            <w:pPr>
              <w:autoSpaceDE w:val="0"/>
              <w:autoSpaceDN w:val="0"/>
              <w:adjustRightInd w:val="0"/>
              <w:rPr>
                <w:rFonts w:ascii="Mangal" w:eastAsia="Microsoft YaHei" w:hAnsi="Mangal" w:cs="Mangal" w:hint="eastAsia"/>
                <w:b/>
                <w:bCs/>
                <w:sz w:val="16"/>
                <w:szCs w:val="16"/>
              </w:rPr>
            </w:pPr>
            <w:r>
              <w:rPr>
                <w:rFonts w:ascii="Liberation Sans" w:eastAsia="Microsoft YaHei" w:hAnsi="Liberation Sans" w:cs="Liberation Sans"/>
                <w:b/>
                <w:bCs/>
                <w:sz w:val="16"/>
                <w:szCs w:val="16"/>
              </w:rPr>
              <w:t xml:space="preserve">Acquérir des compétences sur </w:t>
            </w:r>
            <w:proofErr w:type="spellStart"/>
            <w:r>
              <w:rPr>
                <w:rFonts w:ascii="Liberation Sans" w:eastAsia="Microsoft YaHei" w:hAnsi="Liberation Sans" w:cs="Liberation Sans"/>
                <w:b/>
                <w:bCs/>
                <w:sz w:val="16"/>
                <w:szCs w:val="16"/>
              </w:rPr>
              <w:t>AutoIt</w:t>
            </w:r>
            <w:proofErr w:type="spellEnd"/>
            <w:r>
              <w:rPr>
                <w:rFonts w:ascii="Liberation Sans" w:eastAsia="Microsoft YaHei" w:hAnsi="Liberation Sans" w:cs="Liberation Sans"/>
                <w:b/>
                <w:bCs/>
                <w:sz w:val="16"/>
                <w:szCs w:val="16"/>
              </w:rPr>
              <w:t xml:space="preserve"> (ou autre solutions d'automation) </w:t>
            </w:r>
          </w:p>
          <w:p w:rsidR="00662075" w:rsidRDefault="00662075" w:rsidP="00662075">
            <w:pPr>
              <w:autoSpaceDE w:val="0"/>
              <w:autoSpaceDN w:val="0"/>
              <w:adjustRightInd w:val="0"/>
              <w:rPr>
                <w:rFonts w:ascii="Mangal" w:eastAsia="Microsoft YaHei" w:hAnsi="Mangal" w:cs="Mangal" w:hint="eastAsia"/>
                <w:b/>
                <w:bCs/>
                <w:sz w:val="16"/>
                <w:szCs w:val="16"/>
              </w:rPr>
            </w:pPr>
            <w:r>
              <w:rPr>
                <w:rFonts w:ascii="Liberation Sans" w:eastAsia="Microsoft YaHei" w:hAnsi="Liberation Sans" w:cs="Liberation Sans"/>
                <w:b/>
                <w:bCs/>
                <w:sz w:val="16"/>
                <w:szCs w:val="16"/>
              </w:rPr>
              <w:t xml:space="preserve">à travers la mise en œuvre du projet d'Y Book </w:t>
            </w:r>
          </w:p>
          <w:p w:rsidR="00AA570A" w:rsidRPr="00B309E4" w:rsidRDefault="00AA570A" w:rsidP="001217E1"/>
        </w:tc>
        <w:tc>
          <w:tcPr>
            <w:tcW w:w="3354" w:type="dxa"/>
          </w:tcPr>
          <w:p w:rsidR="00414394" w:rsidRDefault="00414394" w:rsidP="00414394"/>
          <w:p w:rsidR="007F7B8A" w:rsidRDefault="007F7B8A" w:rsidP="00414394"/>
          <w:p w:rsidR="00AA570A" w:rsidRDefault="00AA570A" w:rsidP="00414394"/>
          <w:p w:rsidR="007F7B8A" w:rsidRPr="00B309E4" w:rsidRDefault="007F7B8A" w:rsidP="00414394"/>
        </w:tc>
        <w:tc>
          <w:tcPr>
            <w:tcW w:w="3354" w:type="dxa"/>
          </w:tcPr>
          <w:p w:rsidR="00BB4B58" w:rsidRDefault="00BB4B58" w:rsidP="001217E1"/>
          <w:p w:rsidR="007F7B8A" w:rsidRDefault="007F7B8A" w:rsidP="001217E1"/>
          <w:p w:rsidR="00AA570A" w:rsidRDefault="00AA570A" w:rsidP="001217E1"/>
          <w:p w:rsidR="007F7B8A" w:rsidRDefault="007F7B8A" w:rsidP="001217E1"/>
          <w:p w:rsidR="007F7B8A" w:rsidRDefault="007F7B8A" w:rsidP="001217E1"/>
          <w:p w:rsidR="007F7B8A" w:rsidRDefault="007F7B8A" w:rsidP="001217E1"/>
          <w:p w:rsidR="007F7B8A" w:rsidRDefault="007F7B8A" w:rsidP="001217E1"/>
          <w:p w:rsidR="007F7B8A" w:rsidRPr="00B309E4" w:rsidRDefault="007F7B8A" w:rsidP="001217E1"/>
        </w:tc>
        <w:tc>
          <w:tcPr>
            <w:tcW w:w="3354" w:type="dxa"/>
          </w:tcPr>
          <w:p w:rsidR="004103B2" w:rsidRDefault="004103B2" w:rsidP="001217E1"/>
          <w:p w:rsidR="00886339" w:rsidRPr="00B309E4" w:rsidRDefault="00886339" w:rsidP="001217E1"/>
        </w:tc>
      </w:tr>
      <w:tr w:rsidR="00693ED1" w:rsidTr="007F7B8A">
        <w:tc>
          <w:tcPr>
            <w:tcW w:w="3245" w:type="dxa"/>
          </w:tcPr>
          <w:p w:rsidR="00693ED1" w:rsidRDefault="00693ED1" w:rsidP="001217E1"/>
          <w:p w:rsidR="00662075" w:rsidRDefault="00662075" w:rsidP="00662075">
            <w:pPr>
              <w:autoSpaceDE w:val="0"/>
              <w:autoSpaceDN w:val="0"/>
              <w:adjustRightInd w:val="0"/>
              <w:rPr>
                <w:rFonts w:ascii="Mangal" w:eastAsia="Microsoft YaHei" w:hAnsi="Mangal" w:cs="Mangal" w:hint="eastAsia"/>
                <w:b/>
                <w:bCs/>
                <w:sz w:val="16"/>
                <w:szCs w:val="16"/>
              </w:rPr>
            </w:pPr>
            <w:r>
              <w:rPr>
                <w:rFonts w:ascii="Liberation Sans" w:eastAsia="Microsoft YaHei" w:hAnsi="Liberation Sans" w:cs="Liberation Sans"/>
                <w:b/>
                <w:bCs/>
                <w:sz w:val="16"/>
                <w:szCs w:val="16"/>
              </w:rPr>
              <w:t xml:space="preserve">Acquérir des compétences sur </w:t>
            </w:r>
            <w:proofErr w:type="spellStart"/>
            <w:r>
              <w:rPr>
                <w:rFonts w:ascii="Liberation Sans" w:eastAsia="Microsoft YaHei" w:hAnsi="Liberation Sans" w:cs="Liberation Sans"/>
                <w:b/>
                <w:bCs/>
                <w:sz w:val="16"/>
                <w:szCs w:val="16"/>
              </w:rPr>
              <w:t>AutoIt</w:t>
            </w:r>
            <w:proofErr w:type="spellEnd"/>
            <w:r>
              <w:rPr>
                <w:rFonts w:ascii="Liberation Sans" w:eastAsia="Microsoft YaHei" w:hAnsi="Liberation Sans" w:cs="Liberation Sans"/>
                <w:b/>
                <w:bCs/>
                <w:sz w:val="16"/>
                <w:szCs w:val="16"/>
              </w:rPr>
              <w:t xml:space="preserve"> (ou autre solutions d'automation) </w:t>
            </w:r>
          </w:p>
          <w:p w:rsidR="00662075" w:rsidRDefault="00662075" w:rsidP="00662075">
            <w:pPr>
              <w:autoSpaceDE w:val="0"/>
              <w:autoSpaceDN w:val="0"/>
              <w:adjustRightInd w:val="0"/>
              <w:rPr>
                <w:rFonts w:ascii="Mangal" w:eastAsia="Microsoft YaHei" w:hAnsi="Mangal" w:cs="Mangal" w:hint="eastAsia"/>
                <w:b/>
                <w:bCs/>
                <w:sz w:val="16"/>
                <w:szCs w:val="16"/>
              </w:rPr>
            </w:pPr>
            <w:r>
              <w:rPr>
                <w:rFonts w:ascii="Liberation Sans" w:eastAsia="Microsoft YaHei" w:hAnsi="Liberation Sans" w:cs="Liberation Sans"/>
                <w:b/>
                <w:bCs/>
                <w:sz w:val="16"/>
                <w:szCs w:val="16"/>
              </w:rPr>
              <w:t xml:space="preserve">à travers la mise en œuvre du projet d'Y Book </w:t>
            </w:r>
          </w:p>
          <w:p w:rsidR="00693ED1" w:rsidRDefault="00693ED1" w:rsidP="001217E1"/>
          <w:p w:rsidR="00AA570A" w:rsidRDefault="00AA570A" w:rsidP="001217E1"/>
        </w:tc>
        <w:tc>
          <w:tcPr>
            <w:tcW w:w="3354" w:type="dxa"/>
          </w:tcPr>
          <w:p w:rsidR="00693ED1" w:rsidRDefault="00693ED1" w:rsidP="00414394"/>
          <w:p w:rsidR="00693ED1" w:rsidRDefault="00693ED1" w:rsidP="00414394"/>
          <w:p w:rsidR="00AA570A" w:rsidRDefault="00AA570A" w:rsidP="00414394"/>
        </w:tc>
        <w:tc>
          <w:tcPr>
            <w:tcW w:w="3354" w:type="dxa"/>
          </w:tcPr>
          <w:p w:rsidR="00693ED1" w:rsidRDefault="00693ED1" w:rsidP="001217E1"/>
          <w:p w:rsidR="00693ED1" w:rsidRDefault="00693ED1" w:rsidP="001217E1"/>
        </w:tc>
        <w:tc>
          <w:tcPr>
            <w:tcW w:w="3354" w:type="dxa"/>
          </w:tcPr>
          <w:p w:rsidR="00693ED1" w:rsidRDefault="00693ED1" w:rsidP="001217E1"/>
          <w:p w:rsidR="00693ED1" w:rsidRPr="00B309E4" w:rsidRDefault="00693ED1" w:rsidP="001217E1"/>
        </w:tc>
      </w:tr>
      <w:tr w:rsidR="00F85501" w:rsidTr="007F7B8A">
        <w:tc>
          <w:tcPr>
            <w:tcW w:w="3245" w:type="dxa"/>
          </w:tcPr>
          <w:p w:rsidR="00F85501" w:rsidRDefault="00F85501" w:rsidP="008E2493"/>
          <w:p w:rsidR="00AA570A" w:rsidRDefault="00AA570A" w:rsidP="008E2493"/>
          <w:p w:rsidR="00F85501" w:rsidRPr="00B309E4" w:rsidRDefault="00F85501" w:rsidP="008E2493"/>
        </w:tc>
        <w:tc>
          <w:tcPr>
            <w:tcW w:w="3354" w:type="dxa"/>
          </w:tcPr>
          <w:p w:rsidR="00F85501" w:rsidRDefault="00F85501" w:rsidP="008E2493"/>
          <w:p w:rsidR="00AA570A" w:rsidRPr="00B309E4" w:rsidRDefault="00AA570A" w:rsidP="008E2493"/>
        </w:tc>
        <w:tc>
          <w:tcPr>
            <w:tcW w:w="3354" w:type="dxa"/>
          </w:tcPr>
          <w:p w:rsidR="00F85501" w:rsidRDefault="00F85501" w:rsidP="008E2493"/>
          <w:p w:rsidR="00AA570A" w:rsidRPr="00B309E4" w:rsidRDefault="00AA570A" w:rsidP="008E2493"/>
        </w:tc>
        <w:tc>
          <w:tcPr>
            <w:tcW w:w="3354" w:type="dxa"/>
          </w:tcPr>
          <w:p w:rsidR="00F85501" w:rsidRPr="00B309E4" w:rsidRDefault="00F85501" w:rsidP="001217E1"/>
        </w:tc>
      </w:tr>
    </w:tbl>
    <w:p w:rsidR="00BD06A5" w:rsidRDefault="00BD06A5">
      <w:pPr>
        <w:rPr>
          <w:sz w:val="32"/>
        </w:rPr>
      </w:pPr>
    </w:p>
    <w:p w:rsidR="00BD06A5" w:rsidRDefault="00BD06A5">
      <w:pPr>
        <w:rPr>
          <w:sz w:val="32"/>
        </w:rPr>
      </w:pPr>
      <w:r>
        <w:rPr>
          <w:sz w:val="32"/>
        </w:rPr>
        <w:br w:type="page"/>
      </w:r>
    </w:p>
    <w:p w:rsidR="00B309E4" w:rsidRDefault="00BD06A5">
      <w:pPr>
        <w:rPr>
          <w:rFonts w:ascii="Times New Roman" w:eastAsia="Times New Roman" w:hAnsi="Times New Roman" w:cs="Times New Roman"/>
          <w:sz w:val="36"/>
          <w:szCs w:val="24"/>
          <w:lang w:eastAsia="fr-FR"/>
        </w:rPr>
      </w:pPr>
      <w:r w:rsidRPr="00B51ACD">
        <w:rPr>
          <w:rFonts w:ascii="Times New Roman" w:eastAsia="Times New Roman" w:hAnsi="Times New Roman" w:cs="Times New Roman"/>
          <w:b/>
          <w:bCs/>
          <w:color w:val="0070C0"/>
          <w:sz w:val="36"/>
          <w:szCs w:val="24"/>
          <w:lang w:eastAsia="fr-FR"/>
        </w:rPr>
        <w:lastRenderedPageBreak/>
        <w:t xml:space="preserve">Conclusion de l'entretien </w:t>
      </w:r>
      <w:r w:rsidRPr="00B51ACD">
        <w:rPr>
          <w:rFonts w:ascii="Times New Roman" w:eastAsia="Times New Roman" w:hAnsi="Times New Roman" w:cs="Times New Roman"/>
          <w:color w:val="0070C0"/>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tbl>
      <w:tblPr>
        <w:tblStyle w:val="Grilledutableau"/>
        <w:tblW w:w="0" w:type="auto"/>
        <w:tblLook w:val="04A0" w:firstRow="1" w:lastRow="0" w:firstColumn="1" w:lastColumn="0" w:noHBand="0" w:noVBand="1"/>
      </w:tblPr>
      <w:tblGrid>
        <w:gridCol w:w="15844"/>
      </w:tblGrid>
      <w:tr w:rsidR="00BD06A5" w:rsidTr="00BD06A5">
        <w:tc>
          <w:tcPr>
            <w:tcW w:w="15844" w:type="dxa"/>
          </w:tcPr>
          <w:p w:rsidR="00BD06A5" w:rsidRDefault="00BD06A5">
            <w:pPr>
              <w:rPr>
                <w:sz w:val="32"/>
              </w:rPr>
            </w:pPr>
          </w:p>
          <w:p w:rsidR="00B81715" w:rsidRDefault="00B81715">
            <w:pPr>
              <w:rPr>
                <w:sz w:val="32"/>
              </w:rPr>
            </w:pPr>
          </w:p>
          <w:p w:rsidR="00757963" w:rsidRDefault="004135C7">
            <w:pPr>
              <w:rPr>
                <w:sz w:val="32"/>
              </w:rPr>
            </w:pPr>
            <w:r>
              <w:rPr>
                <w:sz w:val="32"/>
              </w:rPr>
              <w:t>On refait le point avant fin d’année pour connaitre l’avancement sur les projets en cours</w:t>
            </w:r>
            <w:bookmarkStart w:id="0" w:name="_GoBack"/>
            <w:bookmarkEnd w:id="0"/>
          </w:p>
          <w:p w:rsidR="00B81715" w:rsidRDefault="00B8171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E33124" w:rsidRDefault="00E33124">
            <w:pPr>
              <w:rPr>
                <w:sz w:val="32"/>
              </w:rPr>
            </w:pPr>
          </w:p>
          <w:p w:rsidR="00E33124" w:rsidRDefault="00E33124">
            <w:pPr>
              <w:rPr>
                <w:sz w:val="32"/>
              </w:rPr>
            </w:pPr>
          </w:p>
          <w:p w:rsidR="00E33124" w:rsidRDefault="00E33124">
            <w:pPr>
              <w:rPr>
                <w:sz w:val="32"/>
              </w:rPr>
            </w:pPr>
          </w:p>
          <w:p w:rsidR="00E33124" w:rsidRDefault="00E33124">
            <w:pPr>
              <w:rPr>
                <w:sz w:val="32"/>
              </w:rPr>
            </w:pPr>
          </w:p>
          <w:p w:rsidR="00BD06A5" w:rsidRDefault="00BD06A5">
            <w:pPr>
              <w:rPr>
                <w:sz w:val="32"/>
              </w:rPr>
            </w:pPr>
          </w:p>
        </w:tc>
      </w:tr>
    </w:tbl>
    <w:p w:rsidR="00B309E4" w:rsidRDefault="00B309E4">
      <w:pPr>
        <w:rPr>
          <w:sz w:val="32"/>
        </w:rPr>
      </w:pPr>
    </w:p>
    <w:p w:rsidR="00E33124"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sectPr w:rsidR="00E33124" w:rsidSect="004103B2">
          <w:pgSz w:w="16838" w:h="11906" w:orient="landscape" w:code="9"/>
          <w:pgMar w:top="567" w:right="567" w:bottom="567" w:left="567" w:header="709" w:footer="709" w:gutter="0"/>
          <w:cols w:space="708"/>
          <w:docGrid w:linePitch="360"/>
        </w:sectPr>
      </w:pPr>
    </w:p>
    <w:p w:rsidR="00E33124" w:rsidRPr="00137507"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pPr>
      <w:r w:rsidRPr="00137507">
        <w:rPr>
          <w:rFonts w:ascii="Times New Roman" w:eastAsia="Times New Roman" w:hAnsi="Times New Roman" w:cs="Times New Roman"/>
          <w:b/>
          <w:bCs/>
          <w:color w:val="0070C0"/>
          <w:sz w:val="48"/>
          <w:szCs w:val="24"/>
          <w:lang w:eastAsia="fr-FR"/>
        </w:rPr>
        <w:lastRenderedPageBreak/>
        <w:t>L'entretien d'évaluation</w:t>
      </w:r>
    </w:p>
    <w:p w:rsidR="00E33124" w:rsidRPr="00137507"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Il comprend plusieurs phases clés :</w:t>
      </w: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un bilan général de l'année écoulée </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 </w:t>
      </w:r>
    </w:p>
    <w:p w:rsidR="00E33124" w:rsidRPr="004103B2"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Point sur </w:t>
      </w:r>
      <w:r w:rsidRPr="00137507">
        <w:rPr>
          <w:rFonts w:ascii="Times New Roman" w:eastAsia="Times New Roman" w:hAnsi="Times New Roman" w:cs="Times New Roman"/>
          <w:b/>
          <w:bCs/>
          <w:sz w:val="36"/>
          <w:szCs w:val="24"/>
          <w:lang w:eastAsia="fr-FR"/>
        </w:rPr>
        <w:t xml:space="preserve">l'atteinte des objectifs fixés </w:t>
      </w:r>
    </w:p>
    <w:p w:rsidR="00E33124" w:rsidRPr="004103B2"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Evaluation des savoir-faire et savoir-être avec la grille d'entretien </w:t>
      </w:r>
    </w:p>
    <w:p w:rsidR="00E33124" w:rsidRPr="00EB1BBC" w:rsidRDefault="00E33124" w:rsidP="00E33124">
      <w:pPr>
        <w:pStyle w:val="Paragraphedeliste"/>
        <w:rPr>
          <w:rFonts w:ascii="Times New Roman" w:eastAsia="Times New Roman" w:hAnsi="Times New Roman" w:cs="Times New Roman"/>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Discussion sur </w:t>
      </w:r>
      <w:r w:rsidRPr="00137507">
        <w:rPr>
          <w:rFonts w:ascii="Times New Roman" w:eastAsia="Times New Roman" w:hAnsi="Times New Roman" w:cs="Times New Roman"/>
          <w:b/>
          <w:bCs/>
          <w:sz w:val="36"/>
          <w:szCs w:val="24"/>
          <w:lang w:eastAsia="fr-FR"/>
        </w:rPr>
        <w:t xml:space="preserve">les points à améliorer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b/>
          <w:bCs/>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 xml:space="preserve">les projets </w:t>
      </w:r>
      <w:r>
        <w:rPr>
          <w:rFonts w:ascii="Times New Roman" w:eastAsia="Times New Roman" w:hAnsi="Times New Roman" w:cs="Times New Roman"/>
          <w:b/>
          <w:bCs/>
          <w:sz w:val="36"/>
          <w:szCs w:val="24"/>
          <w:lang w:eastAsia="fr-FR"/>
        </w:rPr>
        <w:t>professionnels du collaborateur</w:t>
      </w:r>
    </w:p>
    <w:p w:rsidR="00E33124" w:rsidRPr="00EB1BBC"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Définition d'objectifs et de plans d'action </w:t>
      </w:r>
      <w:r>
        <w:rPr>
          <w:rFonts w:ascii="Times New Roman" w:eastAsia="Times New Roman" w:hAnsi="Times New Roman" w:cs="Times New Roman"/>
          <w:sz w:val="36"/>
          <w:szCs w:val="24"/>
          <w:lang w:eastAsia="fr-FR"/>
        </w:rPr>
        <w:t>pour l'année à venir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r>
      <w:proofErr w:type="gramStart"/>
      <w:r w:rsidRPr="00137507">
        <w:rPr>
          <w:rFonts w:ascii="Times New Roman" w:eastAsia="Times New Roman" w:hAnsi="Times New Roman" w:cs="Times New Roman"/>
          <w:sz w:val="36"/>
          <w:szCs w:val="24"/>
          <w:lang w:eastAsia="fr-FR"/>
        </w:rPr>
        <w:t>formation</w:t>
      </w:r>
      <w:proofErr w:type="gramEnd"/>
      <w:r w:rsidRPr="00137507">
        <w:rPr>
          <w:rFonts w:ascii="Times New Roman" w:eastAsia="Times New Roman" w:hAnsi="Times New Roman" w:cs="Times New Roman"/>
          <w:sz w:val="36"/>
          <w:szCs w:val="24"/>
          <w:lang w:eastAsia="fr-FR"/>
        </w:rPr>
        <w:t>, accompagnement, etc.</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137507"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Conclusion de l'entretien </w:t>
      </w:r>
      <w:r w:rsidRPr="00137507">
        <w:rPr>
          <w:rFonts w:ascii="Times New Roman" w:eastAsia="Times New Roman" w:hAnsi="Times New Roman" w:cs="Times New Roman"/>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p w:rsidR="00E33124" w:rsidRDefault="00E33124" w:rsidP="00E33124">
      <w:pPr>
        <w:rPr>
          <w:sz w:val="32"/>
        </w:rPr>
      </w:pPr>
      <w:r>
        <w:rPr>
          <w:sz w:val="32"/>
        </w:rPr>
        <w:br w:type="page"/>
      </w:r>
      <w:r>
        <w:rPr>
          <w:noProof/>
          <w:lang w:eastAsia="fr-FR"/>
        </w:rPr>
        <w:lastRenderedPageBreak/>
        <w:drawing>
          <wp:inline distT="0" distB="0" distL="0" distR="0" wp14:anchorId="7C3D36AF" wp14:editId="5367D215">
            <wp:extent cx="6299835" cy="3253915"/>
            <wp:effectExtent l="0" t="0" r="5715" b="3810"/>
            <wp:docPr id="1" name="Image 1" descr="http://www.resultence-coaching.com/wp-content/uploads/2015/04/tablea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ence-coaching.com/wp-content/uploads/2015/04/tableau-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835" cy="3253915"/>
                    </a:xfrm>
                    <a:prstGeom prst="rect">
                      <a:avLst/>
                    </a:prstGeom>
                    <a:noFill/>
                    <a:ln>
                      <a:noFill/>
                    </a:ln>
                  </pic:spPr>
                </pic:pic>
              </a:graphicData>
            </a:graphic>
          </wp:inline>
        </w:drawing>
      </w:r>
    </w:p>
    <w:p w:rsidR="00E33124" w:rsidRPr="00137507" w:rsidRDefault="00E33124">
      <w:pPr>
        <w:rPr>
          <w:sz w:val="32"/>
        </w:rPr>
      </w:pPr>
    </w:p>
    <w:sectPr w:rsidR="00E33124" w:rsidRPr="00137507" w:rsidSect="00E3312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6F5" w:rsidRDefault="002506F5" w:rsidP="00B6643D">
      <w:pPr>
        <w:spacing w:after="0" w:line="240" w:lineRule="auto"/>
      </w:pPr>
      <w:r>
        <w:separator/>
      </w:r>
    </w:p>
  </w:endnote>
  <w:endnote w:type="continuationSeparator" w:id="0">
    <w:p w:rsidR="002506F5" w:rsidRDefault="002506F5" w:rsidP="00B6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3D" w:rsidRDefault="00B6643D">
    <w:pPr>
      <w:pStyle w:val="Pieddepage"/>
    </w:pPr>
    <w:r>
      <w:fldChar w:fldCharType="begin"/>
    </w:r>
    <w:r>
      <w:instrText>PAGE   \* MERGEFORMAT</w:instrText>
    </w:r>
    <w:r>
      <w:fldChar w:fldCharType="separate"/>
    </w:r>
    <w:r w:rsidR="004135C7">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6F5" w:rsidRDefault="002506F5" w:rsidP="00B6643D">
      <w:pPr>
        <w:spacing w:after="0" w:line="240" w:lineRule="auto"/>
      </w:pPr>
      <w:r>
        <w:separator/>
      </w:r>
    </w:p>
  </w:footnote>
  <w:footnote w:type="continuationSeparator" w:id="0">
    <w:p w:rsidR="002506F5" w:rsidRDefault="002506F5" w:rsidP="00B6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71B"/>
    <w:multiLevelType w:val="hybridMultilevel"/>
    <w:tmpl w:val="BC6A9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17E36"/>
    <w:multiLevelType w:val="hybridMultilevel"/>
    <w:tmpl w:val="6CDA5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07"/>
    <w:rsid w:val="00003A50"/>
    <w:rsid w:val="00005936"/>
    <w:rsid w:val="00006279"/>
    <w:rsid w:val="00034A12"/>
    <w:rsid w:val="00036DBB"/>
    <w:rsid w:val="00067507"/>
    <w:rsid w:val="00070532"/>
    <w:rsid w:val="0008304C"/>
    <w:rsid w:val="000B4750"/>
    <w:rsid w:val="000B4E54"/>
    <w:rsid w:val="000C36EC"/>
    <w:rsid w:val="000D5927"/>
    <w:rsid w:val="000E4F3E"/>
    <w:rsid w:val="001012ED"/>
    <w:rsid w:val="001144A5"/>
    <w:rsid w:val="001374FE"/>
    <w:rsid w:val="00137507"/>
    <w:rsid w:val="00152E4E"/>
    <w:rsid w:val="00170916"/>
    <w:rsid w:val="00177B4E"/>
    <w:rsid w:val="00182BCC"/>
    <w:rsid w:val="001A41A3"/>
    <w:rsid w:val="001C6C55"/>
    <w:rsid w:val="001D1D3C"/>
    <w:rsid w:val="001E6A2C"/>
    <w:rsid w:val="0020308C"/>
    <w:rsid w:val="00222941"/>
    <w:rsid w:val="002378C0"/>
    <w:rsid w:val="002506F5"/>
    <w:rsid w:val="002576BF"/>
    <w:rsid w:val="00263B05"/>
    <w:rsid w:val="00270776"/>
    <w:rsid w:val="002C2CE1"/>
    <w:rsid w:val="002E0EBD"/>
    <w:rsid w:val="00307309"/>
    <w:rsid w:val="00314AE6"/>
    <w:rsid w:val="00331AA5"/>
    <w:rsid w:val="00334748"/>
    <w:rsid w:val="00335202"/>
    <w:rsid w:val="00342FDD"/>
    <w:rsid w:val="003456F1"/>
    <w:rsid w:val="00355DE0"/>
    <w:rsid w:val="00382AD6"/>
    <w:rsid w:val="003A0FE4"/>
    <w:rsid w:val="003E1725"/>
    <w:rsid w:val="003E668B"/>
    <w:rsid w:val="004103B2"/>
    <w:rsid w:val="004135C7"/>
    <w:rsid w:val="00414394"/>
    <w:rsid w:val="00415E29"/>
    <w:rsid w:val="00427947"/>
    <w:rsid w:val="004415EE"/>
    <w:rsid w:val="0045465B"/>
    <w:rsid w:val="00491167"/>
    <w:rsid w:val="004D362F"/>
    <w:rsid w:val="004E1CFF"/>
    <w:rsid w:val="004E4D24"/>
    <w:rsid w:val="004F1C09"/>
    <w:rsid w:val="004F7937"/>
    <w:rsid w:val="00515F3F"/>
    <w:rsid w:val="005274EC"/>
    <w:rsid w:val="00554610"/>
    <w:rsid w:val="00566DCC"/>
    <w:rsid w:val="00597364"/>
    <w:rsid w:val="005C7E3A"/>
    <w:rsid w:val="005E02A1"/>
    <w:rsid w:val="005F36E0"/>
    <w:rsid w:val="005F5AC9"/>
    <w:rsid w:val="005F708A"/>
    <w:rsid w:val="0062193C"/>
    <w:rsid w:val="00623005"/>
    <w:rsid w:val="00662075"/>
    <w:rsid w:val="00693ED1"/>
    <w:rsid w:val="006A1BB9"/>
    <w:rsid w:val="006E30A0"/>
    <w:rsid w:val="006E66B0"/>
    <w:rsid w:val="00717B48"/>
    <w:rsid w:val="00723624"/>
    <w:rsid w:val="00724BC8"/>
    <w:rsid w:val="00733D6A"/>
    <w:rsid w:val="00742FDC"/>
    <w:rsid w:val="007431A7"/>
    <w:rsid w:val="00757963"/>
    <w:rsid w:val="00770EDC"/>
    <w:rsid w:val="007C06EF"/>
    <w:rsid w:val="007C6A33"/>
    <w:rsid w:val="007F7B8A"/>
    <w:rsid w:val="008009F4"/>
    <w:rsid w:val="00831F2A"/>
    <w:rsid w:val="008370F4"/>
    <w:rsid w:val="0085215E"/>
    <w:rsid w:val="00886339"/>
    <w:rsid w:val="0089537E"/>
    <w:rsid w:val="008A787D"/>
    <w:rsid w:val="008D4AAF"/>
    <w:rsid w:val="00912D67"/>
    <w:rsid w:val="00924E3F"/>
    <w:rsid w:val="00926408"/>
    <w:rsid w:val="00946215"/>
    <w:rsid w:val="00964F2D"/>
    <w:rsid w:val="00967FA8"/>
    <w:rsid w:val="00972B64"/>
    <w:rsid w:val="00984B31"/>
    <w:rsid w:val="00991C2C"/>
    <w:rsid w:val="009B34F5"/>
    <w:rsid w:val="009D548E"/>
    <w:rsid w:val="00A2005D"/>
    <w:rsid w:val="00A367FA"/>
    <w:rsid w:val="00A6022A"/>
    <w:rsid w:val="00A64F3C"/>
    <w:rsid w:val="00A81E40"/>
    <w:rsid w:val="00A94624"/>
    <w:rsid w:val="00AA570A"/>
    <w:rsid w:val="00AC13C5"/>
    <w:rsid w:val="00AD07B9"/>
    <w:rsid w:val="00B05009"/>
    <w:rsid w:val="00B05E66"/>
    <w:rsid w:val="00B24DAB"/>
    <w:rsid w:val="00B309E4"/>
    <w:rsid w:val="00B50431"/>
    <w:rsid w:val="00B51ACD"/>
    <w:rsid w:val="00B5436B"/>
    <w:rsid w:val="00B55CF4"/>
    <w:rsid w:val="00B6643D"/>
    <w:rsid w:val="00B81715"/>
    <w:rsid w:val="00B9016F"/>
    <w:rsid w:val="00BB4B58"/>
    <w:rsid w:val="00BD06A5"/>
    <w:rsid w:val="00C00C24"/>
    <w:rsid w:val="00C0579D"/>
    <w:rsid w:val="00C536FE"/>
    <w:rsid w:val="00C87EA6"/>
    <w:rsid w:val="00CA0D20"/>
    <w:rsid w:val="00D03FF1"/>
    <w:rsid w:val="00D058CF"/>
    <w:rsid w:val="00D440A2"/>
    <w:rsid w:val="00D76B2A"/>
    <w:rsid w:val="00D80319"/>
    <w:rsid w:val="00D80F7B"/>
    <w:rsid w:val="00D92736"/>
    <w:rsid w:val="00DE59E1"/>
    <w:rsid w:val="00DF41E2"/>
    <w:rsid w:val="00E26CA9"/>
    <w:rsid w:val="00E307B6"/>
    <w:rsid w:val="00E33124"/>
    <w:rsid w:val="00E35A38"/>
    <w:rsid w:val="00E4787A"/>
    <w:rsid w:val="00E53C28"/>
    <w:rsid w:val="00E56E79"/>
    <w:rsid w:val="00E66BDA"/>
    <w:rsid w:val="00E70F54"/>
    <w:rsid w:val="00E85A85"/>
    <w:rsid w:val="00EB1BBC"/>
    <w:rsid w:val="00ED6767"/>
    <w:rsid w:val="00F15E56"/>
    <w:rsid w:val="00F30802"/>
    <w:rsid w:val="00F611FA"/>
    <w:rsid w:val="00F8356A"/>
    <w:rsid w:val="00F85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58869">
      <w:bodyDiv w:val="1"/>
      <w:marLeft w:val="0"/>
      <w:marRight w:val="0"/>
      <w:marTop w:val="0"/>
      <w:marBottom w:val="0"/>
      <w:divBdr>
        <w:top w:val="none" w:sz="0" w:space="0" w:color="auto"/>
        <w:left w:val="none" w:sz="0" w:space="0" w:color="auto"/>
        <w:bottom w:val="none" w:sz="0" w:space="0" w:color="auto"/>
        <w:right w:val="none" w:sz="0" w:space="0" w:color="auto"/>
      </w:divBdr>
    </w:div>
    <w:div w:id="1295134938">
      <w:bodyDiv w:val="1"/>
      <w:marLeft w:val="0"/>
      <w:marRight w:val="0"/>
      <w:marTop w:val="0"/>
      <w:marBottom w:val="0"/>
      <w:divBdr>
        <w:top w:val="none" w:sz="0" w:space="0" w:color="auto"/>
        <w:left w:val="none" w:sz="0" w:space="0" w:color="auto"/>
        <w:bottom w:val="none" w:sz="0" w:space="0" w:color="auto"/>
        <w:right w:val="none" w:sz="0" w:space="0" w:color="auto"/>
      </w:divBdr>
      <w:divsChild>
        <w:div w:id="369958929">
          <w:marLeft w:val="0"/>
          <w:marRight w:val="0"/>
          <w:marTop w:val="0"/>
          <w:marBottom w:val="0"/>
          <w:divBdr>
            <w:top w:val="none" w:sz="0" w:space="0" w:color="auto"/>
            <w:left w:val="none" w:sz="0" w:space="0" w:color="auto"/>
            <w:bottom w:val="none" w:sz="0" w:space="0" w:color="auto"/>
            <w:right w:val="none" w:sz="0" w:space="0" w:color="auto"/>
          </w:divBdr>
          <w:divsChild>
            <w:div w:id="1408528749">
              <w:marLeft w:val="0"/>
              <w:marRight w:val="0"/>
              <w:marTop w:val="0"/>
              <w:marBottom w:val="0"/>
              <w:divBdr>
                <w:top w:val="none" w:sz="0" w:space="0" w:color="auto"/>
                <w:left w:val="none" w:sz="0" w:space="0" w:color="auto"/>
                <w:bottom w:val="none" w:sz="0" w:space="0" w:color="auto"/>
                <w:right w:val="none" w:sz="0" w:space="0" w:color="auto"/>
              </w:divBdr>
            </w:div>
            <w:div w:id="319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603">
      <w:bodyDiv w:val="1"/>
      <w:marLeft w:val="0"/>
      <w:marRight w:val="0"/>
      <w:marTop w:val="0"/>
      <w:marBottom w:val="0"/>
      <w:divBdr>
        <w:top w:val="none" w:sz="0" w:space="0" w:color="auto"/>
        <w:left w:val="none" w:sz="0" w:space="0" w:color="auto"/>
        <w:bottom w:val="none" w:sz="0" w:space="0" w:color="auto"/>
        <w:right w:val="none" w:sz="0" w:space="0" w:color="auto"/>
      </w:divBdr>
    </w:div>
    <w:div w:id="1743865368">
      <w:bodyDiv w:val="1"/>
      <w:marLeft w:val="0"/>
      <w:marRight w:val="0"/>
      <w:marTop w:val="0"/>
      <w:marBottom w:val="0"/>
      <w:divBdr>
        <w:top w:val="none" w:sz="0" w:space="0" w:color="auto"/>
        <w:left w:val="none" w:sz="0" w:space="0" w:color="auto"/>
        <w:bottom w:val="none" w:sz="0" w:space="0" w:color="auto"/>
        <w:right w:val="none" w:sz="0" w:space="0" w:color="auto"/>
      </w:divBdr>
      <w:divsChild>
        <w:div w:id="1955939132">
          <w:marLeft w:val="3"/>
          <w:marRight w:val="0"/>
          <w:marTop w:val="0"/>
          <w:marBottom w:val="0"/>
          <w:divBdr>
            <w:top w:val="none" w:sz="0" w:space="0" w:color="auto"/>
            <w:left w:val="single" w:sz="6" w:space="4" w:color="2A77B5"/>
            <w:bottom w:val="single" w:sz="6" w:space="4" w:color="2A77B5"/>
            <w:right w:val="single" w:sz="6" w:space="4" w:color="2A77B5"/>
          </w:divBdr>
          <w:divsChild>
            <w:div w:id="18961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871</Words>
  <Characters>4796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THOREL-02888</dc:creator>
  <cp:lastModifiedBy>VALLET LUC</cp:lastModifiedBy>
  <cp:revision>34</cp:revision>
  <cp:lastPrinted>2018-05-16T11:47:00Z</cp:lastPrinted>
  <dcterms:created xsi:type="dcterms:W3CDTF">2019-04-08T07:49:00Z</dcterms:created>
  <dcterms:modified xsi:type="dcterms:W3CDTF">2019-05-27T09:04:00Z</dcterms:modified>
</cp:coreProperties>
</file>