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26B906">
      <w:pPr>
        <w:jc w:val="center"/>
        <w:rPr>
          <w:rFonts w:hint="eastAsia"/>
          <w:b/>
          <w:bCs/>
          <w:sz w:val="44"/>
          <w:szCs w:val="52"/>
          <w:lang w:val="en-US" w:eastAsia="zh-CN"/>
        </w:rPr>
      </w:pPr>
      <w:r>
        <w:rPr>
          <w:rFonts w:hint="eastAsia"/>
          <w:b/>
          <w:bCs/>
          <w:sz w:val="44"/>
          <w:szCs w:val="52"/>
          <w:lang w:val="en-US" w:eastAsia="zh-CN"/>
        </w:rPr>
        <w:t>三套调理方案</w:t>
      </w:r>
    </w:p>
    <w:p w14:paraId="1EBC4D93"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</w:p>
    <w:p w14:paraId="66B9EB4F">
      <w:p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方案一：常规方案</w:t>
      </w:r>
    </w:p>
    <w:p w14:paraId="5E08854E"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调理步骤：</w:t>
      </w:r>
    </w:p>
    <w:p w14:paraId="1D0C0EE5">
      <w:pPr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①取通神露（男性用排毒通神露，女性用排毒坤品通神露）两袋摇匀后剪开，分别倒入两只温足袋中，置于40摄氏度左右的热水桶内，两脚分别放入温足袋中，浸泡约30min，以汗出为妙。</w:t>
      </w:r>
    </w:p>
    <w:p w14:paraId="45D5880E">
      <w:pPr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②背部炁推疏通：患者取俯卧位，全背部用掌按揉放松；涂抹适量排毒洗髓脂，双手掌贴实背部，运用抹法抹热全背，用掌根推脊柱3-5遍，掌根推，握拳推疏通背部两侧膀胱经，自下而上，反复推至皮肤微红；摇椎/理椎/颤椎，自上而下各3-5遍；掌根推肩部，握拳刮理肩部，由内而外，反复3-5遍，拇指叠指理肩部3-5遍；握拳推理肩胛内侧缘，自上而下，反复3-5遍；用全掌贴实脊柱，自下而上搓热脊柱。</w:t>
      </w:r>
    </w:p>
    <w:p w14:paraId="55395735">
      <w:pPr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③背部行罐排毒：患者取俯卧位，使用抽气式真空拔罐器背部以画圈方式，稍用力下压，力度由轻到重，疼痛度控制在客户承受范围内，以痧出为度；颈肩部以走直线方式，方法同上。</w:t>
      </w:r>
    </w:p>
    <w:p w14:paraId="3BD72313">
      <w:pPr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④腿部膀胱经和胆经疏通，足底疏通：患者取俯卧位，全掌推膀胱经，自大腿根部至脚踝，反复3-5遍；掌根按揉腿部膀胱经，自上而下；拇指按揉腿部侧面胆经，自上而下，反复3-5遍；拿揉小腿，掌根按压全腿，自上而下；足底疏通。</w:t>
      </w:r>
    </w:p>
    <w:p w14:paraId="4083AECA">
      <w:pPr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⑤头颈部疏通：患者取俯卧位，拇指按揉颈部两侧放松，点按风池风府；头部先以梳法，整体梳热，再用敲法，梳法和敲法可反复交替作用。</w:t>
      </w:r>
    </w:p>
    <w:p w14:paraId="4C06BC3B">
      <w:pPr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⑥头面部疏通：患者取仰卧位，开天门，开眉锁，刮下眼眶，按揉听宫、听会、太阳穴，头部以梳法和敲法交替作用，至头部发热为佳</w:t>
      </w:r>
    </w:p>
    <w:p w14:paraId="486BA604">
      <w:pPr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⑦手三阳疏通：患者取仰卧位，自肩部至腕关节，掌按揉大肠经3-5遍，拇指按揉三焦经和小肠经3-5遍；拇指推理手掌部，重点理大/小鱼际。</w:t>
      </w:r>
    </w:p>
    <w:p w14:paraId="39A513C4">
      <w:pPr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⑧腿部胃经疏通：患者取仰卧位，掌根按揉大腿段胃经，反复3-5遍；拇指按揉小腿段胃经3-5遍，拇指按压胃经，激荡法作用。</w:t>
      </w:r>
    </w:p>
    <w:p w14:paraId="25368428">
      <w:pPr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⑨腹部按揉疏通：患者取仰卧位，全掌按揉腹部，顺时针，紧按慢移，振法作用，至出现肠鸣音为佳。</w:t>
      </w:r>
    </w:p>
    <w:p w14:paraId="514FA1A9">
      <w:p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调理要点：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循经寻找堵痹点，反复疏通散结，结散痛减为佳；背部加强行罐频率，痧消即可再行。</w:t>
      </w:r>
    </w:p>
    <w:p w14:paraId="15CB84DE"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备注：</w:t>
      </w:r>
      <w:r>
        <w:rPr>
          <w:rFonts w:hint="eastAsia"/>
          <w:sz w:val="28"/>
          <w:szCs w:val="28"/>
          <w:lang w:val="en-US" w:eastAsia="zh-CN"/>
        </w:rPr>
        <w:t>若调理师及受调者每日能够坚持练功，保持心无杂念、恬淡释然、专一正直、善良无私的工作生活状态，调理效果会更好。调理师功法详见附件1，受调者功法详见附件2。</w:t>
      </w:r>
    </w:p>
    <w:p w14:paraId="1D09B516">
      <w:pPr>
        <w:jc w:val="both"/>
        <w:rPr>
          <w:rFonts w:hint="eastAsia"/>
          <w:sz w:val="28"/>
          <w:szCs w:val="28"/>
          <w:lang w:val="en-US" w:eastAsia="zh-CN"/>
        </w:rPr>
      </w:pPr>
    </w:p>
    <w:p w14:paraId="18757129">
      <w:pPr>
        <w:jc w:val="both"/>
        <w:rPr>
          <w:rFonts w:hint="eastAsia"/>
          <w:sz w:val="28"/>
          <w:szCs w:val="28"/>
          <w:lang w:val="en-US" w:eastAsia="zh-CN"/>
        </w:rPr>
      </w:pPr>
    </w:p>
    <w:p w14:paraId="74673DD7">
      <w:pPr>
        <w:jc w:val="both"/>
        <w:rPr>
          <w:rFonts w:hint="eastAsia"/>
          <w:sz w:val="28"/>
          <w:szCs w:val="28"/>
          <w:lang w:val="en-US" w:eastAsia="zh-CN"/>
        </w:rPr>
      </w:pPr>
    </w:p>
    <w:p w14:paraId="61611CE0">
      <w:pPr>
        <w:jc w:val="both"/>
        <w:rPr>
          <w:rFonts w:hint="eastAsia"/>
          <w:sz w:val="28"/>
          <w:szCs w:val="28"/>
          <w:lang w:val="en-US" w:eastAsia="zh-CN"/>
        </w:rPr>
      </w:pPr>
    </w:p>
    <w:p w14:paraId="0E309321">
      <w:pPr>
        <w:jc w:val="both"/>
        <w:rPr>
          <w:rFonts w:hint="eastAsia"/>
          <w:sz w:val="28"/>
          <w:szCs w:val="28"/>
          <w:lang w:val="en-US" w:eastAsia="zh-CN"/>
        </w:rPr>
      </w:pPr>
    </w:p>
    <w:p w14:paraId="7738FD22">
      <w:pPr>
        <w:jc w:val="both"/>
        <w:rPr>
          <w:rFonts w:hint="eastAsia"/>
          <w:sz w:val="28"/>
          <w:szCs w:val="28"/>
          <w:lang w:val="en-US" w:eastAsia="zh-CN"/>
        </w:rPr>
      </w:pPr>
    </w:p>
    <w:p w14:paraId="49F7DABD">
      <w:p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方案二：益炁方案</w:t>
      </w:r>
    </w:p>
    <w:p w14:paraId="663CF6F1">
      <w:pPr>
        <w:tabs>
          <w:tab w:val="left" w:pos="840"/>
        </w:tabs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调理步骤：</w:t>
      </w:r>
    </w:p>
    <w:p w14:paraId="236407EE">
      <w:pPr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①取补炁通神露两袋摇匀后剪开，分别倒入两只温足袋中，置于40摄氏度左右的热水桶内，两脚分别放入温足袋中，浸泡约30min，以汗出为妙。</w:t>
      </w:r>
    </w:p>
    <w:p w14:paraId="3B0E7CF4">
      <w:pPr>
        <w:tabs>
          <w:tab w:val="left" w:pos="840"/>
        </w:tabs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②头面部疏通：患者取仰卧位，开天门，开眉锁，刮下眼眶，按揉听宫听会太阳穴，头部以梳法和敲法交替作用，至头部发热为佳，多以梳为主，少用敲法或不用敲法。</w:t>
      </w:r>
    </w:p>
    <w:p w14:paraId="53A726B3">
      <w:pPr>
        <w:tabs>
          <w:tab w:val="left" w:pos="840"/>
        </w:tabs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③手三阳向心热推疏通：患者取仰卧位，用全掌贴实自腕关节向肩关节热推，来回反复，用掌根自下而上推理手三阳，微痛有热感为佳，向心搓热至发烫。</w:t>
      </w:r>
    </w:p>
    <w:p w14:paraId="2422338D">
      <w:pPr>
        <w:tabs>
          <w:tab w:val="left" w:pos="840"/>
        </w:tabs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④腿部胃经向心热推疏通：患者取仰卧位，用掌/指向心推理胃经，交替作用，推至发热。</w:t>
      </w:r>
    </w:p>
    <w:p w14:paraId="1C66A528">
      <w:pPr>
        <w:tabs>
          <w:tab w:val="left" w:pos="840"/>
        </w:tabs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⑤腹部按揉：患者取仰卧位，全掌按揉腹部，顺时针，紧按慢移，振法作用。至出现肠鸣音为佳。</w:t>
      </w:r>
    </w:p>
    <w:p w14:paraId="7144775F">
      <w:pPr>
        <w:tabs>
          <w:tab w:val="left" w:pos="840"/>
        </w:tabs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⑥腿部膀胱经和胆经向心热推疏通：患者取俯卧位，腿部向心疏通，用掌根和拇指推理膀胱经和胆经，自下而上推热至腿部发烫，足底疏通热推，辅以点足趾，敲足跟等提炁手法。</w:t>
      </w:r>
    </w:p>
    <w:p w14:paraId="4A5275B7">
      <w:pPr>
        <w:tabs>
          <w:tab w:val="left" w:pos="840"/>
        </w:tabs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⑦背部热推疏通：患者取俯卧位，全背部用掌按揉放松；涂抹适量补炁洗髓脂，双手掌贴实背部，运用抹法抹热全背，用掌根推脊柱3-5遍，掌根推，握拳推疏通背部两侧膀胱经，自下而上，反复推至皮肤微红；摇椎/理椎/颤椎，自上而下各3-5遍；掌根推肩部，握拳刮理肩部，由内而外，反复3-5遍，拇指叠指理肩部3-5遍；握拳推理肩胛内侧缘，自上而下，反复3-5遍；用全掌贴实脊柱，自下而上搓热脊柱至发烫。</w:t>
      </w:r>
    </w:p>
    <w:p w14:paraId="7FF0AF2A">
      <w:pPr>
        <w:tabs>
          <w:tab w:val="left" w:pos="840"/>
        </w:tabs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⑧头颈部疏通：患者取俯卧位，拇指按揉颈部两侧放松，点按风池风府；头部先以梳法，整体梳热，再用敲法，梳法和敲法可反复交替作用，多梳少敲或不敲。</w:t>
      </w:r>
    </w:p>
    <w:p w14:paraId="6A32241C">
      <w:pPr>
        <w:tabs>
          <w:tab w:val="left" w:pos="840"/>
        </w:tabs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调理要点：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四肢阳脉疏通时要向心热推，疏通时以微痛为佳，热推至发烫为佳。</w:t>
      </w:r>
    </w:p>
    <w:p w14:paraId="5F80CE0C">
      <w:pPr>
        <w:tabs>
          <w:tab w:val="left" w:pos="840"/>
        </w:tabs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备注：</w:t>
      </w:r>
      <w:r>
        <w:rPr>
          <w:rFonts w:hint="eastAsia"/>
          <w:sz w:val="28"/>
          <w:szCs w:val="28"/>
          <w:lang w:val="en-US" w:eastAsia="zh-CN"/>
        </w:rPr>
        <w:t>若调理师及受调者每日能够坚持练功，保持心无杂念、恬淡释然、专一正直、善良无私的工作生活状态，调理效果会更好。调理师功法详见附件1，受调者功法详见附件2。</w:t>
      </w:r>
    </w:p>
    <w:p w14:paraId="4C1F47A6">
      <w:pPr>
        <w:tabs>
          <w:tab w:val="left" w:pos="840"/>
        </w:tabs>
        <w:jc w:val="both"/>
        <w:rPr>
          <w:rFonts w:hint="default"/>
          <w:sz w:val="28"/>
          <w:szCs w:val="28"/>
          <w:lang w:val="en-US" w:eastAsia="zh-CN"/>
        </w:rPr>
      </w:pPr>
    </w:p>
    <w:p w14:paraId="0DB50CEC">
      <w:pPr>
        <w:tabs>
          <w:tab w:val="left" w:pos="840"/>
        </w:tabs>
        <w:jc w:val="both"/>
        <w:rPr>
          <w:rFonts w:hint="default"/>
          <w:sz w:val="28"/>
          <w:szCs w:val="28"/>
          <w:lang w:val="en-US" w:eastAsia="zh-CN"/>
        </w:rPr>
      </w:pPr>
    </w:p>
    <w:p w14:paraId="3C36B0BB">
      <w:pPr>
        <w:tabs>
          <w:tab w:val="left" w:pos="840"/>
        </w:tabs>
        <w:jc w:val="both"/>
        <w:rPr>
          <w:rFonts w:hint="default"/>
          <w:sz w:val="28"/>
          <w:szCs w:val="28"/>
          <w:lang w:val="en-US" w:eastAsia="zh-CN"/>
        </w:rPr>
      </w:pPr>
    </w:p>
    <w:p w14:paraId="6473A22C">
      <w:pPr>
        <w:tabs>
          <w:tab w:val="left" w:pos="840"/>
        </w:tabs>
        <w:jc w:val="both"/>
        <w:rPr>
          <w:rFonts w:hint="default"/>
          <w:sz w:val="28"/>
          <w:szCs w:val="28"/>
          <w:lang w:val="en-US" w:eastAsia="zh-CN"/>
        </w:rPr>
      </w:pPr>
    </w:p>
    <w:p w14:paraId="32B4EE15">
      <w:pPr>
        <w:tabs>
          <w:tab w:val="left" w:pos="840"/>
        </w:tabs>
        <w:jc w:val="both"/>
        <w:rPr>
          <w:rFonts w:hint="default"/>
          <w:sz w:val="28"/>
          <w:szCs w:val="28"/>
          <w:lang w:val="en-US" w:eastAsia="zh-CN"/>
        </w:rPr>
      </w:pPr>
    </w:p>
    <w:p w14:paraId="2CBD379D">
      <w:pPr>
        <w:tabs>
          <w:tab w:val="left" w:pos="840"/>
        </w:tabs>
        <w:jc w:val="both"/>
        <w:rPr>
          <w:rFonts w:hint="default"/>
          <w:sz w:val="28"/>
          <w:szCs w:val="28"/>
          <w:lang w:val="en-US" w:eastAsia="zh-CN"/>
        </w:rPr>
      </w:pPr>
    </w:p>
    <w:p w14:paraId="671C84B1">
      <w:pPr>
        <w:tabs>
          <w:tab w:val="left" w:pos="840"/>
        </w:tabs>
        <w:jc w:val="both"/>
        <w:rPr>
          <w:rFonts w:hint="default"/>
          <w:sz w:val="28"/>
          <w:szCs w:val="28"/>
          <w:lang w:val="en-US" w:eastAsia="zh-CN"/>
        </w:rPr>
      </w:pPr>
    </w:p>
    <w:p w14:paraId="4907D524">
      <w:pPr>
        <w:tabs>
          <w:tab w:val="left" w:pos="840"/>
        </w:tabs>
        <w:jc w:val="both"/>
        <w:rPr>
          <w:rFonts w:hint="default"/>
          <w:sz w:val="28"/>
          <w:szCs w:val="28"/>
          <w:lang w:val="en-US" w:eastAsia="zh-CN"/>
        </w:rPr>
      </w:pPr>
    </w:p>
    <w:p w14:paraId="57D0B81D">
      <w:pPr>
        <w:tabs>
          <w:tab w:val="left" w:pos="840"/>
        </w:tabs>
        <w:jc w:val="both"/>
        <w:rPr>
          <w:rFonts w:hint="default"/>
          <w:sz w:val="28"/>
          <w:szCs w:val="28"/>
          <w:lang w:val="en-US" w:eastAsia="zh-CN"/>
        </w:rPr>
      </w:pPr>
    </w:p>
    <w:p w14:paraId="6274CFDC">
      <w:pPr>
        <w:tabs>
          <w:tab w:val="left" w:pos="840"/>
        </w:tabs>
        <w:jc w:val="both"/>
        <w:rPr>
          <w:rFonts w:hint="default"/>
          <w:sz w:val="28"/>
          <w:szCs w:val="28"/>
          <w:lang w:val="en-US" w:eastAsia="zh-CN"/>
        </w:rPr>
      </w:pPr>
    </w:p>
    <w:p w14:paraId="2E06FA7B">
      <w:pPr>
        <w:tabs>
          <w:tab w:val="left" w:pos="840"/>
        </w:tabs>
        <w:jc w:val="both"/>
        <w:rPr>
          <w:rFonts w:hint="default"/>
          <w:sz w:val="28"/>
          <w:szCs w:val="28"/>
          <w:lang w:val="en-US" w:eastAsia="zh-CN"/>
        </w:rPr>
      </w:pPr>
    </w:p>
    <w:p w14:paraId="27C77659">
      <w:pPr>
        <w:tabs>
          <w:tab w:val="left" w:pos="840"/>
        </w:tabs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方案三：提炁方案</w:t>
      </w:r>
    </w:p>
    <w:p w14:paraId="47A833D0">
      <w:pPr>
        <w:tabs>
          <w:tab w:val="left" w:pos="840"/>
        </w:tabs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调理步骤：</w:t>
      </w:r>
    </w:p>
    <w:p w14:paraId="07844FAC">
      <w:pPr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①取补炁通神露或排毒通神露（女性使用排毒坤品）两袋摇匀后剪开，分别倒入两只温足袋中，置于40摄氏度左右的热水桶内，两脚分别放入温足袋中，浸泡约30min，以汗出为妙。</w:t>
      </w:r>
    </w:p>
    <w:p w14:paraId="39D79E9D">
      <w:pPr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②足底疏通，腿部膀胱经和胆经向心热推疏通，辅以提炁式手法：患者取俯卧位，足底热推疏通，重点理/敲足跟，拇指理足底反射区，点足趾，敲足底；腿部向心疏通，用掌根和拇指推理膀胱经和胆经，自下而上推热至腿部发烫。</w:t>
      </w:r>
    </w:p>
    <w:p w14:paraId="65DF725B">
      <w:pPr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③背部疏通热推：患者取俯卧位，全背部用掌按揉放松；涂抹适量补炁洗髓脂或排毒洗髓脂（如沐足使用补炁通神露，在此可选用排毒洗髓脂，反之亦然），双手掌贴实背部，全被抹法抹热，用掌根推脊柱3-5遍，掌根推，握拳推疏通背部两侧膀胱经，自下而上，反复推至皮肤微红；摇椎/理椎/颤椎，自上而下各3-5遍；掌根推肩部，握拳刮理肩部，由内而外，反复3-5遍，拇指叠指理肩部3-5遍；握拳推理肩胛内侧缘，自上而下，反复3-5遍；用全掌贴实脊柱，自下而上搓热脊柱至发烫。</w:t>
      </w:r>
    </w:p>
    <w:p w14:paraId="25A8D0DA">
      <w:pPr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④头颈部疏通：患者取俯卧位，拇指按揉颈部两侧放松，点按风池风府；头部先以梳法，整体梳热，再用敲法，梳法和敲法可反复交替作用。</w:t>
      </w:r>
    </w:p>
    <w:p w14:paraId="0CF18E06">
      <w:pPr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⑤头面部疏通：患者取仰卧位，开天门，开眉锁，刮下眼眶，四指指腹按揉听宫听会太阳穴，头部以梳法和敲法交替作用，至头部发热为佳，多以梳为主，少用敲法或不用敲法。</w:t>
      </w:r>
    </w:p>
    <w:p w14:paraId="38EE11E1">
      <w:pPr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⑥手三阳向心热推疏通：患者取仰卧位，用全掌贴实自腕关节向肩关节热推，来回反复，用掌根自下而上推理手三阳，微痛有热感为佳，向心搓热。</w:t>
      </w:r>
    </w:p>
    <w:p w14:paraId="29C5C846">
      <w:pPr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⑦腿部胃经向心疏通热推：患者取仰卧位，用掌/指向心推理胃经，交替作用，推至发热。</w:t>
      </w:r>
    </w:p>
    <w:p w14:paraId="2148DAA3">
      <w:pPr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⑧腹部按揉疏通：患者取仰卧位，全掌按揉腹部，顺时针，紧按慢移，震法作用。至出现肠鸣音为佳。</w:t>
      </w:r>
    </w:p>
    <w:p w14:paraId="3F097694">
      <w:pPr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调理要点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：加强阳脉疏通的基础上，辅以提炁式手法。</w:t>
      </w:r>
    </w:p>
    <w:p w14:paraId="5DA7785D"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备注：</w:t>
      </w:r>
      <w:r>
        <w:rPr>
          <w:rFonts w:hint="eastAsia"/>
          <w:sz w:val="28"/>
          <w:szCs w:val="28"/>
          <w:lang w:val="en-US" w:eastAsia="zh-CN"/>
        </w:rPr>
        <w:t>若调理师及受调者每日能够坚持练功，保持心无杂念、恬淡释然、专一正直、善良无私的工作生活状态，调理效果会更好。调理师功法详见附件1，受调者功法详见附件2。</w:t>
      </w:r>
    </w:p>
    <w:p w14:paraId="7A4D87AC">
      <w:pPr>
        <w:jc w:val="both"/>
        <w:rPr>
          <w:rFonts w:hint="eastAsia"/>
          <w:b/>
          <w:bCs/>
          <w:sz w:val="32"/>
          <w:szCs w:val="32"/>
          <w:lang w:val="en-US" w:eastAsia="zh-CN"/>
        </w:rPr>
      </w:pPr>
    </w:p>
    <w:p w14:paraId="3338C275">
      <w:pPr>
        <w:jc w:val="both"/>
        <w:rPr>
          <w:rFonts w:hint="eastAsia"/>
          <w:b/>
          <w:bCs/>
          <w:sz w:val="32"/>
          <w:szCs w:val="32"/>
          <w:lang w:val="en-US" w:eastAsia="zh-CN"/>
        </w:rPr>
      </w:pPr>
    </w:p>
    <w:p w14:paraId="500DFA2C">
      <w:pPr>
        <w:jc w:val="both"/>
        <w:rPr>
          <w:rFonts w:hint="eastAsia"/>
          <w:b/>
          <w:bCs/>
          <w:sz w:val="32"/>
          <w:szCs w:val="32"/>
          <w:lang w:val="en-US" w:eastAsia="zh-CN"/>
        </w:rPr>
      </w:pPr>
    </w:p>
    <w:p w14:paraId="40914A17">
      <w:pPr>
        <w:jc w:val="both"/>
        <w:rPr>
          <w:rFonts w:hint="eastAsia"/>
          <w:b/>
          <w:bCs/>
          <w:sz w:val="32"/>
          <w:szCs w:val="32"/>
          <w:lang w:val="en-US" w:eastAsia="zh-CN"/>
        </w:rPr>
      </w:pPr>
    </w:p>
    <w:p w14:paraId="2ECB9403">
      <w:pPr>
        <w:jc w:val="both"/>
        <w:rPr>
          <w:rFonts w:hint="eastAsia"/>
          <w:b/>
          <w:bCs/>
          <w:sz w:val="32"/>
          <w:szCs w:val="32"/>
          <w:lang w:val="en-US" w:eastAsia="zh-CN"/>
        </w:rPr>
      </w:pPr>
    </w:p>
    <w:p w14:paraId="1CACA9E2">
      <w:pPr>
        <w:jc w:val="both"/>
        <w:rPr>
          <w:rFonts w:hint="eastAsia"/>
          <w:b/>
          <w:bCs/>
          <w:sz w:val="32"/>
          <w:szCs w:val="32"/>
          <w:lang w:val="en-US" w:eastAsia="zh-CN"/>
        </w:rPr>
      </w:pPr>
    </w:p>
    <w:p w14:paraId="5BE07A13">
      <w:pPr>
        <w:jc w:val="both"/>
        <w:rPr>
          <w:rFonts w:hint="eastAsia"/>
          <w:b/>
          <w:bCs/>
          <w:sz w:val="32"/>
          <w:szCs w:val="32"/>
          <w:lang w:val="en-US" w:eastAsia="zh-CN"/>
        </w:rPr>
      </w:pPr>
    </w:p>
    <w:p w14:paraId="3E6B2DD2">
      <w:pPr>
        <w:jc w:val="both"/>
        <w:rPr>
          <w:rFonts w:hint="eastAsia"/>
          <w:b/>
          <w:bCs/>
          <w:sz w:val="32"/>
          <w:szCs w:val="32"/>
          <w:lang w:val="en-US" w:eastAsia="zh-CN"/>
        </w:rPr>
      </w:pPr>
    </w:p>
    <w:p w14:paraId="33E39110">
      <w:pPr>
        <w:jc w:val="both"/>
        <w:rPr>
          <w:rFonts w:hint="eastAsia"/>
          <w:b/>
          <w:bCs/>
          <w:sz w:val="32"/>
          <w:szCs w:val="32"/>
          <w:lang w:val="en-US" w:eastAsia="zh-CN"/>
        </w:rPr>
      </w:pPr>
      <w:bookmarkStart w:id="0" w:name="_GoBack"/>
      <w:bookmarkEnd w:id="0"/>
    </w:p>
    <w:p w14:paraId="63901F03">
      <w:pPr>
        <w:jc w:val="both"/>
        <w:rPr>
          <w:rFonts w:hint="eastAsia"/>
          <w:b/>
          <w:bCs/>
          <w:sz w:val="32"/>
          <w:szCs w:val="32"/>
          <w:lang w:val="en-US" w:eastAsia="zh-CN"/>
        </w:rPr>
      </w:pPr>
    </w:p>
    <w:p w14:paraId="6FDB511B">
      <w:pPr>
        <w:jc w:val="both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附件1 调理师功法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0"/>
        <w:gridCol w:w="6660"/>
      </w:tblGrid>
      <w:tr w14:paraId="1B7B0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0" w:type="dxa"/>
            <w:vAlign w:val="center"/>
          </w:tcPr>
          <w:p w14:paraId="5C2EEC00"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功法名称</w:t>
            </w:r>
          </w:p>
        </w:tc>
        <w:tc>
          <w:tcPr>
            <w:tcW w:w="6660" w:type="dxa"/>
            <w:vAlign w:val="center"/>
          </w:tcPr>
          <w:p w14:paraId="382DEC99"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练习方法</w:t>
            </w:r>
          </w:p>
        </w:tc>
      </w:tr>
      <w:tr w14:paraId="6C3EF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0" w:type="dxa"/>
            <w:vAlign w:val="center"/>
          </w:tcPr>
          <w:p w14:paraId="20A19E12"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站桩</w:t>
            </w:r>
          </w:p>
        </w:tc>
        <w:tc>
          <w:tcPr>
            <w:tcW w:w="6660" w:type="dxa"/>
          </w:tcPr>
          <w:p w14:paraId="39DEEE20">
            <w:pPr>
              <w:ind w:firstLine="560" w:firstLineChars="200"/>
              <w:jc w:val="left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此功法最好在早上面对东方习练。</w:t>
            </w:r>
          </w:p>
          <w:p w14:paraId="7C9D6D11">
            <w:pPr>
              <w:ind w:firstLine="560" w:firstLineChars="200"/>
              <w:jc w:val="left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两脚略宽于肩，自然松立，两膝微曲，意想两腿入地三尺，两臂呈松松抱圆状，慢慢抬至腹部，掌心对下丹田（肚脐），面部自然微笑，眼睛平视前方，凝神入气穴开始配合呼吸，吸气时，收小腹，意想把宇宙间真气通过全身张开的毛孔吸进来，吸入丹田，同时在第一次吸气时心里默念：“我在气中，气在我中，气为我所用“呼气时，放小腹，意想真气从两臂通过劳宫射入下丹田，同时注意手心的感觉。</w:t>
            </w:r>
          </w:p>
          <w:p w14:paraId="2997935B">
            <w:pPr>
              <w:ind w:firstLine="560" w:firstLineChars="200"/>
              <w:jc w:val="left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收功时呼吸为自然呼吸，两臂缓缓落下，两手重叠在下丹田处，男性左手在内，右手在外，女性反之，意想将大地之气，四肢之气收回下丹田，全身的毛孔恢复原状然后：</w:t>
            </w:r>
          </w:p>
          <w:p w14:paraId="34354965">
            <w:pPr>
              <w:jc w:val="left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（1）双手搓热。</w:t>
            </w:r>
          </w:p>
          <w:p w14:paraId="6A3FF88A">
            <w:pPr>
              <w:jc w:val="left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（2）干洗面：双手从下向上擦面，掌根至额头从两侧滑下（重复搓热为止）。</w:t>
            </w:r>
          </w:p>
          <w:p w14:paraId="57AB5824">
            <w:pPr>
              <w:jc w:val="left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（3）梳头：指尖接触头皮，由前向后梳（需用力要听到声音）。</w:t>
            </w:r>
          </w:p>
          <w:p w14:paraId="04E80E3A">
            <w:pPr>
              <w:jc w:val="left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（4）开眉锁：双手指肚由眉头拉至太阳穴，揉太阳穴。</w:t>
            </w:r>
          </w:p>
          <w:p w14:paraId="35911FA6">
            <w:pPr>
              <w:jc w:val="left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（5）拍头：用空心掌轻轻拍打头部，不舒服处多打。</w:t>
            </w:r>
          </w:p>
          <w:p w14:paraId="6362C0A1">
            <w:pPr>
              <w:jc w:val="left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（6）摇头：后左右摇摆，各三次。</w:t>
            </w:r>
          </w:p>
          <w:p w14:paraId="533B8CE0">
            <w:pPr>
              <w:jc w:val="left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（7）拍打双臂：先左后右，自上而下，前后左右侧都要拍打到，力量由轻到重，主要对疏通手之阴，手之阳的经络有较好的效果，可治疗两臂的疾病，对治疗心脏和肺病亦有一定的疗效。</w:t>
            </w:r>
          </w:p>
          <w:p w14:paraId="36AC3C7B">
            <w:pPr>
              <w:jc w:val="left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（8）拍打前上半身：用空心掌从上到下，拍打，不宜重拍。</w:t>
            </w:r>
          </w:p>
          <w:p w14:paraId="03D753F5">
            <w:pPr>
              <w:jc w:val="left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（9）拍打后上半身：双手交叉相互拍打。</w:t>
            </w:r>
          </w:p>
          <w:p w14:paraId="7AAED462">
            <w:pPr>
              <w:jc w:val="left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（10）拍打腰腹部：击打腹部时要气沉丹田，把腹部胀起。</w:t>
            </w:r>
          </w:p>
          <w:p w14:paraId="50063A16">
            <w:pPr>
              <w:jc w:val="left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（11）拍打身体两侧。</w:t>
            </w:r>
          </w:p>
          <w:p w14:paraId="796CCBE3">
            <w:pPr>
              <w:jc w:val="left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（12）拍打两肾，两脚分开，弯腰用手心拍打双肾，完后双手抚住臀部，然后慢慢起身，自然松立，两眼微闭，内视两肾，体会肾间气功感觉，此式是强肾的功法，肾脏有病的人可单独多练这一式。</w:t>
            </w:r>
          </w:p>
          <w:p w14:paraId="36C399CD">
            <w:pPr>
              <w:jc w:val="left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（13）拍打两腿，前后左右从上到下都要拍到。</w:t>
            </w:r>
          </w:p>
          <w:p w14:paraId="1F9490F4">
            <w:pPr>
              <w:jc w:val="left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（14）双手抚膝：外旋九次，内旋九次。</w:t>
            </w:r>
          </w:p>
          <w:p w14:paraId="70385D43">
            <w:pPr>
              <w:jc w:val="left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（15）身体慢慢自立，然后活动两脚，吸功完毕。</w:t>
            </w:r>
          </w:p>
        </w:tc>
      </w:tr>
      <w:tr w14:paraId="5842B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0" w:type="dxa"/>
            <w:vAlign w:val="center"/>
          </w:tcPr>
          <w:p w14:paraId="0ED693AA"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静坐</w:t>
            </w:r>
          </w:p>
        </w:tc>
        <w:tc>
          <w:tcPr>
            <w:tcW w:w="6660" w:type="dxa"/>
          </w:tcPr>
          <w:p w14:paraId="10AB3CCA">
            <w:pPr>
              <w:ind w:firstLine="560" w:firstLineChars="200"/>
              <w:jc w:val="left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1.单盘，又称银盘。体态体态为头正身直，松肩，含胸拔背，将左脚置于右脚上，或将右脚置于左脚上。</w:t>
            </w:r>
          </w:p>
          <w:p w14:paraId="52EC695B">
            <w:pPr>
              <w:ind w:firstLine="560" w:firstLineChars="200"/>
              <w:jc w:val="left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2.双盘，又称金盘。体态体态为头正身直，松肩，含胸拔背，将右足置于左足上，右脚掌置于左大腿上，同时将左足脚掌置于右腿上，两脚心俱上仰朝天。</w:t>
            </w:r>
          </w:p>
          <w:p w14:paraId="6F76486E">
            <w:pPr>
              <w:ind w:firstLine="560" w:firstLineChars="200"/>
              <w:jc w:val="left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习练小周天功，站、坐、卧都可。早期最好坐姿，坐姿为接收态，含胸拔背，两眼微闭，面带微笑，呼吸为自然呼吸。调整好坐姿后，先把任、督二脉意想为一个畅通无阻的管道，接着意想九个穴位各有一团火球，火球燃烧开始发热。然后从下丹田——会阴——长强——命门——大椎——玉枕——百会——上丹田——中丹田——下丹田，逐个意想过去，意想之处火光便更旺更热。这样循环意想六遍之后，开始配合呼吸习练，吸气时意想火球从下丹田通过会阴、命门上升至上丹田同时注意沿途的感觉。呼气时意想火球自行下降到下丹田，呼气时要缓。就这样一吸一呼循环的习练。习练时意念不要过重，如感到全身发热时便不要再意念火球，而把火球换成真气。习练时身体中正，不可晃动身体，不可睡觉。</w:t>
            </w:r>
          </w:p>
        </w:tc>
      </w:tr>
      <w:tr w14:paraId="52998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0" w:type="dxa"/>
            <w:vAlign w:val="center"/>
          </w:tcPr>
          <w:p w14:paraId="2130C7BC">
            <w:pPr>
              <w:jc w:val="center"/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虎卧功</w:t>
            </w:r>
          </w:p>
        </w:tc>
        <w:tc>
          <w:tcPr>
            <w:tcW w:w="6660" w:type="dxa"/>
          </w:tcPr>
          <w:p w14:paraId="2425768D">
            <w:pPr>
              <w:ind w:firstLine="560" w:firstLineChars="200"/>
              <w:jc w:val="left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习练时自然呼吸，由两手掌与两足尖抵地，支撑身体，两臂两腿伸直，然后身体慢慢下行，离地三寸时，用身再向前探乘势上升，至离地约一尺时臂部向后挫，全身随之后退，身体慢下行，离地三寸时，用身体在向前探循环行之，当练到一定时间不觉其苦时，可将掌变为五指、四指、三指、二指、一指拄地。</w:t>
            </w:r>
          </w:p>
        </w:tc>
      </w:tr>
    </w:tbl>
    <w:p w14:paraId="26C38458">
      <w:p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附件2 受调者功法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0"/>
        <w:gridCol w:w="6660"/>
      </w:tblGrid>
      <w:tr w14:paraId="13BED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0" w:type="dxa"/>
            <w:vAlign w:val="center"/>
          </w:tcPr>
          <w:p w14:paraId="35C710E8"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功法名称</w:t>
            </w:r>
          </w:p>
        </w:tc>
        <w:tc>
          <w:tcPr>
            <w:tcW w:w="6660" w:type="dxa"/>
            <w:vAlign w:val="center"/>
          </w:tcPr>
          <w:p w14:paraId="16FC12A6">
            <w:pPr>
              <w:ind w:firstLine="562" w:firstLineChars="200"/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练习方法</w:t>
            </w:r>
          </w:p>
        </w:tc>
      </w:tr>
      <w:tr w14:paraId="63F36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0" w:type="dxa"/>
            <w:vAlign w:val="center"/>
          </w:tcPr>
          <w:p w14:paraId="1152A158"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乾阳引</w:t>
            </w:r>
          </w:p>
        </w:tc>
        <w:tc>
          <w:tcPr>
            <w:tcW w:w="6660" w:type="dxa"/>
          </w:tcPr>
          <w:p w14:paraId="53928617">
            <w:pPr>
              <w:ind w:firstLine="560" w:firstLineChars="200"/>
              <w:jc w:val="left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第一式：胎抱式</w:t>
            </w:r>
          </w:p>
          <w:p w14:paraId="40371E18">
            <w:pPr>
              <w:ind w:firstLine="560" w:firstLineChars="200"/>
              <w:jc w:val="left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双脚并拢，双手抱后脑站立，身体慢慢下蹲，臀部贴紧脚跟，双手肘关节并拢，把头部慢慢往下拉压，劲量使椎体弯曲。同时屏住呼吸，心中默数至三~十间任意数字，然后慢慢抬头，双手放下，慢慢吐气，休息片刻重复前动作，如此往返五至九次。</w:t>
            </w:r>
          </w:p>
          <w:p w14:paraId="213047B4">
            <w:pPr>
              <w:ind w:firstLine="560" w:firstLineChars="200"/>
              <w:jc w:val="left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第二式：天弓式</w:t>
            </w:r>
          </w:p>
          <w:p w14:paraId="6DEBA9D2">
            <w:pPr>
              <w:ind w:firstLine="560" w:firstLineChars="200"/>
              <w:jc w:val="left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站姿：两脚站立于肩同宽，两手叉腰扩胸，抬头，身体尽量往后仰，固定这种姿势同时屏住呼吸，心中默数十数，然后慢慢抬头，双手放下，慢慢吐气，休息片刻重复前动作，如此往返五至九次。</w:t>
            </w:r>
          </w:p>
          <w:p w14:paraId="38E029EA">
            <w:pPr>
              <w:ind w:firstLine="560" w:firstLineChars="200"/>
              <w:jc w:val="left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卧姿：两脚跪坐于床上或地上，两手撑于腰背后的床上或地板上，头仰起，臀部尽量抬起，拉伸胸腹部，固定这种姿势同时屏住呼吸，心中默数十数，然后慢慢抬头，双手放下，慢慢吐气，休息片刻重复前动作，如此往返五至九次。</w:t>
            </w:r>
          </w:p>
          <w:p w14:paraId="3DC5096D">
            <w:pPr>
              <w:ind w:firstLine="560" w:firstLineChars="200"/>
              <w:jc w:val="left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第三式：阴阳互根式</w:t>
            </w:r>
          </w:p>
          <w:p w14:paraId="4CBEA462">
            <w:pPr>
              <w:ind w:firstLine="560" w:firstLineChars="200"/>
              <w:jc w:val="left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站姿：两脚并拢站立，两手自然下垂，弯腰，身体下压，两手尽量往地面接触，两腿保持直立不弯曲，固定这种姿势同时屏住呼吸，心中默数十数，然后慢慢起身抬头，直立目视前方，慢慢吐气，休息片刻重复前动作，如此往返五至九次。</w:t>
            </w:r>
          </w:p>
          <w:p w14:paraId="5504D060">
            <w:pPr>
              <w:ind w:firstLine="560" w:firstLineChars="200"/>
              <w:jc w:val="left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坐姿：身体坐于床上或地上，两腿伸直并拢，两手抬起与腿平行，身体前倾手指尽量接触脚尖，头部下弯，拉伸背部，固定这种姿势同时屏住呼吸，心中默数十数，然后慢慢抬头，双手放下，慢慢吐气，休息片刻重复前动作，如此往返五至九次。</w:t>
            </w:r>
          </w:p>
          <w:p w14:paraId="11B79528">
            <w:pPr>
              <w:ind w:firstLine="560" w:firstLineChars="200"/>
              <w:jc w:val="left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第四式：河车式</w:t>
            </w:r>
          </w:p>
          <w:p w14:paraId="11D21CF4">
            <w:pPr>
              <w:jc w:val="left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双脚自然站立，两手自然下垂，腹部肌肉做顺时针或逆时钟旋转收缩运动，身体保持直立。同时屏住呼吸，心中默数十数，然后慢慢吐气，休息片刻重复前动作，如此往返五至九次。</w:t>
            </w:r>
          </w:p>
          <w:p w14:paraId="4524F8CD">
            <w:pPr>
              <w:ind w:firstLine="560" w:firstLineChars="200"/>
              <w:jc w:val="left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第五式：强健式</w:t>
            </w:r>
          </w:p>
          <w:p w14:paraId="7823D9BB">
            <w:pPr>
              <w:ind w:firstLine="560" w:firstLineChars="200"/>
              <w:jc w:val="left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身体坐于床上或地上，左腿伸直，右腿屈膝，将脚根垫于会阴下，右手插于腰间，左脚用力绷脚跟，吸气，体向左侧前压，拉伸右侧腰肌，左手用力抓住左脚，手尽量靠近脚踝，保持姿势，同时屏住呼吸，心中默数十数，然后抬头慢慢吐气，休息片刻，反之右脚伸直，左脚屈膝脚根垫于会阴处，左手插于腰间，右脚用力绷脚跟，吸气，身体向右侧前压，拉伸左侧腰肌，右手用力抓住右脚尽量靠近靠近脚踝，保持此姿势，同时屏住呼吸，心中默数十数，然后抬头慢慢吐气，如此往返为一次，左右交替习练，往返习练三至六次。</w:t>
            </w:r>
          </w:p>
          <w:p w14:paraId="69E08BD7">
            <w:pPr>
              <w:ind w:firstLine="560" w:firstLineChars="200"/>
              <w:jc w:val="left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注：屏呼吸要根据个人情况，不宜随意加长；不能坚持十数者，可根据自己情况做适当调整，然后再练数到十数。不宜过于追求动作的到位，应循序渐进。</w:t>
            </w:r>
          </w:p>
        </w:tc>
      </w:tr>
      <w:tr w14:paraId="25661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0" w:type="dxa"/>
            <w:vAlign w:val="center"/>
          </w:tcPr>
          <w:p w14:paraId="216AD7C3"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金刚呼吸法</w:t>
            </w:r>
          </w:p>
        </w:tc>
        <w:tc>
          <w:tcPr>
            <w:tcW w:w="6660" w:type="dxa"/>
          </w:tcPr>
          <w:p w14:paraId="2B6985AB">
            <w:pPr>
              <w:ind w:firstLine="560" w:firstLineChars="200"/>
              <w:jc w:val="left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双脚与肩同宽，掌心朝上慢慢打开上举。吸气时，踮脚尖，手向上举过头伸直，动作缓慢；呼气时快速吐出，双手握拳用力往下拉，双脚成自然落地状，上述动作重复做5分钟。</w:t>
            </w:r>
          </w:p>
        </w:tc>
      </w:tr>
      <w:tr w14:paraId="2647D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0" w:type="dxa"/>
            <w:vAlign w:val="center"/>
          </w:tcPr>
          <w:p w14:paraId="49DB1920"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虎卧功</w:t>
            </w:r>
          </w:p>
        </w:tc>
        <w:tc>
          <w:tcPr>
            <w:tcW w:w="6660" w:type="dxa"/>
          </w:tcPr>
          <w:p w14:paraId="00A42A7D">
            <w:pPr>
              <w:ind w:firstLine="560" w:firstLineChars="200"/>
              <w:jc w:val="left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习练时自然呼吸，由两手掌与两足尖抵地，支撑身体，两臂两腿伸直，然后身体慢慢下行，离地三寸时，用身再向前探乘势上升，至离地约一尺时臂部向后挫，全身随之后退，身体慢下行，离地三寸时，用身体在向前探循环行之，当练到一定时间不觉其苦时，可将掌变为五指、四指、三指、二指、一指拄地。</w:t>
            </w:r>
          </w:p>
        </w:tc>
      </w:tr>
    </w:tbl>
    <w:p w14:paraId="76979570">
      <w:pPr>
        <w:jc w:val="both"/>
        <w:rPr>
          <w:rFonts w:hint="default"/>
          <w:b/>
          <w:bCs/>
          <w:sz w:val="32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A2YzgyNzE1NTAxYjM3ZDdjYzk4MjUwZDk0MTkzMDUifQ=="/>
  </w:docVars>
  <w:rsids>
    <w:rsidRoot w:val="508B6D76"/>
    <w:rsid w:val="00247343"/>
    <w:rsid w:val="003357D8"/>
    <w:rsid w:val="00665BAD"/>
    <w:rsid w:val="00CA7EEA"/>
    <w:rsid w:val="00D348C5"/>
    <w:rsid w:val="01390BCC"/>
    <w:rsid w:val="016F45ED"/>
    <w:rsid w:val="01FB40D3"/>
    <w:rsid w:val="02101F44"/>
    <w:rsid w:val="027125E7"/>
    <w:rsid w:val="0286677C"/>
    <w:rsid w:val="02BC3862"/>
    <w:rsid w:val="02C866AB"/>
    <w:rsid w:val="02E37041"/>
    <w:rsid w:val="030B6598"/>
    <w:rsid w:val="0331568B"/>
    <w:rsid w:val="038A7E04"/>
    <w:rsid w:val="03D177E1"/>
    <w:rsid w:val="03FC0AFB"/>
    <w:rsid w:val="04567CE7"/>
    <w:rsid w:val="045A1585"/>
    <w:rsid w:val="048B7990"/>
    <w:rsid w:val="04B137A1"/>
    <w:rsid w:val="04D1736D"/>
    <w:rsid w:val="052B4CCF"/>
    <w:rsid w:val="05812B41"/>
    <w:rsid w:val="05CD222A"/>
    <w:rsid w:val="069F3BC7"/>
    <w:rsid w:val="075C3866"/>
    <w:rsid w:val="07C84A57"/>
    <w:rsid w:val="07E8334B"/>
    <w:rsid w:val="08253634"/>
    <w:rsid w:val="084E7652"/>
    <w:rsid w:val="086F75C9"/>
    <w:rsid w:val="08892439"/>
    <w:rsid w:val="08D00067"/>
    <w:rsid w:val="092959CA"/>
    <w:rsid w:val="09410F65"/>
    <w:rsid w:val="09734E97"/>
    <w:rsid w:val="09815806"/>
    <w:rsid w:val="0A195A3E"/>
    <w:rsid w:val="0A805ABD"/>
    <w:rsid w:val="0A8A339F"/>
    <w:rsid w:val="0ACA0AE6"/>
    <w:rsid w:val="0B422D73"/>
    <w:rsid w:val="0C230DF6"/>
    <w:rsid w:val="0D224C0A"/>
    <w:rsid w:val="0D330BC5"/>
    <w:rsid w:val="0E122ED0"/>
    <w:rsid w:val="0E3C7F4D"/>
    <w:rsid w:val="0E9C279A"/>
    <w:rsid w:val="0F19203C"/>
    <w:rsid w:val="0F3F7CF5"/>
    <w:rsid w:val="0F4F5A5E"/>
    <w:rsid w:val="0FFF56D6"/>
    <w:rsid w:val="104906FF"/>
    <w:rsid w:val="107A6B0B"/>
    <w:rsid w:val="10DB1C9F"/>
    <w:rsid w:val="10DE709A"/>
    <w:rsid w:val="111451B1"/>
    <w:rsid w:val="114333A1"/>
    <w:rsid w:val="11457119"/>
    <w:rsid w:val="11614A1E"/>
    <w:rsid w:val="118A0FD0"/>
    <w:rsid w:val="11B322D4"/>
    <w:rsid w:val="11D02E86"/>
    <w:rsid w:val="11E46932"/>
    <w:rsid w:val="12320AD3"/>
    <w:rsid w:val="12CD73C6"/>
    <w:rsid w:val="12E60488"/>
    <w:rsid w:val="12EA7F78"/>
    <w:rsid w:val="12EF1A32"/>
    <w:rsid w:val="13BB36C2"/>
    <w:rsid w:val="140D6614"/>
    <w:rsid w:val="14B4083D"/>
    <w:rsid w:val="15431BC1"/>
    <w:rsid w:val="15B75D58"/>
    <w:rsid w:val="15E769F0"/>
    <w:rsid w:val="163C76DB"/>
    <w:rsid w:val="16481B85"/>
    <w:rsid w:val="169E79F7"/>
    <w:rsid w:val="16D50F3F"/>
    <w:rsid w:val="16F05D79"/>
    <w:rsid w:val="170F484C"/>
    <w:rsid w:val="17667DE9"/>
    <w:rsid w:val="18090EA0"/>
    <w:rsid w:val="191044B0"/>
    <w:rsid w:val="19762565"/>
    <w:rsid w:val="198F7ACB"/>
    <w:rsid w:val="199155F1"/>
    <w:rsid w:val="19B1359D"/>
    <w:rsid w:val="1A240213"/>
    <w:rsid w:val="1A332204"/>
    <w:rsid w:val="1A523BEF"/>
    <w:rsid w:val="1A545102"/>
    <w:rsid w:val="1A5D3725"/>
    <w:rsid w:val="1A6E76E0"/>
    <w:rsid w:val="1AFD2812"/>
    <w:rsid w:val="1B862808"/>
    <w:rsid w:val="1BDB2B53"/>
    <w:rsid w:val="1C8651B5"/>
    <w:rsid w:val="1D444728"/>
    <w:rsid w:val="1DA376A1"/>
    <w:rsid w:val="1EEE7042"/>
    <w:rsid w:val="1EF87EC0"/>
    <w:rsid w:val="1EFD1033"/>
    <w:rsid w:val="1F2B3DF2"/>
    <w:rsid w:val="1F3E1D77"/>
    <w:rsid w:val="1F6E1F30"/>
    <w:rsid w:val="1F7F7C9A"/>
    <w:rsid w:val="1F9D6372"/>
    <w:rsid w:val="1FFB7C68"/>
    <w:rsid w:val="21246D4B"/>
    <w:rsid w:val="22AE0FC2"/>
    <w:rsid w:val="22B45EAC"/>
    <w:rsid w:val="23362D65"/>
    <w:rsid w:val="236E69A3"/>
    <w:rsid w:val="23906919"/>
    <w:rsid w:val="23B343B6"/>
    <w:rsid w:val="23EB1DA2"/>
    <w:rsid w:val="24E54A43"/>
    <w:rsid w:val="25284930"/>
    <w:rsid w:val="25396B3D"/>
    <w:rsid w:val="2547125A"/>
    <w:rsid w:val="255418A8"/>
    <w:rsid w:val="25837255"/>
    <w:rsid w:val="259721E1"/>
    <w:rsid w:val="25B34B41"/>
    <w:rsid w:val="25C82446"/>
    <w:rsid w:val="25E90563"/>
    <w:rsid w:val="264F6618"/>
    <w:rsid w:val="26583EBF"/>
    <w:rsid w:val="26B446CD"/>
    <w:rsid w:val="26C80178"/>
    <w:rsid w:val="273D2914"/>
    <w:rsid w:val="278F0C96"/>
    <w:rsid w:val="27910A28"/>
    <w:rsid w:val="279A1B15"/>
    <w:rsid w:val="279D7857"/>
    <w:rsid w:val="281F026C"/>
    <w:rsid w:val="282B4E63"/>
    <w:rsid w:val="28FE2577"/>
    <w:rsid w:val="290A4A78"/>
    <w:rsid w:val="296A5517"/>
    <w:rsid w:val="29EF019A"/>
    <w:rsid w:val="29F01EC0"/>
    <w:rsid w:val="29F3304F"/>
    <w:rsid w:val="2A2D63B5"/>
    <w:rsid w:val="2AB0164F"/>
    <w:rsid w:val="2B1C6CE5"/>
    <w:rsid w:val="2C195961"/>
    <w:rsid w:val="2C625EB4"/>
    <w:rsid w:val="2CBC42DB"/>
    <w:rsid w:val="2CEB4BC0"/>
    <w:rsid w:val="2D393907"/>
    <w:rsid w:val="2D5E5392"/>
    <w:rsid w:val="2DAA06FA"/>
    <w:rsid w:val="2DFD4BAB"/>
    <w:rsid w:val="2E0C4DEE"/>
    <w:rsid w:val="2E141EF5"/>
    <w:rsid w:val="2E36630F"/>
    <w:rsid w:val="2E47051C"/>
    <w:rsid w:val="2E8C4181"/>
    <w:rsid w:val="2E9279E9"/>
    <w:rsid w:val="2EF91817"/>
    <w:rsid w:val="2F260132"/>
    <w:rsid w:val="2F326AD7"/>
    <w:rsid w:val="30A457B2"/>
    <w:rsid w:val="30B71989"/>
    <w:rsid w:val="30C96FC7"/>
    <w:rsid w:val="30E3277E"/>
    <w:rsid w:val="30F304E8"/>
    <w:rsid w:val="31305298"/>
    <w:rsid w:val="31C679AA"/>
    <w:rsid w:val="32911D66"/>
    <w:rsid w:val="3296737C"/>
    <w:rsid w:val="32BF0681"/>
    <w:rsid w:val="32CE1184"/>
    <w:rsid w:val="32E93950"/>
    <w:rsid w:val="334119DE"/>
    <w:rsid w:val="3344649B"/>
    <w:rsid w:val="33501C21"/>
    <w:rsid w:val="337B4EF0"/>
    <w:rsid w:val="337C47C4"/>
    <w:rsid w:val="33B65F28"/>
    <w:rsid w:val="33D068BE"/>
    <w:rsid w:val="34533777"/>
    <w:rsid w:val="34936269"/>
    <w:rsid w:val="34BD6E42"/>
    <w:rsid w:val="34F565DC"/>
    <w:rsid w:val="350902DA"/>
    <w:rsid w:val="35843E04"/>
    <w:rsid w:val="35BE2E72"/>
    <w:rsid w:val="36032F7B"/>
    <w:rsid w:val="36BB1AA7"/>
    <w:rsid w:val="370945C1"/>
    <w:rsid w:val="37166CDE"/>
    <w:rsid w:val="374B5942"/>
    <w:rsid w:val="37A60062"/>
    <w:rsid w:val="38206066"/>
    <w:rsid w:val="38433B03"/>
    <w:rsid w:val="385E26EA"/>
    <w:rsid w:val="38A04AB1"/>
    <w:rsid w:val="38F80D91"/>
    <w:rsid w:val="39116875"/>
    <w:rsid w:val="391334D5"/>
    <w:rsid w:val="39627FB8"/>
    <w:rsid w:val="397F500E"/>
    <w:rsid w:val="39BA4298"/>
    <w:rsid w:val="39CD3FCC"/>
    <w:rsid w:val="3A5F274A"/>
    <w:rsid w:val="3A960861"/>
    <w:rsid w:val="3AB94550"/>
    <w:rsid w:val="3B0532F1"/>
    <w:rsid w:val="3B7010B2"/>
    <w:rsid w:val="3B7A10AA"/>
    <w:rsid w:val="3BB05953"/>
    <w:rsid w:val="3BFF5F92"/>
    <w:rsid w:val="3C187054"/>
    <w:rsid w:val="3C9963E7"/>
    <w:rsid w:val="3CC33464"/>
    <w:rsid w:val="3CE77152"/>
    <w:rsid w:val="3D7604D6"/>
    <w:rsid w:val="3D8F673A"/>
    <w:rsid w:val="3DBE6FB6"/>
    <w:rsid w:val="3DE713D4"/>
    <w:rsid w:val="3DEB2C72"/>
    <w:rsid w:val="3E10092B"/>
    <w:rsid w:val="3E19462D"/>
    <w:rsid w:val="3E5315DD"/>
    <w:rsid w:val="3E686071"/>
    <w:rsid w:val="3EEB0A50"/>
    <w:rsid w:val="3F1D32FF"/>
    <w:rsid w:val="3F1D4D97"/>
    <w:rsid w:val="3F4C7741"/>
    <w:rsid w:val="3F9A4950"/>
    <w:rsid w:val="3FCC6AD3"/>
    <w:rsid w:val="40491ED2"/>
    <w:rsid w:val="407F76A2"/>
    <w:rsid w:val="40D23C76"/>
    <w:rsid w:val="40D914A8"/>
    <w:rsid w:val="40FA4E7B"/>
    <w:rsid w:val="41313092"/>
    <w:rsid w:val="41784401"/>
    <w:rsid w:val="41874A60"/>
    <w:rsid w:val="41DB4DAC"/>
    <w:rsid w:val="42276243"/>
    <w:rsid w:val="42A87384"/>
    <w:rsid w:val="42C910A8"/>
    <w:rsid w:val="42EF4FB3"/>
    <w:rsid w:val="431B5DA8"/>
    <w:rsid w:val="434626F9"/>
    <w:rsid w:val="43D146B8"/>
    <w:rsid w:val="444255B6"/>
    <w:rsid w:val="444A6219"/>
    <w:rsid w:val="452847AC"/>
    <w:rsid w:val="45E32481"/>
    <w:rsid w:val="45EF0E26"/>
    <w:rsid w:val="46601D24"/>
    <w:rsid w:val="46845A12"/>
    <w:rsid w:val="46E62229"/>
    <w:rsid w:val="46EE37D3"/>
    <w:rsid w:val="471B07A1"/>
    <w:rsid w:val="472D60AA"/>
    <w:rsid w:val="477737C9"/>
    <w:rsid w:val="47867568"/>
    <w:rsid w:val="47A73CBB"/>
    <w:rsid w:val="47B70069"/>
    <w:rsid w:val="47CB141F"/>
    <w:rsid w:val="48382F58"/>
    <w:rsid w:val="484336AB"/>
    <w:rsid w:val="48651873"/>
    <w:rsid w:val="487D096B"/>
    <w:rsid w:val="489932CB"/>
    <w:rsid w:val="48B028BF"/>
    <w:rsid w:val="48B97C81"/>
    <w:rsid w:val="491312CF"/>
    <w:rsid w:val="495E69EE"/>
    <w:rsid w:val="49695393"/>
    <w:rsid w:val="49706721"/>
    <w:rsid w:val="499248EA"/>
    <w:rsid w:val="49C32CF5"/>
    <w:rsid w:val="49F7474D"/>
    <w:rsid w:val="4A01737A"/>
    <w:rsid w:val="4A280DAA"/>
    <w:rsid w:val="4A6022F2"/>
    <w:rsid w:val="4A7364C9"/>
    <w:rsid w:val="4AC24D5B"/>
    <w:rsid w:val="4B906E00"/>
    <w:rsid w:val="4BE11211"/>
    <w:rsid w:val="4C0C0983"/>
    <w:rsid w:val="4C871DB8"/>
    <w:rsid w:val="4CB9218D"/>
    <w:rsid w:val="4CD174D7"/>
    <w:rsid w:val="4D1D271C"/>
    <w:rsid w:val="4D477799"/>
    <w:rsid w:val="4D5C3245"/>
    <w:rsid w:val="4D9F3131"/>
    <w:rsid w:val="4E0D09E3"/>
    <w:rsid w:val="4E102281"/>
    <w:rsid w:val="4E546612"/>
    <w:rsid w:val="4E7E368F"/>
    <w:rsid w:val="4F1E452A"/>
    <w:rsid w:val="4F5D5052"/>
    <w:rsid w:val="4F710AFD"/>
    <w:rsid w:val="4F754A92"/>
    <w:rsid w:val="4F7F146C"/>
    <w:rsid w:val="4F9C201E"/>
    <w:rsid w:val="4FE35B43"/>
    <w:rsid w:val="4FE439C5"/>
    <w:rsid w:val="502E6B39"/>
    <w:rsid w:val="505E5526"/>
    <w:rsid w:val="50707007"/>
    <w:rsid w:val="508B6D76"/>
    <w:rsid w:val="509727E6"/>
    <w:rsid w:val="50B45146"/>
    <w:rsid w:val="50BB0282"/>
    <w:rsid w:val="511856D5"/>
    <w:rsid w:val="512A365A"/>
    <w:rsid w:val="512D4411"/>
    <w:rsid w:val="52000BC3"/>
    <w:rsid w:val="521E31BF"/>
    <w:rsid w:val="522D51B0"/>
    <w:rsid w:val="52703653"/>
    <w:rsid w:val="52D715BF"/>
    <w:rsid w:val="532E1C4F"/>
    <w:rsid w:val="538C4158"/>
    <w:rsid w:val="538E7ED0"/>
    <w:rsid w:val="53AC0356"/>
    <w:rsid w:val="53B67427"/>
    <w:rsid w:val="55B13095"/>
    <w:rsid w:val="565076BF"/>
    <w:rsid w:val="56811F6E"/>
    <w:rsid w:val="56A91802"/>
    <w:rsid w:val="570A1F63"/>
    <w:rsid w:val="57570AA4"/>
    <w:rsid w:val="58D06745"/>
    <w:rsid w:val="58EE08CF"/>
    <w:rsid w:val="593B4656"/>
    <w:rsid w:val="593E5EF4"/>
    <w:rsid w:val="59BB12F3"/>
    <w:rsid w:val="5A0802B0"/>
    <w:rsid w:val="5A3B0686"/>
    <w:rsid w:val="5A47702B"/>
    <w:rsid w:val="5AF80325"/>
    <w:rsid w:val="5B9E2C7A"/>
    <w:rsid w:val="5BB64468"/>
    <w:rsid w:val="5C3F445D"/>
    <w:rsid w:val="5D211DB5"/>
    <w:rsid w:val="5D6677C8"/>
    <w:rsid w:val="5DE548F0"/>
    <w:rsid w:val="5DF23751"/>
    <w:rsid w:val="5E282CCF"/>
    <w:rsid w:val="5E873E9A"/>
    <w:rsid w:val="5F3E6C4E"/>
    <w:rsid w:val="5F571ABE"/>
    <w:rsid w:val="5F922AF6"/>
    <w:rsid w:val="604C7149"/>
    <w:rsid w:val="604E2987"/>
    <w:rsid w:val="60E5134B"/>
    <w:rsid w:val="60EB4BB4"/>
    <w:rsid w:val="6118702B"/>
    <w:rsid w:val="612C6F7A"/>
    <w:rsid w:val="61436FDD"/>
    <w:rsid w:val="61812E22"/>
    <w:rsid w:val="61B01959"/>
    <w:rsid w:val="61D218D0"/>
    <w:rsid w:val="61D27B22"/>
    <w:rsid w:val="62172CA1"/>
    <w:rsid w:val="62832BCA"/>
    <w:rsid w:val="633769A9"/>
    <w:rsid w:val="635051A2"/>
    <w:rsid w:val="644840CB"/>
    <w:rsid w:val="64572560"/>
    <w:rsid w:val="64D15E6F"/>
    <w:rsid w:val="651947B7"/>
    <w:rsid w:val="654F4FE5"/>
    <w:rsid w:val="656767D3"/>
    <w:rsid w:val="66291CDA"/>
    <w:rsid w:val="66B141AA"/>
    <w:rsid w:val="66E71979"/>
    <w:rsid w:val="673D3C8F"/>
    <w:rsid w:val="67401089"/>
    <w:rsid w:val="675863D3"/>
    <w:rsid w:val="67D619EE"/>
    <w:rsid w:val="68210EBB"/>
    <w:rsid w:val="684352D5"/>
    <w:rsid w:val="68490412"/>
    <w:rsid w:val="68F91E38"/>
    <w:rsid w:val="690F51B7"/>
    <w:rsid w:val="691B3B5C"/>
    <w:rsid w:val="691F4FA3"/>
    <w:rsid w:val="693E3CEF"/>
    <w:rsid w:val="696279DD"/>
    <w:rsid w:val="699102C2"/>
    <w:rsid w:val="6A1D3904"/>
    <w:rsid w:val="6A331379"/>
    <w:rsid w:val="6A520D7C"/>
    <w:rsid w:val="6A837C0B"/>
    <w:rsid w:val="6AC67AF8"/>
    <w:rsid w:val="6AD20B92"/>
    <w:rsid w:val="6B113469"/>
    <w:rsid w:val="6B4F3F91"/>
    <w:rsid w:val="6B80239C"/>
    <w:rsid w:val="6BCA186A"/>
    <w:rsid w:val="6BF95CAB"/>
    <w:rsid w:val="6C060AF4"/>
    <w:rsid w:val="6C111246"/>
    <w:rsid w:val="6C937EAD"/>
    <w:rsid w:val="6CAE4CE7"/>
    <w:rsid w:val="6D056FFD"/>
    <w:rsid w:val="6D3B2A1F"/>
    <w:rsid w:val="6D5B09CB"/>
    <w:rsid w:val="6D7E290C"/>
    <w:rsid w:val="6DB91B96"/>
    <w:rsid w:val="6DF130DE"/>
    <w:rsid w:val="6E0948CB"/>
    <w:rsid w:val="6E380D0C"/>
    <w:rsid w:val="6E4678CD"/>
    <w:rsid w:val="6E58315D"/>
    <w:rsid w:val="6E6B10E2"/>
    <w:rsid w:val="6E6E2980"/>
    <w:rsid w:val="6E881C94"/>
    <w:rsid w:val="6EA77C40"/>
    <w:rsid w:val="6ED30A35"/>
    <w:rsid w:val="6F235519"/>
    <w:rsid w:val="6F3C482C"/>
    <w:rsid w:val="6F8B1310"/>
    <w:rsid w:val="6F997ED1"/>
    <w:rsid w:val="6FAF4FFE"/>
    <w:rsid w:val="700F0193"/>
    <w:rsid w:val="701D465E"/>
    <w:rsid w:val="708C533F"/>
    <w:rsid w:val="70EE5FFA"/>
    <w:rsid w:val="7121017E"/>
    <w:rsid w:val="717C53B4"/>
    <w:rsid w:val="71836742"/>
    <w:rsid w:val="71D50007"/>
    <w:rsid w:val="73634A7D"/>
    <w:rsid w:val="73AD7AA7"/>
    <w:rsid w:val="73B8604B"/>
    <w:rsid w:val="73D03795"/>
    <w:rsid w:val="73D9089C"/>
    <w:rsid w:val="741B7106"/>
    <w:rsid w:val="74C4779E"/>
    <w:rsid w:val="74D472B5"/>
    <w:rsid w:val="755723C0"/>
    <w:rsid w:val="75882579"/>
    <w:rsid w:val="762D4ECF"/>
    <w:rsid w:val="769907B6"/>
    <w:rsid w:val="770F2826"/>
    <w:rsid w:val="771F0CBB"/>
    <w:rsid w:val="778925D9"/>
    <w:rsid w:val="77A86F03"/>
    <w:rsid w:val="77C45C0E"/>
    <w:rsid w:val="77D45F4A"/>
    <w:rsid w:val="77EB5041"/>
    <w:rsid w:val="78656BA2"/>
    <w:rsid w:val="788F3C1F"/>
    <w:rsid w:val="78915B36"/>
    <w:rsid w:val="78F65A4C"/>
    <w:rsid w:val="78FF4906"/>
    <w:rsid w:val="794E3ADA"/>
    <w:rsid w:val="79F521A7"/>
    <w:rsid w:val="7A94376E"/>
    <w:rsid w:val="7B0F54EB"/>
    <w:rsid w:val="7B203254"/>
    <w:rsid w:val="7B3960C4"/>
    <w:rsid w:val="7B4038F6"/>
    <w:rsid w:val="7B486307"/>
    <w:rsid w:val="7B6018A2"/>
    <w:rsid w:val="7B9A4DB4"/>
    <w:rsid w:val="7BFF0497"/>
    <w:rsid w:val="7C1032C9"/>
    <w:rsid w:val="7C6B31AF"/>
    <w:rsid w:val="7C885555"/>
    <w:rsid w:val="7CDF4D92"/>
    <w:rsid w:val="7D1A1415"/>
    <w:rsid w:val="7D1C4721"/>
    <w:rsid w:val="7D8A0E59"/>
    <w:rsid w:val="7DBC249E"/>
    <w:rsid w:val="7DFF1847"/>
    <w:rsid w:val="7E2D1F10"/>
    <w:rsid w:val="7E4234E1"/>
    <w:rsid w:val="7E551467"/>
    <w:rsid w:val="7E5A4CCF"/>
    <w:rsid w:val="7E837D82"/>
    <w:rsid w:val="7EAF0B77"/>
    <w:rsid w:val="7EBB576E"/>
    <w:rsid w:val="7EEA1BAF"/>
    <w:rsid w:val="7EFE3932"/>
    <w:rsid w:val="7F524BFA"/>
    <w:rsid w:val="7F6C4CBA"/>
    <w:rsid w:val="7F9801FA"/>
    <w:rsid w:val="7FEEA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3860</Words>
  <Characters>3923</Characters>
  <Lines>0</Lines>
  <Paragraphs>0</Paragraphs>
  <TotalTime>3</TotalTime>
  <ScaleCrop>false</ScaleCrop>
  <LinksUpToDate>false</LinksUpToDate>
  <CharactersWithSpaces>3924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2025-10-09T09:52:00Z</dcterms:created>
  <dc:creator>卫卫</dc:creator>
  <cp:lastModifiedBy>virya</cp:lastModifiedBy>
  <dcterms:modified xsi:type="dcterms:W3CDTF">2026-01-10T06:51:34Z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E704664ED17A46A388547AAFB7133757_13</vt:lpwstr>
  </property>
  <property fmtid="{D5CDD505-2E9C-101B-9397-08002B2CF9AE}" pid="4" name="KSOTemplateDocerSaveRecord">
    <vt:lpwstr>eyJoZGlkIjoiZWUzZWZlYWM3YzE0MTVjZTZlNDc2NTA4YTRkZTFmNDAiLCJ1c2VySWQiOiI2NDUzMzI0MTQifQ==</vt:lpwstr>
  </property>
</Properties>
</file>