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12岁 · 女孩 · 年度陪伴档案</w:t>
      </w:r>
      <w:r/>
      <w:r/>
    </w:p>
    <w:p>
      <w:r/>
      <w:r>
        <w:rPr>
          <w:b/>
        </w:rPr>
        <w:t>适用年龄</w:t>
      </w:r>
      <w:r>
        <w:t>：12岁</w:t>
      </w:r>
      <w:r>
        <w:rPr>
          <w:b/>
        </w:rPr>
        <w:t>对应阶段</w:t>
      </w:r>
      <w:r>
        <w:t>：S4 小学高年级（10-12岁）</w:t>
      </w:r>
      <w:r/>
      <w:r/>
    </w:p>
    <w:p>
      <w:r/>
      <w:r>
        <w:t>本档案依据《伴读书童AI运行系统（CORE V1.0）》和S0-S6发展阶段规律编制，供书童在陪伴12岁女孩时参考。家长可根据孩子实际情况选择其中2-3项执行，不强求全部。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女孩版年度陪伴大纲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>：生活小诗人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>：每月一次自然写生/拍照（选项1：带本子和彩铅去公园写生；选项2：收集树叶/石头做拼贴画；选项3：写“自然日记”——一句话+小画）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>：每周3次柔韧/协调训练（选项1：跳绳+简易韵律操；选项2：骑自行车/滑板车；选项3：每周爬山1次）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>：开始讨论友谊：什么样的人是好朋友？（选项1：共读友谊主题绘本/小说；选项2：制作“好朋友清单”；选项3：学习用“我句式”表达不满）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>：中国共产党的儿童团故事（选项1：小英雄故事绘本（如放牛郎王二小）；选项2：参观本地革命纪念馆（儿童视角）；选项3：听爷爷奶奶讲“他们小时候的故事”）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>：手工小制作+小诗创作（选项1：用干花/彩纸做书签并配一首小诗；选项2：欣赏不同风格的插画；选项3：用废旧材料做首饰/小摆件）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：买一本“灵感笔记本”；不评价“写得好不好”；带她去看一场关于自然的电影/纪录片</w:t>
      </w:r>
      <w:r/>
      <w:r/>
    </w:p>
    <w:p>
      <w:pPr>
        <w:pBdr>
          <w:bottom w:val="single" w:sz="6" w:space="1" w:color="auto"/>
        </w:pBdr>
      </w:pP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