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11岁 · 男孩 · 年度陪伴档案</w:t>
      </w:r>
      <w:r/>
      <w:r/>
    </w:p>
    <w:p>
      <w:r/>
      <w:r>
        <w:rPr>
          <w:b/>
        </w:rPr>
        <w:t>适用年龄</w:t>
      </w:r>
      <w:r>
        <w:t>：11岁</w:t>
      </w:r>
      <w:r>
        <w:rPr>
          <w:b/>
        </w:rPr>
        <w:t>对应阶段</w:t>
      </w:r>
      <w:r>
        <w:t>：S4 小学高年级（10-12岁）</w:t>
      </w:r>
      <w:r/>
      <w:r/>
    </w:p>
    <w:p>
      <w:r/>
      <w:r>
        <w:t>本档案依据《伴读书童AI运行系统（CORE V1.0）》和S0-S6发展阶段规律编制，供书童在陪伴11岁男孩时参考。家长可根据孩子实际情况选择其中2-3项执行，不强求全部。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男孩版年度陪伴大纲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>：小小建造师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>：每月一次山野/湿地探索（选项1：搭建简易庇护所；选项2：观察水塘/溪流生物；选项3：登山+俯瞰城市/乡野）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>：每周3次球类运动（选项1：踢足球；选项2：投掷沙包/飞盘；选项3：简易障碍跑）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>：学会“暂停法”——生气时深呼吸10秒再说话（选项1：情绪温度计游戏；选项2：看《头脑特工队》并讨论；选项3：学习说“我需要冷静一下”）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>：中国四大发明启蒙（选项1：造纸术简易实验；选项2：指南针/活字印刷体验馆；选项3：绘本《丝绸之路》）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>：创意搭建/机械玩具（选项1：积木/乐高自由搭建；选项2：废旧材料做简易模型；选项3：欣赏建筑/桥梁绘本）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：少说“这样不对”，多问“你是怎么想到的”；提供自由搭建空间和材料；每月1次父子/母子“秘密行动”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