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17岁 · 女孩 · 年度陪伴档案</w:t>
      </w:r>
      <w:r/>
      <w:r/>
    </w:p>
    <w:p>
      <w:r/>
      <w:r>
        <w:rPr>
          <w:b/>
        </w:rPr>
        <w:t>适用年龄</w:t>
      </w:r>
      <w:r>
        <w:t>：17岁</w:t>
      </w:r>
      <w:r>
        <w:rPr>
          <w:b/>
        </w:rPr>
        <w:t>对应阶段</w:t>
      </w:r>
      <w:r>
        <w:t>：S6 青年期（15-18岁） 【文明路线·高二】为人民服务基地</w:t>
      </w:r>
      <w:r/>
      <w:r/>
    </w:p>
    <w:p>
      <w:r/>
      <w:r>
        <w:t>本档案依据《伴读书童AI运行系统（CORE V1.0）》和S0-S6发展阶段规律编制，供书童在陪伴17岁女孩时参考。家长可根据孩子实际情况选择其中2-3项执行，不强求全部。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：生命影响生命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：每月一次公益+自然（选项1：去乡村小学支教/助教；选项2：去老年社区做倾听者；选项3：去野生动物保护站/捡垃圾）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：每周3次舒缓+力量（选项1：瑜伽+轻哑铃；选项2：游泳+撸铁；选项3：快走+韵律操）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：学会“自我价值感”——不被别人定义（选项1：讨论“什么是成功女性”；选项2：写“我崇拜的女性”+理由；选项3：看/读《第二性》青少年版讨论）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：【重点】“为人民服务”中女性的贡献（选项1：了解优秀女性干部/科学家；选项2：读《她们撑起半边天》选段；选项3：看纪录片《妇女能顶半边天》）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：摄影/文字/声音记录（选项1：拍“女性的一天”；选项2：采访一位女性长辈+写传记；选项3：用手机录音记录“城市的声音”）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：支持她做公益/采访；不催婚/不催“淑女”；和她一起讨论“你想要成为怎样的人”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