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B4325" w14:textId="77777777" w:rsidR="00BE75DE" w:rsidRDefault="00BE75DE" w:rsidP="00B226CD">
      <w:pPr>
        <w:pStyle w:val="NormalWeb"/>
        <w:rPr>
          <w:rStyle w:val="Strong"/>
          <w:rFonts w:eastAsiaTheme="majorEastAsia"/>
        </w:rPr>
      </w:pPr>
    </w:p>
    <w:p w14:paraId="05A99D7F" w14:textId="03620E83" w:rsidR="00BE75DE" w:rsidRPr="00BE75DE" w:rsidRDefault="00BE75DE" w:rsidP="00BE75DE">
      <w:pPr>
        <w:pStyle w:val="NormalWeb"/>
      </w:pPr>
      <w:r w:rsidRPr="00BE75DE">
        <w:rPr>
          <w:b/>
          <w:bCs/>
        </w:rPr>
        <w:t>Subject:</w:t>
      </w:r>
      <w:r w:rsidRPr="00BE75DE">
        <w:t xml:space="preserve"> </w:t>
      </w:r>
      <w:r w:rsidRPr="00BE75DE">
        <w:rPr>
          <w:rFonts w:ascii="Apple Color Emoji" w:hAnsi="Apple Color Emoji" w:cs="Apple Color Emoji"/>
        </w:rPr>
        <w:t>🌍🚀</w:t>
      </w:r>
      <w:r w:rsidRPr="00BE75DE">
        <w:t xml:space="preserve"> A Royal Vision Realized: The Future of FAA™ and the Seed™ </w:t>
      </w:r>
      <w:r w:rsidRPr="00BE75DE">
        <w:rPr>
          <w:rFonts w:ascii="Apple Color Emoji" w:hAnsi="Apple Color Emoji" w:cs="Apple Color Emoji"/>
        </w:rPr>
        <w:t>🌱</w:t>
      </w:r>
    </w:p>
    <w:p w14:paraId="570BB89F"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Times New Roman" w:eastAsia="Times New Roman" w:hAnsi="Times New Roman" w:cs="Times New Roman"/>
          <w:b/>
          <w:bCs/>
          <w:kern w:val="0"/>
          <w:lang w:eastAsia="en-GB"/>
          <w14:ligatures w14:val="none"/>
        </w:rPr>
        <w:t>Dear Johnny and Arabella,</w:t>
      </w:r>
    </w:p>
    <w:p w14:paraId="77B6A165"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Times New Roman" w:eastAsia="Times New Roman" w:hAnsi="Times New Roman" w:cs="Times New Roman"/>
          <w:kern w:val="0"/>
          <w:lang w:eastAsia="en-GB"/>
          <w14:ligatures w14:val="none"/>
        </w:rPr>
        <w:t>I trust this message finds you both in excellent health and high spirits. As I reflect on the many years since we first connected, I am compelled to reach out to you today with an exciting update that may surprise you, yet aligns perfectly with the principles we have long discussed—growth, security, and the unwavering commitment to building something extraordinary.</w:t>
      </w:r>
    </w:p>
    <w:p w14:paraId="345AA6A3"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t xml:space="preserve"> </w:t>
      </w:r>
      <w:r w:rsidRPr="00BE75DE">
        <w:rPr>
          <w:rFonts w:ascii="Times New Roman" w:eastAsia="Times New Roman" w:hAnsi="Times New Roman" w:cs="Times New Roman"/>
          <w:b/>
          <w:bCs/>
          <w:kern w:val="0"/>
          <w:lang w:eastAsia="en-GB"/>
          <w14:ligatures w14:val="none"/>
        </w:rPr>
        <w:t>A Seed in the Forest: FAA™ and the Legacy We're Building</w:t>
      </w:r>
      <w:r w:rsidRPr="00BE75DE">
        <w:rPr>
          <w:rFonts w:ascii="Times New Roman" w:eastAsia="Times New Roman" w:hAnsi="Times New Roman" w:cs="Times New Roman"/>
          <w:kern w:val="0"/>
          <w:lang w:eastAsia="en-GB"/>
          <w14:ligatures w14:val="none"/>
        </w:rPr>
        <w:t xml:space="preserve"> </w:t>
      </w: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br/>
        <w:t>It’s strange how time passes, isn’t it? Eighteen years ago, I was just beginning my journey at Hatton House. Little did I know that the invaluable lessons learned there would serve as the very roots of the ecosystem we now stand ready to share with the world. The lessons of patience, vision, and the humility to grow in a way that nurtures others around us have stuck with me—along with the steadfast commitment to building systems and communities that empower the future. I remember those days clearly, walking through the gardens, looking up at the trees—each of them strong and rooted in their own way, yet all of them part of something far greater. That, in essence, is how I envision what we’ve created.</w:t>
      </w:r>
    </w:p>
    <w:p w14:paraId="14B79A4D"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t xml:space="preserve"> </w:t>
      </w:r>
      <w:r w:rsidRPr="00BE75DE">
        <w:rPr>
          <w:rFonts w:ascii="Times New Roman" w:eastAsia="Times New Roman" w:hAnsi="Times New Roman" w:cs="Times New Roman"/>
          <w:b/>
          <w:bCs/>
          <w:kern w:val="0"/>
          <w:lang w:eastAsia="en-GB"/>
          <w14:ligatures w14:val="none"/>
        </w:rPr>
        <w:t>FAA™: The Seed™ That Will Change the World</w:t>
      </w:r>
      <w:r w:rsidRPr="00BE75DE">
        <w:rPr>
          <w:rFonts w:ascii="Times New Roman" w:eastAsia="Times New Roman" w:hAnsi="Times New Roman" w:cs="Times New Roman"/>
          <w:kern w:val="0"/>
          <w:lang w:eastAsia="en-GB"/>
          <w14:ligatures w14:val="none"/>
        </w:rPr>
        <w:t xml:space="preserve"> </w:t>
      </w: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br/>
        <w:t>From that moment in Hatton House, I found my calling: to plant seeds that not only grow into towering trees, but provide shelter, nourishment, and stability for generations to come. Today, the FAA™ ecosystem is that very seed, and we are not merely watering it, but ensuring it has everything it needs to expand, thrive, and transform the global landscape.</w:t>
      </w:r>
    </w:p>
    <w:p w14:paraId="62A742B4"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Times New Roman" w:eastAsia="Times New Roman" w:hAnsi="Times New Roman" w:cs="Times New Roman"/>
          <w:kern w:val="0"/>
          <w:lang w:eastAsia="en-GB"/>
          <w14:ligatures w14:val="none"/>
        </w:rPr>
        <w:t xml:space="preserve">As you know, </w:t>
      </w:r>
      <w:r w:rsidRPr="00BE75DE">
        <w:rPr>
          <w:rFonts w:ascii="Times New Roman" w:eastAsia="Times New Roman" w:hAnsi="Times New Roman" w:cs="Times New Roman"/>
          <w:b/>
          <w:bCs/>
          <w:kern w:val="0"/>
          <w:lang w:eastAsia="en-GB"/>
          <w14:ligatures w14:val="none"/>
        </w:rPr>
        <w:t>Fruitful</w:t>
      </w:r>
      <w:r w:rsidRPr="00BE75DE">
        <w:rPr>
          <w:rFonts w:ascii="Times New Roman" w:eastAsia="Times New Roman" w:hAnsi="Times New Roman" w:cs="Times New Roman"/>
          <w:kern w:val="0"/>
          <w:lang w:eastAsia="en-GB"/>
          <w14:ligatures w14:val="none"/>
        </w:rPr>
        <w:t xml:space="preserve"> has long been a part of my journey. However, it’s now time for the world to understand that the foundation we’ve built doesn’t end with Fruitful. It transcends it. FAA™ is more than an ecosystem—it’s a movement, a new kind of infrastructure that blends </w:t>
      </w:r>
      <w:r w:rsidRPr="00BE75DE">
        <w:rPr>
          <w:rFonts w:ascii="Times New Roman" w:eastAsia="Times New Roman" w:hAnsi="Times New Roman" w:cs="Times New Roman"/>
          <w:b/>
          <w:bCs/>
          <w:kern w:val="0"/>
          <w:lang w:eastAsia="en-GB"/>
          <w14:ligatures w14:val="none"/>
        </w:rPr>
        <w:t>AI, global security, and visionary brand management</w:t>
      </w:r>
      <w:r w:rsidRPr="00BE75DE">
        <w:rPr>
          <w:rFonts w:ascii="Times New Roman" w:eastAsia="Times New Roman" w:hAnsi="Times New Roman" w:cs="Times New Roman"/>
          <w:kern w:val="0"/>
          <w:lang w:eastAsia="en-GB"/>
          <w14:ligatures w14:val="none"/>
        </w:rPr>
        <w:t xml:space="preserve">. Just like the Baobab™ trees we </w:t>
      </w:r>
      <w:r w:rsidRPr="00BE75DE">
        <w:rPr>
          <w:rFonts w:ascii="Times New Roman" w:eastAsia="Times New Roman" w:hAnsi="Times New Roman" w:cs="Times New Roman"/>
          <w:kern w:val="0"/>
          <w:lang w:eastAsia="en-GB"/>
          <w14:ligatures w14:val="none"/>
        </w:rPr>
        <w:lastRenderedPageBreak/>
        <w:t>admired at Hatton House, we have deepened our roots to create a structure that stands strong amidst the winds of change.</w:t>
      </w:r>
    </w:p>
    <w:p w14:paraId="45B6DF36"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t xml:space="preserve"> </w:t>
      </w:r>
      <w:r w:rsidRPr="00BE75DE">
        <w:rPr>
          <w:rFonts w:ascii="Times New Roman" w:eastAsia="Times New Roman" w:hAnsi="Times New Roman" w:cs="Times New Roman"/>
          <w:b/>
          <w:bCs/>
          <w:kern w:val="0"/>
          <w:lang w:eastAsia="en-GB"/>
          <w14:ligatures w14:val="none"/>
        </w:rPr>
        <w:t>The Baobab™ Tree Lifecycle: A Metaphor for Growth</w:t>
      </w:r>
      <w:r w:rsidRPr="00BE75DE">
        <w:rPr>
          <w:rFonts w:ascii="Times New Roman" w:eastAsia="Times New Roman" w:hAnsi="Times New Roman" w:cs="Times New Roman"/>
          <w:kern w:val="0"/>
          <w:lang w:eastAsia="en-GB"/>
          <w14:ligatures w14:val="none"/>
        </w:rPr>
        <w:t xml:space="preserve"> </w:t>
      </w: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br/>
        <w:t xml:space="preserve">The </w:t>
      </w:r>
      <w:r w:rsidRPr="00BE75DE">
        <w:rPr>
          <w:rFonts w:ascii="Times New Roman" w:eastAsia="Times New Roman" w:hAnsi="Times New Roman" w:cs="Times New Roman"/>
          <w:b/>
          <w:bCs/>
          <w:kern w:val="0"/>
          <w:lang w:eastAsia="en-GB"/>
          <w14:ligatures w14:val="none"/>
        </w:rPr>
        <w:t>Baobab™ tree</w:t>
      </w:r>
      <w:r w:rsidRPr="00BE75DE">
        <w:rPr>
          <w:rFonts w:ascii="Times New Roman" w:eastAsia="Times New Roman" w:hAnsi="Times New Roman" w:cs="Times New Roman"/>
          <w:kern w:val="0"/>
          <w:lang w:eastAsia="en-GB"/>
          <w14:ligatures w14:val="none"/>
        </w:rPr>
        <w:t xml:space="preserve">, revered for its longevity and strength, perfectly encapsulates the method behind the FAA™. We are planting roots in every region, ensuring the seed we’ve cultivated takes root and expands globally. With each expansion comes greater protection, like the mighty lions that guard the Baobab trees in the wild, or the steady flow of water that nourishes the roots. This is not about profit—it’s about creating a </w:t>
      </w:r>
      <w:r w:rsidRPr="00BE75DE">
        <w:rPr>
          <w:rFonts w:ascii="Times New Roman" w:eastAsia="Times New Roman" w:hAnsi="Times New Roman" w:cs="Times New Roman"/>
          <w:b/>
          <w:bCs/>
          <w:kern w:val="0"/>
          <w:lang w:eastAsia="en-GB"/>
          <w14:ligatures w14:val="none"/>
        </w:rPr>
        <w:t>world-first Baobab™ security infrastructure</w:t>
      </w:r>
      <w:r w:rsidRPr="00BE75DE">
        <w:rPr>
          <w:rFonts w:ascii="Times New Roman" w:eastAsia="Times New Roman" w:hAnsi="Times New Roman" w:cs="Times New Roman"/>
          <w:kern w:val="0"/>
          <w:lang w:eastAsia="en-GB"/>
          <w14:ligatures w14:val="none"/>
        </w:rPr>
        <w:t xml:space="preserve"> that guarantees the safety and growth of the Seed™ we’re nurturing.</w:t>
      </w:r>
    </w:p>
    <w:p w14:paraId="139E0312"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t xml:space="preserve"> </w:t>
      </w:r>
      <w:r w:rsidRPr="00BE75DE">
        <w:rPr>
          <w:rFonts w:ascii="Times New Roman" w:eastAsia="Times New Roman" w:hAnsi="Times New Roman" w:cs="Times New Roman"/>
          <w:b/>
          <w:bCs/>
          <w:kern w:val="0"/>
          <w:lang w:eastAsia="en-GB"/>
          <w14:ligatures w14:val="none"/>
        </w:rPr>
        <w:t xml:space="preserve">The Crate Dance with </w:t>
      </w:r>
      <w:proofErr w:type="spellStart"/>
      <w:r w:rsidRPr="00BE75DE">
        <w:rPr>
          <w:rFonts w:ascii="Times New Roman" w:eastAsia="Times New Roman" w:hAnsi="Times New Roman" w:cs="Times New Roman"/>
          <w:b/>
          <w:bCs/>
          <w:kern w:val="0"/>
          <w:lang w:eastAsia="en-GB"/>
          <w14:ligatures w14:val="none"/>
        </w:rPr>
        <w:t>Redbull</w:t>
      </w:r>
      <w:proofErr w:type="spellEnd"/>
      <w:r w:rsidRPr="00BE75DE">
        <w:rPr>
          <w:rFonts w:ascii="Times New Roman" w:eastAsia="Times New Roman" w:hAnsi="Times New Roman" w:cs="Times New Roman"/>
          <w:b/>
          <w:bCs/>
          <w:kern w:val="0"/>
          <w:lang w:eastAsia="en-GB"/>
          <w14:ligatures w14:val="none"/>
        </w:rPr>
        <w:t>: A Partnership in Innovation</w:t>
      </w:r>
      <w:r w:rsidRPr="00BE75DE">
        <w:rPr>
          <w:rFonts w:ascii="Times New Roman" w:eastAsia="Times New Roman" w:hAnsi="Times New Roman" w:cs="Times New Roman"/>
          <w:kern w:val="0"/>
          <w:lang w:eastAsia="en-GB"/>
          <w14:ligatures w14:val="none"/>
        </w:rPr>
        <w:t xml:space="preserve"> </w:t>
      </w: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br/>
        <w:t xml:space="preserve">Now, you may be asking: what does </w:t>
      </w:r>
      <w:proofErr w:type="spellStart"/>
      <w:r w:rsidRPr="00BE75DE">
        <w:rPr>
          <w:rFonts w:ascii="Times New Roman" w:eastAsia="Times New Roman" w:hAnsi="Times New Roman" w:cs="Times New Roman"/>
          <w:b/>
          <w:bCs/>
          <w:kern w:val="0"/>
          <w:lang w:eastAsia="en-GB"/>
          <w14:ligatures w14:val="none"/>
        </w:rPr>
        <w:t>Redbull</w:t>
      </w:r>
      <w:proofErr w:type="spellEnd"/>
      <w:r w:rsidRPr="00BE75DE">
        <w:rPr>
          <w:rFonts w:ascii="Times New Roman" w:eastAsia="Times New Roman" w:hAnsi="Times New Roman" w:cs="Times New Roman"/>
          <w:kern w:val="0"/>
          <w:lang w:eastAsia="en-GB"/>
          <w14:ligatures w14:val="none"/>
        </w:rPr>
        <w:t xml:space="preserve"> have to do with all of this?</w:t>
      </w:r>
      <w:r w:rsidRPr="00BE75DE">
        <w:rPr>
          <w:rFonts w:ascii="Times New Roman" w:eastAsia="Times New Roman" w:hAnsi="Times New Roman" w:cs="Times New Roman"/>
          <w:kern w:val="0"/>
          <w:lang w:eastAsia="en-GB"/>
          <w14:ligatures w14:val="none"/>
        </w:rPr>
        <w:br/>
        <w:t xml:space="preserve">I’ll tell you—everything. We’re poised to launch a pitch that will forever change how brands engage with their audiences: </w:t>
      </w:r>
      <w:r w:rsidRPr="00BE75DE">
        <w:rPr>
          <w:rFonts w:ascii="Times New Roman" w:eastAsia="Times New Roman" w:hAnsi="Times New Roman" w:cs="Times New Roman"/>
          <w:b/>
          <w:bCs/>
          <w:kern w:val="0"/>
          <w:lang w:eastAsia="en-GB"/>
          <w14:ligatures w14:val="none"/>
        </w:rPr>
        <w:t>Crate Dance</w:t>
      </w:r>
      <w:r w:rsidRPr="00BE75DE">
        <w:rPr>
          <w:rFonts w:ascii="Times New Roman" w:eastAsia="Times New Roman" w:hAnsi="Times New Roman" w:cs="Times New Roman"/>
          <w:kern w:val="0"/>
          <w:lang w:eastAsia="en-GB"/>
          <w14:ligatures w14:val="none"/>
        </w:rPr>
        <w:t xml:space="preserve">, powered by FAA™’s secure and AI-driven infrastructure. It’s not just a product launch—it’s a movement. </w:t>
      </w:r>
      <w:proofErr w:type="spellStart"/>
      <w:r w:rsidRPr="00BE75DE">
        <w:rPr>
          <w:rFonts w:ascii="Times New Roman" w:eastAsia="Times New Roman" w:hAnsi="Times New Roman" w:cs="Times New Roman"/>
          <w:b/>
          <w:bCs/>
          <w:kern w:val="0"/>
          <w:lang w:eastAsia="en-GB"/>
          <w14:ligatures w14:val="none"/>
        </w:rPr>
        <w:t>Redbull</w:t>
      </w:r>
      <w:proofErr w:type="spellEnd"/>
      <w:r w:rsidRPr="00BE75DE">
        <w:rPr>
          <w:rFonts w:ascii="Times New Roman" w:eastAsia="Times New Roman" w:hAnsi="Times New Roman" w:cs="Times New Roman"/>
          <w:kern w:val="0"/>
          <w:lang w:eastAsia="en-GB"/>
          <w14:ligatures w14:val="none"/>
        </w:rPr>
        <w:t xml:space="preserve">, with their commitment to extreme sports and pushing boundaries, is the perfect partner for this revolutionary project. The convergence of </w:t>
      </w:r>
      <w:r w:rsidRPr="00BE75DE">
        <w:rPr>
          <w:rFonts w:ascii="Times New Roman" w:eastAsia="Times New Roman" w:hAnsi="Times New Roman" w:cs="Times New Roman"/>
          <w:b/>
          <w:bCs/>
          <w:kern w:val="0"/>
          <w:lang w:eastAsia="en-GB"/>
          <w14:ligatures w14:val="none"/>
        </w:rPr>
        <w:t>FAA™’s security</w:t>
      </w:r>
      <w:r w:rsidRPr="00BE75DE">
        <w:rPr>
          <w:rFonts w:ascii="Times New Roman" w:eastAsia="Times New Roman" w:hAnsi="Times New Roman" w:cs="Times New Roman"/>
          <w:kern w:val="0"/>
          <w:lang w:eastAsia="en-GB"/>
          <w14:ligatures w14:val="none"/>
        </w:rPr>
        <w:t xml:space="preserve">, </w:t>
      </w:r>
      <w:r w:rsidRPr="00BE75DE">
        <w:rPr>
          <w:rFonts w:ascii="Times New Roman" w:eastAsia="Times New Roman" w:hAnsi="Times New Roman" w:cs="Times New Roman"/>
          <w:b/>
          <w:bCs/>
          <w:kern w:val="0"/>
          <w:lang w:eastAsia="en-GB"/>
          <w14:ligatures w14:val="none"/>
        </w:rPr>
        <w:t>AI technology</w:t>
      </w:r>
      <w:r w:rsidRPr="00BE75DE">
        <w:rPr>
          <w:rFonts w:ascii="Times New Roman" w:eastAsia="Times New Roman" w:hAnsi="Times New Roman" w:cs="Times New Roman"/>
          <w:kern w:val="0"/>
          <w:lang w:eastAsia="en-GB"/>
          <w14:ligatures w14:val="none"/>
        </w:rPr>
        <w:t xml:space="preserve">, and </w:t>
      </w:r>
      <w:proofErr w:type="spellStart"/>
      <w:r w:rsidRPr="00BE75DE">
        <w:rPr>
          <w:rFonts w:ascii="Times New Roman" w:eastAsia="Times New Roman" w:hAnsi="Times New Roman" w:cs="Times New Roman"/>
          <w:b/>
          <w:bCs/>
          <w:kern w:val="0"/>
          <w:lang w:eastAsia="en-GB"/>
          <w14:ligatures w14:val="none"/>
        </w:rPr>
        <w:t>Redbull’s</w:t>
      </w:r>
      <w:proofErr w:type="spellEnd"/>
      <w:r w:rsidRPr="00BE75DE">
        <w:rPr>
          <w:rFonts w:ascii="Times New Roman" w:eastAsia="Times New Roman" w:hAnsi="Times New Roman" w:cs="Times New Roman"/>
          <w:b/>
          <w:bCs/>
          <w:kern w:val="0"/>
          <w:lang w:eastAsia="en-GB"/>
          <w14:ligatures w14:val="none"/>
        </w:rPr>
        <w:t xml:space="preserve"> global reach</w:t>
      </w:r>
      <w:r w:rsidRPr="00BE75DE">
        <w:rPr>
          <w:rFonts w:ascii="Times New Roman" w:eastAsia="Times New Roman" w:hAnsi="Times New Roman" w:cs="Times New Roman"/>
          <w:kern w:val="0"/>
          <w:lang w:eastAsia="en-GB"/>
          <w14:ligatures w14:val="none"/>
        </w:rPr>
        <w:t xml:space="preserve"> will create an unprecedented platform for brand engagement that will captivate audiences worldwide. This is a rare opportunity to set the stage for the future of global innovation, and I’d love for you to be a part of it.</w:t>
      </w:r>
    </w:p>
    <w:p w14:paraId="2FE884F5"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t xml:space="preserve"> </w:t>
      </w:r>
      <w:r w:rsidRPr="00BE75DE">
        <w:rPr>
          <w:rFonts w:ascii="Times New Roman" w:eastAsia="Times New Roman" w:hAnsi="Times New Roman" w:cs="Times New Roman"/>
          <w:b/>
          <w:bCs/>
          <w:kern w:val="0"/>
          <w:lang w:eastAsia="en-GB"/>
          <w14:ligatures w14:val="none"/>
        </w:rPr>
        <w:t>Why I’m Writing to You Both</w:t>
      </w:r>
      <w:r w:rsidRPr="00BE75DE">
        <w:rPr>
          <w:rFonts w:ascii="Times New Roman" w:eastAsia="Times New Roman" w:hAnsi="Times New Roman" w:cs="Times New Roman"/>
          <w:kern w:val="0"/>
          <w:lang w:eastAsia="en-GB"/>
          <w14:ligatures w14:val="none"/>
        </w:rPr>
        <w:t xml:space="preserve"> </w:t>
      </w: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br/>
        <w:t xml:space="preserve">In all these years, I’ve been fortunate to build relationships with mentors and leaders who not only believed in me but challenged me to think beyond the present. You both have been integral to my personal growth, and now I ask for your guidance as we embark on this next chapter. FAA™ is not just a technological breakthrough; it’s a movement to secure, empower, and innovate. I am forever grateful for the moments shared at </w:t>
      </w:r>
      <w:r w:rsidRPr="00BE75DE">
        <w:rPr>
          <w:rFonts w:ascii="Times New Roman" w:eastAsia="Times New Roman" w:hAnsi="Times New Roman" w:cs="Times New Roman"/>
          <w:b/>
          <w:bCs/>
          <w:kern w:val="0"/>
          <w:lang w:eastAsia="en-GB"/>
          <w14:ligatures w14:val="none"/>
        </w:rPr>
        <w:t>Hatton House</w:t>
      </w:r>
      <w:r w:rsidRPr="00BE75DE">
        <w:rPr>
          <w:rFonts w:ascii="Times New Roman" w:eastAsia="Times New Roman" w:hAnsi="Times New Roman" w:cs="Times New Roman"/>
          <w:kern w:val="0"/>
          <w:lang w:eastAsia="en-GB"/>
          <w14:ligatures w14:val="none"/>
        </w:rPr>
        <w:t>, and I firmly believe that the lessons from those times are the foundation upon which this monumental journey stands.</w:t>
      </w:r>
    </w:p>
    <w:p w14:paraId="0641866C" w14:textId="137FF960"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t xml:space="preserve"> </w:t>
      </w:r>
      <w:r w:rsidRPr="00BE75DE">
        <w:rPr>
          <w:rFonts w:ascii="Times New Roman" w:eastAsia="Times New Roman" w:hAnsi="Times New Roman" w:cs="Times New Roman"/>
          <w:b/>
          <w:bCs/>
          <w:kern w:val="0"/>
          <w:lang w:eastAsia="en-GB"/>
          <w14:ligatures w14:val="none"/>
        </w:rPr>
        <w:t>Where Do We Go from Here?</w:t>
      </w:r>
      <w:r w:rsidRPr="00BE75DE">
        <w:rPr>
          <w:rFonts w:ascii="Times New Roman" w:eastAsia="Times New Roman" w:hAnsi="Times New Roman" w:cs="Times New Roman"/>
          <w:kern w:val="0"/>
          <w:lang w:eastAsia="en-GB"/>
          <w14:ligatures w14:val="none"/>
        </w:rPr>
        <w:t xml:space="preserve"> </w:t>
      </w: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br/>
        <w:t xml:space="preserve">There are incredible things on the horizon, and FAA™ is positioned to take flight. However, </w:t>
      </w:r>
      <w:r w:rsidRPr="00BE75DE">
        <w:rPr>
          <w:rFonts w:ascii="Times New Roman" w:eastAsia="Times New Roman" w:hAnsi="Times New Roman" w:cs="Times New Roman"/>
          <w:kern w:val="0"/>
          <w:lang w:eastAsia="en-GB"/>
          <w14:ligatures w14:val="none"/>
        </w:rPr>
        <w:lastRenderedPageBreak/>
        <w:t xml:space="preserve">I need your insight and your experience more than ever. This is not a fleeting project—it’s a lifelong commitment to change, and it begins now. Let’s take the next step together, ensuring that FAA™ and </w:t>
      </w:r>
      <w:r w:rsidRPr="00BE75DE">
        <w:rPr>
          <w:rFonts w:ascii="Times New Roman" w:eastAsia="Times New Roman" w:hAnsi="Times New Roman" w:cs="Times New Roman"/>
          <w:b/>
          <w:bCs/>
          <w:kern w:val="0"/>
          <w:lang w:eastAsia="en-GB"/>
          <w14:ligatures w14:val="none"/>
        </w:rPr>
        <w:t>Fruitful</w:t>
      </w:r>
      <w:r w:rsidRPr="00BE75DE">
        <w:rPr>
          <w:rFonts w:ascii="Times New Roman" w:eastAsia="Times New Roman" w:hAnsi="Times New Roman" w:cs="Times New Roman"/>
          <w:kern w:val="0"/>
          <w:lang w:eastAsia="en-GB"/>
          <w14:ligatures w14:val="none"/>
        </w:rPr>
        <w:t xml:space="preserve"> can expand with the same care, rigor, and energy that we’ve invested in all of our </w:t>
      </w:r>
      <w:r w:rsidRPr="00BE75DE">
        <w:rPr>
          <w:rFonts w:ascii="Times New Roman" w:eastAsia="Times New Roman" w:hAnsi="Times New Roman" w:cs="Times New Roman"/>
          <w:kern w:val="0"/>
          <w:lang w:eastAsia="en-GB"/>
          <w14:ligatures w14:val="none"/>
        </w:rPr>
        <w:t>endeavours</w:t>
      </w:r>
      <w:r w:rsidRPr="00BE75DE">
        <w:rPr>
          <w:rFonts w:ascii="Times New Roman" w:eastAsia="Times New Roman" w:hAnsi="Times New Roman" w:cs="Times New Roman"/>
          <w:kern w:val="0"/>
          <w:lang w:eastAsia="en-GB"/>
          <w14:ligatures w14:val="none"/>
        </w:rPr>
        <w:t>.</w:t>
      </w:r>
    </w:p>
    <w:p w14:paraId="1ACE816D"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Times New Roman" w:eastAsia="Times New Roman" w:hAnsi="Times New Roman" w:cs="Times New Roman"/>
          <w:kern w:val="0"/>
          <w:lang w:eastAsia="en-GB"/>
          <w14:ligatures w14:val="none"/>
        </w:rPr>
        <w:t>Thank you for your time, support, and continued belief in the vision. Together, we will build something that not only changes the future but sets the bar for what can be achieved.</w:t>
      </w:r>
    </w:p>
    <w:p w14:paraId="7F48022B"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Times New Roman" w:eastAsia="Times New Roman" w:hAnsi="Times New Roman" w:cs="Times New Roman"/>
          <w:kern w:val="0"/>
          <w:lang w:eastAsia="en-GB"/>
          <w14:ligatures w14:val="none"/>
        </w:rPr>
        <w:t>With my deepest gratitude,</w:t>
      </w:r>
      <w:r w:rsidRPr="00BE75DE">
        <w:rPr>
          <w:rFonts w:ascii="Times New Roman" w:eastAsia="Times New Roman" w:hAnsi="Times New Roman" w:cs="Times New Roman"/>
          <w:kern w:val="0"/>
          <w:lang w:eastAsia="en-GB"/>
          <w14:ligatures w14:val="none"/>
        </w:rPr>
        <w:br/>
      </w:r>
      <w:r w:rsidRPr="00BE75DE">
        <w:rPr>
          <w:rFonts w:ascii="Times New Roman" w:eastAsia="Times New Roman" w:hAnsi="Times New Roman" w:cs="Times New Roman"/>
          <w:b/>
          <w:bCs/>
          <w:kern w:val="0"/>
          <w:lang w:eastAsia="en-GB"/>
          <w14:ligatures w14:val="none"/>
        </w:rPr>
        <w:t>Billy</w:t>
      </w:r>
      <w:r w:rsidRPr="00BE75DE">
        <w:rPr>
          <w:rFonts w:ascii="Times New Roman" w:eastAsia="Times New Roman" w:hAnsi="Times New Roman" w:cs="Times New Roman"/>
          <w:kern w:val="0"/>
          <w:lang w:eastAsia="en-GB"/>
          <w14:ligatures w14:val="none"/>
        </w:rPr>
        <w:br/>
        <w:t>Founder &amp; Global Director of Brand Integration</w:t>
      </w:r>
      <w:r w:rsidRPr="00BE75DE">
        <w:rPr>
          <w:rFonts w:ascii="Times New Roman" w:eastAsia="Times New Roman" w:hAnsi="Times New Roman" w:cs="Times New Roman"/>
          <w:kern w:val="0"/>
          <w:lang w:eastAsia="en-GB"/>
          <w14:ligatures w14:val="none"/>
        </w:rPr>
        <w:br/>
        <w:t>FAA™ | Legal Compliance Automation | Global Expansion</w:t>
      </w:r>
    </w:p>
    <w:p w14:paraId="08882815" w14:textId="77777777" w:rsidR="00BE75DE" w:rsidRPr="00BE75DE" w:rsidRDefault="00BA269C" w:rsidP="00BE75DE">
      <w:pPr>
        <w:spacing w:after="0" w:line="240" w:lineRule="auto"/>
        <w:rPr>
          <w:rFonts w:ascii="Times New Roman" w:eastAsia="Times New Roman" w:hAnsi="Times New Roman" w:cs="Times New Roman"/>
          <w:kern w:val="0"/>
          <w:lang w:eastAsia="en-GB"/>
          <w14:ligatures w14:val="none"/>
        </w:rPr>
      </w:pPr>
      <w:r w:rsidRPr="00BA269C">
        <w:rPr>
          <w:rFonts w:ascii="Times New Roman" w:eastAsia="Times New Roman" w:hAnsi="Times New Roman" w:cs="Times New Roman"/>
          <w:noProof/>
          <w:kern w:val="0"/>
          <w:lang w:eastAsia="en-GB"/>
        </w:rPr>
        <w:pict w14:anchorId="0F20BF5F">
          <v:rect id="_x0000_i1026" alt="" style="width:451.3pt;height:.05pt;mso-width-percent:0;mso-height-percent:0;mso-width-percent:0;mso-height-percent:0" o:hralign="center" o:hrstd="t" o:hr="t" fillcolor="#a0a0a0" stroked="f"/>
        </w:pict>
      </w:r>
    </w:p>
    <w:p w14:paraId="6A7655DD"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Apple Color Emoji" w:eastAsia="Times New Roman" w:hAnsi="Apple Color Emoji" w:cs="Apple Color Emoji"/>
          <w:b/>
          <w:bCs/>
          <w:kern w:val="0"/>
          <w:lang w:eastAsia="en-GB"/>
          <w14:ligatures w14:val="none"/>
        </w:rPr>
        <w:t>🚀</w:t>
      </w:r>
      <w:r w:rsidRPr="00BE75DE">
        <w:rPr>
          <w:rFonts w:ascii="Times New Roman" w:eastAsia="Times New Roman" w:hAnsi="Times New Roman" w:cs="Times New Roman"/>
          <w:b/>
          <w:bCs/>
          <w:kern w:val="0"/>
          <w:lang w:eastAsia="en-GB"/>
          <w14:ligatures w14:val="none"/>
        </w:rPr>
        <w:t xml:space="preserve"> Copyright &amp; Legal Notice</w:t>
      </w:r>
      <w:r w:rsidRPr="00BE75DE">
        <w:rPr>
          <w:rFonts w:ascii="Times New Roman" w:eastAsia="Times New Roman" w:hAnsi="Times New Roman" w:cs="Times New Roman"/>
          <w:kern w:val="0"/>
          <w:lang w:eastAsia="en-GB"/>
          <w14:ligatures w14:val="none"/>
        </w:rPr>
        <w:br/>
        <w:t>© 2025 Heyns Schoeman™. All rights reserved. Unauthorized use, reproduction, or modification of any part of this content, including the methodologies, IP, and brands discussed herein, is strictly prohibited and may result in legal action.</w:t>
      </w:r>
    </w:p>
    <w:p w14:paraId="58C8EDE1"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Times New Roman" w:eastAsia="Times New Roman" w:hAnsi="Times New Roman" w:cs="Times New Roman"/>
          <w:b/>
          <w:bCs/>
          <w:kern w:val="0"/>
          <w:lang w:eastAsia="en-GB"/>
          <w14:ligatures w14:val="none"/>
        </w:rPr>
        <w:t>Trademark Usage:</w:t>
      </w:r>
      <w:r w:rsidRPr="00BE75DE">
        <w:rPr>
          <w:rFonts w:ascii="Times New Roman" w:eastAsia="Times New Roman" w:hAnsi="Times New Roman" w:cs="Times New Roman"/>
          <w:kern w:val="0"/>
          <w:lang w:eastAsia="en-GB"/>
          <w14:ligatures w14:val="none"/>
        </w:rPr>
        <w:t xml:space="preserve"> All related trademarks, including </w:t>
      </w:r>
      <w:r w:rsidRPr="00BE75DE">
        <w:rPr>
          <w:rFonts w:ascii="Times New Roman" w:eastAsia="Times New Roman" w:hAnsi="Times New Roman" w:cs="Times New Roman"/>
          <w:b/>
          <w:bCs/>
          <w:kern w:val="0"/>
          <w:lang w:eastAsia="en-GB"/>
          <w14:ligatures w14:val="none"/>
        </w:rPr>
        <w:t>FAA™</w:t>
      </w:r>
      <w:r w:rsidRPr="00BE75DE">
        <w:rPr>
          <w:rFonts w:ascii="Times New Roman" w:eastAsia="Times New Roman" w:hAnsi="Times New Roman" w:cs="Times New Roman"/>
          <w:kern w:val="0"/>
          <w:lang w:eastAsia="en-GB"/>
          <w14:ligatures w14:val="none"/>
        </w:rPr>
        <w:t xml:space="preserve">, </w:t>
      </w:r>
      <w:r w:rsidRPr="00BE75DE">
        <w:rPr>
          <w:rFonts w:ascii="Times New Roman" w:eastAsia="Times New Roman" w:hAnsi="Times New Roman" w:cs="Times New Roman"/>
          <w:b/>
          <w:bCs/>
          <w:kern w:val="0"/>
          <w:lang w:eastAsia="en-GB"/>
          <w14:ligatures w14:val="none"/>
        </w:rPr>
        <w:t>Water the Seed™</w:t>
      </w:r>
      <w:r w:rsidRPr="00BE75DE">
        <w:rPr>
          <w:rFonts w:ascii="Times New Roman" w:eastAsia="Times New Roman" w:hAnsi="Times New Roman" w:cs="Times New Roman"/>
          <w:kern w:val="0"/>
          <w:lang w:eastAsia="en-GB"/>
          <w14:ligatures w14:val="none"/>
        </w:rPr>
        <w:t xml:space="preserve">, and </w:t>
      </w:r>
      <w:r w:rsidRPr="00BE75DE">
        <w:rPr>
          <w:rFonts w:ascii="Times New Roman" w:eastAsia="Times New Roman" w:hAnsi="Times New Roman" w:cs="Times New Roman"/>
          <w:b/>
          <w:bCs/>
          <w:kern w:val="0"/>
          <w:lang w:eastAsia="en-GB"/>
          <w14:ligatures w14:val="none"/>
        </w:rPr>
        <w:t>Baobab™</w:t>
      </w:r>
      <w:r w:rsidRPr="00BE75DE">
        <w:rPr>
          <w:rFonts w:ascii="Times New Roman" w:eastAsia="Times New Roman" w:hAnsi="Times New Roman" w:cs="Times New Roman"/>
          <w:kern w:val="0"/>
          <w:lang w:eastAsia="en-GB"/>
          <w14:ligatures w14:val="none"/>
        </w:rPr>
        <w:t>, are the exclusive property of Heyns Schoeman™. All trademarks and intellectual property mentioned are protected under international copyright law.</w:t>
      </w:r>
    </w:p>
    <w:p w14:paraId="2F5AAE7A" w14:textId="77777777" w:rsidR="00BE75DE" w:rsidRPr="00BE75DE" w:rsidRDefault="00BA269C" w:rsidP="00BE75DE">
      <w:pPr>
        <w:spacing w:after="0" w:line="240" w:lineRule="auto"/>
        <w:rPr>
          <w:rFonts w:ascii="Times New Roman" w:eastAsia="Times New Roman" w:hAnsi="Times New Roman" w:cs="Times New Roman"/>
          <w:kern w:val="0"/>
          <w:lang w:eastAsia="en-GB"/>
          <w14:ligatures w14:val="none"/>
        </w:rPr>
      </w:pPr>
      <w:r w:rsidRPr="00BA269C">
        <w:rPr>
          <w:rFonts w:ascii="Times New Roman" w:eastAsia="Times New Roman" w:hAnsi="Times New Roman" w:cs="Times New Roman"/>
          <w:noProof/>
          <w:kern w:val="0"/>
          <w:lang w:eastAsia="en-GB"/>
        </w:rPr>
        <w:pict w14:anchorId="765A6A36">
          <v:rect id="_x0000_i1025" alt="" style="width:451.3pt;height:.05pt;mso-width-percent:0;mso-height-percent:0;mso-width-percent:0;mso-height-percent:0" o:hralign="center" o:hrstd="t" o:hr="t" fillcolor="#a0a0a0" stroked="f"/>
        </w:pict>
      </w:r>
    </w:p>
    <w:p w14:paraId="44E43AB6" w14:textId="77777777" w:rsidR="00BE75DE" w:rsidRPr="00BE75DE" w:rsidRDefault="00BE75DE" w:rsidP="00BE75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BE75DE">
        <w:rPr>
          <w:rFonts w:ascii="Times New Roman" w:eastAsia="Times New Roman" w:hAnsi="Times New Roman" w:cs="Times New Roman"/>
          <w:b/>
          <w:bCs/>
          <w:kern w:val="0"/>
          <w:lang w:eastAsia="en-GB"/>
          <w14:ligatures w14:val="none"/>
        </w:rPr>
        <w:t>Email Signature:</w:t>
      </w:r>
      <w:r w:rsidRPr="00BE75DE">
        <w:rPr>
          <w:rFonts w:ascii="Times New Roman" w:eastAsia="Times New Roman" w:hAnsi="Times New Roman" w:cs="Times New Roman"/>
          <w:kern w:val="0"/>
          <w:lang w:eastAsia="en-GB"/>
          <w14:ligatures w14:val="none"/>
        </w:rPr>
        <w:br/>
      </w:r>
      <w:r w:rsidRPr="00BE75DE">
        <w:rPr>
          <w:rFonts w:ascii="Times New Roman" w:eastAsia="Times New Roman" w:hAnsi="Times New Roman" w:cs="Times New Roman"/>
          <w:b/>
          <w:bCs/>
          <w:kern w:val="0"/>
          <w:lang w:eastAsia="en-GB"/>
          <w14:ligatures w14:val="none"/>
        </w:rPr>
        <w:t>Heyns Schoeman</w:t>
      </w:r>
      <w:r w:rsidRPr="00BE75DE">
        <w:rPr>
          <w:rFonts w:ascii="Times New Roman" w:eastAsia="Times New Roman" w:hAnsi="Times New Roman" w:cs="Times New Roman"/>
          <w:kern w:val="0"/>
          <w:lang w:eastAsia="en-GB"/>
          <w14:ligatures w14:val="none"/>
        </w:rPr>
        <w:br/>
        <w:t>Founder, Fruitful Global™ | FAA™</w:t>
      </w:r>
      <w:r w:rsidRPr="00BE75DE">
        <w:rPr>
          <w:rFonts w:ascii="Times New Roman" w:eastAsia="Times New Roman" w:hAnsi="Times New Roman" w:cs="Times New Roman"/>
          <w:kern w:val="0"/>
          <w:lang w:eastAsia="en-GB"/>
          <w14:ligatures w14:val="none"/>
        </w:rPr>
        <w:br/>
      </w: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t xml:space="preserve"> South Africa | Baobab™ Revolution</w:t>
      </w:r>
      <w:r w:rsidRPr="00BE75DE">
        <w:rPr>
          <w:rFonts w:ascii="Times New Roman" w:eastAsia="Times New Roman" w:hAnsi="Times New Roman" w:cs="Times New Roman"/>
          <w:kern w:val="0"/>
          <w:lang w:eastAsia="en-GB"/>
          <w14:ligatures w14:val="none"/>
        </w:rPr>
        <w:br/>
      </w: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t xml:space="preserve"> Water the Seed™ | AI-driven interplanetary security</w:t>
      </w:r>
      <w:r w:rsidRPr="00BE75DE">
        <w:rPr>
          <w:rFonts w:ascii="Times New Roman" w:eastAsia="Times New Roman" w:hAnsi="Times New Roman" w:cs="Times New Roman"/>
          <w:kern w:val="0"/>
          <w:lang w:eastAsia="en-GB"/>
          <w14:ligatures w14:val="none"/>
        </w:rPr>
        <w:br/>
      </w: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t xml:space="preserve"> "Sustain. Protect. Empower."</w:t>
      </w:r>
      <w:r w:rsidRPr="00BE75DE">
        <w:rPr>
          <w:rFonts w:ascii="Times New Roman" w:eastAsia="Times New Roman" w:hAnsi="Times New Roman" w:cs="Times New Roman"/>
          <w:kern w:val="0"/>
          <w:lang w:eastAsia="en-GB"/>
          <w14:ligatures w14:val="none"/>
        </w:rPr>
        <w:br/>
      </w:r>
      <w:r w:rsidRPr="00BE75DE">
        <w:rPr>
          <w:rFonts w:ascii="Apple Color Emoji" w:eastAsia="Times New Roman" w:hAnsi="Apple Color Emoji" w:cs="Apple Color Emoji"/>
          <w:kern w:val="0"/>
          <w:lang w:eastAsia="en-GB"/>
          <w14:ligatures w14:val="none"/>
        </w:rPr>
        <w:t>🌍</w:t>
      </w:r>
      <w:r w:rsidRPr="00BE75DE">
        <w:rPr>
          <w:rFonts w:ascii="Times New Roman" w:eastAsia="Times New Roman" w:hAnsi="Times New Roman" w:cs="Times New Roman"/>
          <w:kern w:val="0"/>
          <w:lang w:eastAsia="en-GB"/>
          <w14:ligatures w14:val="none"/>
        </w:rPr>
        <w:t xml:space="preserve"> Copyright Notice:</w:t>
      </w:r>
      <w:r w:rsidRPr="00BE75DE">
        <w:rPr>
          <w:rFonts w:ascii="Times New Roman" w:eastAsia="Times New Roman" w:hAnsi="Times New Roman" w:cs="Times New Roman"/>
          <w:kern w:val="0"/>
          <w:lang w:eastAsia="en-GB"/>
          <w14:ligatures w14:val="none"/>
        </w:rPr>
        <w:br/>
      </w:r>
      <w:r w:rsidRPr="00BE75DE">
        <w:rPr>
          <w:rFonts w:ascii="Times New Roman" w:eastAsia="Times New Roman" w:hAnsi="Times New Roman" w:cs="Times New Roman"/>
          <w:kern w:val="0"/>
          <w:lang w:eastAsia="en-GB"/>
          <w14:ligatures w14:val="none"/>
        </w:rPr>
        <w:lastRenderedPageBreak/>
        <w:t>©2025 Heyns Schoeman™. All rights reserved. Unauthorized reproduction or use of this work may result in civil/criminal liability.</w:t>
      </w:r>
    </w:p>
    <w:p w14:paraId="65D4154D" w14:textId="02AD4165" w:rsidR="00B226CD" w:rsidRPr="00E36E15" w:rsidRDefault="00B226CD" w:rsidP="00B226CD">
      <w:pPr>
        <w:pStyle w:val="NormalWeb"/>
      </w:pPr>
      <w:r w:rsidRPr="00E36E15">
        <w:rPr>
          <w:rStyle w:val="Strong"/>
          <w:rFonts w:eastAsiaTheme="majorEastAsia"/>
        </w:rPr>
        <w:t>Heyns Schoeman</w:t>
      </w:r>
      <w:r w:rsidRPr="00E36E15">
        <w:br/>
        <w:t xml:space="preserve">Founder of </w:t>
      </w:r>
      <w:r w:rsidRPr="00E36E15">
        <w:rPr>
          <w:rStyle w:val="Strong"/>
          <w:rFonts w:eastAsiaTheme="majorEastAsia"/>
        </w:rPr>
        <w:t>Baobab Security™</w:t>
      </w:r>
      <w:r w:rsidRPr="00E36E15">
        <w:br/>
      </w:r>
      <w:r w:rsidRPr="00E36E15">
        <w:rPr>
          <w:rStyle w:val="Emphasis"/>
          <w:rFonts w:eastAsiaTheme="majorEastAsia"/>
        </w:rPr>
        <w:t>“Admire the Seed” – We Water the Seed</w:t>
      </w:r>
      <w:r w:rsidRPr="00E36E15">
        <w:t xml:space="preserve"> </w:t>
      </w:r>
      <w:r w:rsidRPr="00E36E15">
        <w:rPr>
          <w:rFonts w:ascii="Apple Color Emoji" w:hAnsi="Apple Color Emoji" w:cs="Apple Color Emoji"/>
        </w:rPr>
        <w:t>🌱🚀</w:t>
      </w:r>
      <w:r w:rsidRPr="00E36E15">
        <w:br/>
      </w:r>
      <w:r w:rsidRPr="00E36E15">
        <w:rPr>
          <w:rStyle w:val="Emphasis"/>
          <w:rFonts w:eastAsiaTheme="majorEastAsia"/>
        </w:rPr>
        <w:t>Shaping the Future of Secure Global Expansion</w:t>
      </w:r>
    </w:p>
    <w:p w14:paraId="14421CF1" w14:textId="77777777" w:rsidR="00B226CD" w:rsidRPr="00E36E15" w:rsidRDefault="00B226CD" w:rsidP="00B226CD">
      <w:pPr>
        <w:pStyle w:val="NormalWeb"/>
      </w:pPr>
      <w:r w:rsidRPr="00E36E15">
        <w:rPr>
          <w:rFonts w:ascii="Apple Color Emoji" w:hAnsi="Apple Color Emoji" w:cs="Apple Color Emoji"/>
        </w:rPr>
        <w:t>📍</w:t>
      </w:r>
      <w:r w:rsidRPr="00E36E15">
        <w:t xml:space="preserve"> </w:t>
      </w:r>
      <w:r w:rsidRPr="00E36E15">
        <w:rPr>
          <w:rStyle w:val="Emphasis"/>
          <w:rFonts w:eastAsiaTheme="majorEastAsia"/>
        </w:rPr>
        <w:t>Kruger National Park, South Africa</w:t>
      </w:r>
    </w:p>
    <w:p w14:paraId="475D0797" w14:textId="77777777" w:rsidR="00B226CD" w:rsidRPr="00E36E15" w:rsidRDefault="00B226CD" w:rsidP="00B226CD">
      <w:pPr>
        <w:pStyle w:val="NormalWeb"/>
      </w:pPr>
      <w:r w:rsidRPr="00E36E15">
        <w:rPr>
          <w:rFonts w:ascii="Apple Color Emoji" w:hAnsi="Apple Color Emoji" w:cs="Apple Color Emoji"/>
        </w:rPr>
        <w:t>📧</w:t>
      </w:r>
      <w:r w:rsidRPr="00E36E15">
        <w:t xml:space="preserve"> </w:t>
      </w:r>
      <w:r w:rsidRPr="00E36E15">
        <w:rPr>
          <w:rStyle w:val="Strong"/>
          <w:rFonts w:eastAsiaTheme="majorEastAsia"/>
        </w:rPr>
        <w:t>Email:</w:t>
      </w:r>
      <w:r w:rsidRPr="00E36E15">
        <w:t xml:space="preserve"> heynsschoeman@baobabsecurity.com</w:t>
      </w:r>
      <w:r w:rsidRPr="00E36E15">
        <w:br/>
      </w:r>
      <w:r w:rsidRPr="00E36E15">
        <w:rPr>
          <w:rFonts w:ascii="Apple Color Emoji" w:hAnsi="Apple Color Emoji" w:cs="Apple Color Emoji"/>
        </w:rPr>
        <w:t>🌍</w:t>
      </w:r>
      <w:r w:rsidRPr="00E36E15">
        <w:t xml:space="preserve"> </w:t>
      </w:r>
      <w:r w:rsidRPr="00E36E15">
        <w:rPr>
          <w:rStyle w:val="Strong"/>
          <w:rFonts w:eastAsiaTheme="majorEastAsia"/>
        </w:rPr>
        <w:t>Website:</w:t>
      </w:r>
      <w:r w:rsidRPr="00E36E15">
        <w:t xml:space="preserve"> </w:t>
      </w:r>
      <w:hyperlink r:id="rId8" w:tgtFrame="_new" w:history="1">
        <w:r w:rsidRPr="00E36E15">
          <w:rPr>
            <w:rStyle w:val="Hyperlink"/>
            <w:rFonts w:eastAsiaTheme="majorEastAsia"/>
          </w:rPr>
          <w:t>www.baobabsecurity.com</w:t>
        </w:r>
      </w:hyperlink>
    </w:p>
    <w:p w14:paraId="029EB44F" w14:textId="77777777" w:rsidR="00E36E15" w:rsidRDefault="00B226CD" w:rsidP="00E36E15">
      <w:pPr>
        <w:pStyle w:val="Heading3"/>
        <w:rPr>
          <w:rStyle w:val="Strong"/>
          <w:b w:val="0"/>
          <w:bCs w:val="0"/>
          <w:sz w:val="24"/>
          <w:szCs w:val="24"/>
        </w:rPr>
      </w:pPr>
      <w:r w:rsidRPr="00E36E15">
        <w:rPr>
          <w:rStyle w:val="Strong"/>
          <w:b w:val="0"/>
          <w:bCs w:val="0"/>
          <w:sz w:val="24"/>
          <w:szCs w:val="24"/>
        </w:rPr>
        <w:t>Confidentiality Notice:</w:t>
      </w:r>
    </w:p>
    <w:p w14:paraId="2CA6B4F4" w14:textId="333490AB" w:rsidR="00B226CD" w:rsidRPr="00E36E15" w:rsidRDefault="00B226CD" w:rsidP="00E36E15">
      <w:pPr>
        <w:pStyle w:val="Heading3"/>
        <w:rPr>
          <w:sz w:val="24"/>
          <w:szCs w:val="24"/>
        </w:rPr>
      </w:pPr>
      <w:r w:rsidRPr="00E36E15">
        <w:rPr>
          <w:sz w:val="24"/>
          <w:szCs w:val="24"/>
        </w:rPr>
        <w:t>By interacting with this email, you acknowledge that the contents are strictly confidential. The Seed™ represents the foundation of a global movement, strategically protected under the highest security standards, and is in line with the ultimate growth trajectory that no other firm can match. The "Water the Seed" philosophy fuels innovation at the core, and our process remains unmatched in the industry.</w:t>
      </w:r>
    </w:p>
    <w:p w14:paraId="1278D154" w14:textId="77777777" w:rsidR="00B226CD" w:rsidRPr="00E36E15" w:rsidRDefault="00B226CD" w:rsidP="00B226CD">
      <w:pPr>
        <w:pStyle w:val="NormalWeb"/>
      </w:pPr>
      <w:r w:rsidRPr="00E36E15">
        <w:t xml:space="preserve">This is not just business—it’s a </w:t>
      </w:r>
      <w:r w:rsidRPr="00E36E15">
        <w:rPr>
          <w:rStyle w:val="Strong"/>
          <w:rFonts w:eastAsiaTheme="majorEastAsia"/>
        </w:rPr>
        <w:t>world-first</w:t>
      </w:r>
      <w:r w:rsidRPr="00E36E15">
        <w:t xml:space="preserve">, something so secure that even the </w:t>
      </w:r>
      <w:r w:rsidRPr="00E36E15">
        <w:rPr>
          <w:rStyle w:val="Strong"/>
          <w:rFonts w:eastAsiaTheme="majorEastAsia"/>
        </w:rPr>
        <w:t>most renowned global law firms</w:t>
      </w:r>
      <w:r w:rsidRPr="00E36E15">
        <w:t xml:space="preserve"> have stood back, realizing the immense </w:t>
      </w:r>
      <w:r w:rsidRPr="00E36E15">
        <w:rPr>
          <w:rStyle w:val="Strong"/>
          <w:rFonts w:eastAsiaTheme="majorEastAsia"/>
        </w:rPr>
        <w:t>value</w:t>
      </w:r>
      <w:r w:rsidRPr="00E36E15">
        <w:t xml:space="preserve"> of the Seed™ as it grows. With </w:t>
      </w:r>
      <w:r w:rsidRPr="00E36E15">
        <w:rPr>
          <w:rStyle w:val="Strong"/>
          <w:rFonts w:eastAsiaTheme="majorEastAsia"/>
        </w:rPr>
        <w:t>atom-level</w:t>
      </w:r>
      <w:r w:rsidRPr="00E36E15">
        <w:t xml:space="preserve"> audits, expansions, and filing protections, we have the capacity to </w:t>
      </w:r>
      <w:r w:rsidRPr="00E36E15">
        <w:rPr>
          <w:rStyle w:val="Strong"/>
          <w:rFonts w:eastAsiaTheme="majorEastAsia"/>
        </w:rPr>
        <w:t>expose ultimate brands in seconds</w:t>
      </w:r>
      <w:r w:rsidRPr="00E36E15">
        <w:t>, without leaving a single question unanswered.</w:t>
      </w:r>
    </w:p>
    <w:p w14:paraId="19FAA9EC" w14:textId="1E4EC99D" w:rsidR="00B226CD" w:rsidRPr="00E36E15" w:rsidRDefault="00B226CD" w:rsidP="00B226CD">
      <w:pPr>
        <w:pStyle w:val="NormalWeb"/>
        <w:rPr>
          <w:sz w:val="16"/>
          <w:szCs w:val="16"/>
        </w:rPr>
      </w:pPr>
      <w:r w:rsidRPr="00E36E15">
        <w:rPr>
          <w:rStyle w:val="Strong"/>
          <w:rFonts w:eastAsiaTheme="majorEastAsia"/>
        </w:rPr>
        <w:t xml:space="preserve">We are redefining the future—step by step, branch by </w:t>
      </w:r>
      <w:r w:rsidR="00E36E15" w:rsidRPr="00E36E15">
        <w:rPr>
          <w:rStyle w:val="Strong"/>
          <w:rFonts w:eastAsiaTheme="majorEastAsia"/>
        </w:rPr>
        <w:t>branch. Copyright</w:t>
      </w:r>
      <w:r w:rsidRPr="00E36E15">
        <w:rPr>
          <w:rStyle w:val="Strong"/>
          <w:rFonts w:eastAsiaTheme="majorEastAsia"/>
        </w:rPr>
        <w:t xml:space="preserve"> Notice &amp; Legal Disclaimer:</w:t>
      </w:r>
      <w:r w:rsidRPr="00E36E15">
        <w:br/>
      </w:r>
      <w:r w:rsidRPr="00E36E15">
        <w:rPr>
          <w:sz w:val="16"/>
          <w:szCs w:val="16"/>
        </w:rPr>
        <w:t>© 2025 Heyns Schoeman™. All rights reserved. Unauthorized reproduction or use of this work may result in civil/criminal liability. All brands, trademarks, and intellectual property are protected under global IP regulations.</w:t>
      </w:r>
    </w:p>
    <w:sectPr w:rsidR="00B226CD" w:rsidRPr="00E36E15" w:rsidSect="00B226CD">
      <w:headerReference w:type="default" r:id="rId9"/>
      <w:pgSz w:w="11906" w:h="16838"/>
      <w:pgMar w:top="1440" w:right="1440" w:bottom="1440" w:left="1440" w:header="566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D7872" w14:textId="77777777" w:rsidR="00BA269C" w:rsidRDefault="00BA269C" w:rsidP="00B226CD">
      <w:pPr>
        <w:spacing w:after="0" w:line="240" w:lineRule="auto"/>
      </w:pPr>
      <w:r>
        <w:separator/>
      </w:r>
    </w:p>
  </w:endnote>
  <w:endnote w:type="continuationSeparator" w:id="0">
    <w:p w14:paraId="7DA993F6" w14:textId="77777777" w:rsidR="00BA269C" w:rsidRDefault="00BA269C" w:rsidP="00B22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0881E" w14:textId="77777777" w:rsidR="00BA269C" w:rsidRDefault="00BA269C" w:rsidP="00B226CD">
      <w:pPr>
        <w:spacing w:after="0" w:line="240" w:lineRule="auto"/>
      </w:pPr>
      <w:r>
        <w:separator/>
      </w:r>
    </w:p>
  </w:footnote>
  <w:footnote w:type="continuationSeparator" w:id="0">
    <w:p w14:paraId="32689525" w14:textId="77777777" w:rsidR="00BA269C" w:rsidRDefault="00BA269C" w:rsidP="00B22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E1DA" w14:textId="7D25E3F3" w:rsidR="00B226CD" w:rsidRPr="00B226CD" w:rsidRDefault="00B226CD" w:rsidP="00B226CD">
    <w:pPr>
      <w:pStyle w:val="Header"/>
      <w:ind w:left="-1440" w:firstLine="1440"/>
      <w:rPr>
        <w:lang w:val="en-US"/>
      </w:rPr>
    </w:pPr>
    <w:r>
      <w:rPr>
        <w:noProof/>
        <w:lang w:val="en-US"/>
      </w:rPr>
      <w:drawing>
        <wp:anchor distT="0" distB="0" distL="114300" distR="114300" simplePos="0" relativeHeight="251658240" behindDoc="0" locked="0" layoutInCell="1" allowOverlap="1" wp14:anchorId="31A6DD96" wp14:editId="1D6EE2A5">
          <wp:simplePos x="0" y="0"/>
          <wp:positionH relativeFrom="margin">
            <wp:posOffset>-952500</wp:posOffset>
          </wp:positionH>
          <wp:positionV relativeFrom="margin">
            <wp:posOffset>-3830955</wp:posOffset>
          </wp:positionV>
          <wp:extent cx="7594600" cy="3644900"/>
          <wp:effectExtent l="0" t="0" r="0" b="0"/>
          <wp:wrapSquare wrapText="bothSides"/>
          <wp:docPr id="2056236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6580" name="Picture 196286580"/>
                  <pic:cNvPicPr/>
                </pic:nvPicPr>
                <pic:blipFill>
                  <a:blip r:embed="rId1">
                    <a:extLst>
                      <a:ext uri="{28A0092B-C50C-407E-A947-70E740481C1C}">
                        <a14:useLocalDpi xmlns:a14="http://schemas.microsoft.com/office/drawing/2010/main" val="0"/>
                      </a:ext>
                    </a:extLst>
                  </a:blip>
                  <a:stretch>
                    <a:fillRect/>
                  </a:stretch>
                </pic:blipFill>
                <pic:spPr>
                  <a:xfrm>
                    <a:off x="0" y="0"/>
                    <a:ext cx="7594600" cy="36449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6371"/>
    <w:multiLevelType w:val="multilevel"/>
    <w:tmpl w:val="47B0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66AF2"/>
    <w:multiLevelType w:val="multilevel"/>
    <w:tmpl w:val="084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10C53"/>
    <w:multiLevelType w:val="multilevel"/>
    <w:tmpl w:val="126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F1D5F"/>
    <w:multiLevelType w:val="multilevel"/>
    <w:tmpl w:val="F6CE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858407">
    <w:abstractNumId w:val="3"/>
  </w:num>
  <w:num w:numId="2" w16cid:durableId="970355519">
    <w:abstractNumId w:val="0"/>
  </w:num>
  <w:num w:numId="3" w16cid:durableId="640498458">
    <w:abstractNumId w:val="1"/>
  </w:num>
  <w:num w:numId="4" w16cid:durableId="1705789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6CD"/>
    <w:rsid w:val="001E2FF7"/>
    <w:rsid w:val="00287FE7"/>
    <w:rsid w:val="00505801"/>
    <w:rsid w:val="00B226CD"/>
    <w:rsid w:val="00BA269C"/>
    <w:rsid w:val="00BE75DE"/>
    <w:rsid w:val="00DC289B"/>
    <w:rsid w:val="00E36E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79F1A"/>
  <w15:chartTrackingRefBased/>
  <w15:docId w15:val="{CB98CC09-D370-A242-BD63-D03CCA5C5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6CD"/>
    <w:rPr>
      <w:rFonts w:eastAsiaTheme="majorEastAsia" w:cstheme="majorBidi"/>
      <w:color w:val="272727" w:themeColor="text1" w:themeTint="D8"/>
    </w:rPr>
  </w:style>
  <w:style w:type="paragraph" w:styleId="Title">
    <w:name w:val="Title"/>
    <w:basedOn w:val="Normal"/>
    <w:next w:val="Normal"/>
    <w:link w:val="TitleChar"/>
    <w:uiPriority w:val="10"/>
    <w:qFormat/>
    <w:rsid w:val="00B22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6CD"/>
    <w:pPr>
      <w:spacing w:before="160"/>
      <w:jc w:val="center"/>
    </w:pPr>
    <w:rPr>
      <w:i/>
      <w:iCs/>
      <w:color w:val="404040" w:themeColor="text1" w:themeTint="BF"/>
    </w:rPr>
  </w:style>
  <w:style w:type="character" w:customStyle="1" w:styleId="QuoteChar">
    <w:name w:val="Quote Char"/>
    <w:basedOn w:val="DefaultParagraphFont"/>
    <w:link w:val="Quote"/>
    <w:uiPriority w:val="29"/>
    <w:rsid w:val="00B226CD"/>
    <w:rPr>
      <w:i/>
      <w:iCs/>
      <w:color w:val="404040" w:themeColor="text1" w:themeTint="BF"/>
    </w:rPr>
  </w:style>
  <w:style w:type="paragraph" w:styleId="ListParagraph">
    <w:name w:val="List Paragraph"/>
    <w:basedOn w:val="Normal"/>
    <w:uiPriority w:val="34"/>
    <w:qFormat/>
    <w:rsid w:val="00B226CD"/>
    <w:pPr>
      <w:ind w:left="720"/>
      <w:contextualSpacing/>
    </w:pPr>
  </w:style>
  <w:style w:type="character" w:styleId="IntenseEmphasis">
    <w:name w:val="Intense Emphasis"/>
    <w:basedOn w:val="DefaultParagraphFont"/>
    <w:uiPriority w:val="21"/>
    <w:qFormat/>
    <w:rsid w:val="00B226CD"/>
    <w:rPr>
      <w:i/>
      <w:iCs/>
      <w:color w:val="0F4761" w:themeColor="accent1" w:themeShade="BF"/>
    </w:rPr>
  </w:style>
  <w:style w:type="paragraph" w:styleId="IntenseQuote">
    <w:name w:val="Intense Quote"/>
    <w:basedOn w:val="Normal"/>
    <w:next w:val="Normal"/>
    <w:link w:val="IntenseQuoteChar"/>
    <w:uiPriority w:val="30"/>
    <w:qFormat/>
    <w:rsid w:val="00B22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6CD"/>
    <w:rPr>
      <w:i/>
      <w:iCs/>
      <w:color w:val="0F4761" w:themeColor="accent1" w:themeShade="BF"/>
    </w:rPr>
  </w:style>
  <w:style w:type="character" w:styleId="IntenseReference">
    <w:name w:val="Intense Reference"/>
    <w:basedOn w:val="DefaultParagraphFont"/>
    <w:uiPriority w:val="32"/>
    <w:qFormat/>
    <w:rsid w:val="00B226CD"/>
    <w:rPr>
      <w:b/>
      <w:bCs/>
      <w:smallCaps/>
      <w:color w:val="0F4761" w:themeColor="accent1" w:themeShade="BF"/>
      <w:spacing w:val="5"/>
    </w:rPr>
  </w:style>
  <w:style w:type="paragraph" w:styleId="Header">
    <w:name w:val="header"/>
    <w:basedOn w:val="Normal"/>
    <w:link w:val="HeaderChar"/>
    <w:uiPriority w:val="99"/>
    <w:unhideWhenUsed/>
    <w:rsid w:val="00B226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26CD"/>
  </w:style>
  <w:style w:type="paragraph" w:styleId="Footer">
    <w:name w:val="footer"/>
    <w:basedOn w:val="Normal"/>
    <w:link w:val="FooterChar"/>
    <w:uiPriority w:val="99"/>
    <w:unhideWhenUsed/>
    <w:rsid w:val="00B226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26CD"/>
  </w:style>
  <w:style w:type="character" w:styleId="Hyperlink">
    <w:name w:val="Hyperlink"/>
    <w:basedOn w:val="DefaultParagraphFont"/>
    <w:uiPriority w:val="99"/>
    <w:unhideWhenUsed/>
    <w:rsid w:val="00B226CD"/>
    <w:rPr>
      <w:color w:val="467886" w:themeColor="hyperlink"/>
      <w:u w:val="single"/>
    </w:rPr>
  </w:style>
  <w:style w:type="character" w:styleId="UnresolvedMention">
    <w:name w:val="Unresolved Mention"/>
    <w:basedOn w:val="DefaultParagraphFont"/>
    <w:uiPriority w:val="99"/>
    <w:semiHidden/>
    <w:unhideWhenUsed/>
    <w:rsid w:val="00B226CD"/>
    <w:rPr>
      <w:color w:val="605E5C"/>
      <w:shd w:val="clear" w:color="auto" w:fill="E1DFDD"/>
    </w:rPr>
  </w:style>
  <w:style w:type="paragraph" w:styleId="NormalWeb">
    <w:name w:val="Normal (Web)"/>
    <w:basedOn w:val="Normal"/>
    <w:uiPriority w:val="99"/>
    <w:unhideWhenUsed/>
    <w:rsid w:val="00B226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226CD"/>
    <w:rPr>
      <w:b/>
      <w:bCs/>
    </w:rPr>
  </w:style>
  <w:style w:type="character" w:styleId="Emphasis">
    <w:name w:val="Emphasis"/>
    <w:basedOn w:val="DefaultParagraphFont"/>
    <w:uiPriority w:val="20"/>
    <w:qFormat/>
    <w:rsid w:val="00B226CD"/>
    <w:rPr>
      <w:i/>
      <w:iCs/>
    </w:rPr>
  </w:style>
  <w:style w:type="character" w:customStyle="1" w:styleId="overflow-hidden">
    <w:name w:val="overflow-hidden"/>
    <w:basedOn w:val="DefaultParagraphFont"/>
    <w:rsid w:val="00E36E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89547">
      <w:bodyDiv w:val="1"/>
      <w:marLeft w:val="0"/>
      <w:marRight w:val="0"/>
      <w:marTop w:val="0"/>
      <w:marBottom w:val="0"/>
      <w:divBdr>
        <w:top w:val="none" w:sz="0" w:space="0" w:color="auto"/>
        <w:left w:val="none" w:sz="0" w:space="0" w:color="auto"/>
        <w:bottom w:val="none" w:sz="0" w:space="0" w:color="auto"/>
        <w:right w:val="none" w:sz="0" w:space="0" w:color="auto"/>
      </w:divBdr>
    </w:div>
    <w:div w:id="179125711">
      <w:bodyDiv w:val="1"/>
      <w:marLeft w:val="0"/>
      <w:marRight w:val="0"/>
      <w:marTop w:val="0"/>
      <w:marBottom w:val="0"/>
      <w:divBdr>
        <w:top w:val="none" w:sz="0" w:space="0" w:color="auto"/>
        <w:left w:val="none" w:sz="0" w:space="0" w:color="auto"/>
        <w:bottom w:val="none" w:sz="0" w:space="0" w:color="auto"/>
        <w:right w:val="none" w:sz="0" w:space="0" w:color="auto"/>
      </w:divBdr>
    </w:div>
    <w:div w:id="1229848997">
      <w:bodyDiv w:val="1"/>
      <w:marLeft w:val="0"/>
      <w:marRight w:val="0"/>
      <w:marTop w:val="0"/>
      <w:marBottom w:val="0"/>
      <w:divBdr>
        <w:top w:val="none" w:sz="0" w:space="0" w:color="auto"/>
        <w:left w:val="none" w:sz="0" w:space="0" w:color="auto"/>
        <w:bottom w:val="none" w:sz="0" w:space="0" w:color="auto"/>
        <w:right w:val="none" w:sz="0" w:space="0" w:color="auto"/>
      </w:divBdr>
    </w:div>
    <w:div w:id="1502815010">
      <w:bodyDiv w:val="1"/>
      <w:marLeft w:val="0"/>
      <w:marRight w:val="0"/>
      <w:marTop w:val="0"/>
      <w:marBottom w:val="0"/>
      <w:divBdr>
        <w:top w:val="none" w:sz="0" w:space="0" w:color="auto"/>
        <w:left w:val="none" w:sz="0" w:space="0" w:color="auto"/>
        <w:bottom w:val="none" w:sz="0" w:space="0" w:color="auto"/>
        <w:right w:val="none" w:sz="0" w:space="0" w:color="auto"/>
      </w:divBdr>
    </w:div>
    <w:div w:id="1843348634">
      <w:bodyDiv w:val="1"/>
      <w:marLeft w:val="0"/>
      <w:marRight w:val="0"/>
      <w:marTop w:val="0"/>
      <w:marBottom w:val="0"/>
      <w:divBdr>
        <w:top w:val="none" w:sz="0" w:space="0" w:color="auto"/>
        <w:left w:val="none" w:sz="0" w:space="0" w:color="auto"/>
        <w:bottom w:val="none" w:sz="0" w:space="0" w:color="auto"/>
        <w:right w:val="none" w:sz="0" w:space="0" w:color="auto"/>
      </w:divBdr>
    </w:div>
    <w:div w:id="1886529616">
      <w:bodyDiv w:val="1"/>
      <w:marLeft w:val="0"/>
      <w:marRight w:val="0"/>
      <w:marTop w:val="0"/>
      <w:marBottom w:val="0"/>
      <w:divBdr>
        <w:top w:val="none" w:sz="0" w:space="0" w:color="auto"/>
        <w:left w:val="none" w:sz="0" w:space="0" w:color="auto"/>
        <w:bottom w:val="none" w:sz="0" w:space="0" w:color="auto"/>
        <w:right w:val="none" w:sz="0" w:space="0" w:color="auto"/>
      </w:divBdr>
      <w:divsChild>
        <w:div w:id="1711415843">
          <w:marLeft w:val="0"/>
          <w:marRight w:val="0"/>
          <w:marTop w:val="0"/>
          <w:marBottom w:val="0"/>
          <w:divBdr>
            <w:top w:val="none" w:sz="0" w:space="0" w:color="auto"/>
            <w:left w:val="none" w:sz="0" w:space="0" w:color="auto"/>
            <w:bottom w:val="none" w:sz="0" w:space="0" w:color="auto"/>
            <w:right w:val="none" w:sz="0" w:space="0" w:color="auto"/>
          </w:divBdr>
          <w:divsChild>
            <w:div w:id="1241871728">
              <w:marLeft w:val="0"/>
              <w:marRight w:val="0"/>
              <w:marTop w:val="0"/>
              <w:marBottom w:val="0"/>
              <w:divBdr>
                <w:top w:val="none" w:sz="0" w:space="0" w:color="auto"/>
                <w:left w:val="none" w:sz="0" w:space="0" w:color="auto"/>
                <w:bottom w:val="none" w:sz="0" w:space="0" w:color="auto"/>
                <w:right w:val="none" w:sz="0" w:space="0" w:color="auto"/>
              </w:divBdr>
              <w:divsChild>
                <w:div w:id="1345520265">
                  <w:marLeft w:val="0"/>
                  <w:marRight w:val="0"/>
                  <w:marTop w:val="0"/>
                  <w:marBottom w:val="0"/>
                  <w:divBdr>
                    <w:top w:val="none" w:sz="0" w:space="0" w:color="auto"/>
                    <w:left w:val="none" w:sz="0" w:space="0" w:color="auto"/>
                    <w:bottom w:val="none" w:sz="0" w:space="0" w:color="auto"/>
                    <w:right w:val="none" w:sz="0" w:space="0" w:color="auto"/>
                  </w:divBdr>
                  <w:divsChild>
                    <w:div w:id="1902132794">
                      <w:marLeft w:val="0"/>
                      <w:marRight w:val="0"/>
                      <w:marTop w:val="0"/>
                      <w:marBottom w:val="0"/>
                      <w:divBdr>
                        <w:top w:val="none" w:sz="0" w:space="0" w:color="auto"/>
                        <w:left w:val="none" w:sz="0" w:space="0" w:color="auto"/>
                        <w:bottom w:val="none" w:sz="0" w:space="0" w:color="auto"/>
                        <w:right w:val="none" w:sz="0" w:space="0" w:color="auto"/>
                      </w:divBdr>
                      <w:divsChild>
                        <w:div w:id="495999707">
                          <w:marLeft w:val="0"/>
                          <w:marRight w:val="0"/>
                          <w:marTop w:val="0"/>
                          <w:marBottom w:val="0"/>
                          <w:divBdr>
                            <w:top w:val="none" w:sz="0" w:space="0" w:color="auto"/>
                            <w:left w:val="none" w:sz="0" w:space="0" w:color="auto"/>
                            <w:bottom w:val="none" w:sz="0" w:space="0" w:color="auto"/>
                            <w:right w:val="none" w:sz="0" w:space="0" w:color="auto"/>
                          </w:divBdr>
                          <w:divsChild>
                            <w:div w:id="976646159">
                              <w:marLeft w:val="0"/>
                              <w:marRight w:val="0"/>
                              <w:marTop w:val="0"/>
                              <w:marBottom w:val="0"/>
                              <w:divBdr>
                                <w:top w:val="none" w:sz="0" w:space="0" w:color="auto"/>
                                <w:left w:val="none" w:sz="0" w:space="0" w:color="auto"/>
                                <w:bottom w:val="none" w:sz="0" w:space="0" w:color="auto"/>
                                <w:right w:val="none" w:sz="0" w:space="0" w:color="auto"/>
                              </w:divBdr>
                              <w:divsChild>
                                <w:div w:id="168370366">
                                  <w:marLeft w:val="0"/>
                                  <w:marRight w:val="0"/>
                                  <w:marTop w:val="0"/>
                                  <w:marBottom w:val="0"/>
                                  <w:divBdr>
                                    <w:top w:val="none" w:sz="0" w:space="0" w:color="auto"/>
                                    <w:left w:val="none" w:sz="0" w:space="0" w:color="auto"/>
                                    <w:bottom w:val="none" w:sz="0" w:space="0" w:color="auto"/>
                                    <w:right w:val="none" w:sz="0" w:space="0" w:color="auto"/>
                                  </w:divBdr>
                                  <w:divsChild>
                                    <w:div w:id="23686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09340">
                          <w:marLeft w:val="0"/>
                          <w:marRight w:val="0"/>
                          <w:marTop w:val="0"/>
                          <w:marBottom w:val="0"/>
                          <w:divBdr>
                            <w:top w:val="none" w:sz="0" w:space="0" w:color="auto"/>
                            <w:left w:val="none" w:sz="0" w:space="0" w:color="auto"/>
                            <w:bottom w:val="none" w:sz="0" w:space="0" w:color="auto"/>
                            <w:right w:val="none" w:sz="0" w:space="0" w:color="auto"/>
                          </w:divBdr>
                          <w:divsChild>
                            <w:div w:id="1157258018">
                              <w:marLeft w:val="0"/>
                              <w:marRight w:val="0"/>
                              <w:marTop w:val="0"/>
                              <w:marBottom w:val="0"/>
                              <w:divBdr>
                                <w:top w:val="none" w:sz="0" w:space="0" w:color="auto"/>
                                <w:left w:val="none" w:sz="0" w:space="0" w:color="auto"/>
                                <w:bottom w:val="none" w:sz="0" w:space="0" w:color="auto"/>
                                <w:right w:val="none" w:sz="0" w:space="0" w:color="auto"/>
                              </w:divBdr>
                              <w:divsChild>
                                <w:div w:id="2071612066">
                                  <w:marLeft w:val="0"/>
                                  <w:marRight w:val="0"/>
                                  <w:marTop w:val="0"/>
                                  <w:marBottom w:val="0"/>
                                  <w:divBdr>
                                    <w:top w:val="none" w:sz="0" w:space="0" w:color="auto"/>
                                    <w:left w:val="none" w:sz="0" w:space="0" w:color="auto"/>
                                    <w:bottom w:val="none" w:sz="0" w:space="0" w:color="auto"/>
                                    <w:right w:val="none" w:sz="0" w:space="0" w:color="auto"/>
                                  </w:divBdr>
                                  <w:divsChild>
                                    <w:div w:id="72556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4943690">
          <w:marLeft w:val="0"/>
          <w:marRight w:val="0"/>
          <w:marTop w:val="0"/>
          <w:marBottom w:val="0"/>
          <w:divBdr>
            <w:top w:val="none" w:sz="0" w:space="0" w:color="auto"/>
            <w:left w:val="none" w:sz="0" w:space="0" w:color="auto"/>
            <w:bottom w:val="none" w:sz="0" w:space="0" w:color="auto"/>
            <w:right w:val="none" w:sz="0" w:space="0" w:color="auto"/>
          </w:divBdr>
          <w:divsChild>
            <w:div w:id="222063609">
              <w:marLeft w:val="0"/>
              <w:marRight w:val="0"/>
              <w:marTop w:val="0"/>
              <w:marBottom w:val="0"/>
              <w:divBdr>
                <w:top w:val="none" w:sz="0" w:space="0" w:color="auto"/>
                <w:left w:val="none" w:sz="0" w:space="0" w:color="auto"/>
                <w:bottom w:val="none" w:sz="0" w:space="0" w:color="auto"/>
                <w:right w:val="none" w:sz="0" w:space="0" w:color="auto"/>
              </w:divBdr>
              <w:divsChild>
                <w:div w:id="400248674">
                  <w:marLeft w:val="0"/>
                  <w:marRight w:val="0"/>
                  <w:marTop w:val="0"/>
                  <w:marBottom w:val="0"/>
                  <w:divBdr>
                    <w:top w:val="none" w:sz="0" w:space="0" w:color="auto"/>
                    <w:left w:val="none" w:sz="0" w:space="0" w:color="auto"/>
                    <w:bottom w:val="none" w:sz="0" w:space="0" w:color="auto"/>
                    <w:right w:val="none" w:sz="0" w:space="0" w:color="auto"/>
                  </w:divBdr>
                  <w:divsChild>
                    <w:div w:id="694356102">
                      <w:marLeft w:val="0"/>
                      <w:marRight w:val="0"/>
                      <w:marTop w:val="0"/>
                      <w:marBottom w:val="0"/>
                      <w:divBdr>
                        <w:top w:val="none" w:sz="0" w:space="0" w:color="auto"/>
                        <w:left w:val="none" w:sz="0" w:space="0" w:color="auto"/>
                        <w:bottom w:val="none" w:sz="0" w:space="0" w:color="auto"/>
                        <w:right w:val="none" w:sz="0" w:space="0" w:color="auto"/>
                      </w:divBdr>
                      <w:divsChild>
                        <w:div w:id="1914241515">
                          <w:marLeft w:val="0"/>
                          <w:marRight w:val="0"/>
                          <w:marTop w:val="0"/>
                          <w:marBottom w:val="0"/>
                          <w:divBdr>
                            <w:top w:val="none" w:sz="0" w:space="0" w:color="auto"/>
                            <w:left w:val="none" w:sz="0" w:space="0" w:color="auto"/>
                            <w:bottom w:val="none" w:sz="0" w:space="0" w:color="auto"/>
                            <w:right w:val="none" w:sz="0" w:space="0" w:color="auto"/>
                          </w:divBdr>
                          <w:divsChild>
                            <w:div w:id="1940485094">
                              <w:marLeft w:val="0"/>
                              <w:marRight w:val="0"/>
                              <w:marTop w:val="0"/>
                              <w:marBottom w:val="0"/>
                              <w:divBdr>
                                <w:top w:val="none" w:sz="0" w:space="0" w:color="auto"/>
                                <w:left w:val="none" w:sz="0" w:space="0" w:color="auto"/>
                                <w:bottom w:val="none" w:sz="0" w:space="0" w:color="auto"/>
                                <w:right w:val="none" w:sz="0" w:space="0" w:color="auto"/>
                              </w:divBdr>
                              <w:divsChild>
                                <w:div w:id="10226562">
                                  <w:marLeft w:val="0"/>
                                  <w:marRight w:val="0"/>
                                  <w:marTop w:val="0"/>
                                  <w:marBottom w:val="0"/>
                                  <w:divBdr>
                                    <w:top w:val="none" w:sz="0" w:space="0" w:color="auto"/>
                                    <w:left w:val="none" w:sz="0" w:space="0" w:color="auto"/>
                                    <w:bottom w:val="none" w:sz="0" w:space="0" w:color="auto"/>
                                    <w:right w:val="none" w:sz="0" w:space="0" w:color="auto"/>
                                  </w:divBdr>
                                  <w:divsChild>
                                    <w:div w:id="959846085">
                                      <w:marLeft w:val="0"/>
                                      <w:marRight w:val="0"/>
                                      <w:marTop w:val="0"/>
                                      <w:marBottom w:val="0"/>
                                      <w:divBdr>
                                        <w:top w:val="none" w:sz="0" w:space="0" w:color="auto"/>
                                        <w:left w:val="none" w:sz="0" w:space="0" w:color="auto"/>
                                        <w:bottom w:val="none" w:sz="0" w:space="0" w:color="auto"/>
                                        <w:right w:val="none" w:sz="0" w:space="0" w:color="auto"/>
                                      </w:divBdr>
                                      <w:divsChild>
                                        <w:div w:id="73604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039095">
          <w:marLeft w:val="0"/>
          <w:marRight w:val="0"/>
          <w:marTop w:val="0"/>
          <w:marBottom w:val="0"/>
          <w:divBdr>
            <w:top w:val="none" w:sz="0" w:space="0" w:color="auto"/>
            <w:left w:val="none" w:sz="0" w:space="0" w:color="auto"/>
            <w:bottom w:val="none" w:sz="0" w:space="0" w:color="auto"/>
            <w:right w:val="none" w:sz="0" w:space="0" w:color="auto"/>
          </w:divBdr>
          <w:divsChild>
            <w:div w:id="2070615755">
              <w:marLeft w:val="0"/>
              <w:marRight w:val="0"/>
              <w:marTop w:val="0"/>
              <w:marBottom w:val="0"/>
              <w:divBdr>
                <w:top w:val="none" w:sz="0" w:space="0" w:color="auto"/>
                <w:left w:val="none" w:sz="0" w:space="0" w:color="auto"/>
                <w:bottom w:val="none" w:sz="0" w:space="0" w:color="auto"/>
                <w:right w:val="none" w:sz="0" w:space="0" w:color="auto"/>
              </w:divBdr>
              <w:divsChild>
                <w:div w:id="1577668837">
                  <w:marLeft w:val="0"/>
                  <w:marRight w:val="0"/>
                  <w:marTop w:val="0"/>
                  <w:marBottom w:val="0"/>
                  <w:divBdr>
                    <w:top w:val="none" w:sz="0" w:space="0" w:color="auto"/>
                    <w:left w:val="none" w:sz="0" w:space="0" w:color="auto"/>
                    <w:bottom w:val="none" w:sz="0" w:space="0" w:color="auto"/>
                    <w:right w:val="none" w:sz="0" w:space="0" w:color="auto"/>
                  </w:divBdr>
                  <w:divsChild>
                    <w:div w:id="528765013">
                      <w:marLeft w:val="0"/>
                      <w:marRight w:val="0"/>
                      <w:marTop w:val="0"/>
                      <w:marBottom w:val="0"/>
                      <w:divBdr>
                        <w:top w:val="none" w:sz="0" w:space="0" w:color="auto"/>
                        <w:left w:val="none" w:sz="0" w:space="0" w:color="auto"/>
                        <w:bottom w:val="none" w:sz="0" w:space="0" w:color="auto"/>
                        <w:right w:val="none" w:sz="0" w:space="0" w:color="auto"/>
                      </w:divBdr>
                      <w:divsChild>
                        <w:div w:id="729621958">
                          <w:marLeft w:val="0"/>
                          <w:marRight w:val="0"/>
                          <w:marTop w:val="0"/>
                          <w:marBottom w:val="0"/>
                          <w:divBdr>
                            <w:top w:val="none" w:sz="0" w:space="0" w:color="auto"/>
                            <w:left w:val="none" w:sz="0" w:space="0" w:color="auto"/>
                            <w:bottom w:val="none" w:sz="0" w:space="0" w:color="auto"/>
                            <w:right w:val="none" w:sz="0" w:space="0" w:color="auto"/>
                          </w:divBdr>
                          <w:divsChild>
                            <w:div w:id="157036358">
                              <w:marLeft w:val="0"/>
                              <w:marRight w:val="0"/>
                              <w:marTop w:val="0"/>
                              <w:marBottom w:val="0"/>
                              <w:divBdr>
                                <w:top w:val="none" w:sz="0" w:space="0" w:color="auto"/>
                                <w:left w:val="none" w:sz="0" w:space="0" w:color="auto"/>
                                <w:bottom w:val="none" w:sz="0" w:space="0" w:color="auto"/>
                                <w:right w:val="none" w:sz="0" w:space="0" w:color="auto"/>
                              </w:divBdr>
                              <w:divsChild>
                                <w:div w:id="1836677015">
                                  <w:marLeft w:val="0"/>
                                  <w:marRight w:val="0"/>
                                  <w:marTop w:val="0"/>
                                  <w:marBottom w:val="0"/>
                                  <w:divBdr>
                                    <w:top w:val="none" w:sz="0" w:space="0" w:color="auto"/>
                                    <w:left w:val="none" w:sz="0" w:space="0" w:color="auto"/>
                                    <w:bottom w:val="none" w:sz="0" w:space="0" w:color="auto"/>
                                    <w:right w:val="none" w:sz="0" w:space="0" w:color="auto"/>
                                  </w:divBdr>
                                  <w:divsChild>
                                    <w:div w:id="196696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386251">
      <w:bodyDiv w:val="1"/>
      <w:marLeft w:val="0"/>
      <w:marRight w:val="0"/>
      <w:marTop w:val="0"/>
      <w:marBottom w:val="0"/>
      <w:divBdr>
        <w:top w:val="none" w:sz="0" w:space="0" w:color="auto"/>
        <w:left w:val="none" w:sz="0" w:space="0" w:color="auto"/>
        <w:bottom w:val="none" w:sz="0" w:space="0" w:color="auto"/>
        <w:right w:val="none" w:sz="0" w:space="0" w:color="auto"/>
      </w:divBdr>
    </w:div>
    <w:div w:id="1974480516">
      <w:bodyDiv w:val="1"/>
      <w:marLeft w:val="0"/>
      <w:marRight w:val="0"/>
      <w:marTop w:val="0"/>
      <w:marBottom w:val="0"/>
      <w:divBdr>
        <w:top w:val="none" w:sz="0" w:space="0" w:color="auto"/>
        <w:left w:val="none" w:sz="0" w:space="0" w:color="auto"/>
        <w:bottom w:val="none" w:sz="0" w:space="0" w:color="auto"/>
        <w:right w:val="none" w:sz="0" w:space="0" w:color="auto"/>
      </w:divBdr>
    </w:div>
    <w:div w:id="212461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obabsecurity.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F5ED8-67E4-8142-8843-96BCDE2B0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1060</Words>
  <Characters>6047</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ford</dc:creator>
  <cp:keywords/>
  <dc:description/>
  <cp:lastModifiedBy>Sam ford</cp:lastModifiedBy>
  <cp:revision>2</cp:revision>
  <cp:lastPrinted>2025-02-25T23:55:00Z</cp:lastPrinted>
  <dcterms:created xsi:type="dcterms:W3CDTF">2025-02-26T00:27:00Z</dcterms:created>
  <dcterms:modified xsi:type="dcterms:W3CDTF">2025-02-26T00:27:00Z</dcterms:modified>
</cp:coreProperties>
</file>