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pomocą Spring Initializera stworzyć aplikację z zależnością </w:t>
      </w:r>
      <w:r w:rsidDel="00000000" w:rsidR="00000000" w:rsidRPr="00000000">
        <w:rPr>
          <w:b w:val="1"/>
          <w:rtl w:val="0"/>
        </w:rPr>
        <w:t xml:space="preserve">Spring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model dla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zawierającą id, imię, nazwisko, wiek.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klasę </w:t>
      </w:r>
      <w:r w:rsidDel="00000000" w:rsidR="00000000" w:rsidRPr="00000000">
        <w:rPr>
          <w:b w:val="1"/>
          <w:rtl w:val="0"/>
        </w:rPr>
        <w:t xml:space="preserve">StudentService</w:t>
      </w:r>
      <w:r w:rsidDel="00000000" w:rsidR="00000000" w:rsidRPr="00000000">
        <w:rPr>
          <w:rtl w:val="0"/>
        </w:rPr>
        <w:t xml:space="preserve">, stworzyć w niej listę 5 studentów oraz dodać metodę </w:t>
      </w:r>
      <w:r w:rsidDel="00000000" w:rsidR="00000000" w:rsidRPr="00000000">
        <w:rPr>
          <w:b w:val="1"/>
          <w:rtl w:val="0"/>
        </w:rPr>
        <w:t xml:space="preserve">getAllStudents </w:t>
      </w:r>
      <w:r w:rsidDel="00000000" w:rsidR="00000000" w:rsidRPr="00000000">
        <w:rPr>
          <w:rtl w:val="0"/>
        </w:rPr>
        <w:t xml:space="preserve">zwracająca wszystkich studentów.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Stworzyć klasę </w:t>
      </w:r>
      <w:r w:rsidDel="00000000" w:rsidR="00000000" w:rsidRPr="00000000">
        <w:rPr>
          <w:b w:val="1"/>
          <w:rtl w:val="0"/>
        </w:rPr>
        <w:t xml:space="preserve">StudentController </w:t>
      </w:r>
      <w:r w:rsidDel="00000000" w:rsidR="00000000" w:rsidRPr="00000000">
        <w:rPr>
          <w:rtl w:val="0"/>
        </w:rPr>
        <w:t xml:space="preserve">która działa na uri “</w:t>
      </w:r>
      <w:r w:rsidDel="00000000" w:rsidR="00000000" w:rsidRPr="00000000">
        <w:rPr>
          <w:b w:val="1"/>
          <w:rtl w:val="0"/>
        </w:rPr>
        <w:t xml:space="preserve">/api/student</w:t>
      </w:r>
      <w:r w:rsidDel="00000000" w:rsidR="00000000" w:rsidRPr="00000000">
        <w:rPr>
          <w:rtl w:val="0"/>
        </w:rPr>
        <w:t xml:space="preserve">” zwracająca wszystkich studentów.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</w:t>
      </w:r>
      <w:r w:rsidDel="00000000" w:rsidR="00000000" w:rsidRPr="00000000">
        <w:rPr>
          <w:b w:val="1"/>
          <w:rtl w:val="0"/>
        </w:rPr>
        <w:t xml:space="preserve">StudentService </w:t>
      </w:r>
      <w:r w:rsidDel="00000000" w:rsidR="00000000" w:rsidRPr="00000000">
        <w:rPr>
          <w:rtl w:val="0"/>
        </w:rPr>
        <w:t xml:space="preserve">metody: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addStudent - dodającą studenta,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editStudent - uaktualniając </w:t>
      </w:r>
      <w:r w:rsidDel="00000000" w:rsidR="00000000" w:rsidRPr="00000000">
        <w:rPr>
          <w:b w:val="1"/>
          <w:rtl w:val="0"/>
        </w:rPr>
        <w:t xml:space="preserve">tylko </w:t>
      </w:r>
      <w:r w:rsidDel="00000000" w:rsidR="00000000" w:rsidRPr="00000000">
        <w:rPr>
          <w:rtl w:val="0"/>
        </w:rPr>
        <w:t xml:space="preserve">wiek i nazwisko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deleteStudent - usuwająca studenta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getStudent - zwracającego studenta o podanym 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</w:t>
      </w:r>
      <w:r w:rsidDel="00000000" w:rsidR="00000000" w:rsidRPr="00000000">
        <w:rPr>
          <w:b w:val="1"/>
          <w:rtl w:val="0"/>
        </w:rPr>
        <w:t xml:space="preserve">StudentController </w:t>
      </w:r>
      <w:r w:rsidDel="00000000" w:rsidR="00000000" w:rsidRPr="00000000">
        <w:rPr>
          <w:rtl w:val="0"/>
        </w:rPr>
        <w:t xml:space="preserve">endpointy obsługujące wyżej wymienione metody. Wykorzystaj odpowiednie adnotacje do obsługi zapytań (np. @RequestParam, @RequestBody)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model </w:t>
      </w:r>
      <w:r w:rsidDel="00000000" w:rsidR="00000000" w:rsidRPr="00000000">
        <w:rPr>
          <w:b w:val="1"/>
          <w:rtl w:val="0"/>
        </w:rPr>
        <w:t xml:space="preserve">Teacher </w:t>
      </w:r>
      <w:r w:rsidDel="00000000" w:rsidR="00000000" w:rsidRPr="00000000">
        <w:rPr>
          <w:rtl w:val="0"/>
        </w:rPr>
        <w:t xml:space="preserve">zawierający id, imię, nazwisko, unikatową nazwę przedmiotu :  [</w:t>
      </w:r>
      <w:r w:rsidDel="00000000" w:rsidR="00000000" w:rsidRPr="00000000">
        <w:rPr>
          <w:i w:val="1"/>
          <w:rtl w:val="0"/>
        </w:rPr>
        <w:t xml:space="preserve">ALGEBRA, LAW, BIOLOGY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Rozszerz model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o listę przedmiotów na które chodzi.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Dodaj kolejnych 5 studentów do listy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Stwórz serwis </w:t>
      </w:r>
      <w:r w:rsidDel="00000000" w:rsidR="00000000" w:rsidRPr="00000000">
        <w:rPr>
          <w:b w:val="1"/>
          <w:rtl w:val="0"/>
        </w:rPr>
        <w:t xml:space="preserve">TeacherService</w:t>
      </w:r>
      <w:r w:rsidDel="00000000" w:rsidR="00000000" w:rsidRPr="00000000">
        <w:rPr>
          <w:rtl w:val="0"/>
        </w:rPr>
        <w:t xml:space="preserve">, stworzyć w niej listę 3 nauczycieli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 </w:t>
      </w:r>
      <w:r w:rsidDel="00000000" w:rsidR="00000000" w:rsidRPr="00000000">
        <w:rPr>
          <w:b w:val="1"/>
          <w:rtl w:val="0"/>
        </w:rPr>
        <w:t xml:space="preserve">TeacherService </w:t>
      </w:r>
      <w:r w:rsidDel="00000000" w:rsidR="00000000" w:rsidRPr="00000000">
        <w:rPr>
          <w:rtl w:val="0"/>
        </w:rPr>
        <w:t xml:space="preserve">stworzyć metody 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addTeacher - dodaje nauczyciela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deleteTeacher - usuwa nauczyciela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 - zwraca nauczyciela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getTeacherClass - zwraca wszystkich studentów chodzących na jego zajęcia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deleteStudentFromClassByTeacherId - usuwa podanego studenta z kursu podanego nauczyciela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obsługujący powyższe metody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Napisać testy do obu kontrolerów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Skonfigurować Swagger’a i zapoznać się z nim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nazwę i opis swaggera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Upakować zwracane obiekty z klas </w:t>
      </w:r>
      <w:r w:rsidDel="00000000" w:rsidR="00000000" w:rsidRPr="00000000">
        <w:rPr>
          <w:b w:val="1"/>
          <w:rtl w:val="0"/>
        </w:rPr>
        <w:t xml:space="preserve">StudentController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w obiekt ResponseEntity - zapoznać się z tym obiektem i wykorzystać tak, żeby zarówno poprawne żądanie było obsłużone, jak i takie które jest niepoprawne ( np. nieistniejące id, niepoprawne dane w zapytaniu ). W obu przypadkach dodać nowy header : “successful” : “true” / “false”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</w:t>
      </w:r>
      <w:r w:rsidDel="00000000" w:rsidR="00000000" w:rsidRPr="00000000">
        <w:rPr>
          <w:b w:val="1"/>
          <w:rtl w:val="0"/>
        </w:rPr>
        <w:t xml:space="preserve">AuthorizationStudentFilter </w:t>
      </w:r>
      <w:r w:rsidDel="00000000" w:rsidR="00000000" w:rsidRPr="00000000">
        <w:rPr>
          <w:rtl w:val="0"/>
        </w:rPr>
        <w:t xml:space="preserve">filtr który będzie obsługiwał tylko </w:t>
      </w:r>
      <w:r w:rsidDel="00000000" w:rsidR="00000000" w:rsidRPr="00000000">
        <w:rPr>
          <w:b w:val="1"/>
          <w:rtl w:val="0"/>
        </w:rPr>
        <w:t xml:space="preserve">URI </w:t>
      </w:r>
      <w:r w:rsidDel="00000000" w:rsidR="00000000" w:rsidRPr="00000000">
        <w:rPr>
          <w:rtl w:val="0"/>
        </w:rPr>
        <w:t xml:space="preserve">dla StudentControllera i który będzie sprawdzał czy w nagłówkach zapytania znajduje się nagłówek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STUDENT_ROLE</w:t>
      </w:r>
      <w:r w:rsidDel="00000000" w:rsidR="00000000" w:rsidRPr="00000000">
        <w:rPr>
          <w:rtl w:val="0"/>
        </w:rPr>
        <w:t xml:space="preserve">” lub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Jeśli nie to należy zwrócić wiadomość błędu 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kolejny filtr który będzie się wykonywał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przed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AuthorizationStudentFilter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który będzie wyświetlał w logach serwera różnice czasu rozpoczęciem i zakończeniem zapytania. Ten filtr ma działać przy każdym zapytaniu.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filtr </w:t>
      </w:r>
      <w:r w:rsidDel="00000000" w:rsidR="00000000" w:rsidRPr="00000000">
        <w:rPr>
          <w:b w:val="1"/>
          <w:rtl w:val="0"/>
        </w:rPr>
        <w:t xml:space="preserve">AuthorizationTeacherFilter</w:t>
      </w:r>
      <w:r w:rsidDel="00000000" w:rsidR="00000000" w:rsidRPr="00000000">
        <w:rPr>
          <w:rtl w:val="0"/>
        </w:rPr>
        <w:t xml:space="preserve">, który będzie zabezpieczał </w:t>
      </w:r>
      <w:r w:rsidDel="00000000" w:rsidR="00000000" w:rsidRPr="00000000">
        <w:rPr>
          <w:b w:val="1"/>
          <w:rtl w:val="0"/>
        </w:rPr>
        <w:t xml:space="preserve">URI </w:t>
      </w:r>
      <w:r w:rsidDel="00000000" w:rsidR="00000000" w:rsidRPr="00000000">
        <w:rPr>
          <w:rtl w:val="0"/>
        </w:rPr>
        <w:t xml:space="preserve">dla kontrolera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bazując na nagłówku :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W przypadku niepowodzenia zwrócić 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Poprawić testy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Zakomentować </w:t>
      </w:r>
      <w:r w:rsidDel="00000000" w:rsidR="00000000" w:rsidRPr="00000000">
        <w:rPr>
          <w:b w:val="1"/>
          <w:rtl w:val="0"/>
        </w:rPr>
        <w:t xml:space="preserve">AuthorizationStudentFilter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AuthorizationTeacherFilter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AuthorizationService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który posiada metodę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isAuthorized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przyjmującą jako parametry URI oraz nagłówek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role (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istnieje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)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zapytania.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Dla URI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StudentControllera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metoda ma zwracać true jeśli wartość nagłówka role to : 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STUDENT_ROLE</w:t>
      </w:r>
      <w:r w:rsidDel="00000000" w:rsidR="00000000" w:rsidRPr="00000000">
        <w:rPr>
          <w:rtl w:val="0"/>
        </w:rPr>
        <w:t xml:space="preserve">” lub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Dla URI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StudentControllera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metoda ma zwracać true jeśli wartość nagłówka role to 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interceptor </w:t>
      </w:r>
      <w:r w:rsidDel="00000000" w:rsidR="00000000" w:rsidRPr="00000000">
        <w:rPr>
          <w:b w:val="1"/>
          <w:rtl w:val="0"/>
        </w:rPr>
        <w:t xml:space="preserve">AuthorizeInterceptor, </w:t>
      </w:r>
      <w:r w:rsidDel="00000000" w:rsidR="00000000" w:rsidRPr="00000000">
        <w:rPr>
          <w:rtl w:val="0"/>
        </w:rPr>
        <w:t xml:space="preserve">wstrzyknąć do niego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AuthorizationService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i za pomocą metody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isAuthorized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sprawdzić czy podane zapytanie może się wykonać, jeśli nie, </w:t>
      </w:r>
      <w:r w:rsidDel="00000000" w:rsidR="00000000" w:rsidRPr="00000000">
        <w:rPr>
          <w:rtl w:val="0"/>
        </w:rPr>
        <w:t xml:space="preserve">zwrócić 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trzeba poprawić testy</w:t>
      </w:r>
    </w:p>
    <w:p w:rsidR="00000000" w:rsidDel="00000000" w:rsidP="00000000" w:rsidRDefault="00000000" w:rsidRPr="00000000" w14:paraId="00000030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udało Ci się skończyć przed czasem zachęcam Cię do zapoznania się z materiałami, które uważam za przydatne :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Jak stworzyć REST API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https://www.youtube.com/watch?v=RNLje5-tFco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Spring Boot Tutorial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https://www.youtube.com/watch?v=9SGDpanrc8U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(zachęcamy do obejrzenia całego, ale szczególnie momentów 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23:19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API Layer</w:t>
      </w:r>
      <w:hyperlink r:id="rId9">
        <w:r w:rsidDel="00000000" w:rsidR="00000000" w:rsidRPr="00000000">
          <w:rPr>
            <w:color w:val="212121"/>
            <w:sz w:val="21"/>
            <w:szCs w:val="21"/>
            <w:shd w:fill="f9f9f9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26:38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Business Layer</w:t>
      </w:r>
      <w:hyperlink r:id="rId11">
        <w:r w:rsidDel="00000000" w:rsidR="00000000" w:rsidRPr="00000000">
          <w:rPr>
            <w:color w:val="212121"/>
            <w:sz w:val="21"/>
            <w:szCs w:val="21"/>
            <w:shd w:fill="f9f9f9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29:08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Dependency Injection )</w:t>
      </w:r>
    </w:p>
    <w:p w:rsidR="00000000" w:rsidDel="00000000" w:rsidP="00000000" w:rsidRDefault="00000000" w:rsidRPr="00000000" w14:paraId="00000038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Za pomocą Spring Initializera stworzyć nową aplikację z zależnością </w:t>
      </w:r>
      <w:r w:rsidDel="00000000" w:rsidR="00000000" w:rsidRPr="00000000">
        <w:rPr>
          <w:b w:val="1"/>
          <w:rtl w:val="0"/>
        </w:rPr>
        <w:t xml:space="preserve">Spring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dwa kontrolery 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 /api/user ) z metodami: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“This is user!”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updated!”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 /api/admin ) z metodami: 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“This is admin!”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created!”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deleted!”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Upewnić się, że działa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Dodać spring security do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pom.xml: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&lt;artifactId&gt;spring-boot-starter-security&lt;/artifactId&gt;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pliku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application.properties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nadpisać domyślnego użytkownika 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216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user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216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password: pass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216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role : user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Zabezpieczyć 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tak, żeby używać go mógł tylko zalogowany użytkownik z rolami : “user” lub “admin”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1440" w:hanging="360"/>
        <w:rPr>
          <w:b w:val="1"/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tak, żebym mógł go używać tylko zalogowany użytkownik z rolą “admin”</w:t>
      </w:r>
    </w:p>
    <w:p w:rsidR="00000000" w:rsidDel="00000000" w:rsidP="00000000" w:rsidRDefault="00000000" w:rsidRPr="00000000" w14:paraId="00000052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tym momencie mając domyślnego użytkownika ( application.properties ) z rolą : “user” tylko UserController powinien być osiągalny.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Zaktualizować domyślnego użytkownika i zmienić mu rolę na “admin”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Przetestować czy oba kontrolery działają dla zalogowanego użytkownika z rolą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Nadpisać UserDetailsService żeby zwracał 2 użytkowników :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rola: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rola: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i zastosować PasswordEncoder ( BCryptPasswordEncoder 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użyć passwordEncodera w tworzeniu użytkowników z punktu 33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Usunąć użytkownika z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application.properties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Przetestować aplikację czy zachowuje się tak samo dla obu użytkowników.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Zmienić zabezpiecznia dla endpointów: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(GET) dostępne dla wszystkich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(PUT) dostępne tylko dla roli user i admin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(GET) dostępne tylko dla roli user i admin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(POST) dostępne tylko dla roli admin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(DELETE) dostępne tylko dla roli admin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Zmienić tworzenie użytkowników. Usunąć rolę i dodać uprawnienia 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 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USER_EDIT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admin: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Dodać nowego użytkownika: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spectator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spectator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uprawnienia: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Dostosować security do obsługi sprawdzania uprawnień ( nie roli 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 i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USER_EDIT i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rPr>
          <w:color w:val="ff0000"/>
          <w:sz w:val="21"/>
          <w:szCs w:val="21"/>
          <w:shd w:fill="f9f9f9" w:val="clear"/>
        </w:rPr>
      </w:pP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Stworzyć osobny projekt i wykonać w nim : </w:t>
      </w:r>
      <w:hyperlink r:id="rId13">
        <w:r w:rsidDel="00000000" w:rsidR="00000000" w:rsidRPr="00000000">
          <w:rPr>
            <w:color w:val="ff0000"/>
            <w:sz w:val="21"/>
            <w:szCs w:val="21"/>
            <w:u w:val="single"/>
            <w:shd w:fill="f9f9f9" w:val="clear"/>
            <w:rtl w:val="0"/>
          </w:rPr>
          <w:t xml:space="preserve">https://spring.io/guides/gs/messaging-stomp-websocket/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720" w:hanging="360"/>
        <w:rPr>
          <w:color w:val="ff0000"/>
          <w:sz w:val="21"/>
          <w:szCs w:val="21"/>
          <w:shd w:fill="f9f9f9" w:val="clear"/>
        </w:rPr>
      </w:pP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Zmodyfikować ten projekt dodając konfigurację </w:t>
      </w: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SchdeluerConfig </w:t>
      </w: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wraz z adnotacją @EnableScheduling. Następnie za pomocą </w:t>
      </w: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SimpleMessageTemplate </w:t>
      </w: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wysyłać automatycznie co 1 sekundę wiadomość z jednym losowym imieniem. 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[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Zadanie dla chętnych - ta wiedza nie będzie później sprawdzana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] Jeżeli skończyłeś zachęcam Cię do zaimplementowania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JWT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zadaniu z punktów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25) - 41)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udało Ci się skończyć przed czasem zachęcam Cię do zapoznania się z materiałami, które uważam za przydatne : </w:t>
        <w:br w:type="textWrapping"/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360"/>
        <w:rPr>
          <w:sz w:val="22"/>
          <w:szCs w:val="22"/>
        </w:rPr>
      </w:pPr>
      <w:bookmarkStart w:colFirst="0" w:colLast="0" w:name="_o7nimt1pw6qv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Kurs Spring Boot #07 - Spring Security i JWT Token: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https://www.youtube.com/watch?v=and2DR_N6tE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rPr>
          <w:sz w:val="22"/>
          <w:szCs w:val="22"/>
        </w:rPr>
      </w:pPr>
      <w:bookmarkStart w:colFirst="0" w:colLast="0" w:name="_6vpq1uy0djz0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Spring Security | FULL COURSE</w:t>
      </w:r>
      <w:r w:rsidDel="00000000" w:rsidR="00000000" w:rsidRPr="00000000">
        <w:rPr>
          <w:sz w:val="22"/>
          <w:szCs w:val="22"/>
          <w:rtl w:val="0"/>
        </w:rPr>
        <w:t xml:space="preserve"> :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https://www.youtube.com/watch?v=her_7pa0vrg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.io/guides/gs/messaging-stomp-websocket/" TargetMode="External"/><Relationship Id="rId8" Type="http://schemas.openxmlformats.org/officeDocument/2006/relationships/hyperlink" Target="https://www.youtube.com/watch?v=9SGDpanrc8U&amp;t=1399s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www.youtube.com/watch?v=9SGDpanrc8U&amp;t=1748s" TargetMode="External"/><Relationship Id="rId7" Type="http://schemas.openxmlformats.org/officeDocument/2006/relationships/hyperlink" Target="https://www.youtube.com/watch?v=9SGDpanrc8U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1" Type="http://schemas.openxmlformats.org/officeDocument/2006/relationships/hyperlink" Target="https://www.youtube.com/watch?v=9SGDpanrc8U&amp;t=1748s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youtube.com/watch?v=RNLje5-tFco" TargetMode="External"/><Relationship Id="rId15" Type="http://schemas.openxmlformats.org/officeDocument/2006/relationships/hyperlink" Target="https://www.youtube.com/watch?v=her_7pa0vrg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9SGDpanrc8U&amp;t=1598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SGDpanrc8U&amp;t=1598s" TargetMode="External"/><Relationship Id="rId14" Type="http://schemas.openxmlformats.org/officeDocument/2006/relationships/hyperlink" Target="https://www.youtube.com/watch?v=and2DR_N6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4" ma:contentTypeDescription="Utwórz nowy dokument." ma:contentTypeScope="" ma:versionID="c6820337a6159f46a87b55ab571f903c">
  <xsd:schema xmlns:xsd="http://www.w3.org/2001/XMLSchema" xmlns:xs="http://www.w3.org/2001/XMLSchema" xmlns:p="http://schemas.microsoft.com/office/2006/metadata/properties" xmlns:ns2="8e991f04-aa26-4ece-9cd8-17eadef3d794" xmlns:ns3="961021e1-11bc-4ad8-8715-e6afe96dade8" targetNamespace="http://schemas.microsoft.com/office/2006/metadata/properties" ma:root="true" ma:fieldsID="2b05bd612e6903fe174fb6fd243eaa6f" ns2:_="" ns3:_="">
    <xsd:import namespace="8e991f04-aa26-4ece-9cd8-17eadef3d794"/>
    <xsd:import namespace="961021e1-11bc-4ad8-8715-e6afe96d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21e1-11bc-4ad8-8715-e6afe96d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3D989-11C0-4C4E-9796-CE80C9AECB14}"/>
</file>

<file path=customXml/itemProps2.xml><?xml version="1.0" encoding="utf-8"?>
<ds:datastoreItem xmlns:ds="http://schemas.openxmlformats.org/officeDocument/2006/customXml" ds:itemID="{AF6CDAED-AFCE-4B34-866C-B00B6654EDAF}"/>
</file>

<file path=customXml/itemProps3.xml><?xml version="1.0" encoding="utf-8"?>
<ds:datastoreItem xmlns:ds="http://schemas.openxmlformats.org/officeDocument/2006/customXml" ds:itemID="{0CD72D4B-B3B0-42DE-908D-9CA674820C8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