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7283" w:rsidRPr="00AB1126" w:rsidRDefault="00BF7283" w:rsidP="000E2921">
      <w:pPr>
        <w:spacing w:line="25" w:lineRule="atLeast"/>
        <w:ind w:rightChars="-27" w:right="-65" w:firstLineChars="200" w:firstLine="643"/>
        <w:rPr>
          <w:rFonts w:ascii="Times New Roman" w:hAnsi="Times New Roman" w:cs="Times New Roman"/>
          <w:b/>
          <w:sz w:val="32"/>
          <w:szCs w:val="32"/>
        </w:rPr>
      </w:pPr>
    </w:p>
    <w:p w:rsidR="00221EBD" w:rsidRDefault="00BA2C17" w:rsidP="000E2921">
      <w:pPr>
        <w:tabs>
          <w:tab w:val="center" w:pos="4181"/>
          <w:tab w:val="right" w:pos="8363"/>
        </w:tabs>
        <w:spacing w:after="240" w:line="25" w:lineRule="atLeast"/>
        <w:ind w:rightChars="-27" w:right="-65" w:firstLineChars="200" w:firstLine="643"/>
        <w:rPr>
          <w:rFonts w:ascii="Times New Roman" w:hAnsi="Times New Roman" w:cs="Times New Roman"/>
          <w:b/>
          <w:sz w:val="32"/>
          <w:szCs w:val="32"/>
        </w:rPr>
      </w:pPr>
      <w:r>
        <w:rPr>
          <w:rFonts w:ascii="Times New Roman" w:hAnsi="Times New Roman" w:cs="Times New Roman"/>
          <w:b/>
          <w:sz w:val="32"/>
          <w:szCs w:val="32"/>
        </w:rPr>
        <w:tab/>
      </w:r>
      <w:r w:rsidR="00221EBD">
        <w:rPr>
          <w:rFonts w:ascii="Times New Roman" w:hAnsi="Times New Roman" w:cs="Times New Roman"/>
          <w:b/>
          <w:sz w:val="32"/>
          <w:szCs w:val="32"/>
        </w:rPr>
        <w:t>模式识别作业报</w:t>
      </w:r>
      <w:r w:rsidR="00221EBD">
        <w:rPr>
          <w:rFonts w:ascii="Times New Roman" w:hAnsi="Times New Roman" w:cs="Times New Roman" w:hint="eastAsia"/>
          <w:b/>
          <w:sz w:val="32"/>
          <w:szCs w:val="32"/>
        </w:rPr>
        <w:t>告</w:t>
      </w:r>
    </w:p>
    <w:p w:rsidR="0073708B" w:rsidRDefault="00221EBD" w:rsidP="000E2921">
      <w:pPr>
        <w:tabs>
          <w:tab w:val="center" w:pos="4181"/>
          <w:tab w:val="right" w:pos="8363"/>
        </w:tabs>
        <w:spacing w:after="240" w:line="25" w:lineRule="atLeast"/>
        <w:ind w:rightChars="-27" w:right="-65" w:firstLineChars="200" w:firstLine="562"/>
        <w:jc w:val="center"/>
        <w:rPr>
          <w:rFonts w:ascii="Times New Roman" w:hAnsi="Times New Roman" w:cs="Times New Roman"/>
          <w:b/>
          <w:sz w:val="28"/>
          <w:szCs w:val="28"/>
        </w:rPr>
      </w:pPr>
      <w:bookmarkStart w:id="0" w:name="_GoBack"/>
      <w:bookmarkEnd w:id="0"/>
      <w:r w:rsidRPr="00221EBD">
        <w:rPr>
          <w:rFonts w:ascii="Times New Roman" w:hAnsi="Times New Roman" w:cs="Times New Roman" w:hint="eastAsia"/>
          <w:b/>
          <w:sz w:val="28"/>
          <w:szCs w:val="28"/>
        </w:rPr>
        <w:t>实现</w:t>
      </w:r>
      <w:r w:rsidR="00BA2C17" w:rsidRPr="00221EBD">
        <w:rPr>
          <w:rFonts w:ascii="Times New Roman" w:hAnsi="Times New Roman" w:cs="Times New Roman"/>
          <w:b/>
          <w:sz w:val="28"/>
          <w:szCs w:val="28"/>
        </w:rPr>
        <w:t>logistic</w:t>
      </w:r>
      <w:r w:rsidR="00BA2C17" w:rsidRPr="00221EBD">
        <w:rPr>
          <w:rFonts w:ascii="Times New Roman" w:hAnsi="Times New Roman" w:cs="Times New Roman" w:hint="eastAsia"/>
          <w:b/>
          <w:sz w:val="28"/>
          <w:szCs w:val="28"/>
        </w:rPr>
        <w:t>回归与</w:t>
      </w:r>
      <w:r w:rsidRPr="00221EBD">
        <w:rPr>
          <w:rFonts w:ascii="Times New Roman" w:hAnsi="Times New Roman" w:cs="Times New Roman" w:hint="eastAsia"/>
          <w:b/>
          <w:sz w:val="28"/>
          <w:szCs w:val="28"/>
        </w:rPr>
        <w:t>应用</w:t>
      </w:r>
      <w:proofErr w:type="spellStart"/>
      <w:r w:rsidR="00BA2C17" w:rsidRPr="00221EBD">
        <w:rPr>
          <w:rFonts w:ascii="Times New Roman" w:hAnsi="Times New Roman" w:cs="Times New Roman" w:hint="eastAsia"/>
          <w:b/>
          <w:sz w:val="28"/>
          <w:szCs w:val="28"/>
        </w:rPr>
        <w:t>adaboost</w:t>
      </w:r>
      <w:proofErr w:type="spellEnd"/>
      <w:r w:rsidRPr="00221EBD">
        <w:rPr>
          <w:rFonts w:ascii="Times New Roman" w:hAnsi="Times New Roman" w:cs="Times New Roman" w:hint="eastAsia"/>
          <w:b/>
          <w:sz w:val="28"/>
          <w:szCs w:val="28"/>
        </w:rPr>
        <w:t>预测信用卡欺诈</w:t>
      </w:r>
    </w:p>
    <w:p w:rsidR="00C73483" w:rsidRPr="00C73483" w:rsidRDefault="00C73483" w:rsidP="000E2921">
      <w:pPr>
        <w:tabs>
          <w:tab w:val="center" w:pos="4181"/>
          <w:tab w:val="right" w:pos="8363"/>
        </w:tabs>
        <w:spacing w:after="240" w:line="25" w:lineRule="atLeast"/>
        <w:ind w:rightChars="-27" w:right="-65" w:firstLineChars="200" w:firstLine="482"/>
        <w:jc w:val="center"/>
        <w:rPr>
          <w:rFonts w:ascii="Times New Roman" w:hAnsi="Times New Roman" w:cs="Times New Roman"/>
          <w:b/>
        </w:rPr>
      </w:pPr>
      <w:r w:rsidRPr="00C73483">
        <w:rPr>
          <w:rFonts w:ascii="Times New Roman" w:hAnsi="Times New Roman" w:cs="Times New Roman" w:hint="eastAsia"/>
          <w:b/>
        </w:rPr>
        <w:t>何雨旻</w:t>
      </w:r>
      <w:r w:rsidRPr="00C73483">
        <w:rPr>
          <w:rFonts w:ascii="Times New Roman" w:hAnsi="Times New Roman" w:cs="Times New Roman" w:hint="eastAsia"/>
          <w:b/>
        </w:rPr>
        <w:t xml:space="preserve"> Y30180644 </w:t>
      </w:r>
      <w:r w:rsidRPr="00C73483">
        <w:rPr>
          <w:rFonts w:ascii="Times New Roman" w:hAnsi="Times New Roman" w:cs="Times New Roman" w:hint="eastAsia"/>
          <w:b/>
        </w:rPr>
        <w:t>控制</w:t>
      </w:r>
      <w:r w:rsidRPr="00C73483">
        <w:rPr>
          <w:rFonts w:ascii="Times New Roman" w:hAnsi="Times New Roman" w:cs="Times New Roman" w:hint="eastAsia"/>
          <w:b/>
        </w:rPr>
        <w:t>1</w:t>
      </w:r>
      <w:r w:rsidRPr="00C73483">
        <w:rPr>
          <w:rFonts w:ascii="Times New Roman" w:hAnsi="Times New Roman" w:cs="Times New Roman" w:hint="eastAsia"/>
          <w:b/>
        </w:rPr>
        <w:t>班</w:t>
      </w:r>
    </w:p>
    <w:p w:rsidR="00BA2C17" w:rsidRDefault="00BA2C17" w:rsidP="000E2921">
      <w:pPr>
        <w:spacing w:line="25" w:lineRule="atLeast"/>
        <w:ind w:rightChars="-27" w:right="-65" w:firstLineChars="200" w:firstLine="480"/>
        <w:rPr>
          <w:rFonts w:ascii="Times New Roman" w:hAnsi="Times New Roman" w:cs="Times New Roman"/>
        </w:rPr>
      </w:pPr>
      <w:r>
        <w:rPr>
          <w:rFonts w:ascii="Times New Roman" w:hAnsi="Times New Roman" w:cs="Times New Roman" w:hint="eastAsia"/>
        </w:rPr>
        <w:t>经过模式识别课程的学习，在赵老师的悉心讲解下，对机器学习中一些重要的算法有了一定的了解与认识，所以本次作业希望运用课上所学的知识针对二分类问题进行编程实践。</w:t>
      </w:r>
    </w:p>
    <w:p w:rsidR="00BA2C17" w:rsidRPr="00AB1126" w:rsidRDefault="00BA2C17" w:rsidP="000E2921">
      <w:pPr>
        <w:spacing w:line="25" w:lineRule="atLeast"/>
        <w:ind w:rightChars="-27" w:right="-65" w:firstLineChars="200" w:firstLine="480"/>
        <w:rPr>
          <w:rFonts w:ascii="Times New Roman" w:hAnsi="Times New Roman" w:cs="Times New Roman"/>
        </w:rPr>
      </w:pPr>
      <w:r>
        <w:rPr>
          <w:rFonts w:ascii="Times New Roman" w:hAnsi="Times New Roman" w:cs="Times New Roman" w:hint="eastAsia"/>
        </w:rPr>
        <w:t>起初想运用</w:t>
      </w:r>
      <w:proofErr w:type="spellStart"/>
      <w:r>
        <w:rPr>
          <w:rFonts w:ascii="Times New Roman" w:hAnsi="Times New Roman" w:cs="Times New Roman" w:hint="eastAsia"/>
        </w:rPr>
        <w:t>lintcode</w:t>
      </w:r>
      <w:proofErr w:type="spellEnd"/>
      <w:r w:rsidR="00440A17">
        <w:rPr>
          <w:rFonts w:ascii="Times New Roman" w:hAnsi="Times New Roman" w:cs="Times New Roman" w:hint="eastAsia"/>
        </w:rPr>
        <w:t>上的信用卡欺诈识别数据集进行</w:t>
      </w:r>
      <w:proofErr w:type="gramStart"/>
      <w:r w:rsidR="00440A17">
        <w:rPr>
          <w:rFonts w:ascii="Times New Roman" w:hAnsi="Times New Roman" w:cs="Times New Roman" w:hint="eastAsia"/>
        </w:rPr>
        <w:t>对率回归</w:t>
      </w:r>
      <w:proofErr w:type="gramEnd"/>
      <w:r>
        <w:rPr>
          <w:rFonts w:ascii="Times New Roman" w:hAnsi="Times New Roman" w:cs="Times New Roman" w:hint="eastAsia"/>
        </w:rPr>
        <w:t>，但是下采样之后</w:t>
      </w:r>
      <w:r w:rsidR="00440A17">
        <w:rPr>
          <w:rFonts w:ascii="Times New Roman" w:hAnsi="Times New Roman" w:cs="Times New Roman" w:hint="eastAsia"/>
        </w:rPr>
        <w:t>的数据</w:t>
      </w:r>
      <w:proofErr w:type="gramStart"/>
      <w:r w:rsidR="00440A17">
        <w:rPr>
          <w:rFonts w:ascii="Times New Roman" w:hAnsi="Times New Roman" w:cs="Times New Roman" w:hint="eastAsia"/>
        </w:rPr>
        <w:t>集如果</w:t>
      </w:r>
      <w:proofErr w:type="gramEnd"/>
      <w:r w:rsidR="00440A17">
        <w:rPr>
          <w:rFonts w:ascii="Times New Roman" w:hAnsi="Times New Roman" w:cs="Times New Roman" w:hint="eastAsia"/>
        </w:rPr>
        <w:t>用到我的模型上一直报错。由于能力有所欠缺，一直没有</w:t>
      </w:r>
      <w:r w:rsidR="00440A17">
        <w:rPr>
          <w:rFonts w:ascii="Times New Roman" w:hAnsi="Times New Roman" w:cs="Times New Roman" w:hint="eastAsia"/>
        </w:rPr>
        <w:t>debug</w:t>
      </w:r>
      <w:r w:rsidR="00440A17">
        <w:rPr>
          <w:rFonts w:ascii="Times New Roman" w:hAnsi="Times New Roman" w:cs="Times New Roman" w:hint="eastAsia"/>
        </w:rPr>
        <w:t>成功，所以找了另一个简单的数据集“</w:t>
      </w:r>
      <w:r w:rsidR="008D265E">
        <w:rPr>
          <w:rFonts w:ascii="Times New Roman" w:hAnsi="Times New Roman" w:cs="Times New Roman" w:hint="eastAsia"/>
        </w:rPr>
        <w:t>疝气病症病马</w:t>
      </w:r>
      <w:r w:rsidR="00440A17">
        <w:rPr>
          <w:rFonts w:ascii="Times New Roman" w:hAnsi="Times New Roman" w:cs="Times New Roman" w:hint="eastAsia"/>
        </w:rPr>
        <w:t>”进行了</w:t>
      </w:r>
      <w:proofErr w:type="gramStart"/>
      <w:r w:rsidR="00440A17">
        <w:rPr>
          <w:rFonts w:ascii="Times New Roman" w:hAnsi="Times New Roman" w:cs="Times New Roman" w:hint="eastAsia"/>
        </w:rPr>
        <w:t>对率回归</w:t>
      </w:r>
      <w:proofErr w:type="gramEnd"/>
      <w:r w:rsidR="00440A17">
        <w:rPr>
          <w:rFonts w:ascii="Times New Roman" w:hAnsi="Times New Roman" w:cs="Times New Roman" w:hint="eastAsia"/>
        </w:rPr>
        <w:t>的分析。此外，通过阅读资料发现，元算法在分类中的效果十分地好，所以想将</w:t>
      </w:r>
      <w:proofErr w:type="spellStart"/>
      <w:r w:rsidR="00440A17">
        <w:rPr>
          <w:rFonts w:ascii="Times New Roman" w:hAnsi="Times New Roman" w:cs="Times New Roman" w:hint="eastAsia"/>
        </w:rPr>
        <w:t>adaboost</w:t>
      </w:r>
      <w:proofErr w:type="spellEnd"/>
      <w:r w:rsidR="00440A17">
        <w:rPr>
          <w:rFonts w:ascii="Times New Roman" w:hAnsi="Times New Roman" w:cs="Times New Roman" w:hint="eastAsia"/>
        </w:rPr>
        <w:t>运用在</w:t>
      </w:r>
      <w:r w:rsidR="00D33BF5">
        <w:rPr>
          <w:rFonts w:ascii="Times New Roman" w:hAnsi="Times New Roman" w:cs="Times New Roman" w:hint="eastAsia"/>
        </w:rPr>
        <w:t>信用卡欺诈这</w:t>
      </w:r>
      <w:r w:rsidR="008D265E">
        <w:rPr>
          <w:rFonts w:ascii="Times New Roman" w:hAnsi="Times New Roman" w:cs="Times New Roman" w:hint="eastAsia"/>
        </w:rPr>
        <w:t>题上，</w:t>
      </w:r>
      <w:r w:rsidR="000B685E">
        <w:rPr>
          <w:rFonts w:ascii="Times New Roman" w:hAnsi="Times New Roman" w:cs="Times New Roman" w:hint="eastAsia"/>
        </w:rPr>
        <w:t>看看能否</w:t>
      </w:r>
      <w:r w:rsidR="00D33BF5">
        <w:rPr>
          <w:rFonts w:ascii="Times New Roman" w:hAnsi="Times New Roman" w:cs="Times New Roman" w:hint="eastAsia"/>
        </w:rPr>
        <w:t>不通过下采样得到结果。</w:t>
      </w:r>
      <w:r w:rsidR="00D33BF5" w:rsidRPr="00AB1126">
        <w:rPr>
          <w:rFonts w:ascii="Times New Roman" w:hAnsi="Times New Roman" w:cs="Times New Roman"/>
        </w:rPr>
        <w:t xml:space="preserve"> </w:t>
      </w:r>
    </w:p>
    <w:p w:rsidR="00BF7283" w:rsidRDefault="008D265E" w:rsidP="000E2921">
      <w:pPr>
        <w:spacing w:before="240" w:after="240" w:line="25" w:lineRule="atLeast"/>
        <w:ind w:rightChars="-27" w:right="-65" w:firstLineChars="200" w:firstLine="562"/>
        <w:rPr>
          <w:rFonts w:ascii="Times New Roman" w:hAnsi="Times New Roman" w:cs="Times New Roman"/>
          <w:b/>
          <w:sz w:val="28"/>
          <w:szCs w:val="28"/>
        </w:rPr>
      </w:pPr>
      <w:r>
        <w:rPr>
          <w:rFonts w:ascii="Times New Roman" w:hAnsi="Times New Roman" w:cs="Times New Roman" w:hint="eastAsia"/>
          <w:b/>
          <w:sz w:val="28"/>
          <w:szCs w:val="28"/>
        </w:rPr>
        <w:t>1</w:t>
      </w:r>
      <w:r>
        <w:rPr>
          <w:rFonts w:ascii="Times New Roman" w:hAnsi="Times New Roman" w:cs="Times New Roman" w:hint="eastAsia"/>
          <w:b/>
          <w:sz w:val="28"/>
          <w:szCs w:val="28"/>
        </w:rPr>
        <w:t>、</w:t>
      </w:r>
      <w:proofErr w:type="gramStart"/>
      <w:r>
        <w:rPr>
          <w:rFonts w:ascii="Times New Roman" w:hAnsi="Times New Roman" w:cs="Times New Roman" w:hint="eastAsia"/>
          <w:b/>
          <w:sz w:val="28"/>
          <w:szCs w:val="28"/>
        </w:rPr>
        <w:t>对率回归预测</w:t>
      </w:r>
      <w:proofErr w:type="gramEnd"/>
      <w:r>
        <w:rPr>
          <w:rFonts w:ascii="Times New Roman" w:hAnsi="Times New Roman" w:cs="Times New Roman" w:hint="eastAsia"/>
          <w:b/>
          <w:sz w:val="28"/>
          <w:szCs w:val="28"/>
        </w:rPr>
        <w:t>病马死亡率</w:t>
      </w:r>
    </w:p>
    <w:p w:rsidR="00BF3B8A" w:rsidRPr="000E2921" w:rsidRDefault="008D265E" w:rsidP="000E2921">
      <w:pPr>
        <w:spacing w:before="240" w:after="240" w:line="25" w:lineRule="atLeast"/>
        <w:ind w:rightChars="-27" w:right="-65" w:firstLineChars="200" w:firstLine="482"/>
        <w:rPr>
          <w:rFonts w:ascii="Times New Roman" w:hAnsi="Times New Roman" w:cs="Times New Roman"/>
          <w:b/>
        </w:rPr>
      </w:pPr>
      <w:r w:rsidRPr="000E2921">
        <w:rPr>
          <w:rFonts w:ascii="Times New Roman" w:hAnsi="Times New Roman" w:cs="Times New Roman" w:hint="eastAsia"/>
          <w:b/>
        </w:rPr>
        <w:t xml:space="preserve">1.1 </w:t>
      </w:r>
      <w:r w:rsidRPr="000E2921">
        <w:rPr>
          <w:rFonts w:ascii="Times New Roman" w:hAnsi="Times New Roman" w:cs="Times New Roman" w:hint="eastAsia"/>
          <w:b/>
        </w:rPr>
        <w:t>疝气病症病马数据集介绍</w:t>
      </w:r>
    </w:p>
    <w:p w:rsidR="00BF3B8A" w:rsidRDefault="00BF3B8A" w:rsidP="000E2921">
      <w:pPr>
        <w:spacing w:before="240" w:after="240" w:line="25" w:lineRule="atLeast"/>
        <w:ind w:rightChars="-27" w:right="-65" w:firstLineChars="200" w:firstLine="562"/>
        <w:rPr>
          <w:rFonts w:asciiTheme="minorEastAsia" w:hAnsiTheme="minorEastAsia" w:cs="Times New Roman"/>
        </w:rPr>
      </w:pPr>
      <w:r>
        <w:rPr>
          <w:rFonts w:ascii="Times New Roman" w:hAnsi="Times New Roman" w:cs="Times New Roman" w:hint="eastAsia"/>
          <w:b/>
          <w:sz w:val="28"/>
          <w:szCs w:val="28"/>
        </w:rPr>
        <w:tab/>
      </w:r>
      <w:r w:rsidR="00DD0B69">
        <w:rPr>
          <w:rFonts w:asciiTheme="minorEastAsia" w:hAnsiTheme="minorEastAsia" w:cs="Times New Roman" w:hint="eastAsia"/>
        </w:rPr>
        <w:t>我所使用的数据集分别为horseColicTraing.txt(训练集)以及horseColicTest.txt（测试集），目的是通过logistic regression来判断测试集中的马的存活状态。训练集以及测试集是</w:t>
      </w:r>
      <w:r>
        <w:rPr>
          <w:rFonts w:asciiTheme="minorEastAsia" w:hAnsiTheme="minorEastAsia" w:cs="Times New Roman" w:hint="eastAsia"/>
        </w:rPr>
        <w:t>一个有21</w:t>
      </w:r>
      <w:proofErr w:type="gramStart"/>
      <w:r w:rsidR="00DD0B69">
        <w:rPr>
          <w:rFonts w:asciiTheme="minorEastAsia" w:hAnsiTheme="minorEastAsia" w:cs="Times New Roman" w:hint="eastAsia"/>
        </w:rPr>
        <w:t>维</w:t>
      </w:r>
      <w:r>
        <w:rPr>
          <w:rFonts w:asciiTheme="minorEastAsia" w:hAnsiTheme="minorEastAsia" w:cs="Times New Roman" w:hint="eastAsia"/>
        </w:rPr>
        <w:t>特征</w:t>
      </w:r>
      <w:proofErr w:type="gramEnd"/>
      <w:r>
        <w:rPr>
          <w:rFonts w:asciiTheme="minorEastAsia" w:hAnsiTheme="minorEastAsia" w:cs="Times New Roman" w:hint="eastAsia"/>
        </w:rPr>
        <w:t>的数据集，</w:t>
      </w:r>
      <w:r w:rsidR="00DD0B69">
        <w:rPr>
          <w:rFonts w:asciiTheme="minorEastAsia" w:hAnsiTheme="minorEastAsia" w:cs="Times New Roman" w:hint="eastAsia"/>
        </w:rPr>
        <w:t>第22列表示了马是否已经死亡，如果死亡了为1，仍然存活为0。需要说明的是，该数据集</w:t>
      </w:r>
      <w:r>
        <w:rPr>
          <w:rFonts w:asciiTheme="minorEastAsia" w:hAnsiTheme="minorEastAsia" w:cs="Times New Roman" w:hint="eastAsia"/>
        </w:rPr>
        <w:t>的特点是有</w:t>
      </w:r>
      <w:r w:rsidR="00DD0B69">
        <w:rPr>
          <w:rFonts w:asciiTheme="minorEastAsia" w:hAnsiTheme="minorEastAsia" w:cs="Times New Roman" w:hint="eastAsia"/>
        </w:rPr>
        <w:t>大约</w:t>
      </w:r>
      <w:r>
        <w:rPr>
          <w:rFonts w:asciiTheme="minorEastAsia" w:hAnsiTheme="minorEastAsia" w:cs="Times New Roman" w:hint="eastAsia"/>
        </w:rPr>
        <w:t>30%的数据是缺失的，我下载的数据文件是将缺失的部分补0并删除类别标签缺损的数据。</w:t>
      </w:r>
    </w:p>
    <w:p w:rsidR="000D6C7D" w:rsidRPr="000E2921" w:rsidRDefault="00DD0B69" w:rsidP="000E2921">
      <w:pPr>
        <w:spacing w:before="240" w:after="240" w:line="25" w:lineRule="atLeast"/>
        <w:ind w:rightChars="-27" w:right="-65" w:firstLineChars="200" w:firstLine="482"/>
        <w:rPr>
          <w:rFonts w:ascii="Times New Roman" w:hAnsi="Times New Roman" w:cs="Times New Roman"/>
          <w:b/>
        </w:rPr>
      </w:pPr>
      <w:r w:rsidRPr="000E2921">
        <w:rPr>
          <w:rFonts w:ascii="Times New Roman" w:hAnsi="Times New Roman" w:cs="Times New Roman" w:hint="eastAsia"/>
          <w:b/>
        </w:rPr>
        <w:t xml:space="preserve">1.2 </w:t>
      </w:r>
      <w:proofErr w:type="spellStart"/>
      <w:r w:rsidRPr="000E2921">
        <w:rPr>
          <w:rFonts w:ascii="Times New Roman" w:hAnsi="Times New Roman" w:cs="Times New Roman" w:hint="eastAsia"/>
          <w:b/>
        </w:rPr>
        <w:t>logsitic</w:t>
      </w:r>
      <w:proofErr w:type="spellEnd"/>
      <w:r w:rsidRPr="000E2921">
        <w:rPr>
          <w:rFonts w:ascii="Times New Roman" w:hAnsi="Times New Roman" w:cs="Times New Roman" w:hint="eastAsia"/>
          <w:b/>
        </w:rPr>
        <w:t xml:space="preserve"> regression </w:t>
      </w:r>
      <w:r w:rsidRPr="000E2921">
        <w:rPr>
          <w:rFonts w:ascii="Times New Roman" w:hAnsi="Times New Roman" w:cs="Times New Roman" w:hint="eastAsia"/>
          <w:b/>
        </w:rPr>
        <w:t>方法介绍</w:t>
      </w:r>
    </w:p>
    <w:p w:rsidR="00542FD1" w:rsidRDefault="00542FD1" w:rsidP="000E2921">
      <w:pPr>
        <w:spacing w:before="240" w:after="240" w:line="25" w:lineRule="atLeast"/>
        <w:ind w:rightChars="-27" w:right="-65" w:firstLineChars="200" w:firstLine="480"/>
        <w:rPr>
          <w:rFonts w:asciiTheme="minorEastAsia" w:hAnsiTheme="minorEastAsia" w:cs="Times New Roman"/>
        </w:rPr>
      </w:pPr>
      <w:r>
        <w:rPr>
          <w:rFonts w:asciiTheme="minorEastAsia" w:hAnsiTheme="minorEastAsia" w:cs="Times New Roman" w:hint="eastAsia"/>
        </w:rPr>
        <w:t>1.2.1 sigmoid函数</w:t>
      </w:r>
    </w:p>
    <w:p w:rsidR="000D6C7D" w:rsidRDefault="000D6C7D" w:rsidP="000E2921">
      <w:pPr>
        <w:spacing w:before="240" w:after="240" w:line="25" w:lineRule="atLeast"/>
        <w:ind w:rightChars="-27" w:right="-65" w:firstLineChars="200" w:firstLine="480"/>
        <w:rPr>
          <w:rFonts w:asciiTheme="minorEastAsia" w:hAnsiTheme="minorEastAsia" w:cs="Times New Roman"/>
        </w:rPr>
      </w:pPr>
      <w:r>
        <w:rPr>
          <w:rFonts w:asciiTheme="minorEastAsia" w:hAnsiTheme="minorEastAsia" w:cs="Times New Roman" w:hint="eastAsia"/>
        </w:rPr>
        <w:tab/>
        <w:t>最简单的分类方法是线性回归，即</w:t>
      </w:r>
      <w:r w:rsidRPr="000D6C7D">
        <w:rPr>
          <w:rFonts w:hint="eastAsia"/>
          <w:position w:val="-28"/>
        </w:rPr>
        <w:object w:dxaOrig="118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1pt;height:35.4pt" o:ole="">
            <v:imagedata r:id="rId9" o:title=""/>
          </v:shape>
          <o:OLEObject Type="Embed" ProgID="Equation.3" ShapeID="_x0000_i1025" DrawAspect="Content" ObjectID="_1602032511" r:id="rId10"/>
        </w:object>
      </w:r>
      <w:r>
        <w:rPr>
          <w:rFonts w:hint="eastAsia"/>
          <w:position w:val="-10"/>
        </w:rPr>
        <w:t>将特</w:t>
      </w:r>
      <w:r w:rsidR="00E660B6">
        <w:rPr>
          <w:rFonts w:hint="eastAsia"/>
          <w:position w:val="-10"/>
        </w:rPr>
        <w:t>征与其对应的权值相乘，再与某一阈值相比较，实现</w:t>
      </w:r>
      <w:r>
        <w:rPr>
          <w:rFonts w:hint="eastAsia"/>
          <w:position w:val="-10"/>
        </w:rPr>
        <w:t>分类</w:t>
      </w:r>
      <w:r w:rsidR="00E660B6">
        <w:rPr>
          <w:rFonts w:hint="eastAsia"/>
          <w:position w:val="-10"/>
        </w:rPr>
        <w:t>的目的</w:t>
      </w:r>
      <w:r>
        <w:rPr>
          <w:rFonts w:hint="eastAsia"/>
          <w:position w:val="-10"/>
        </w:rPr>
        <w:t>。</w:t>
      </w:r>
      <w:r w:rsidR="00D31D0D">
        <w:rPr>
          <w:rFonts w:hint="eastAsia"/>
          <w:position w:val="-10"/>
        </w:rPr>
        <w:t>但是如果得到的预测结果与阈值相差极小，这时则较难归类。数学上有一个函数可以将任意实数转换为[0,1]</w:t>
      </w:r>
      <w:r w:rsidR="00E660B6">
        <w:rPr>
          <w:rFonts w:hint="eastAsia"/>
          <w:position w:val="-10"/>
        </w:rPr>
        <w:t>之间的函数，即sigmo</w:t>
      </w:r>
      <w:r w:rsidR="003D0C57">
        <w:rPr>
          <w:rFonts w:hint="eastAsia"/>
          <w:position w:val="-10"/>
        </w:rPr>
        <w:t>i</w:t>
      </w:r>
      <w:r w:rsidR="00E660B6">
        <w:rPr>
          <w:rFonts w:hint="eastAsia"/>
          <w:position w:val="-10"/>
        </w:rPr>
        <w:t>d函数</w:t>
      </w:r>
      <w:r w:rsidR="00762CB9">
        <w:rPr>
          <w:rFonts w:hint="eastAsia"/>
          <w:position w:val="-10"/>
        </w:rPr>
        <w:t>。</w:t>
      </w:r>
    </w:p>
    <w:p w:rsidR="00DD0B69" w:rsidRDefault="000D6C7D" w:rsidP="000E2921">
      <w:pPr>
        <w:spacing w:before="240" w:after="240" w:line="25" w:lineRule="atLeast"/>
        <w:ind w:rightChars="-27" w:right="-65" w:firstLineChars="200" w:firstLine="480"/>
        <w:jc w:val="center"/>
        <w:rPr>
          <w:position w:val="-24"/>
        </w:rPr>
      </w:pPr>
      <w:r>
        <w:rPr>
          <w:rFonts w:hint="eastAsia"/>
          <w:position w:val="-24"/>
        </w:rPr>
        <w:object w:dxaOrig="1130" w:dyaOrig="649">
          <v:shape id="_x0000_i1026" type="#_x0000_t75" style="width:56.2pt;height:32.45pt" o:ole="">
            <v:imagedata r:id="rId11" o:title=""/>
          </v:shape>
          <o:OLEObject Type="Embed" ProgID="Equation.3" ShapeID="_x0000_i1026" DrawAspect="Content" ObjectID="_1602032512" r:id="rId12"/>
        </w:object>
      </w:r>
    </w:p>
    <w:p w:rsidR="00E660B6" w:rsidRDefault="00E660B6" w:rsidP="000E2921">
      <w:pPr>
        <w:spacing w:before="240" w:after="240" w:line="25" w:lineRule="atLeast"/>
        <w:ind w:rightChars="-27" w:right="-65" w:firstLineChars="200" w:firstLine="480"/>
        <w:jc w:val="center"/>
        <w:rPr>
          <w:rFonts w:asciiTheme="minorEastAsia" w:hAnsiTheme="minorEastAsia" w:cs="Times New Roman"/>
        </w:rPr>
      </w:pPr>
      <w:r>
        <w:rPr>
          <w:noProof/>
        </w:rPr>
        <w:lastRenderedPageBreak/>
        <w:drawing>
          <wp:inline distT="0" distB="0" distL="0" distR="0" wp14:anchorId="64117BC5" wp14:editId="0DC6165A">
            <wp:extent cx="2832119" cy="1873528"/>
            <wp:effectExtent l="0" t="0" r="0" b="0"/>
            <wp:docPr id="3" name="图片 3" descr="C:\Users\quyi\Documents\Tencent Files\1274013465\Image\C2C\{1A415235-E83A-78BF-02A0-0F0E184E4B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quyi\Documents\Tencent Files\1274013465\Image\C2C\{1A415235-E83A-78BF-02A0-0F0E184E4B3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42911" cy="1880667"/>
                    </a:xfrm>
                    <a:prstGeom prst="rect">
                      <a:avLst/>
                    </a:prstGeom>
                    <a:noFill/>
                    <a:ln>
                      <a:noFill/>
                    </a:ln>
                  </pic:spPr>
                </pic:pic>
              </a:graphicData>
            </a:graphic>
          </wp:inline>
        </w:drawing>
      </w:r>
    </w:p>
    <w:p w:rsidR="00E660B6" w:rsidRDefault="00E660B6" w:rsidP="000E2921">
      <w:pPr>
        <w:spacing w:before="240" w:after="240" w:line="25" w:lineRule="atLeast"/>
        <w:ind w:rightChars="-27" w:right="-65" w:firstLineChars="200" w:firstLine="480"/>
        <w:jc w:val="center"/>
        <w:rPr>
          <w:rFonts w:asciiTheme="minorEastAsia" w:hAnsiTheme="minorEastAsia" w:cs="Times New Roman"/>
        </w:rPr>
      </w:pPr>
      <w:r>
        <w:rPr>
          <w:rFonts w:asciiTheme="minorEastAsia" w:hAnsiTheme="minorEastAsia" w:cs="Times New Roman" w:hint="eastAsia"/>
        </w:rPr>
        <w:t xml:space="preserve">图1 </w:t>
      </w:r>
      <w:proofErr w:type="spellStart"/>
      <w:r>
        <w:rPr>
          <w:rFonts w:asciiTheme="minorEastAsia" w:hAnsiTheme="minorEastAsia" w:cs="Times New Roman" w:hint="eastAsia"/>
        </w:rPr>
        <w:t>sigmod</w:t>
      </w:r>
      <w:proofErr w:type="spellEnd"/>
      <w:r>
        <w:rPr>
          <w:rFonts w:asciiTheme="minorEastAsia" w:hAnsiTheme="minorEastAsia" w:cs="Times New Roman" w:hint="eastAsia"/>
        </w:rPr>
        <w:t>函数图像</w:t>
      </w:r>
    </w:p>
    <w:p w:rsidR="00E660B6" w:rsidRDefault="00E660B6" w:rsidP="000E2921">
      <w:pPr>
        <w:spacing w:before="240" w:after="240" w:line="25" w:lineRule="atLeast"/>
        <w:ind w:rightChars="-27" w:right="-65" w:firstLineChars="200" w:firstLine="480"/>
        <w:rPr>
          <w:rFonts w:asciiTheme="minorEastAsia" w:hAnsiTheme="minorEastAsia" w:cs="Times New Roman"/>
        </w:rPr>
      </w:pPr>
      <w:r>
        <w:rPr>
          <w:rFonts w:asciiTheme="minorEastAsia" w:hAnsiTheme="minorEastAsia" w:cs="Times New Roman" w:hint="eastAsia"/>
        </w:rPr>
        <w:tab/>
        <w:t>这时则可以将预测结果的取值限制在[0,1]区间上，而[0,1]区间则正是概率的区间，自然而然的可以将某一类的预测结果与概率联系起来，则预测</w:t>
      </w:r>
      <w:r w:rsidR="003D0C57">
        <w:rPr>
          <w:rFonts w:asciiTheme="minorEastAsia" w:hAnsiTheme="minorEastAsia" w:cs="Times New Roman" w:hint="eastAsia"/>
        </w:rPr>
        <w:t>结果可以当作</w:t>
      </w:r>
      <w:r>
        <w:rPr>
          <w:rFonts w:asciiTheme="minorEastAsia" w:hAnsiTheme="minorEastAsia" w:cs="Times New Roman" w:hint="eastAsia"/>
        </w:rPr>
        <w:t>某一类别的后验概率。那么，如果要实现二分类的话，则可以把0.5</w:t>
      </w:r>
      <w:r w:rsidR="003D0C57">
        <w:rPr>
          <w:rFonts w:asciiTheme="minorEastAsia" w:hAnsiTheme="minorEastAsia" w:cs="Times New Roman" w:hint="eastAsia"/>
        </w:rPr>
        <w:t>当作</w:t>
      </w:r>
      <w:r>
        <w:rPr>
          <w:rFonts w:asciiTheme="minorEastAsia" w:hAnsiTheme="minorEastAsia" w:cs="Times New Roman" w:hint="eastAsia"/>
        </w:rPr>
        <w:t>阈值区分两个类别。</w:t>
      </w:r>
    </w:p>
    <w:p w:rsidR="00F526F9" w:rsidRPr="00F526F9" w:rsidRDefault="00F526F9" w:rsidP="000E2921">
      <w:pPr>
        <w:spacing w:before="240" w:after="240" w:line="25" w:lineRule="atLeast"/>
        <w:ind w:rightChars="-27" w:right="-65" w:firstLineChars="200" w:firstLine="480"/>
        <w:rPr>
          <w:rFonts w:asciiTheme="minorEastAsia" w:hAnsiTheme="minorEastAsia" w:cs="Times New Roman"/>
        </w:rPr>
      </w:pPr>
      <w:r>
        <w:rPr>
          <w:rFonts w:asciiTheme="minorEastAsia" w:hAnsiTheme="minorEastAsia" w:cs="Times New Roman" w:hint="eastAsia"/>
        </w:rPr>
        <w:tab/>
        <w:t>其中，sigmo</w:t>
      </w:r>
      <w:r w:rsidR="003D0C57">
        <w:rPr>
          <w:rFonts w:asciiTheme="minorEastAsia" w:hAnsiTheme="minorEastAsia" w:cs="Times New Roman" w:hint="eastAsia"/>
        </w:rPr>
        <w:t>i</w:t>
      </w:r>
      <w:r>
        <w:rPr>
          <w:rFonts w:asciiTheme="minorEastAsia" w:hAnsiTheme="minorEastAsia" w:cs="Times New Roman" w:hint="eastAsia"/>
        </w:rPr>
        <w:t>d函数的输入</w:t>
      </w:r>
      <m:oMath>
        <m:r>
          <m:rPr>
            <m:sty m:val="bi"/>
          </m:rPr>
          <w:rPr>
            <w:rFonts w:ascii="Cambria Math" w:hAnsi="Cambria Math" w:cs="Times New Roman" w:hint="eastAsia"/>
          </w:rPr>
          <m:t>z</m:t>
        </m:r>
      </m:oMath>
      <w:r>
        <w:rPr>
          <w:rFonts w:asciiTheme="minorEastAsia" w:hAnsiTheme="minorEastAsia" w:cs="Times New Roman" w:hint="eastAsia"/>
        </w:rPr>
        <w:t>可由下式表示，写成向量的形式为</w:t>
      </w:r>
      <m:oMath>
        <m:r>
          <m:rPr>
            <m:sty m:val="bi"/>
          </m:rPr>
          <w:rPr>
            <w:rFonts w:ascii="Cambria Math" w:hAnsi="Cambria Math" w:cs="Times New Roman"/>
          </w:rPr>
          <m:t>z</m:t>
        </m:r>
        <m:r>
          <m:rPr>
            <m:sty m:val="p"/>
          </m:rPr>
          <w:rPr>
            <w:rFonts w:ascii="Cambria Math" w:hAnsi="Cambria Math" w:cs="Times New Roman"/>
          </w:rPr>
          <m:t>=</m:t>
        </m:r>
        <m:sSup>
          <m:sSupPr>
            <m:ctrlPr>
              <w:rPr>
                <w:rFonts w:ascii="Cambria Math" w:eastAsiaTheme="minorEastAsia" w:hAnsi="Cambria Math" w:cs="Times New Roman"/>
                <w:kern w:val="2"/>
              </w:rPr>
            </m:ctrlPr>
          </m:sSupPr>
          <m:e>
            <m:r>
              <m:rPr>
                <m:sty m:val="bi"/>
              </m:rPr>
              <w:rPr>
                <w:rFonts w:ascii="Cambria Math" w:hAnsi="Cambria Math" w:cs="Times New Roman"/>
              </w:rPr>
              <m:t>w</m:t>
            </m:r>
          </m:e>
          <m:sup>
            <m:r>
              <w:rPr>
                <w:rFonts w:ascii="Cambria Math" w:hAnsi="Cambria Math" w:cs="Times New Roman"/>
              </w:rPr>
              <m:t>T</m:t>
            </m:r>
          </m:sup>
        </m:sSup>
        <m:r>
          <m:rPr>
            <m:sty m:val="bi"/>
          </m:rPr>
          <w:rPr>
            <w:rFonts w:ascii="Cambria Math" w:hAnsi="Cambria Math" w:cs="Times New Roman"/>
          </w:rPr>
          <m:t>x</m:t>
        </m:r>
      </m:oMath>
      <w:r>
        <w:rPr>
          <w:rFonts w:asciiTheme="minorEastAsia" w:hAnsiTheme="minorEastAsia" w:cs="Times New Roman" w:hint="eastAsia"/>
        </w:rPr>
        <w:t>，其中向量</w:t>
      </w:r>
      <m:oMath>
        <m:r>
          <m:rPr>
            <m:sty m:val="bi"/>
          </m:rPr>
          <w:rPr>
            <w:rFonts w:ascii="Cambria Math" w:hAnsi="Cambria Math" w:cs="Times New Roman"/>
          </w:rPr>
          <m:t>x</m:t>
        </m:r>
      </m:oMath>
      <w:r>
        <w:rPr>
          <w:rFonts w:asciiTheme="minorEastAsia" w:hAnsiTheme="minorEastAsia" w:cs="Times New Roman" w:hint="eastAsia"/>
        </w:rPr>
        <w:t>训练集中数据，即分类器的输入数据，向量</w:t>
      </w:r>
      <m:oMath>
        <m:r>
          <m:rPr>
            <m:sty m:val="bi"/>
          </m:rPr>
          <w:rPr>
            <w:rFonts w:ascii="Cambria Math" w:hAnsi="Cambria Math" w:cs="Times New Roman"/>
          </w:rPr>
          <m:t>w</m:t>
        </m:r>
      </m:oMath>
      <w:r>
        <w:rPr>
          <w:rFonts w:asciiTheme="minorEastAsia" w:hAnsiTheme="minorEastAsia" w:cs="Times New Roman" w:hint="eastAsia"/>
        </w:rPr>
        <w:t>则是我们要找的最佳参数</w:t>
      </w:r>
      <w:r w:rsidR="00542FD1">
        <w:rPr>
          <w:rFonts w:asciiTheme="minorEastAsia" w:hAnsiTheme="minorEastAsia" w:cs="Times New Roman" w:hint="eastAsia"/>
        </w:rPr>
        <w:t>，寻找最佳参数的方法可以由梯度下降法或者梯度上升法得到。（梯度上升和梯度下降本质是一样的，就是</w:t>
      </w:r>
      <m:oMath>
        <m:r>
          <m:rPr>
            <m:sty m:val="p"/>
          </m:rPr>
          <w:rPr>
            <w:rFonts w:ascii="Cambria Math" w:hAnsi="Cambria Math" w:cs="Times New Roman"/>
          </w:rPr>
          <m:t>∇α</m:t>
        </m:r>
      </m:oMath>
      <w:r w:rsidR="00542FD1">
        <w:rPr>
          <w:rFonts w:asciiTheme="minorEastAsia" w:hAnsiTheme="minorEastAsia" w:cs="Times New Roman" w:hint="eastAsia"/>
        </w:rPr>
        <w:t>项的正负决定的）。</w:t>
      </w:r>
    </w:p>
    <w:p w:rsidR="00F526F9" w:rsidRPr="00F526F9" w:rsidRDefault="00F526F9" w:rsidP="000E2921">
      <w:pPr>
        <w:spacing w:before="240" w:after="240" w:line="25" w:lineRule="atLeast"/>
        <w:ind w:rightChars="-27" w:right="-65" w:firstLineChars="200" w:firstLine="480"/>
        <w:jc w:val="center"/>
        <w:rPr>
          <w:rFonts w:asciiTheme="minorEastAsia" w:hAnsiTheme="minorEastAsia" w:cs="Times New Roman"/>
        </w:rPr>
      </w:pPr>
      <m:oMathPara>
        <m:oMath>
          <m:r>
            <m:rPr>
              <m:sty m:val="p"/>
            </m:rPr>
            <w:rPr>
              <w:rFonts w:ascii="Cambria Math" w:hAnsi="Cambria Math" w:cs="Times New Roman"/>
            </w:rPr>
            <m:t>z=</m:t>
          </m:r>
          <m:sSub>
            <m:sSubPr>
              <m:ctrlPr>
                <w:rPr>
                  <w:rFonts w:ascii="Cambria Math" w:eastAsiaTheme="minorEastAsia" w:hAnsi="Cambria Math" w:cs="Times New Roman"/>
                  <w:kern w:val="2"/>
                </w:rPr>
              </m:ctrlPr>
            </m:sSubPr>
            <m:e>
              <m:r>
                <m:rPr>
                  <m:sty m:val="bi"/>
                </m:rPr>
                <w:rPr>
                  <w:rFonts w:ascii="Cambria Math" w:hAnsi="Cambria Math" w:cs="Times New Roman"/>
                </w:rPr>
                <m:t>w</m:t>
              </m:r>
            </m:e>
            <m:sub>
              <m:r>
                <w:rPr>
                  <w:rFonts w:ascii="Cambria Math" w:hAnsi="Cambria Math" w:cs="Times New Roman"/>
                </w:rPr>
                <m:t>0</m:t>
              </m:r>
            </m:sub>
          </m:sSub>
          <m:sSub>
            <m:sSubPr>
              <m:ctrlPr>
                <w:rPr>
                  <w:rFonts w:ascii="Cambria Math" w:eastAsiaTheme="minorEastAsia" w:hAnsi="Cambria Math" w:cs="Times New Roman"/>
                  <w:i/>
                  <w:kern w:val="2"/>
                </w:rPr>
              </m:ctrlPr>
            </m:sSubPr>
            <m:e>
              <m:r>
                <m:rPr>
                  <m:sty m:val="bi"/>
                </m:rPr>
                <w:rPr>
                  <w:rFonts w:ascii="Cambria Math" w:hAnsi="Cambria Math" w:cs="Times New Roman"/>
                </w:rPr>
                <m:t>x</m:t>
              </m:r>
            </m:e>
            <m:sub>
              <m:r>
                <w:rPr>
                  <w:rFonts w:ascii="Cambria Math" w:hAnsi="Cambria Math" w:cs="Times New Roman"/>
                </w:rPr>
                <m:t>0</m:t>
              </m:r>
            </m:sub>
          </m:sSub>
          <m:r>
            <w:rPr>
              <w:rFonts w:ascii="Cambria Math" w:hAnsi="Cambria Math" w:cs="Times New Roman"/>
            </w:rPr>
            <m:t>+</m:t>
          </m:r>
          <m:sSub>
            <m:sSubPr>
              <m:ctrlPr>
                <w:rPr>
                  <w:rFonts w:ascii="Cambria Math" w:eastAsiaTheme="minorEastAsia" w:hAnsi="Cambria Math" w:cs="Times New Roman"/>
                  <w:kern w:val="2"/>
                </w:rPr>
              </m:ctrlPr>
            </m:sSubPr>
            <m:e>
              <m:r>
                <m:rPr>
                  <m:sty m:val="bi"/>
                </m:rPr>
                <w:rPr>
                  <w:rFonts w:ascii="Cambria Math" w:hAnsi="Cambria Math" w:cs="Times New Roman"/>
                </w:rPr>
                <m:t>w</m:t>
              </m:r>
            </m:e>
            <m:sub>
              <m:r>
                <w:rPr>
                  <w:rFonts w:ascii="Cambria Math" w:hAnsi="Cambria Math" w:cs="Times New Roman"/>
                </w:rPr>
                <m:t>1</m:t>
              </m:r>
            </m:sub>
          </m:sSub>
          <m:sSub>
            <m:sSubPr>
              <m:ctrlPr>
                <w:rPr>
                  <w:rFonts w:ascii="Cambria Math" w:eastAsiaTheme="minorEastAsia" w:hAnsi="Cambria Math" w:cs="Times New Roman"/>
                  <w:i/>
                  <w:kern w:val="2"/>
                </w:rPr>
              </m:ctrlPr>
            </m:sSubPr>
            <m:e>
              <m:r>
                <m:rPr>
                  <m:sty m:val="bi"/>
                </m:rP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eastAsiaTheme="minorEastAsia" w:hAnsi="Cambria Math" w:cs="Times New Roman"/>
                  <w:kern w:val="2"/>
                </w:rPr>
              </m:ctrlPr>
            </m:sSubPr>
            <m:e>
              <m:r>
                <m:rPr>
                  <m:sty m:val="bi"/>
                </m:rPr>
                <w:rPr>
                  <w:rFonts w:ascii="Cambria Math" w:hAnsi="Cambria Math" w:cs="Times New Roman"/>
                </w:rPr>
                <m:t>w</m:t>
              </m:r>
            </m:e>
            <m:sub>
              <m:r>
                <w:rPr>
                  <w:rFonts w:ascii="Cambria Math" w:hAnsi="Cambria Math" w:cs="Times New Roman"/>
                </w:rPr>
                <m:t>2</m:t>
              </m:r>
            </m:sub>
          </m:sSub>
          <m:sSub>
            <m:sSubPr>
              <m:ctrlPr>
                <w:rPr>
                  <w:rFonts w:ascii="Cambria Math" w:eastAsiaTheme="minorEastAsia" w:hAnsi="Cambria Math" w:cs="Times New Roman"/>
                  <w:i/>
                  <w:kern w:val="2"/>
                </w:rPr>
              </m:ctrlPr>
            </m:sSubPr>
            <m:e>
              <m:r>
                <m:rPr>
                  <m:sty m:val="bi"/>
                </m:rP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eastAsiaTheme="minorEastAsia" w:hAnsi="Cambria Math" w:cs="Times New Roman"/>
                  <w:kern w:val="2"/>
                </w:rPr>
              </m:ctrlPr>
            </m:sSubPr>
            <m:e>
              <m:r>
                <m:rPr>
                  <m:sty m:val="bi"/>
                </m:rPr>
                <w:rPr>
                  <w:rFonts w:ascii="Cambria Math" w:hAnsi="Cambria Math" w:cs="Times New Roman"/>
                </w:rPr>
                <m:t>w</m:t>
              </m:r>
            </m:e>
            <m:sub>
              <m:r>
                <w:rPr>
                  <w:rFonts w:ascii="Cambria Math" w:hAnsi="Cambria Math" w:cs="Times New Roman"/>
                </w:rPr>
                <m:t>n</m:t>
              </m:r>
            </m:sub>
          </m:sSub>
          <m:sSub>
            <m:sSubPr>
              <m:ctrlPr>
                <w:rPr>
                  <w:rFonts w:ascii="Cambria Math" w:eastAsiaTheme="minorEastAsia" w:hAnsi="Cambria Math" w:cs="Times New Roman"/>
                  <w:i/>
                  <w:kern w:val="2"/>
                </w:rPr>
              </m:ctrlPr>
            </m:sSubPr>
            <m:e>
              <m:r>
                <m:rPr>
                  <m:sty m:val="bi"/>
                </m:rPr>
                <w:rPr>
                  <w:rFonts w:ascii="Cambria Math" w:hAnsi="Cambria Math" w:cs="Times New Roman"/>
                </w:rPr>
                <m:t>x</m:t>
              </m:r>
            </m:e>
            <m:sub>
              <m:r>
                <w:rPr>
                  <w:rFonts w:ascii="Cambria Math" w:hAnsi="Cambria Math" w:cs="Times New Roman"/>
                </w:rPr>
                <m:t>n</m:t>
              </m:r>
            </m:sub>
          </m:sSub>
        </m:oMath>
      </m:oMathPara>
    </w:p>
    <w:p w:rsidR="00E660B6" w:rsidRDefault="00542FD1" w:rsidP="000E2921">
      <w:pPr>
        <w:spacing w:before="240" w:after="240" w:line="25" w:lineRule="atLeast"/>
        <w:ind w:rightChars="-27" w:right="-65" w:firstLineChars="200" w:firstLine="480"/>
        <w:rPr>
          <w:rFonts w:asciiTheme="minorEastAsia" w:hAnsiTheme="minorEastAsia" w:cs="Times New Roman"/>
        </w:rPr>
      </w:pPr>
      <w:r>
        <w:rPr>
          <w:rFonts w:asciiTheme="minorEastAsia" w:hAnsiTheme="minorEastAsia" w:cs="Times New Roman" w:hint="eastAsia"/>
        </w:rPr>
        <w:t>1.2.2 梯度上升法</w:t>
      </w:r>
    </w:p>
    <w:p w:rsidR="0021219F" w:rsidRDefault="0021219F" w:rsidP="000E2921">
      <w:pPr>
        <w:spacing w:before="240" w:after="240" w:line="25" w:lineRule="atLeast"/>
        <w:ind w:rightChars="-27" w:right="-65" w:firstLineChars="200" w:firstLine="480"/>
        <w:rPr>
          <w:rFonts w:asciiTheme="minorEastAsia" w:hAnsiTheme="minorEastAsia" w:cs="Times New Roman"/>
        </w:rPr>
      </w:pPr>
      <w:r>
        <w:rPr>
          <w:rFonts w:asciiTheme="minorEastAsia" w:hAnsiTheme="minorEastAsia" w:cs="Times New Roman" w:hint="eastAsia"/>
        </w:rPr>
        <w:t>梯度上升法即每次朝着梯度的方向进行移动，则会到达某函数的最大值，</w:t>
      </w:r>
      <m:oMath>
        <m:sSub>
          <m:sSubPr>
            <m:ctrlPr>
              <w:rPr>
                <w:rFonts w:ascii="Cambria Math" w:eastAsiaTheme="minorEastAsia" w:hAnsi="Cambria Math" w:cs="Times New Roman"/>
                <w:i/>
                <w:kern w:val="2"/>
              </w:rPr>
            </m:ctrlPr>
          </m:sSubPr>
          <m:e>
            <m:r>
              <w:rPr>
                <w:rFonts w:ascii="Cambria Math" w:hAnsi="Cambria Math" w:cs="Times New Roman"/>
              </w:rPr>
              <m:t>w</m:t>
            </m:r>
          </m:e>
          <m:sub>
            <m:r>
              <w:rPr>
                <w:rFonts w:ascii="Cambria Math" w:hAnsi="Cambria Math" w:cs="Times New Roman"/>
              </w:rPr>
              <m:t>j</m:t>
            </m:r>
          </m:sub>
        </m:sSub>
        <m:r>
          <w:rPr>
            <w:rFonts w:ascii="Cambria Math" w:hAnsi="Cambria Math" w:cs="Times New Roman"/>
          </w:rPr>
          <m:t>=</m:t>
        </m:r>
        <m:sSub>
          <m:sSubPr>
            <m:ctrlPr>
              <w:rPr>
                <w:rFonts w:ascii="Cambria Math" w:eastAsiaTheme="minorEastAsia" w:hAnsi="Cambria Math" w:cs="Times New Roman"/>
                <w:i/>
                <w:kern w:val="2"/>
              </w:rPr>
            </m:ctrlPr>
          </m:sSubPr>
          <m:e>
            <m:r>
              <w:rPr>
                <w:rFonts w:ascii="Cambria Math" w:hAnsi="Cambria Math" w:cs="Times New Roman"/>
              </w:rPr>
              <m:t>w</m:t>
            </m:r>
          </m:e>
          <m:sub>
            <m:r>
              <w:rPr>
                <w:rFonts w:ascii="Cambria Math" w:hAnsi="Cambria Math" w:cs="Times New Roman"/>
              </w:rPr>
              <m:t>j</m:t>
            </m:r>
          </m:sub>
        </m:sSub>
        <m:r>
          <m:rPr>
            <m:sty m:val="p"/>
          </m:rPr>
          <w:rPr>
            <w:rFonts w:ascii="Cambria Math" w:hAnsi="Cambria Math" w:cs="Times New Roman"/>
          </w:rPr>
          <m:t>+∆</m:t>
        </m:r>
        <m:sSub>
          <m:sSubPr>
            <m:ctrlPr>
              <w:rPr>
                <w:rFonts w:ascii="Cambria Math" w:eastAsiaTheme="minorEastAsia" w:hAnsi="Cambria Math" w:cs="Times New Roman"/>
                <w:i/>
                <w:kern w:val="2"/>
              </w:rPr>
            </m:ctrlPr>
          </m:sSubPr>
          <m:e>
            <m:r>
              <w:rPr>
                <w:rFonts w:ascii="Cambria Math" w:hAnsi="Cambria Math" w:cs="Times New Roman"/>
              </w:rPr>
              <m:t>w</m:t>
            </m:r>
          </m:e>
          <m:sub>
            <m:r>
              <w:rPr>
                <w:rFonts w:ascii="Cambria Math" w:hAnsi="Cambria Math" w:cs="Times New Roman"/>
              </w:rPr>
              <m:t>j</m:t>
            </m:r>
          </m:sub>
        </m:sSub>
      </m:oMath>
      <w:r w:rsidRPr="0021219F">
        <w:rPr>
          <w:rFonts w:asciiTheme="minorEastAsia" w:hAnsiTheme="minorEastAsia" w:cs="Times New Roman" w:hint="eastAsia"/>
        </w:rPr>
        <w:t>,</w:t>
      </w:r>
      <m:oMath>
        <m:r>
          <m:rPr>
            <m:sty m:val="p"/>
          </m:rPr>
          <w:rPr>
            <w:rFonts w:ascii="Cambria Math" w:hAnsi="Cambria Math" w:cs="Times New Roman"/>
          </w:rPr>
          <m:t xml:space="preserve"> ∆</m:t>
        </m:r>
        <m:r>
          <w:rPr>
            <w:rFonts w:ascii="Cambria Math" w:hAnsi="Cambria Math" w:cs="Times New Roman"/>
          </w:rPr>
          <m:t>w</m:t>
        </m:r>
        <m:r>
          <m:rPr>
            <m:sty m:val="bi"/>
          </m:rPr>
          <w:rPr>
            <w:rFonts w:ascii="Cambria Math" w:hAnsi="Cambria Math" w:cs="Times New Roman"/>
          </w:rPr>
          <m:t>=</m:t>
        </m:r>
        <m:r>
          <w:rPr>
            <w:rFonts w:ascii="Cambria Math" w:hAnsi="Cambria Math" w:cs="Times New Roman"/>
          </w:rPr>
          <m:t>α</m:t>
        </m:r>
        <m:f>
          <m:fPr>
            <m:ctrlPr>
              <w:rPr>
                <w:rFonts w:ascii="Cambria Math" w:eastAsiaTheme="minorEastAsia" w:hAnsi="Cambria Math" w:cs="Times New Roman"/>
                <w:i/>
                <w:kern w:val="2"/>
              </w:rPr>
            </m:ctrlPr>
          </m:fPr>
          <m:num>
            <m:r>
              <w:rPr>
                <w:rFonts w:ascii="Cambria Math" w:hAnsi="Cambria Math" w:cs="Times New Roman"/>
              </w:rPr>
              <m:t>∂J(w)</m:t>
            </m:r>
          </m:num>
          <m:den>
            <m:r>
              <w:rPr>
                <w:rFonts w:ascii="Cambria Math" w:hAnsi="Cambria Math" w:cs="Times New Roman"/>
              </w:rPr>
              <m:t>∂</m:t>
            </m:r>
            <m:sSub>
              <m:sSubPr>
                <m:ctrlPr>
                  <w:rPr>
                    <w:rFonts w:ascii="Cambria Math" w:eastAsiaTheme="minorEastAsia" w:hAnsi="Cambria Math" w:cs="Times New Roman"/>
                    <w:i/>
                    <w:kern w:val="2"/>
                  </w:rPr>
                </m:ctrlPr>
              </m:sSubPr>
              <m:e>
                <m:r>
                  <w:rPr>
                    <w:rFonts w:ascii="Cambria Math" w:hAnsi="Cambria Math" w:cs="Times New Roman"/>
                  </w:rPr>
                  <m:t>w</m:t>
                </m:r>
              </m:e>
              <m:sub>
                <m:r>
                  <w:rPr>
                    <w:rFonts w:ascii="Cambria Math" w:hAnsi="Cambria Math" w:cs="Times New Roman"/>
                  </w:rPr>
                  <m:t>j</m:t>
                </m:r>
              </m:sub>
            </m:sSub>
          </m:den>
        </m:f>
      </m:oMath>
      <w:r>
        <w:rPr>
          <w:rFonts w:asciiTheme="minorEastAsia" w:hAnsiTheme="minorEastAsia" w:cs="Times New Roman" w:hint="eastAsia"/>
        </w:rPr>
        <w:t>,其中，</w:t>
      </w:r>
      <m:oMath>
        <m:sSub>
          <m:sSubPr>
            <m:ctrlPr>
              <w:rPr>
                <w:rFonts w:ascii="Cambria Math" w:eastAsiaTheme="minorEastAsia" w:hAnsi="Cambria Math" w:cs="Times New Roman"/>
                <w:i/>
                <w:kern w:val="2"/>
              </w:rPr>
            </m:ctrlPr>
          </m:sSubPr>
          <m:e>
            <m:r>
              <w:rPr>
                <w:rFonts w:ascii="Cambria Math" w:hAnsi="Cambria Math" w:cs="Times New Roman"/>
              </w:rPr>
              <m:t>w</m:t>
            </m:r>
          </m:e>
          <m:sub>
            <m:r>
              <w:rPr>
                <w:rFonts w:ascii="Cambria Math" w:hAnsi="Cambria Math" w:cs="Times New Roman"/>
              </w:rPr>
              <m:t>j</m:t>
            </m:r>
          </m:sub>
        </m:sSub>
      </m:oMath>
      <w:r>
        <w:rPr>
          <w:rFonts w:asciiTheme="minorEastAsia" w:hAnsiTheme="minorEastAsia" w:cs="Times New Roman" w:hint="eastAsia"/>
        </w:rPr>
        <w:t>表示第j</w:t>
      </w:r>
      <w:proofErr w:type="gramStart"/>
      <w:r>
        <w:rPr>
          <w:rFonts w:asciiTheme="minorEastAsia" w:hAnsiTheme="minorEastAsia" w:cs="Times New Roman" w:hint="eastAsia"/>
        </w:rPr>
        <w:t>个</w:t>
      </w:r>
      <w:proofErr w:type="gramEnd"/>
      <w:r>
        <w:rPr>
          <w:rFonts w:asciiTheme="minorEastAsia" w:hAnsiTheme="minorEastAsia" w:cs="Times New Roman" w:hint="eastAsia"/>
        </w:rPr>
        <w:t>特征的权重，</w:t>
      </w:r>
      <m:oMath>
        <m:r>
          <w:rPr>
            <w:rFonts w:ascii="Cambria Math" w:hAnsi="Cambria Math" w:cs="Times New Roman"/>
          </w:rPr>
          <m:t>α</m:t>
        </m:r>
      </m:oMath>
      <w:r>
        <w:rPr>
          <w:rFonts w:asciiTheme="minorEastAsia" w:hAnsiTheme="minorEastAsia" w:cs="Times New Roman" w:hint="eastAsia"/>
        </w:rPr>
        <w:t>为学学习率。</w:t>
      </w:r>
    </w:p>
    <w:p w:rsidR="0021219F" w:rsidRPr="00A72D80" w:rsidRDefault="006A2E34" w:rsidP="000E2921">
      <w:pPr>
        <w:spacing w:before="240" w:after="240" w:line="25" w:lineRule="atLeast"/>
        <w:ind w:rightChars="-27" w:right="-65" w:firstLineChars="200" w:firstLine="480"/>
        <w:rPr>
          <w:rFonts w:asciiTheme="minorEastAsia" w:eastAsiaTheme="minorEastAsia" w:hAnsiTheme="minorEastAsia" w:cs="Times New Roman"/>
        </w:rPr>
      </w:pPr>
      <m:oMathPara>
        <m:oMath>
          <m:f>
            <m:fPr>
              <m:ctrlPr>
                <w:rPr>
                  <w:rFonts w:ascii="Cambria Math" w:eastAsiaTheme="minorEastAsia" w:hAnsi="Cambria Math" w:cs="Times New Roman"/>
                  <w:i/>
                  <w:kern w:val="2"/>
                </w:rPr>
              </m:ctrlPr>
            </m:fPr>
            <m:num>
              <m:r>
                <w:rPr>
                  <w:rFonts w:ascii="Cambria Math" w:hAnsi="Cambria Math" w:cs="Times New Roman"/>
                </w:rPr>
                <m:t>∂J</m:t>
              </m:r>
              <m:d>
                <m:dPr>
                  <m:ctrlPr>
                    <w:rPr>
                      <w:rFonts w:ascii="Cambria Math" w:hAnsi="Cambria Math" w:cs="Times New Roman"/>
                      <w:i/>
                    </w:rPr>
                  </m:ctrlPr>
                </m:dPr>
                <m:e>
                  <m:r>
                    <w:rPr>
                      <w:rFonts w:ascii="Cambria Math" w:hAnsi="Cambria Math" w:cs="Times New Roman"/>
                    </w:rPr>
                    <m:t>w</m:t>
                  </m:r>
                </m:e>
              </m:d>
            </m:num>
            <m:den>
              <m:r>
                <w:rPr>
                  <w:rFonts w:ascii="Cambria Math" w:hAnsi="Cambria Math" w:cs="Times New Roman"/>
                </w:rPr>
                <m:t>∂</m:t>
              </m:r>
              <m:sSub>
                <m:sSubPr>
                  <m:ctrlPr>
                    <w:rPr>
                      <w:rFonts w:ascii="Cambria Math" w:eastAsiaTheme="minorEastAsia" w:hAnsi="Cambria Math" w:cs="Times New Roman"/>
                      <w:i/>
                      <w:kern w:val="2"/>
                    </w:rPr>
                  </m:ctrlPr>
                </m:sSubPr>
                <m:e>
                  <m:r>
                    <w:rPr>
                      <w:rFonts w:ascii="Cambria Math" w:hAnsi="Cambria Math" w:cs="Times New Roman"/>
                    </w:rPr>
                    <m:t>w</m:t>
                  </m:r>
                </m:e>
                <m:sub>
                  <m:r>
                    <w:rPr>
                      <w:rFonts w:ascii="Cambria Math" w:hAnsi="Cambria Math" w:cs="Times New Roman"/>
                    </w:rPr>
                    <m:t>j</m:t>
                  </m:r>
                </m:sub>
              </m:sSub>
            </m:den>
          </m:f>
          <m:r>
            <m:rPr>
              <m:sty m:val="p"/>
            </m:rPr>
            <w:rPr>
              <w:rFonts w:ascii="Cambria Math" w:hAnsi="Cambria Math" w:cs="Times New Roman"/>
            </w:rPr>
            <m:t>=</m:t>
          </m:r>
          <m:nary>
            <m:naryPr>
              <m:chr m:val="∑"/>
              <m:limLoc m:val="subSup"/>
              <m:ctrlPr>
                <w:rPr>
                  <w:rFonts w:ascii="Cambria Math" w:eastAsiaTheme="minorEastAsia" w:hAnsi="Cambria Math" w:cs="Times New Roman"/>
                  <w:kern w:val="2"/>
                </w:rPr>
              </m:ctrlPr>
            </m:naryPr>
            <m:sub>
              <m:r>
                <w:rPr>
                  <w:rFonts w:ascii="Cambria Math" w:hAnsi="Cambria Math" w:cs="Times New Roman"/>
                </w:rPr>
                <m:t>i=1</m:t>
              </m:r>
            </m:sub>
            <m:sup>
              <m:r>
                <w:rPr>
                  <w:rFonts w:ascii="Cambria Math" w:hAnsi="Cambria Math" w:cs="Times New Roman"/>
                </w:rPr>
                <m:t>n</m:t>
              </m:r>
            </m:sup>
            <m:e>
              <m:sSup>
                <m:sSupPr>
                  <m:ctrlPr>
                    <w:rPr>
                      <w:rFonts w:ascii="Cambria Math" w:eastAsiaTheme="minorEastAsia" w:hAnsi="Cambria Math" w:cs="Times New Roman"/>
                      <w:i/>
                      <w:kern w:val="2"/>
                    </w:rPr>
                  </m:ctrlPr>
                </m:sSupPr>
                <m:e>
                  <m:r>
                    <w:rPr>
                      <w:rFonts w:ascii="Cambria Math" w:hAnsi="Cambria Math" w:cs="Times New Roman"/>
                    </w:rPr>
                    <m:t>y</m:t>
                  </m:r>
                </m:e>
                <m:sup>
                  <m:r>
                    <w:rPr>
                      <w:rFonts w:ascii="Cambria Math" w:hAnsi="Cambria Math" w:cs="Times New Roman"/>
                    </w:rPr>
                    <m:t>i</m:t>
                  </m:r>
                </m:sup>
              </m:sSup>
              <m:f>
                <m:fPr>
                  <m:ctrlPr>
                    <w:rPr>
                      <w:rFonts w:ascii="Cambria Math" w:eastAsiaTheme="minorEastAsia" w:hAnsi="Cambria Math" w:cs="Times New Roman"/>
                      <w:i/>
                      <w:kern w:val="2"/>
                    </w:rPr>
                  </m:ctrlPr>
                </m:fPr>
                <m:num>
                  <m:r>
                    <w:rPr>
                      <w:rFonts w:ascii="Cambria Math" w:hAnsi="Cambria Math" w:cs="Times New Roman"/>
                    </w:rPr>
                    <m:t>1</m:t>
                  </m:r>
                </m:num>
                <m:den>
                  <m:r>
                    <w:rPr>
                      <w:rFonts w:ascii="Cambria Math" w:hAnsi="Cambria Math" w:cs="Times New Roman"/>
                    </w:rPr>
                    <m:t>θ</m:t>
                  </m:r>
                  <m:d>
                    <m:dPr>
                      <m:ctrlPr>
                        <w:rPr>
                          <w:rFonts w:ascii="Cambria Math" w:hAnsi="Cambria Math" w:cs="Times New Roman"/>
                          <w:i/>
                        </w:rPr>
                      </m:ctrlPr>
                    </m:dPr>
                    <m:e>
                      <m:sSup>
                        <m:sSupPr>
                          <m:ctrlPr>
                            <w:rPr>
                              <w:rFonts w:ascii="Cambria Math" w:eastAsiaTheme="minorEastAsia" w:hAnsi="Cambria Math" w:cs="Times New Roman"/>
                              <w:i/>
                              <w:kern w:val="2"/>
                            </w:rPr>
                          </m:ctrlPr>
                        </m:sSupPr>
                        <m:e>
                          <m:r>
                            <w:rPr>
                              <w:rFonts w:ascii="Cambria Math" w:hAnsi="Cambria Math" w:cs="Times New Roman"/>
                            </w:rPr>
                            <m:t>z</m:t>
                          </m:r>
                        </m:e>
                        <m:sup>
                          <m:r>
                            <w:rPr>
                              <w:rFonts w:ascii="Cambria Math" w:hAnsi="Cambria Math" w:cs="Times New Roman"/>
                            </w:rPr>
                            <m:t>i</m:t>
                          </m:r>
                        </m:sup>
                      </m:sSup>
                    </m:e>
                  </m:d>
                </m:den>
              </m:f>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p>
                    <m:sSupPr>
                      <m:ctrlPr>
                        <w:rPr>
                          <w:rFonts w:ascii="Cambria Math" w:eastAsiaTheme="minorEastAsia" w:hAnsi="Cambria Math" w:cs="Times New Roman"/>
                          <w:i/>
                          <w:kern w:val="2"/>
                        </w:rPr>
                      </m:ctrlPr>
                    </m:sSupPr>
                    <m:e>
                      <m:r>
                        <w:rPr>
                          <w:rFonts w:ascii="Cambria Math" w:hAnsi="Cambria Math" w:cs="Times New Roman"/>
                        </w:rPr>
                        <m:t>y</m:t>
                      </m:r>
                    </m:e>
                    <m:sup>
                      <m:r>
                        <w:rPr>
                          <w:rFonts w:ascii="Cambria Math" w:hAnsi="Cambria Math" w:cs="Times New Roman"/>
                        </w:rPr>
                        <m:t>i</m:t>
                      </m:r>
                    </m:sup>
                  </m:sSup>
                </m:e>
              </m:d>
              <m:f>
                <m:fPr>
                  <m:ctrlPr>
                    <w:rPr>
                      <w:rFonts w:ascii="Cambria Math" w:eastAsiaTheme="minorEastAsia" w:hAnsi="Cambria Math" w:cs="Times New Roman"/>
                      <w:i/>
                      <w:kern w:val="2"/>
                    </w:rPr>
                  </m:ctrlPr>
                </m:fPr>
                <m:num>
                  <m:r>
                    <w:rPr>
                      <w:rFonts w:ascii="Cambria Math" w:hAnsi="Cambria Math" w:cs="Times New Roman"/>
                    </w:rPr>
                    <m:t>1</m:t>
                  </m:r>
                </m:num>
                <m:den>
                  <m:r>
                    <w:rPr>
                      <w:rFonts w:ascii="Cambria Math" w:hAnsi="Cambria Math" w:cs="Times New Roman"/>
                    </w:rPr>
                    <m:t>1-θ</m:t>
                  </m:r>
                  <m:d>
                    <m:dPr>
                      <m:ctrlPr>
                        <w:rPr>
                          <w:rFonts w:ascii="Cambria Math" w:hAnsi="Cambria Math" w:cs="Times New Roman"/>
                          <w:i/>
                        </w:rPr>
                      </m:ctrlPr>
                    </m:dPr>
                    <m:e>
                      <m:sSup>
                        <m:sSupPr>
                          <m:ctrlPr>
                            <w:rPr>
                              <w:rFonts w:ascii="Cambria Math" w:eastAsiaTheme="minorEastAsia" w:hAnsi="Cambria Math" w:cs="Times New Roman"/>
                              <w:i/>
                              <w:kern w:val="2"/>
                            </w:rPr>
                          </m:ctrlPr>
                        </m:sSupPr>
                        <m:e>
                          <m:r>
                            <w:rPr>
                              <w:rFonts w:ascii="Cambria Math" w:hAnsi="Cambria Math" w:cs="Times New Roman"/>
                            </w:rPr>
                            <m:t>z</m:t>
                          </m:r>
                        </m:e>
                        <m:sup>
                          <m:r>
                            <w:rPr>
                              <w:rFonts w:ascii="Cambria Math" w:hAnsi="Cambria Math" w:cs="Times New Roman"/>
                            </w:rPr>
                            <m:t>i</m:t>
                          </m:r>
                        </m:sup>
                      </m:sSup>
                    </m:e>
                  </m:d>
                </m:den>
              </m:f>
              <m:f>
                <m:fPr>
                  <m:ctrlPr>
                    <w:rPr>
                      <w:rFonts w:ascii="Cambria Math" w:eastAsiaTheme="minorEastAsia" w:hAnsi="Cambria Math" w:cs="Times New Roman"/>
                      <w:i/>
                      <w:kern w:val="2"/>
                    </w:rPr>
                  </m:ctrlPr>
                </m:fPr>
                <m:num>
                  <m:r>
                    <w:rPr>
                      <w:rFonts w:ascii="Cambria Math" w:hAnsi="Cambria Math" w:cs="Times New Roman"/>
                    </w:rPr>
                    <m:t>∂J</m:t>
                  </m:r>
                  <m:d>
                    <m:dPr>
                      <m:ctrlPr>
                        <w:rPr>
                          <w:rFonts w:ascii="Cambria Math" w:hAnsi="Cambria Math" w:cs="Times New Roman"/>
                          <w:i/>
                        </w:rPr>
                      </m:ctrlPr>
                    </m:dPr>
                    <m:e>
                      <m:sSup>
                        <m:sSupPr>
                          <m:ctrlPr>
                            <w:rPr>
                              <w:rFonts w:ascii="Cambria Math" w:eastAsiaTheme="minorEastAsia" w:hAnsi="Cambria Math" w:cs="Times New Roman"/>
                              <w:i/>
                              <w:kern w:val="2"/>
                            </w:rPr>
                          </m:ctrlPr>
                        </m:sSupPr>
                        <m:e>
                          <m:r>
                            <w:rPr>
                              <w:rFonts w:ascii="Cambria Math" w:hAnsi="Cambria Math" w:cs="Times New Roman"/>
                            </w:rPr>
                            <m:t>z</m:t>
                          </m:r>
                        </m:e>
                        <m:sup>
                          <m:r>
                            <w:rPr>
                              <w:rFonts w:ascii="Cambria Math" w:hAnsi="Cambria Math" w:cs="Times New Roman"/>
                            </w:rPr>
                            <m:t>i</m:t>
                          </m:r>
                        </m:sup>
                      </m:sSup>
                    </m:e>
                  </m:d>
                </m:num>
                <m:den>
                  <m:r>
                    <w:rPr>
                      <w:rFonts w:ascii="Cambria Math" w:hAnsi="Cambria Math" w:cs="Times New Roman"/>
                    </w:rPr>
                    <m:t>∂</m:t>
                  </m:r>
                  <m:sSub>
                    <m:sSubPr>
                      <m:ctrlPr>
                        <w:rPr>
                          <w:rFonts w:ascii="Cambria Math" w:eastAsiaTheme="minorEastAsia" w:hAnsi="Cambria Math" w:cs="Times New Roman"/>
                          <w:i/>
                          <w:kern w:val="2"/>
                        </w:rPr>
                      </m:ctrlPr>
                    </m:sSubPr>
                    <m:e>
                      <m:r>
                        <w:rPr>
                          <w:rFonts w:ascii="Cambria Math" w:hAnsi="Cambria Math" w:cs="Times New Roman"/>
                        </w:rPr>
                        <m:t>w</m:t>
                      </m:r>
                    </m:e>
                    <m:sub>
                      <m:r>
                        <w:rPr>
                          <w:rFonts w:ascii="Cambria Math" w:hAnsi="Cambria Math" w:cs="Times New Roman"/>
                        </w:rPr>
                        <m:t>j</m:t>
                      </m:r>
                    </m:sub>
                  </m:sSub>
                </m:den>
              </m:f>
            </m:e>
          </m:nary>
        </m:oMath>
      </m:oMathPara>
    </w:p>
    <w:p w:rsidR="00A72D80" w:rsidRPr="00A72D80" w:rsidRDefault="00A72D80" w:rsidP="000E2921">
      <w:pPr>
        <w:spacing w:before="240" w:after="240" w:line="25" w:lineRule="atLeast"/>
        <w:ind w:rightChars="-27" w:right="-65" w:firstLineChars="200" w:firstLine="480"/>
        <w:rPr>
          <w:rFonts w:asciiTheme="minorEastAsia" w:hAnsiTheme="minorEastAsia" w:cs="Times New Roman"/>
        </w:rPr>
      </w:pPr>
      <m:oMathPara>
        <m:oMath>
          <m:r>
            <w:rPr>
              <w:rFonts w:ascii="Cambria Math" w:hAnsi="Cambria Math" w:cs="Times New Roman"/>
            </w:rPr>
            <m:t xml:space="preserve">    =</m:t>
          </m:r>
          <m:nary>
            <m:naryPr>
              <m:chr m:val="∑"/>
              <m:limLoc m:val="subSup"/>
              <m:ctrlPr>
                <w:rPr>
                  <w:rFonts w:ascii="Cambria Math" w:eastAsiaTheme="minorEastAsia" w:hAnsi="Cambria Math" w:cs="Times New Roman"/>
                  <w:kern w:val="2"/>
                </w:rPr>
              </m:ctrlPr>
            </m:naryPr>
            <m:sub>
              <m:r>
                <w:rPr>
                  <w:rFonts w:ascii="Cambria Math" w:hAnsi="Cambria Math" w:cs="Times New Roman"/>
                </w:rPr>
                <m:t>i=1</m:t>
              </m:r>
            </m:sub>
            <m:sup>
              <m:r>
                <w:rPr>
                  <w:rFonts w:ascii="Cambria Math" w:hAnsi="Cambria Math" w:cs="Times New Roman"/>
                </w:rPr>
                <m:t>n</m:t>
              </m:r>
            </m:sup>
            <m:e>
              <m:sSup>
                <m:sSupPr>
                  <m:ctrlPr>
                    <w:rPr>
                      <w:rFonts w:ascii="Cambria Math" w:eastAsiaTheme="minorEastAsia" w:hAnsi="Cambria Math" w:cs="Times New Roman"/>
                      <w:i/>
                      <w:kern w:val="2"/>
                    </w:rPr>
                  </m:ctrlPr>
                </m:sSupPr>
                <m:e>
                  <m:r>
                    <w:rPr>
                      <w:rFonts w:ascii="Cambria Math" w:hAnsi="Cambria Math" w:cs="Times New Roman"/>
                    </w:rPr>
                    <m:t>y</m:t>
                  </m:r>
                </m:e>
                <m:sup>
                  <m:r>
                    <w:rPr>
                      <w:rFonts w:ascii="Cambria Math" w:hAnsi="Cambria Math" w:cs="Times New Roman"/>
                    </w:rPr>
                    <m:t>i</m:t>
                  </m:r>
                </m:sup>
              </m:sSup>
              <m:d>
                <m:dPr>
                  <m:ctrlPr>
                    <w:rPr>
                      <w:rFonts w:ascii="Cambria Math" w:hAnsi="Cambria Math" w:cs="Times New Roman"/>
                      <w:i/>
                    </w:rPr>
                  </m:ctrlPr>
                </m:dPr>
                <m:e>
                  <m:r>
                    <w:rPr>
                      <w:rFonts w:ascii="Cambria Math" w:hAnsi="Cambria Math" w:cs="Times New Roman"/>
                    </w:rPr>
                    <m:t>1-θ</m:t>
                  </m:r>
                  <m:d>
                    <m:dPr>
                      <m:ctrlPr>
                        <w:rPr>
                          <w:rFonts w:ascii="Cambria Math" w:hAnsi="Cambria Math" w:cs="Times New Roman"/>
                          <w:i/>
                        </w:rPr>
                      </m:ctrlPr>
                    </m:dPr>
                    <m:e>
                      <m:sSup>
                        <m:sSupPr>
                          <m:ctrlPr>
                            <w:rPr>
                              <w:rFonts w:ascii="Cambria Math" w:eastAsiaTheme="minorEastAsia" w:hAnsi="Cambria Math" w:cs="Times New Roman"/>
                              <w:i/>
                              <w:kern w:val="2"/>
                            </w:rPr>
                          </m:ctrlPr>
                        </m:sSupPr>
                        <m:e>
                          <m:r>
                            <w:rPr>
                              <w:rFonts w:ascii="Cambria Math" w:hAnsi="Cambria Math" w:cs="Times New Roman"/>
                            </w:rPr>
                            <m:t>z</m:t>
                          </m:r>
                        </m:e>
                        <m:sup>
                          <m:r>
                            <w:rPr>
                              <w:rFonts w:ascii="Cambria Math" w:hAnsi="Cambria Math" w:cs="Times New Roman"/>
                            </w:rPr>
                            <m:t>i</m:t>
                          </m:r>
                        </m:sup>
                      </m:sSup>
                    </m:e>
                  </m:d>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p>
                    <m:sSupPr>
                      <m:ctrlPr>
                        <w:rPr>
                          <w:rFonts w:ascii="Cambria Math" w:eastAsiaTheme="minorEastAsia" w:hAnsi="Cambria Math" w:cs="Times New Roman"/>
                          <w:i/>
                          <w:kern w:val="2"/>
                        </w:rPr>
                      </m:ctrlPr>
                    </m:sSupPr>
                    <m:e>
                      <m:r>
                        <w:rPr>
                          <w:rFonts w:ascii="Cambria Math" w:hAnsi="Cambria Math" w:cs="Times New Roman"/>
                        </w:rPr>
                        <m:t>y</m:t>
                      </m:r>
                    </m:e>
                    <m:sup>
                      <m:r>
                        <w:rPr>
                          <w:rFonts w:ascii="Cambria Math" w:hAnsi="Cambria Math" w:cs="Times New Roman"/>
                        </w:rPr>
                        <m:t>i</m:t>
                      </m:r>
                    </m:sup>
                  </m:sSup>
                </m:e>
              </m:d>
              <m:r>
                <w:rPr>
                  <w:rFonts w:ascii="Cambria Math" w:hAnsi="Cambria Math" w:cs="Times New Roman"/>
                </w:rPr>
                <m:t>θ</m:t>
              </m:r>
              <m:d>
                <m:dPr>
                  <m:ctrlPr>
                    <w:rPr>
                      <w:rFonts w:ascii="Cambria Math" w:hAnsi="Cambria Math" w:cs="Times New Roman"/>
                      <w:i/>
                    </w:rPr>
                  </m:ctrlPr>
                </m:dPr>
                <m:e>
                  <m:sSup>
                    <m:sSupPr>
                      <m:ctrlPr>
                        <w:rPr>
                          <w:rFonts w:ascii="Cambria Math" w:eastAsiaTheme="minorEastAsia" w:hAnsi="Cambria Math" w:cs="Times New Roman"/>
                          <w:i/>
                          <w:kern w:val="2"/>
                        </w:rPr>
                      </m:ctrlPr>
                    </m:sSupPr>
                    <m:e>
                      <m:r>
                        <w:rPr>
                          <w:rFonts w:ascii="Cambria Math" w:hAnsi="Cambria Math" w:cs="Times New Roman"/>
                        </w:rPr>
                        <m:t>z</m:t>
                      </m:r>
                    </m:e>
                    <m:sup>
                      <m:r>
                        <w:rPr>
                          <w:rFonts w:ascii="Cambria Math" w:hAnsi="Cambria Math" w:cs="Times New Roman"/>
                        </w:rPr>
                        <m:t>i</m:t>
                      </m:r>
                    </m:sup>
                  </m:sSup>
                </m:e>
              </m:d>
              <m:sSubSup>
                <m:sSubSupPr>
                  <m:ctrlPr>
                    <w:rPr>
                      <w:rFonts w:ascii="Cambria Math" w:eastAsiaTheme="minorEastAsia" w:hAnsi="Cambria Math" w:cs="Times New Roman"/>
                      <w:i/>
                      <w:kern w:val="2"/>
                    </w:rPr>
                  </m:ctrlPr>
                </m:sSubSupPr>
                <m:e>
                  <m:r>
                    <w:rPr>
                      <w:rFonts w:ascii="Cambria Math" w:hAnsi="Cambria Math" w:cs="Times New Roman"/>
                    </w:rPr>
                    <m:t>x</m:t>
                  </m:r>
                </m:e>
                <m:sub>
                  <m:r>
                    <w:rPr>
                      <w:rFonts w:ascii="Cambria Math" w:hAnsi="Cambria Math" w:cs="Times New Roman"/>
                    </w:rPr>
                    <m:t>j</m:t>
                  </m:r>
                </m:sub>
                <m:sup>
                  <m:r>
                    <w:rPr>
                      <w:rFonts w:ascii="Cambria Math" w:hAnsi="Cambria Math" w:cs="Times New Roman"/>
                    </w:rPr>
                    <m:t>i</m:t>
                  </m:r>
                </m:sup>
              </m:sSubSup>
            </m:e>
          </m:nary>
          <m:r>
            <w:rPr>
              <w:rFonts w:ascii="Cambria Math" w:hAnsi="Cambria Math" w:cs="Times New Roman"/>
            </w:rPr>
            <m:t xml:space="preserve">    =</m:t>
          </m:r>
          <m:nary>
            <m:naryPr>
              <m:chr m:val="∑"/>
              <m:limLoc m:val="subSup"/>
              <m:ctrlPr>
                <w:rPr>
                  <w:rFonts w:ascii="Cambria Math" w:eastAsiaTheme="minorEastAsia" w:hAnsi="Cambria Math" w:cs="Times New Roman"/>
                  <w:kern w:val="2"/>
                </w:rPr>
              </m:ctrlPr>
            </m:naryPr>
            <m:sub>
              <m:r>
                <w:rPr>
                  <w:rFonts w:ascii="Cambria Math" w:hAnsi="Cambria Math" w:cs="Times New Roman"/>
                </w:rPr>
                <m:t>i=1</m:t>
              </m:r>
            </m:sub>
            <m:sup>
              <m:r>
                <w:rPr>
                  <w:rFonts w:ascii="Cambria Math" w:hAnsi="Cambria Math" w:cs="Times New Roman"/>
                </w:rPr>
                <m:t>n</m:t>
              </m:r>
            </m:sup>
            <m:e>
              <m:sSup>
                <m:sSupPr>
                  <m:ctrlPr>
                    <w:rPr>
                      <w:rFonts w:ascii="Cambria Math" w:eastAsiaTheme="minorEastAsia" w:hAnsi="Cambria Math" w:cs="Times New Roman"/>
                      <w:i/>
                      <w:kern w:val="2"/>
                    </w:rPr>
                  </m:ctrlPr>
                </m:sSupPr>
                <m:e>
                  <m:r>
                    <w:rPr>
                      <w:rFonts w:ascii="Cambria Math" w:hAnsi="Cambria Math" w:cs="Times New Roman"/>
                    </w:rPr>
                    <m:t>(y</m:t>
                  </m:r>
                </m:e>
                <m:sup>
                  <m:r>
                    <w:rPr>
                      <w:rFonts w:ascii="Cambria Math" w:hAnsi="Cambria Math" w:cs="Times New Roman"/>
                    </w:rPr>
                    <m:t>i</m:t>
                  </m:r>
                </m:sup>
              </m:sSup>
              <m:r>
                <w:rPr>
                  <w:rFonts w:ascii="Cambria Math" w:hAnsi="Cambria Math" w:cs="Times New Roman"/>
                </w:rPr>
                <m:t>+θ</m:t>
              </m:r>
              <m:d>
                <m:dPr>
                  <m:ctrlPr>
                    <w:rPr>
                      <w:rFonts w:ascii="Cambria Math" w:hAnsi="Cambria Math" w:cs="Times New Roman"/>
                      <w:i/>
                    </w:rPr>
                  </m:ctrlPr>
                </m:dPr>
                <m:e>
                  <m:sSup>
                    <m:sSupPr>
                      <m:ctrlPr>
                        <w:rPr>
                          <w:rFonts w:ascii="Cambria Math" w:eastAsiaTheme="minorEastAsia" w:hAnsi="Cambria Math" w:cs="Times New Roman"/>
                          <w:i/>
                          <w:kern w:val="2"/>
                        </w:rPr>
                      </m:ctrlPr>
                    </m:sSupPr>
                    <m:e>
                      <m:r>
                        <w:rPr>
                          <w:rFonts w:ascii="Cambria Math" w:hAnsi="Cambria Math" w:cs="Times New Roman"/>
                        </w:rPr>
                        <m:t>z</m:t>
                      </m:r>
                    </m:e>
                    <m:sup>
                      <m:r>
                        <w:rPr>
                          <w:rFonts w:ascii="Cambria Math" w:hAnsi="Cambria Math" w:cs="Times New Roman"/>
                        </w:rPr>
                        <m:t>i</m:t>
                      </m:r>
                    </m:sup>
                  </m:sSup>
                </m:e>
              </m:d>
              <m:sSubSup>
                <m:sSubSupPr>
                  <m:ctrlPr>
                    <w:rPr>
                      <w:rFonts w:ascii="Cambria Math" w:eastAsiaTheme="minorEastAsia" w:hAnsi="Cambria Math" w:cs="Times New Roman"/>
                      <w:i/>
                      <w:kern w:val="2"/>
                    </w:rPr>
                  </m:ctrlPr>
                </m:sSubSupPr>
                <m:e>
                  <m:r>
                    <w:rPr>
                      <w:rFonts w:ascii="Cambria Math" w:hAnsi="Cambria Math" w:cs="Times New Roman"/>
                    </w:rPr>
                    <m:t>x</m:t>
                  </m:r>
                </m:e>
                <m:sub>
                  <m:r>
                    <w:rPr>
                      <w:rFonts w:ascii="Cambria Math" w:hAnsi="Cambria Math" w:cs="Times New Roman"/>
                    </w:rPr>
                    <m:t>j</m:t>
                  </m:r>
                </m:sub>
                <m:sup>
                  <m:r>
                    <w:rPr>
                      <w:rFonts w:ascii="Cambria Math" w:hAnsi="Cambria Math" w:cs="Times New Roman"/>
                    </w:rPr>
                    <m:t>i</m:t>
                  </m:r>
                </m:sup>
              </m:sSubSup>
            </m:e>
          </m:nary>
        </m:oMath>
      </m:oMathPara>
    </w:p>
    <w:p w:rsidR="00A72D80" w:rsidRDefault="00A72D80" w:rsidP="000E2921">
      <w:pPr>
        <w:spacing w:before="240" w:after="240" w:line="25" w:lineRule="atLeast"/>
        <w:ind w:rightChars="-27" w:right="-65" w:firstLineChars="200" w:firstLine="480"/>
        <w:rPr>
          <w:rFonts w:asciiTheme="minorEastAsia" w:hAnsiTheme="minorEastAsia" w:cs="Times New Roman"/>
        </w:rPr>
      </w:pPr>
      <w:r>
        <w:rPr>
          <w:rFonts w:asciiTheme="minorEastAsia" w:hAnsiTheme="minorEastAsia" w:cs="Times New Roman" w:hint="eastAsia"/>
        </w:rPr>
        <w:t>其中，</w:t>
      </w:r>
      <m:oMath>
        <m:r>
          <w:rPr>
            <w:rFonts w:ascii="Cambria Math" w:hAnsi="Cambria Math" w:cs="Times New Roman"/>
          </w:rPr>
          <m:t>θ</m:t>
        </m:r>
        <m:d>
          <m:dPr>
            <m:ctrlPr>
              <w:rPr>
                <w:rFonts w:ascii="Cambria Math" w:hAnsi="Cambria Math" w:cs="Times New Roman"/>
                <w:i/>
              </w:rPr>
            </m:ctrlPr>
          </m:dPr>
          <m:e>
            <m:r>
              <w:rPr>
                <w:rFonts w:ascii="Cambria Math" w:hAnsi="Cambria Math" w:cs="Times New Roman"/>
              </w:rPr>
              <m:t>z</m:t>
            </m:r>
          </m:e>
        </m:d>
      </m:oMath>
      <w:r>
        <w:rPr>
          <w:rFonts w:asciiTheme="minorEastAsia" w:hAnsiTheme="minorEastAsia" w:cs="Times New Roman" w:hint="eastAsia"/>
        </w:rPr>
        <w:t>代表sigmo</w:t>
      </w:r>
      <w:r w:rsidR="003D0C57">
        <w:rPr>
          <w:rFonts w:asciiTheme="minorEastAsia" w:hAnsiTheme="minorEastAsia" w:cs="Times New Roman" w:hint="eastAsia"/>
        </w:rPr>
        <w:t>i</w:t>
      </w:r>
      <w:r>
        <w:rPr>
          <w:rFonts w:asciiTheme="minorEastAsia" w:hAnsiTheme="minorEastAsia" w:cs="Times New Roman" w:hint="eastAsia"/>
        </w:rPr>
        <w:t>d</w:t>
      </w:r>
      <w:r w:rsidR="00410E22">
        <w:rPr>
          <w:rFonts w:asciiTheme="minorEastAsia" w:hAnsiTheme="minorEastAsia" w:cs="Times New Roman" w:hint="eastAsia"/>
        </w:rPr>
        <w:t>函数，所以，在使用梯度上升法更新权值时，只要根据下式进行迭代即可。</w:t>
      </w:r>
    </w:p>
    <w:p w:rsidR="00410E22" w:rsidRPr="00410E22" w:rsidRDefault="006A2E34" w:rsidP="000E2921">
      <w:pPr>
        <w:spacing w:before="240" w:after="240" w:line="25" w:lineRule="atLeast"/>
        <w:ind w:rightChars="-27" w:right="-65" w:firstLineChars="200" w:firstLine="480"/>
        <w:rPr>
          <w:rFonts w:asciiTheme="minorEastAsia" w:hAnsiTheme="minorEastAsia" w:cs="Times New Roman"/>
        </w:rPr>
      </w:pPr>
      <m:oMathPara>
        <m:oMath>
          <m:sSub>
            <m:sSubPr>
              <m:ctrlPr>
                <w:rPr>
                  <w:rFonts w:ascii="Cambria Math" w:eastAsiaTheme="minorEastAsia" w:hAnsi="Cambria Math" w:cs="Times New Roman"/>
                  <w:i/>
                  <w:kern w:val="2"/>
                </w:rPr>
              </m:ctrlPr>
            </m:sSubPr>
            <m:e>
              <m:r>
                <w:rPr>
                  <w:rFonts w:ascii="Cambria Math" w:hAnsi="Cambria Math" w:cs="Times New Roman"/>
                </w:rPr>
                <m:t>w</m:t>
              </m:r>
            </m:e>
            <m:sub>
              <m:r>
                <w:rPr>
                  <w:rFonts w:ascii="Cambria Math" w:hAnsi="Cambria Math" w:cs="Times New Roman"/>
                </w:rPr>
                <m:t>j</m:t>
              </m:r>
            </m:sub>
          </m:sSub>
          <m:r>
            <w:rPr>
              <w:rFonts w:ascii="Cambria Math" w:hAnsi="Cambria Math" w:cs="Times New Roman"/>
            </w:rPr>
            <m:t>=</m:t>
          </m:r>
          <m:sSub>
            <m:sSubPr>
              <m:ctrlPr>
                <w:rPr>
                  <w:rFonts w:ascii="Cambria Math" w:eastAsiaTheme="minorEastAsia" w:hAnsi="Cambria Math" w:cs="Times New Roman"/>
                  <w:i/>
                  <w:kern w:val="2"/>
                </w:rPr>
              </m:ctrlPr>
            </m:sSubPr>
            <m:e>
              <m:r>
                <w:rPr>
                  <w:rFonts w:ascii="Cambria Math" w:hAnsi="Cambria Math" w:cs="Times New Roman"/>
                </w:rPr>
                <m:t>w</m:t>
              </m:r>
            </m:e>
            <m:sub>
              <m:r>
                <w:rPr>
                  <w:rFonts w:ascii="Cambria Math" w:hAnsi="Cambria Math" w:cs="Times New Roman"/>
                </w:rPr>
                <m:t>j</m:t>
              </m:r>
            </m:sub>
          </m:sSub>
          <m:r>
            <m:rPr>
              <m:sty m:val="p"/>
            </m:rPr>
            <w:rPr>
              <w:rFonts w:ascii="Cambria Math" w:hAnsi="Cambria Math" w:cs="Times New Roman"/>
            </w:rPr>
            <m:t>+</m:t>
          </m:r>
          <m:r>
            <w:rPr>
              <w:rFonts w:ascii="Cambria Math" w:hAnsi="Cambria Math" w:cs="Times New Roman"/>
            </w:rPr>
            <m:t>α</m:t>
          </m:r>
          <m:nary>
            <m:naryPr>
              <m:chr m:val="∑"/>
              <m:limLoc m:val="subSup"/>
              <m:ctrlPr>
                <w:rPr>
                  <w:rFonts w:ascii="Cambria Math" w:eastAsiaTheme="minorEastAsia" w:hAnsi="Cambria Math" w:cs="Times New Roman"/>
                  <w:kern w:val="2"/>
                </w:rPr>
              </m:ctrlPr>
            </m:naryPr>
            <m:sub>
              <m:r>
                <w:rPr>
                  <w:rFonts w:ascii="Cambria Math" w:hAnsi="Cambria Math" w:cs="Times New Roman"/>
                </w:rPr>
                <m:t>i=1</m:t>
              </m:r>
            </m:sub>
            <m:sup>
              <m:r>
                <w:rPr>
                  <w:rFonts w:ascii="Cambria Math" w:hAnsi="Cambria Math" w:cs="Times New Roman"/>
                </w:rPr>
                <m:t>n</m:t>
              </m:r>
            </m:sup>
            <m:e>
              <m:sSup>
                <m:sSupPr>
                  <m:ctrlPr>
                    <w:rPr>
                      <w:rFonts w:ascii="Cambria Math" w:eastAsiaTheme="minorEastAsia" w:hAnsi="Cambria Math" w:cs="Times New Roman"/>
                      <w:i/>
                      <w:kern w:val="2"/>
                    </w:rPr>
                  </m:ctrlPr>
                </m:sSupPr>
                <m:e>
                  <m:r>
                    <w:rPr>
                      <w:rFonts w:ascii="Cambria Math" w:hAnsi="Cambria Math" w:cs="Times New Roman"/>
                    </w:rPr>
                    <m:t>(y</m:t>
                  </m:r>
                </m:e>
                <m:sup>
                  <m:r>
                    <w:rPr>
                      <w:rFonts w:ascii="Cambria Math" w:hAnsi="Cambria Math" w:cs="Times New Roman"/>
                    </w:rPr>
                    <m:t>i</m:t>
                  </m:r>
                </m:sup>
              </m:sSup>
              <m:r>
                <w:rPr>
                  <w:rFonts w:ascii="Cambria Math" w:hAnsi="Cambria Math" w:cs="Times New Roman"/>
                </w:rPr>
                <m:t>+θ</m:t>
              </m:r>
              <m:d>
                <m:dPr>
                  <m:ctrlPr>
                    <w:rPr>
                      <w:rFonts w:ascii="Cambria Math" w:hAnsi="Cambria Math" w:cs="Times New Roman"/>
                      <w:i/>
                    </w:rPr>
                  </m:ctrlPr>
                </m:dPr>
                <m:e>
                  <m:sSup>
                    <m:sSupPr>
                      <m:ctrlPr>
                        <w:rPr>
                          <w:rFonts w:ascii="Cambria Math" w:eastAsiaTheme="minorEastAsia" w:hAnsi="Cambria Math" w:cs="Times New Roman"/>
                          <w:i/>
                          <w:kern w:val="2"/>
                        </w:rPr>
                      </m:ctrlPr>
                    </m:sSupPr>
                    <m:e>
                      <m:r>
                        <w:rPr>
                          <w:rFonts w:ascii="Cambria Math" w:hAnsi="Cambria Math" w:cs="Times New Roman"/>
                        </w:rPr>
                        <m:t>z</m:t>
                      </m:r>
                    </m:e>
                    <m:sup>
                      <m:r>
                        <w:rPr>
                          <w:rFonts w:ascii="Cambria Math" w:hAnsi="Cambria Math" w:cs="Times New Roman"/>
                        </w:rPr>
                        <m:t>i</m:t>
                      </m:r>
                    </m:sup>
                  </m:sSup>
                </m:e>
              </m:d>
              <m:sSubSup>
                <m:sSubSupPr>
                  <m:ctrlPr>
                    <w:rPr>
                      <w:rFonts w:ascii="Cambria Math" w:eastAsiaTheme="minorEastAsia" w:hAnsi="Cambria Math" w:cs="Times New Roman"/>
                      <w:i/>
                      <w:kern w:val="2"/>
                    </w:rPr>
                  </m:ctrlPr>
                </m:sSubSupPr>
                <m:e>
                  <m:r>
                    <w:rPr>
                      <w:rFonts w:ascii="Cambria Math" w:hAnsi="Cambria Math" w:cs="Times New Roman"/>
                    </w:rPr>
                    <m:t>x</m:t>
                  </m:r>
                </m:e>
                <m:sub>
                  <m:r>
                    <w:rPr>
                      <w:rFonts w:ascii="Cambria Math" w:hAnsi="Cambria Math" w:cs="Times New Roman"/>
                    </w:rPr>
                    <m:t>j</m:t>
                  </m:r>
                </m:sub>
                <m:sup>
                  <m:r>
                    <w:rPr>
                      <w:rFonts w:ascii="Cambria Math" w:hAnsi="Cambria Math" w:cs="Times New Roman"/>
                    </w:rPr>
                    <m:t>i</m:t>
                  </m:r>
                </m:sup>
              </m:sSubSup>
            </m:e>
          </m:nary>
        </m:oMath>
      </m:oMathPara>
    </w:p>
    <w:p w:rsidR="00410E22" w:rsidRDefault="00410E22" w:rsidP="000E2921">
      <w:pPr>
        <w:spacing w:before="240" w:after="240" w:line="25" w:lineRule="atLeast"/>
        <w:ind w:rightChars="-27" w:right="-65" w:firstLineChars="200" w:firstLine="480"/>
        <w:rPr>
          <w:rFonts w:asciiTheme="minorEastAsia" w:hAnsiTheme="minorEastAsia" w:cs="Times New Roman"/>
        </w:rPr>
      </w:pPr>
      <w:r>
        <w:rPr>
          <w:rFonts w:asciiTheme="minorEastAsia" w:hAnsiTheme="minorEastAsia" w:cs="Times New Roman" w:hint="eastAsia"/>
        </w:rPr>
        <w:t>1.</w:t>
      </w:r>
      <w:r w:rsidR="000E2921">
        <w:rPr>
          <w:rFonts w:asciiTheme="minorEastAsia" w:hAnsiTheme="minorEastAsia" w:cs="Times New Roman" w:hint="eastAsia"/>
        </w:rPr>
        <w:t>2.</w:t>
      </w:r>
      <w:r>
        <w:rPr>
          <w:rFonts w:asciiTheme="minorEastAsia" w:hAnsiTheme="minorEastAsia" w:cs="Times New Roman" w:hint="eastAsia"/>
        </w:rPr>
        <w:t>3 函数实现</w:t>
      </w:r>
    </w:p>
    <w:p w:rsidR="00977BED" w:rsidRPr="00977BED" w:rsidRDefault="00977BED" w:rsidP="000E2921">
      <w:pPr>
        <w:spacing w:line="25" w:lineRule="atLeast"/>
        <w:ind w:firstLineChars="200" w:firstLine="480"/>
      </w:pPr>
      <w:r>
        <w:rPr>
          <w:noProof/>
        </w:rPr>
        <w:lastRenderedPageBreak/>
        <w:drawing>
          <wp:inline distT="0" distB="0" distL="0" distR="0" wp14:anchorId="03542FC0" wp14:editId="4FB87CF1">
            <wp:extent cx="4977442" cy="1689268"/>
            <wp:effectExtent l="0" t="0" r="0" b="0"/>
            <wp:docPr id="9" name="图片 9" descr="C:\Users\quyi\Documents\Tencent Files\1274013465\Image\C2C\{5AE313EC-C6F2-13BD-5864-ECEEA5BEF9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quyi\Documents\Tencent Files\1274013465\Image\C2C\{5AE313EC-C6F2-13BD-5864-ECEEA5BEF9A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7567" cy="1689311"/>
                    </a:xfrm>
                    <a:prstGeom prst="rect">
                      <a:avLst/>
                    </a:prstGeom>
                    <a:noFill/>
                    <a:ln>
                      <a:noFill/>
                    </a:ln>
                  </pic:spPr>
                </pic:pic>
              </a:graphicData>
            </a:graphic>
          </wp:inline>
        </w:drawing>
      </w:r>
    </w:p>
    <w:p w:rsidR="00410E22" w:rsidRDefault="00410E22" w:rsidP="000E2921">
      <w:pPr>
        <w:spacing w:line="25" w:lineRule="atLeast"/>
        <w:ind w:firstLineChars="200" w:firstLine="480"/>
      </w:pPr>
    </w:p>
    <w:p w:rsidR="00901BFE" w:rsidRDefault="00901BFE" w:rsidP="000E2921">
      <w:pPr>
        <w:spacing w:line="25" w:lineRule="atLeast"/>
        <w:ind w:firstLineChars="200" w:firstLine="480"/>
      </w:pPr>
      <w:r>
        <w:rPr>
          <w:rFonts w:hint="eastAsia"/>
        </w:rPr>
        <w:t>.其中学习</w:t>
      </w:r>
      <w:proofErr w:type="gramStart"/>
      <w:r>
        <w:rPr>
          <w:rFonts w:hint="eastAsia"/>
        </w:rPr>
        <w:t>率设置</w:t>
      </w:r>
      <w:proofErr w:type="gramEnd"/>
      <w:r>
        <w:rPr>
          <w:rFonts w:hint="eastAsia"/>
        </w:rPr>
        <w:t>为0.01，迭代次数为5000</w:t>
      </w:r>
      <w:r w:rsidR="00977BED">
        <w:rPr>
          <w:rFonts w:hint="eastAsia"/>
        </w:rPr>
        <w:t>。</w:t>
      </w:r>
    </w:p>
    <w:p w:rsidR="00977BED" w:rsidRDefault="00977BED" w:rsidP="000E2921">
      <w:pPr>
        <w:spacing w:line="25" w:lineRule="atLeast"/>
        <w:ind w:firstLineChars="200" w:firstLine="480"/>
      </w:pPr>
    </w:p>
    <w:p w:rsidR="00977BED" w:rsidRDefault="00977BED" w:rsidP="000E2921">
      <w:pPr>
        <w:spacing w:line="25" w:lineRule="atLeast"/>
        <w:ind w:firstLineChars="200" w:firstLine="480"/>
      </w:pPr>
      <w:r>
        <w:rPr>
          <w:rFonts w:hint="eastAsia"/>
        </w:rPr>
        <w:t>1.3 利用</w:t>
      </w:r>
      <w:proofErr w:type="gramStart"/>
      <w:r>
        <w:rPr>
          <w:rFonts w:hint="eastAsia"/>
        </w:rPr>
        <w:t>对率回归处理</w:t>
      </w:r>
      <w:proofErr w:type="gramEnd"/>
      <w:r>
        <w:rPr>
          <w:rFonts w:hint="eastAsia"/>
        </w:rPr>
        <w:t>数据集</w:t>
      </w:r>
    </w:p>
    <w:p w:rsidR="00977BED" w:rsidRDefault="00977BED" w:rsidP="000E2921">
      <w:pPr>
        <w:spacing w:line="25" w:lineRule="atLeast"/>
        <w:ind w:firstLineChars="200" w:firstLine="480"/>
      </w:pPr>
    </w:p>
    <w:p w:rsidR="00A72D80" w:rsidRPr="00221EBD" w:rsidRDefault="00977BED" w:rsidP="000E2921">
      <w:pPr>
        <w:spacing w:line="25" w:lineRule="atLeast"/>
        <w:ind w:firstLineChars="200" w:firstLine="480"/>
        <w:rPr>
          <w:rFonts w:asciiTheme="minorEastAsia" w:eastAsiaTheme="minorEastAsia" w:hAnsiTheme="minorEastAsia" w:cs="Times New Roman"/>
          <w:kern w:val="2"/>
        </w:rPr>
      </w:pPr>
      <w:r w:rsidRPr="00221EBD">
        <w:rPr>
          <w:rFonts w:asciiTheme="minorEastAsia" w:eastAsiaTheme="minorEastAsia" w:hAnsiTheme="minorEastAsia" w:cs="Times New Roman" w:hint="eastAsia"/>
          <w:kern w:val="2"/>
        </w:rPr>
        <w:tab/>
        <w:t>由于该数据集缺失的部分预先被处理过，所以将该数据集进行分类的代码实现相对比较简单。首先导入训练集以及测试集，</w:t>
      </w:r>
      <w:r w:rsidR="00E17726" w:rsidRPr="00221EBD">
        <w:rPr>
          <w:rFonts w:asciiTheme="minorEastAsia" w:eastAsiaTheme="minorEastAsia" w:hAnsiTheme="minorEastAsia" w:cs="Times New Roman" w:hint="eastAsia"/>
          <w:kern w:val="2"/>
        </w:rPr>
        <w:t>利用append()函数将数据导入</w:t>
      </w:r>
      <w:proofErr w:type="spellStart"/>
      <w:r w:rsidR="00E17726" w:rsidRPr="00221EBD">
        <w:rPr>
          <w:rFonts w:asciiTheme="minorEastAsia" w:eastAsiaTheme="minorEastAsia" w:hAnsiTheme="minorEastAsia" w:cs="Times New Roman" w:hint="eastAsia"/>
          <w:kern w:val="2"/>
        </w:rPr>
        <w:t>trainingSet</w:t>
      </w:r>
      <w:proofErr w:type="spellEnd"/>
      <w:r w:rsidR="00E17726" w:rsidRPr="00221EBD">
        <w:rPr>
          <w:rFonts w:asciiTheme="minorEastAsia" w:eastAsiaTheme="minorEastAsia" w:hAnsiTheme="minorEastAsia" w:cs="Times New Roman" w:hint="eastAsia"/>
          <w:kern w:val="2"/>
        </w:rPr>
        <w:t>和</w:t>
      </w:r>
      <w:proofErr w:type="spellStart"/>
      <w:r w:rsidR="00E17726" w:rsidRPr="00221EBD">
        <w:rPr>
          <w:rFonts w:asciiTheme="minorEastAsia" w:eastAsiaTheme="minorEastAsia" w:hAnsiTheme="minorEastAsia" w:cs="Times New Roman" w:hint="eastAsia"/>
          <w:kern w:val="2"/>
        </w:rPr>
        <w:t>trainingLabels</w:t>
      </w:r>
      <w:proofErr w:type="spellEnd"/>
      <w:r w:rsidR="00E17726" w:rsidRPr="00221EBD">
        <w:rPr>
          <w:rFonts w:asciiTheme="minorEastAsia" w:eastAsiaTheme="minorEastAsia" w:hAnsiTheme="minorEastAsia" w:cs="Times New Roman" w:hint="eastAsia"/>
          <w:kern w:val="2"/>
        </w:rPr>
        <w:t xml:space="preserve"> ,这里好像open函数导入数据之后并不是以数组形式存放的，和</w:t>
      </w:r>
      <w:proofErr w:type="spellStart"/>
      <w:r w:rsidR="00E17726" w:rsidRPr="00221EBD">
        <w:rPr>
          <w:rFonts w:asciiTheme="minorEastAsia" w:eastAsiaTheme="minorEastAsia" w:hAnsiTheme="minorEastAsia" w:cs="Times New Roman" w:hint="eastAsia"/>
          <w:kern w:val="2"/>
        </w:rPr>
        <w:t>matlab</w:t>
      </w:r>
      <w:proofErr w:type="spellEnd"/>
      <w:r w:rsidR="00E17726" w:rsidRPr="00221EBD">
        <w:rPr>
          <w:rFonts w:asciiTheme="minorEastAsia" w:eastAsiaTheme="minorEastAsia" w:hAnsiTheme="minorEastAsia" w:cs="Times New Roman" w:hint="eastAsia"/>
          <w:kern w:val="2"/>
        </w:rPr>
        <w:t>有一些区别。之后利用前面提到的</w:t>
      </w:r>
      <w:proofErr w:type="spellStart"/>
      <w:r w:rsidR="00E17726" w:rsidRPr="00221EBD">
        <w:rPr>
          <w:rFonts w:asciiTheme="minorEastAsia" w:eastAsiaTheme="minorEastAsia" w:hAnsiTheme="minorEastAsia" w:cs="Times New Roman" w:hint="eastAsia"/>
          <w:kern w:val="2"/>
        </w:rPr>
        <w:t>gradAscent</w:t>
      </w:r>
      <w:proofErr w:type="spellEnd"/>
      <w:r w:rsidR="00E17726" w:rsidRPr="00221EBD">
        <w:rPr>
          <w:rFonts w:asciiTheme="minorEastAsia" w:eastAsiaTheme="minorEastAsia" w:hAnsiTheme="minorEastAsia" w:cs="Times New Roman" w:hint="eastAsia"/>
          <w:kern w:val="2"/>
        </w:rPr>
        <w:t>()函数实现梯度上升方法求解weight。</w:t>
      </w:r>
      <w:r w:rsidR="00234BC8" w:rsidRPr="00221EBD">
        <w:rPr>
          <w:rFonts w:asciiTheme="minorEastAsia" w:eastAsiaTheme="minorEastAsia" w:hAnsiTheme="minorEastAsia" w:cs="Times New Roman" w:hint="eastAsia"/>
          <w:kern w:val="2"/>
        </w:rPr>
        <w:t>经过测试发现，</w:t>
      </w:r>
      <w:r w:rsidR="00E17726" w:rsidRPr="00221EBD">
        <w:rPr>
          <w:rFonts w:asciiTheme="minorEastAsia" w:eastAsiaTheme="minorEastAsia" w:hAnsiTheme="minorEastAsia" w:cs="Times New Roman"/>
          <w:kern w:val="2"/>
        </w:rPr>
        <w:t>W</w:t>
      </w:r>
      <w:r w:rsidR="00E17726" w:rsidRPr="00221EBD">
        <w:rPr>
          <w:rFonts w:asciiTheme="minorEastAsia" w:eastAsiaTheme="minorEastAsia" w:hAnsiTheme="minorEastAsia" w:cs="Times New Roman" w:hint="eastAsia"/>
          <w:kern w:val="2"/>
        </w:rPr>
        <w:t>eight经过5000次迭代之后</w:t>
      </w:r>
      <w:r w:rsidR="000E2921">
        <w:rPr>
          <w:rFonts w:asciiTheme="minorEastAsia" w:eastAsiaTheme="minorEastAsia" w:hAnsiTheme="minorEastAsia" w:cs="Times New Roman" w:hint="eastAsia"/>
          <w:kern w:val="2"/>
        </w:rPr>
        <w:t>可以算出一个相对较优的解。然后，像</w:t>
      </w:r>
      <w:r w:rsidR="00234BC8" w:rsidRPr="00221EBD">
        <w:rPr>
          <w:rFonts w:asciiTheme="minorEastAsia" w:eastAsiaTheme="minorEastAsia" w:hAnsiTheme="minorEastAsia" w:cs="Times New Roman" w:hint="eastAsia"/>
          <w:kern w:val="2"/>
        </w:rPr>
        <w:t>一开始处理训练集那样将测试集导入，并利用</w:t>
      </w:r>
      <w:proofErr w:type="spellStart"/>
      <w:r w:rsidR="00234BC8" w:rsidRPr="00221EBD">
        <w:rPr>
          <w:rFonts w:asciiTheme="minorEastAsia" w:eastAsiaTheme="minorEastAsia" w:hAnsiTheme="minorEastAsia" w:cs="Times New Roman" w:hint="eastAsia"/>
          <w:kern w:val="2"/>
        </w:rPr>
        <w:t>predictfunc</w:t>
      </w:r>
      <w:proofErr w:type="spellEnd"/>
      <w:r w:rsidR="00234BC8" w:rsidRPr="00221EBD">
        <w:rPr>
          <w:rFonts w:asciiTheme="minorEastAsia" w:eastAsiaTheme="minorEastAsia" w:hAnsiTheme="minorEastAsia" w:cs="Times New Roman" w:hint="eastAsia"/>
          <w:kern w:val="2"/>
        </w:rPr>
        <w:t>()来对得到的weight进行计算，并和测试集的结果相比较，得到测试错误率。</w:t>
      </w:r>
    </w:p>
    <w:p w:rsidR="00E17726" w:rsidRPr="00E17726" w:rsidRDefault="00E17726" w:rsidP="000E2921">
      <w:pPr>
        <w:spacing w:line="25" w:lineRule="atLeast"/>
        <w:ind w:firstLineChars="200" w:firstLine="480"/>
      </w:pPr>
      <w:r>
        <w:rPr>
          <w:noProof/>
        </w:rPr>
        <w:drawing>
          <wp:inline distT="0" distB="0" distL="0" distR="0" wp14:anchorId="739DF920" wp14:editId="0E6B2DB9">
            <wp:extent cx="5075005" cy="1968195"/>
            <wp:effectExtent l="0" t="0" r="0" b="0"/>
            <wp:docPr id="13" name="图片 13" descr="C:\Users\quyi\Documents\Tencent Files\1274013465\Image\C2C\{7A86E6C1-9DA5-3DE1-D825-4F32A535DEB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quyi\Documents\Tencent Files\1274013465\Image\C2C\{7A86E6C1-9DA5-3DE1-D825-4F32A535DEB0}.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87907" cy="1973199"/>
                    </a:xfrm>
                    <a:prstGeom prst="rect">
                      <a:avLst/>
                    </a:prstGeom>
                    <a:noFill/>
                    <a:ln>
                      <a:noFill/>
                    </a:ln>
                  </pic:spPr>
                </pic:pic>
              </a:graphicData>
            </a:graphic>
          </wp:inline>
        </w:drawing>
      </w:r>
    </w:p>
    <w:p w:rsidR="00977BED" w:rsidRPr="00234BC8" w:rsidRDefault="00234BC8" w:rsidP="000E2921">
      <w:pPr>
        <w:spacing w:line="25" w:lineRule="atLeast"/>
        <w:ind w:firstLineChars="200" w:firstLine="480"/>
        <w:rPr>
          <w:i/>
        </w:rPr>
      </w:pPr>
      <w:proofErr w:type="spellStart"/>
      <w:r>
        <w:t>P</w:t>
      </w:r>
      <w:r>
        <w:rPr>
          <w:rFonts w:hint="eastAsia"/>
        </w:rPr>
        <w:t>redictfunc</w:t>
      </w:r>
      <w:proofErr w:type="spellEnd"/>
      <w:r>
        <w:rPr>
          <w:rFonts w:hint="eastAsia"/>
        </w:rPr>
        <w:t>()即将所得到的</w:t>
      </w:r>
      <m:oMath>
        <m:sSup>
          <m:sSupPr>
            <m:ctrlPr>
              <w:rPr>
                <w:rFonts w:ascii="Cambria Math" w:eastAsiaTheme="minorEastAsia" w:hAnsi="Cambria Math" w:cs="Times New Roman"/>
                <w:kern w:val="2"/>
              </w:rPr>
            </m:ctrlPr>
          </m:sSupPr>
          <m:e>
            <m:r>
              <m:rPr>
                <m:sty m:val="bi"/>
              </m:rPr>
              <w:rPr>
                <w:rFonts w:ascii="Cambria Math" w:hAnsi="Cambria Math" w:cs="Times New Roman"/>
              </w:rPr>
              <m:t>w</m:t>
            </m:r>
          </m:e>
          <m:sup>
            <m:r>
              <w:rPr>
                <w:rFonts w:ascii="Cambria Math" w:hAnsi="Cambria Math" w:cs="Times New Roman"/>
              </w:rPr>
              <m:t>T</m:t>
            </m:r>
          </m:sup>
        </m:sSup>
        <m:r>
          <m:rPr>
            <m:sty m:val="bi"/>
          </m:rPr>
          <w:rPr>
            <w:rFonts w:ascii="Cambria Math" w:hAnsi="Cambria Math" w:cs="Times New Roman"/>
          </w:rPr>
          <m:t>x</m:t>
        </m:r>
      </m:oMath>
      <w:r>
        <w:rPr>
          <w:rFonts w:hint="eastAsia"/>
        </w:rPr>
        <w:t>利用sigmoid函数表示成[0,1]之间的数，从而进行分类。</w:t>
      </w:r>
    </w:p>
    <w:p w:rsidR="00234BC8" w:rsidRDefault="00234BC8" w:rsidP="000E2921">
      <w:pPr>
        <w:spacing w:line="25" w:lineRule="atLeast"/>
        <w:ind w:firstLineChars="200" w:firstLine="480"/>
        <w:jc w:val="center"/>
      </w:pPr>
      <w:r>
        <w:rPr>
          <w:noProof/>
        </w:rPr>
        <w:drawing>
          <wp:inline distT="0" distB="0" distL="0" distR="0" wp14:anchorId="40C5D7AA" wp14:editId="00EF7D36">
            <wp:extent cx="5029200" cy="664080"/>
            <wp:effectExtent l="0" t="0" r="0" b="0"/>
            <wp:docPr id="14" name="图片 14" descr="C:\Users\quyi\Documents\Tencent Files\1274013465\Image\C2C\{EDA7B89B-5B7E-4545-8B2C-F31FD09781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quyi\Documents\Tencent Files\1274013465\Image\C2C\{EDA7B89B-5B7E-4545-8B2C-F31FD0978144}.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40131" cy="665523"/>
                    </a:xfrm>
                    <a:prstGeom prst="rect">
                      <a:avLst/>
                    </a:prstGeom>
                    <a:noFill/>
                    <a:ln>
                      <a:noFill/>
                    </a:ln>
                  </pic:spPr>
                </pic:pic>
              </a:graphicData>
            </a:graphic>
          </wp:inline>
        </w:drawing>
      </w:r>
    </w:p>
    <w:p w:rsidR="00234BC8" w:rsidRDefault="00234BC8" w:rsidP="000E2921">
      <w:pPr>
        <w:spacing w:line="25" w:lineRule="atLeast"/>
        <w:ind w:firstLineChars="200" w:firstLine="480"/>
        <w:jc w:val="both"/>
      </w:pPr>
      <w:r>
        <w:rPr>
          <w:rFonts w:hint="eastAsia"/>
        </w:rPr>
        <w:t>最后得到的分类错误率是0.268657，预测结果并不是很好，</w:t>
      </w:r>
      <w:r w:rsidR="003D0C57">
        <w:rPr>
          <w:rFonts w:hint="eastAsia"/>
        </w:rPr>
        <w:t>我猜想有可能是因为样本有所缺失的原因造成的。</w:t>
      </w:r>
    </w:p>
    <w:p w:rsidR="00234BC8" w:rsidRPr="00234BC8" w:rsidRDefault="00234BC8" w:rsidP="000E2921">
      <w:pPr>
        <w:spacing w:line="25" w:lineRule="atLeast"/>
        <w:ind w:firstLineChars="200" w:firstLine="480"/>
      </w:pPr>
      <w:r>
        <w:rPr>
          <w:noProof/>
        </w:rPr>
        <w:lastRenderedPageBreak/>
        <w:drawing>
          <wp:inline distT="0" distB="0" distL="0" distR="0" wp14:anchorId="7EA33C08" wp14:editId="574300AF">
            <wp:extent cx="4986068" cy="1123989"/>
            <wp:effectExtent l="0" t="0" r="0" b="0"/>
            <wp:docPr id="15" name="图片 15" descr="C:\Users\quyi\Documents\Tencent Files\1274013465\Image\C2C\{887CB41F-0CCE-F57C-9EA5-D4D16A545D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quyi\Documents\Tencent Files\1274013465\Image\C2C\{887CB41F-0CCE-F57C-9EA5-D4D16A545D4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97929" cy="1126663"/>
                    </a:xfrm>
                    <a:prstGeom prst="rect">
                      <a:avLst/>
                    </a:prstGeom>
                    <a:noFill/>
                    <a:ln>
                      <a:noFill/>
                    </a:ln>
                  </pic:spPr>
                </pic:pic>
              </a:graphicData>
            </a:graphic>
          </wp:inline>
        </w:drawing>
      </w:r>
    </w:p>
    <w:p w:rsidR="00234BC8" w:rsidRPr="00977BED" w:rsidRDefault="00234BC8" w:rsidP="000E2921">
      <w:pPr>
        <w:spacing w:line="25" w:lineRule="atLeast"/>
        <w:ind w:firstLineChars="200" w:firstLine="480"/>
        <w:jc w:val="both"/>
      </w:pPr>
    </w:p>
    <w:p w:rsidR="003D0C57" w:rsidRDefault="003D0C57" w:rsidP="000E2921">
      <w:pPr>
        <w:spacing w:before="240" w:after="240" w:line="25" w:lineRule="atLeast"/>
        <w:ind w:rightChars="-27" w:right="-65" w:firstLineChars="200" w:firstLine="562"/>
        <w:rPr>
          <w:rFonts w:ascii="Times New Roman" w:hAnsi="Times New Roman" w:cs="Times New Roman"/>
          <w:b/>
          <w:sz w:val="28"/>
          <w:szCs w:val="28"/>
        </w:rPr>
      </w:pPr>
      <w:r>
        <w:rPr>
          <w:rFonts w:ascii="Times New Roman" w:hAnsi="Times New Roman" w:cs="Times New Roman" w:hint="eastAsia"/>
          <w:b/>
          <w:sz w:val="28"/>
          <w:szCs w:val="28"/>
        </w:rPr>
        <w:t>2</w:t>
      </w:r>
      <w:r w:rsidR="000E2921">
        <w:rPr>
          <w:rFonts w:ascii="Times New Roman" w:hAnsi="Times New Roman" w:cs="Times New Roman" w:hint="eastAsia"/>
          <w:b/>
          <w:sz w:val="28"/>
          <w:szCs w:val="28"/>
        </w:rPr>
        <w:t xml:space="preserve"> </w:t>
      </w:r>
      <w:r>
        <w:rPr>
          <w:rFonts w:ascii="Times New Roman" w:hAnsi="Times New Roman" w:cs="Times New Roman" w:hint="eastAsia"/>
          <w:b/>
          <w:sz w:val="28"/>
          <w:szCs w:val="28"/>
        </w:rPr>
        <w:t>利用</w:t>
      </w:r>
      <w:proofErr w:type="spellStart"/>
      <w:r>
        <w:rPr>
          <w:rFonts w:ascii="Times New Roman" w:hAnsi="Times New Roman" w:cs="Times New Roman" w:hint="eastAsia"/>
          <w:b/>
          <w:sz w:val="28"/>
          <w:szCs w:val="28"/>
        </w:rPr>
        <w:t>Adaboost</w:t>
      </w:r>
      <w:proofErr w:type="spellEnd"/>
      <w:r>
        <w:rPr>
          <w:rFonts w:ascii="Times New Roman" w:hAnsi="Times New Roman" w:cs="Times New Roman" w:hint="eastAsia"/>
          <w:b/>
          <w:sz w:val="28"/>
          <w:szCs w:val="28"/>
        </w:rPr>
        <w:t>预测信用卡欺诈数据</w:t>
      </w:r>
    </w:p>
    <w:p w:rsidR="0073708B" w:rsidRDefault="003D0C57" w:rsidP="000E2921">
      <w:pPr>
        <w:spacing w:before="240" w:after="240" w:line="25" w:lineRule="atLeast"/>
        <w:ind w:rightChars="-27" w:right="-65" w:firstLineChars="200" w:firstLine="480"/>
        <w:rPr>
          <w:rFonts w:asciiTheme="minorEastAsia" w:hAnsiTheme="minorEastAsia" w:cs="Times New Roman"/>
        </w:rPr>
      </w:pPr>
      <w:r>
        <w:rPr>
          <w:rFonts w:asciiTheme="minorEastAsia" w:hAnsiTheme="minorEastAsia" w:cs="Times New Roman" w:hint="eastAsia"/>
        </w:rPr>
        <w:t>在一本书上看到说有的人认为</w:t>
      </w:r>
      <w:proofErr w:type="spellStart"/>
      <w:r>
        <w:rPr>
          <w:rFonts w:asciiTheme="minorEastAsia" w:hAnsiTheme="minorEastAsia" w:cs="Times New Roman" w:hint="eastAsia"/>
        </w:rPr>
        <w:t>Adaboost</w:t>
      </w:r>
      <w:proofErr w:type="spellEnd"/>
      <w:r>
        <w:rPr>
          <w:rFonts w:asciiTheme="minorEastAsia" w:hAnsiTheme="minorEastAsia" w:cs="Times New Roman" w:hint="eastAsia"/>
        </w:rPr>
        <w:t>是最好的监督学习方法</w:t>
      </w:r>
      <w:r w:rsidR="00D33BF5">
        <w:rPr>
          <w:rFonts w:asciiTheme="minorEastAsia" w:hAnsiTheme="minorEastAsia" w:cs="Times New Roman" w:hint="eastAsia"/>
        </w:rPr>
        <w:t>，所以我想将</w:t>
      </w:r>
      <w:proofErr w:type="spellStart"/>
      <w:r w:rsidR="00D33BF5">
        <w:rPr>
          <w:rFonts w:asciiTheme="minorEastAsia" w:hAnsiTheme="minorEastAsia" w:cs="Times New Roman" w:hint="eastAsia"/>
        </w:rPr>
        <w:t>Adaboost</w:t>
      </w:r>
      <w:proofErr w:type="spellEnd"/>
      <w:r w:rsidR="00D33BF5">
        <w:rPr>
          <w:rFonts w:asciiTheme="minorEastAsia" w:hAnsiTheme="minorEastAsia" w:cs="Times New Roman" w:hint="eastAsia"/>
        </w:rPr>
        <w:t>运用再信用卡欺诈数据集上试试看。</w:t>
      </w:r>
    </w:p>
    <w:p w:rsidR="00D33BF5" w:rsidRPr="000E2921" w:rsidRDefault="00D33BF5" w:rsidP="000E2921">
      <w:pPr>
        <w:spacing w:before="240" w:after="240" w:line="25" w:lineRule="atLeast"/>
        <w:ind w:rightChars="-27" w:right="-65" w:firstLineChars="200" w:firstLine="482"/>
        <w:rPr>
          <w:rFonts w:asciiTheme="minorEastAsia" w:hAnsiTheme="minorEastAsia" w:cs="Times New Roman"/>
          <w:b/>
        </w:rPr>
      </w:pPr>
      <w:r w:rsidRPr="000E2921">
        <w:rPr>
          <w:rFonts w:asciiTheme="minorEastAsia" w:hAnsiTheme="minorEastAsia" w:cs="Times New Roman" w:hint="eastAsia"/>
          <w:b/>
        </w:rPr>
        <w:t xml:space="preserve">2.1 </w:t>
      </w:r>
      <w:proofErr w:type="spellStart"/>
      <w:r w:rsidRPr="000E2921">
        <w:rPr>
          <w:rFonts w:asciiTheme="minorEastAsia" w:hAnsiTheme="minorEastAsia" w:cs="Times New Roman" w:hint="eastAsia"/>
          <w:b/>
        </w:rPr>
        <w:t>Adaboost</w:t>
      </w:r>
      <w:proofErr w:type="spellEnd"/>
      <w:r w:rsidRPr="000E2921">
        <w:rPr>
          <w:rFonts w:asciiTheme="minorEastAsia" w:hAnsiTheme="minorEastAsia" w:cs="Times New Roman" w:hint="eastAsia"/>
          <w:b/>
        </w:rPr>
        <w:t>原理介绍</w:t>
      </w:r>
    </w:p>
    <w:p w:rsidR="000B685E" w:rsidRDefault="00D33BF5" w:rsidP="000E2921">
      <w:pPr>
        <w:spacing w:line="25" w:lineRule="atLeast"/>
        <w:ind w:firstLineChars="200" w:firstLine="480"/>
      </w:pPr>
      <w:proofErr w:type="spellStart"/>
      <w:r>
        <w:rPr>
          <w:rFonts w:asciiTheme="minorEastAsia" w:hAnsiTheme="minorEastAsia" w:cs="Times New Roman" w:hint="eastAsia"/>
        </w:rPr>
        <w:t>AdaBoost</w:t>
      </w:r>
      <w:proofErr w:type="spellEnd"/>
      <w:r>
        <w:rPr>
          <w:rFonts w:asciiTheme="minorEastAsia" w:hAnsiTheme="minorEastAsia" w:cs="Times New Roman" w:hint="eastAsia"/>
        </w:rPr>
        <w:t>是基于boost方法的树集成方法，核心策略是每一轮</w:t>
      </w:r>
      <w:r w:rsidR="000B685E">
        <w:t>迭代完成，更新样本的权重和</w:t>
      </w:r>
      <w:proofErr w:type="gramStart"/>
      <w:r w:rsidR="000B685E">
        <w:t>基分类器</w:t>
      </w:r>
      <w:proofErr w:type="gramEnd"/>
      <w:r w:rsidR="000B685E">
        <w:t>权重</w:t>
      </w:r>
      <w:r w:rsidR="000B685E">
        <w:rPr>
          <w:rFonts w:hint="eastAsia"/>
        </w:rPr>
        <w:t>。</w:t>
      </w:r>
      <w:proofErr w:type="spellStart"/>
      <w:r w:rsidR="000B685E">
        <w:rPr>
          <w:rFonts w:hint="eastAsia"/>
        </w:rPr>
        <w:t>AdaBoost</w:t>
      </w:r>
      <w:proofErr w:type="spellEnd"/>
      <w:r w:rsidR="000B685E">
        <w:rPr>
          <w:rFonts w:hint="eastAsia"/>
        </w:rPr>
        <w:t>的基本训练过程如下：</w:t>
      </w:r>
    </w:p>
    <w:p w:rsidR="009734B4" w:rsidRDefault="009734B4" w:rsidP="000E2921">
      <w:pPr>
        <w:spacing w:line="25" w:lineRule="atLeast"/>
        <w:ind w:firstLineChars="200" w:firstLine="480"/>
      </w:pPr>
      <w:r>
        <w:rPr>
          <w:rFonts w:hint="eastAsia"/>
        </w:rPr>
        <w:t>首先有</w:t>
      </w:r>
      <w:r w:rsidR="000B685E">
        <w:rPr>
          <w:rFonts w:hint="eastAsia"/>
        </w:rPr>
        <w:t>训练集D={</w:t>
      </w:r>
      <m:oMath>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ctrlPr>
              <w:rPr>
                <w:rFonts w:ascii="Cambria Math" w:hAnsi="Cambria Math"/>
                <w:i/>
              </w:rPr>
            </m:ctrlPr>
          </m:e>
        </m:d>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ctrlPr>
              <w:rPr>
                <w:rFonts w:ascii="Cambria Math" w:hAnsi="Cambria Math"/>
                <w:i/>
              </w:rPr>
            </m:ctrlPr>
          </m:e>
        </m:d>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ctrlPr>
              <w:rPr>
                <w:rFonts w:ascii="Cambria Math" w:hAnsi="Cambria Math"/>
                <w:i/>
              </w:rPr>
            </m:ctrlPr>
          </m:e>
        </m:d>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oMath>
      <w:r w:rsidR="000B685E">
        <w:rPr>
          <w:rFonts w:hint="eastAsia"/>
        </w:rPr>
        <w:t>}，</w:t>
      </w:r>
      <w:proofErr w:type="gramStart"/>
      <w:r w:rsidR="000B685E">
        <w:rPr>
          <w:rFonts w:hint="eastAsia"/>
        </w:rPr>
        <w:t>基学习</w:t>
      </w:r>
      <w:proofErr w:type="gramEnd"/>
      <w:r w:rsidR="000B685E">
        <w:rPr>
          <w:rFonts w:hint="eastAsia"/>
        </w:rPr>
        <w:t>算法</w:t>
      </w:r>
      <w:r w:rsidR="00A26F48">
        <w:rPr>
          <w:rFonts w:hint="eastAsia"/>
        </w:rPr>
        <w:t>E</w:t>
      </w:r>
      <w:r w:rsidR="000B685E">
        <w:rPr>
          <w:rFonts w:hint="eastAsia"/>
        </w:rPr>
        <w:t>，训练轮数</w:t>
      </w:r>
      <w:r w:rsidR="00A26F48">
        <w:rPr>
          <w:rFonts w:hint="eastAsia"/>
        </w:rPr>
        <w:t>。然后计算</w:t>
      </w:r>
      <m:oMath>
        <m:sSub>
          <m:sSubPr>
            <m:ctrlPr>
              <w:rPr>
                <w:rFonts w:ascii="Cambria Math" w:hAnsi="Cambria Math"/>
              </w:rPr>
            </m:ctrlPr>
          </m:sSubPr>
          <m:e>
            <m:r>
              <w:rPr>
                <w:rFonts w:ascii="Cambria Math" w:hAnsi="Cambria Math"/>
              </w:rPr>
              <m:t>D</m:t>
            </m:r>
          </m:e>
          <m:sub>
            <m:r>
              <w:rPr>
                <w:rFonts w:ascii="Cambria Math" w:hAnsi="Cambria Math"/>
              </w:rPr>
              <m:t>1</m:t>
            </m:r>
          </m:sub>
        </m:sSub>
        <m:d>
          <m:dPr>
            <m:ctrlPr>
              <w:rPr>
                <w:rFonts w:ascii="Cambria Math" w:hAnsi="Cambria Math"/>
              </w:rPr>
            </m:ctrlPr>
          </m:dPr>
          <m:e>
            <m:r>
              <m:rPr>
                <m:sty m:val="bi"/>
              </m:rPr>
              <w:rPr>
                <w:rFonts w:ascii="Cambria Math" w:hAnsi="Cambria Math"/>
              </w:rPr>
              <m:t>x</m:t>
            </m:r>
          </m:e>
        </m:d>
        <m:r>
          <m:rPr>
            <m:sty m:val="p"/>
          </m:rPr>
          <w:rPr>
            <w:rFonts w:ascii="Cambria Math" w:hAnsi="Cambria Math"/>
          </w:rPr>
          <m:t>=1/m</m:t>
        </m:r>
      </m:oMath>
      <w:r w:rsidR="00A26F48">
        <w:rPr>
          <w:rFonts w:hint="eastAsia"/>
        </w:rPr>
        <w:t>，初始化样本的权值分布。开始迭代，从t=0到训练轮数T，计算</w:t>
      </w:r>
      <m:oMath>
        <m:sSub>
          <m:sSubPr>
            <m:ctrlPr>
              <w:rPr>
                <w:rFonts w:ascii="Cambria Math" w:hAnsi="Cambria Math"/>
              </w:rPr>
            </m:ctrlPr>
          </m:sSubPr>
          <m:e>
            <m:r>
              <w:rPr>
                <w:rFonts w:ascii="Cambria Math" w:hAnsi="Cambria Math"/>
              </w:rPr>
              <m:t>h</m:t>
            </m:r>
          </m:e>
          <m:sub>
            <m:r>
              <w:rPr>
                <w:rFonts w:ascii="Cambria Math" w:hAnsi="Cambria Math"/>
              </w:rPr>
              <m:t>t</m:t>
            </m:r>
          </m:sub>
        </m:sSub>
      </m:oMath>
      <w:r w:rsidR="00A26F48">
        <w:rPr>
          <w:rFonts w:hint="eastAsia"/>
        </w:rPr>
        <w:t>=E(</w:t>
      </w:r>
      <m:oMath>
        <m:r>
          <w:rPr>
            <w:rFonts w:ascii="Cambria Math" w:hAnsi="Cambria Math"/>
          </w:rPr>
          <m:t>D</m:t>
        </m:r>
      </m:oMath>
      <w:r w:rsidR="00A26F48">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D</m:t>
            </m:r>
          </m:e>
          <m:sub>
            <m:r>
              <w:rPr>
                <w:rFonts w:ascii="Cambria Math" w:hAnsi="Cambria Math"/>
              </w:rPr>
              <m:t>t</m:t>
            </m:r>
          </m:sub>
        </m:sSub>
      </m:oMath>
      <w:r w:rsidR="00A26F48">
        <w:rPr>
          <w:rFonts w:hint="eastAsia"/>
        </w:rPr>
        <w:t>),基于分布</w:t>
      </w:r>
      <m:oMath>
        <m:sSub>
          <m:sSubPr>
            <m:ctrlPr>
              <w:rPr>
                <w:rFonts w:ascii="Cambria Math" w:hAnsi="Cambria Math"/>
              </w:rPr>
            </m:ctrlPr>
          </m:sSubPr>
          <m:e>
            <m:r>
              <w:rPr>
                <w:rFonts w:ascii="Cambria Math" w:hAnsi="Cambria Math"/>
              </w:rPr>
              <m:t>D</m:t>
            </m:r>
          </m:e>
          <m:sub>
            <m:r>
              <w:rPr>
                <w:rFonts w:ascii="Cambria Math" w:hAnsi="Cambria Math"/>
              </w:rPr>
              <m:t>t</m:t>
            </m:r>
          </m:sub>
        </m:sSub>
      </m:oMath>
      <w:r w:rsidR="00A26F48">
        <w:rPr>
          <w:rFonts w:hint="eastAsia"/>
        </w:rPr>
        <w:t>，从训练集中训练出基分类器</w:t>
      </w:r>
      <m:oMath>
        <m:sSub>
          <m:sSubPr>
            <m:ctrlPr>
              <w:rPr>
                <w:rFonts w:ascii="Cambria Math" w:hAnsi="Cambria Math"/>
              </w:rPr>
            </m:ctrlPr>
          </m:sSubPr>
          <m:e>
            <m:r>
              <w:rPr>
                <w:rFonts w:ascii="Cambria Math" w:hAnsi="Cambria Math"/>
              </w:rPr>
              <m:t>h</m:t>
            </m:r>
          </m:e>
          <m:sub>
            <m:r>
              <w:rPr>
                <w:rFonts w:ascii="Cambria Math" w:hAnsi="Cambria Math"/>
              </w:rPr>
              <m:t>t</m:t>
            </m:r>
          </m:sub>
        </m:sSub>
      </m:oMath>
      <w:r w:rsidR="00A26F48">
        <w:rPr>
          <w:rFonts w:hint="eastAsia"/>
        </w:rPr>
        <w:t>。然后计算该弱分类器的误差，如果误差大于0.5，则弱分类器不合格，终止该分类器训练。如果误差小于</w:t>
      </w:r>
      <w:r>
        <w:rPr>
          <w:rFonts w:hint="eastAsia"/>
        </w:rPr>
        <w:t>0.5，则计算该基分类器参与最终决策的权重</w:t>
      </w:r>
      <m:oMath>
        <m:sSub>
          <m:sSubPr>
            <m:ctrlPr>
              <w:rPr>
                <w:rFonts w:ascii="Cambria Math" w:hAnsi="Cambria Math"/>
              </w:rPr>
            </m:ctrlPr>
          </m:sSubPr>
          <m:e>
            <m:r>
              <w:rPr>
                <w:rFonts w:ascii="Cambria Math" w:hAnsi="Cambria Math"/>
              </w:rPr>
              <m:t>α</m:t>
            </m:r>
          </m:e>
          <m:sub>
            <m:r>
              <w:rPr>
                <w:rFonts w:ascii="Cambria Math" w:hAnsi="Cambria Math"/>
              </w:rPr>
              <m:t>t</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m:rPr>
            <m:sty m:val="p"/>
          </m:rPr>
          <w:rPr>
            <w:rFonts w:ascii="Cambria Math" w:hAnsi="Cambria Math"/>
          </w:rPr>
          <m:t>ln⁡</m:t>
        </m:r>
        <m:r>
          <w:rPr>
            <w:rFonts w:ascii="Cambria Math" w:hAnsi="Cambria Math"/>
          </w:rPr>
          <m:t>(</m:t>
        </m:r>
        <m:f>
          <m:fPr>
            <m:ctrlPr>
              <w:rPr>
                <w:rFonts w:ascii="Cambria Math" w:hAnsi="Cambria Math"/>
                <w:i/>
              </w:rPr>
            </m:ctrlPr>
          </m:fPr>
          <m:num>
            <m:r>
              <w:rPr>
                <w:rFonts w:ascii="Cambria Math" w:hAnsi="Cambria Math"/>
              </w:rPr>
              <m:t>1-e</m:t>
            </m:r>
          </m:num>
          <m:den>
            <m:r>
              <w:rPr>
                <w:rFonts w:ascii="Cambria Math" w:hAnsi="Cambria Math"/>
              </w:rPr>
              <m:t>e</m:t>
            </m:r>
          </m:den>
        </m:f>
        <m:r>
          <w:rPr>
            <w:rFonts w:ascii="Cambria Math" w:hAnsi="Cambria Math"/>
          </w:rPr>
          <m:t>)</m:t>
        </m:r>
      </m:oMath>
      <w:r>
        <w:rPr>
          <w:rFonts w:hint="eastAsia"/>
        </w:rPr>
        <w:t>。e表示该分类器的误差，最后计算新的样本权重：</w:t>
      </w:r>
    </w:p>
    <w:p w:rsidR="009734B4" w:rsidRPr="009734B4" w:rsidRDefault="006A2E34" w:rsidP="000E2921">
      <w:pPr>
        <w:spacing w:line="25" w:lineRule="atLeast"/>
        <w:ind w:firstLineChars="200" w:firstLine="480"/>
      </w:pPr>
      <m:oMathPara>
        <m:oMath>
          <m:sSub>
            <m:sSubPr>
              <m:ctrlPr>
                <w:rPr>
                  <w:rFonts w:ascii="Cambria Math" w:hAnsi="Cambria Math"/>
                </w:rPr>
              </m:ctrlPr>
            </m:sSubPr>
            <m:e>
              <m:r>
                <w:rPr>
                  <w:rFonts w:ascii="Cambria Math" w:hAnsi="Cambria Math"/>
                </w:rPr>
                <m:t>D</m:t>
              </m:r>
            </m:e>
            <m:sub>
              <m:r>
                <w:rPr>
                  <w:rFonts w:ascii="Cambria Math" w:hAnsi="Cambria Math"/>
                </w:rPr>
                <m:t>t+1</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(x)</m:t>
              </m:r>
            </m:num>
            <m:den>
              <m:sSub>
                <m:sSubPr>
                  <m:ctrlPr>
                    <w:rPr>
                      <w:rFonts w:ascii="Cambria Math" w:hAnsi="Cambria Math"/>
                      <w:i/>
                    </w:rPr>
                  </m:ctrlPr>
                </m:sSubPr>
                <m:e>
                  <m:r>
                    <w:rPr>
                      <w:rFonts w:ascii="Cambria Math" w:hAnsi="Cambria Math"/>
                    </w:rPr>
                    <m:t>Z</m:t>
                  </m:r>
                </m:e>
                <m:sub>
                  <m:r>
                    <w:rPr>
                      <w:rFonts w:ascii="Cambria Math" w:hAnsi="Cambria Math"/>
                    </w:rPr>
                    <m:t>t</m:t>
                  </m:r>
                </m:sub>
              </m:sSub>
            </m:den>
          </m:f>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e>
                      </m:d>
                    </m:e>
                  </m:func>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=f(x)</m:t>
                  </m:r>
                </m:e>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t</m:t>
                              </m:r>
                            </m:sub>
                          </m:sSub>
                        </m:e>
                      </m:d>
                    </m:e>
                  </m:func>
                  <m:r>
                    <w:rPr>
                      <w:rFonts w:ascii="Cambria Math" w:hAnsi="Cambria Math" w:hint="eastAsia"/>
                    </w:rPr>
                    <m:t xml:space="preserve"> </m:t>
                  </m:r>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≠f(x)</m:t>
                  </m:r>
                </m:e>
              </m:eqArr>
            </m:e>
          </m:d>
        </m:oMath>
      </m:oMathPara>
    </w:p>
    <w:p w:rsidR="009734B4" w:rsidRPr="009734B4" w:rsidRDefault="009734B4" w:rsidP="000E2921">
      <w:pPr>
        <w:spacing w:line="25" w:lineRule="atLeast"/>
        <w:ind w:firstLineChars="200" w:firstLine="480"/>
      </w:pPr>
    </w:p>
    <w:p w:rsidR="009734B4" w:rsidRPr="009734B4" w:rsidRDefault="009734B4" w:rsidP="000E2921">
      <w:pPr>
        <w:spacing w:line="25" w:lineRule="atLeast"/>
        <w:ind w:firstLineChars="200" w:firstLine="480"/>
      </w:pPr>
      <m:oMathPara>
        <m:oMath>
          <m:r>
            <m:rPr>
              <m:sty m:val="p"/>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f</m:t>
              </m:r>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(x)</m:t>
              </m:r>
            </m:num>
            <m:den>
              <m:sSub>
                <m:sSubPr>
                  <m:ctrlPr>
                    <w:rPr>
                      <w:rFonts w:ascii="Cambria Math" w:hAnsi="Cambria Math"/>
                      <w:i/>
                    </w:rPr>
                  </m:ctrlPr>
                </m:sSubPr>
                <m:e>
                  <m:r>
                    <w:rPr>
                      <w:rFonts w:ascii="Cambria Math" w:hAnsi="Cambria Math"/>
                    </w:rPr>
                    <m:t>Z</m:t>
                  </m:r>
                </m:e>
                <m:sub>
                  <m:r>
                    <w:rPr>
                      <w:rFonts w:ascii="Cambria Math" w:hAnsi="Cambria Math"/>
                    </w:rPr>
                    <m:t>t</m:t>
                  </m:r>
                </m:sub>
              </m:sSub>
            </m:den>
          </m:f>
        </m:oMath>
      </m:oMathPara>
    </w:p>
    <w:p w:rsidR="000B685E" w:rsidRDefault="00AE2C5C" w:rsidP="000E2921">
      <w:pPr>
        <w:spacing w:line="25" w:lineRule="atLeast"/>
        <w:ind w:firstLineChars="200" w:firstLine="480"/>
      </w:pPr>
      <w:r>
        <w:rPr>
          <w:rFonts w:hint="eastAsia"/>
        </w:rPr>
        <w:t>最终输出的结果为</w:t>
      </w:r>
    </w:p>
    <w:p w:rsidR="00AE2C5C" w:rsidRPr="00AE2C5C" w:rsidRDefault="00AE2C5C" w:rsidP="000E2921">
      <w:pPr>
        <w:spacing w:line="25" w:lineRule="atLeast"/>
        <w:ind w:firstLineChars="200" w:firstLine="480"/>
      </w:pPr>
      <m:oMathPara>
        <m:oMath>
          <m:r>
            <m:rPr>
              <m:sty m:val="p"/>
            </m:rPr>
            <w:rPr>
              <w:rFonts w:ascii="Cambria Math" w:hAnsi="Cambria Math"/>
            </w:rPr>
            <m:t>H</m:t>
          </m:r>
          <m:d>
            <m:dPr>
              <m:ctrlPr>
                <w:rPr>
                  <w:rFonts w:ascii="Cambria Math" w:hAnsi="Cambria Math"/>
                </w:rPr>
              </m:ctrlPr>
            </m:dPr>
            <m:e>
              <m:r>
                <m:rPr>
                  <m:sty m:val="p"/>
                </m:rPr>
                <w:rPr>
                  <w:rFonts w:ascii="Cambria Math" w:hAnsi="Cambria Math"/>
                </w:rPr>
                <m:t>x</m:t>
              </m:r>
            </m:e>
          </m:d>
          <m:r>
            <m:rPr>
              <m:sty m:val="p"/>
            </m:rPr>
            <w:rPr>
              <w:rFonts w:ascii="Cambria Math" w:hAnsi="Cambria Math"/>
            </w:rPr>
            <m:t>=sign(</m:t>
          </m:r>
          <m:nary>
            <m:naryPr>
              <m:chr m:val="∑"/>
              <m:limLoc m:val="subSup"/>
              <m:ctrlPr>
                <w:rPr>
                  <w:rFonts w:ascii="Cambria Math" w:hAnsi="Cambria Math"/>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r>
                    <w:rPr>
                      <w:rFonts w:ascii="Cambria Math" w:hAnsi="Cambria Math"/>
                    </w:rPr>
                    <m:t>x</m:t>
                  </m:r>
                </m:e>
              </m:d>
            </m:e>
          </m:nary>
          <m:r>
            <w:rPr>
              <w:rFonts w:ascii="Cambria Math" w:hAnsi="Cambria Math"/>
            </w:rPr>
            <m:t>)</m:t>
          </m:r>
        </m:oMath>
      </m:oMathPara>
    </w:p>
    <w:p w:rsidR="00AE2C5C" w:rsidRDefault="00AE2C5C" w:rsidP="000E2921">
      <w:pPr>
        <w:spacing w:line="25" w:lineRule="atLeast"/>
        <w:ind w:firstLineChars="200" w:firstLine="480"/>
      </w:pPr>
      <w:r>
        <w:rPr>
          <w:rFonts w:hint="eastAsia"/>
        </w:rPr>
        <w:t>其中</w:t>
      </w:r>
      <m:oMath>
        <m:sSub>
          <m:sSubPr>
            <m:ctrlPr>
              <w:rPr>
                <w:rFonts w:ascii="Cambria Math" w:hAnsi="Cambria Math"/>
              </w:rPr>
            </m:ctrlPr>
          </m:sSubPr>
          <m:e>
            <m:r>
              <w:rPr>
                <w:rFonts w:ascii="Cambria Math" w:hAnsi="Cambria Math"/>
              </w:rPr>
              <m:t>D</m:t>
            </m:r>
          </m:e>
          <m:sub>
            <m:r>
              <w:rPr>
                <w:rFonts w:ascii="Cambria Math" w:hAnsi="Cambria Math"/>
              </w:rPr>
              <m:t>t+1</m:t>
            </m:r>
          </m:sub>
        </m:sSub>
        <m:d>
          <m:dPr>
            <m:ctrlPr>
              <w:rPr>
                <w:rFonts w:ascii="Cambria Math" w:hAnsi="Cambria Math"/>
                <w:i/>
              </w:rPr>
            </m:ctrlPr>
          </m:dPr>
          <m:e>
            <m:r>
              <w:rPr>
                <w:rFonts w:ascii="Cambria Math" w:hAnsi="Cambria Math"/>
              </w:rPr>
              <m:t>x</m:t>
            </m:r>
          </m:e>
        </m:d>
      </m:oMath>
      <w:r>
        <w:rPr>
          <w:rFonts w:hint="eastAsia"/>
        </w:rPr>
        <w:t>表示根据每个样本分类正确与否更新样本权重，即新的样本分布，分类正确的降低权重，分类错误的增加权重。但是对于正误实例降低或者增加的权重都是相同的。在信用卡欺诈数据</w:t>
      </w:r>
      <w:proofErr w:type="gramStart"/>
      <w:r>
        <w:rPr>
          <w:rFonts w:hint="eastAsia"/>
        </w:rPr>
        <w:t>集</w:t>
      </w:r>
      <w:r w:rsidR="00356995">
        <w:rPr>
          <w:rFonts w:hint="eastAsia"/>
        </w:rPr>
        <w:t>这种</w:t>
      </w:r>
      <w:proofErr w:type="gramEnd"/>
      <w:r w:rsidR="00356995">
        <w:rPr>
          <w:rFonts w:hint="eastAsia"/>
        </w:rPr>
        <w:t>样本</w:t>
      </w:r>
      <w:proofErr w:type="gramStart"/>
      <w:r w:rsidR="00356995">
        <w:rPr>
          <w:rFonts w:hint="eastAsia"/>
        </w:rPr>
        <w:t>不</w:t>
      </w:r>
      <w:proofErr w:type="gramEnd"/>
      <w:r w:rsidR="00356995">
        <w:rPr>
          <w:rFonts w:hint="eastAsia"/>
        </w:rPr>
        <w:t>均衡的情况下，基本上</w:t>
      </w:r>
      <w:r>
        <w:rPr>
          <w:rFonts w:hint="eastAsia"/>
        </w:rPr>
        <w:t>是非欺诈的数据，那么极有可能将</w:t>
      </w:r>
      <w:r w:rsidR="00356995">
        <w:rPr>
          <w:rFonts w:hint="eastAsia"/>
        </w:rPr>
        <w:t>非欺诈数据误判成欺诈数据，如果将此类代价高的误判赋予一个大于1的值，那么</w:t>
      </w:r>
      <w:proofErr w:type="spellStart"/>
      <w:r w:rsidR="00356995">
        <w:rPr>
          <w:rFonts w:hint="eastAsia"/>
        </w:rPr>
        <w:t>adaboost</w:t>
      </w:r>
      <w:proofErr w:type="spellEnd"/>
      <w:r w:rsidR="00356995">
        <w:rPr>
          <w:rFonts w:hint="eastAsia"/>
        </w:rPr>
        <w:t>方法将更适用于不均衡数据集的判断。</w:t>
      </w:r>
    </w:p>
    <w:p w:rsidR="00356995" w:rsidRPr="00356995" w:rsidRDefault="00356995" w:rsidP="000E2921">
      <w:pPr>
        <w:spacing w:line="25" w:lineRule="atLeast"/>
        <w:ind w:firstLineChars="200" w:firstLine="480"/>
      </w:pPr>
      <w:r>
        <w:rPr>
          <w:rFonts w:hint="eastAsia"/>
        </w:rPr>
        <w:t>所以，将</w:t>
      </w:r>
      <m:oMath>
        <m:r>
          <m:rPr>
            <m:sty m:val="p"/>
          </m:rPr>
          <w:rPr>
            <w:rFonts w:ascii="Cambria Math" w:hAnsi="Cambria Math"/>
          </w:rPr>
          <w:br/>
        </m:r>
      </m:oMath>
      <m:oMathPara>
        <m:oMath>
          <m:sSub>
            <m:sSubPr>
              <m:ctrlPr>
                <w:rPr>
                  <w:rFonts w:ascii="Cambria Math" w:hAnsi="Cambria Math"/>
                </w:rPr>
              </m:ctrlPr>
            </m:sSubPr>
            <m:e>
              <m:r>
                <w:rPr>
                  <w:rFonts w:ascii="Cambria Math" w:hAnsi="Cambria Math"/>
                </w:rPr>
                <m:t>D</m:t>
              </m:r>
            </m:e>
            <m:sub>
              <m:r>
                <w:rPr>
                  <w:rFonts w:ascii="Cambria Math" w:hAnsi="Cambria Math"/>
                </w:rPr>
                <m:t>t+1</m:t>
              </m:r>
            </m:sub>
          </m:sSub>
          <m:d>
            <m:dPr>
              <m:ctrlPr>
                <w:rPr>
                  <w:rFonts w:ascii="Cambria Math" w:hAnsi="Cambria Math"/>
                  <w:i/>
                </w:rPr>
              </m:ctrlPr>
            </m:dPr>
            <m:e>
              <m:r>
                <w:rPr>
                  <w:rFonts w:ascii="Cambria Math" w:hAnsi="Cambria Math"/>
                </w:rPr>
                <m:t>x</m:t>
              </m:r>
            </m:e>
          </m:d>
          <m:r>
            <m:rPr>
              <m:sty m:val="p"/>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f</m:t>
              </m:r>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(x)</m:t>
              </m:r>
            </m:num>
            <m:den>
              <m:sSub>
                <m:sSubPr>
                  <m:ctrlPr>
                    <w:rPr>
                      <w:rFonts w:ascii="Cambria Math" w:hAnsi="Cambria Math"/>
                      <w:i/>
                    </w:rPr>
                  </m:ctrlPr>
                </m:sSubPr>
                <m:e>
                  <m:r>
                    <w:rPr>
                      <w:rFonts w:ascii="Cambria Math" w:hAnsi="Cambria Math"/>
                    </w:rPr>
                    <m:t>Z</m:t>
                  </m:r>
                </m:e>
                <m:sub>
                  <m:r>
                    <w:rPr>
                      <w:rFonts w:ascii="Cambria Math" w:hAnsi="Cambria Math"/>
                    </w:rPr>
                    <m:t>t</m:t>
                  </m:r>
                </m:sub>
              </m:sSub>
            </m:den>
          </m:f>
        </m:oMath>
      </m:oMathPara>
    </w:p>
    <w:p w:rsidR="00356995" w:rsidRPr="009734B4" w:rsidRDefault="00356995" w:rsidP="000E2921">
      <w:pPr>
        <w:spacing w:line="25" w:lineRule="atLeast"/>
        <w:ind w:firstLineChars="200" w:firstLine="480"/>
      </w:pPr>
      <w:r>
        <w:rPr>
          <w:rFonts w:hint="eastAsia"/>
        </w:rPr>
        <w:t>改写为</w:t>
      </w:r>
    </w:p>
    <w:p w:rsidR="00356995" w:rsidRPr="00356995" w:rsidRDefault="006A2E34" w:rsidP="000E2921">
      <w:pPr>
        <w:spacing w:line="25" w:lineRule="atLeast"/>
        <w:ind w:firstLineChars="200" w:firstLine="480"/>
      </w:pPr>
      <m:oMathPara>
        <m:oMath>
          <m:sSub>
            <m:sSubPr>
              <m:ctrlPr>
                <w:rPr>
                  <w:rFonts w:ascii="Cambria Math" w:hAnsi="Cambria Math"/>
                </w:rPr>
              </m:ctrlPr>
            </m:sSubPr>
            <m:e>
              <m:r>
                <w:rPr>
                  <w:rFonts w:ascii="Cambria Math" w:hAnsi="Cambria Math"/>
                </w:rPr>
                <m:t>D</m:t>
              </m:r>
            </m:e>
            <m:sub>
              <m:r>
                <w:rPr>
                  <w:rFonts w:ascii="Cambria Math" w:hAnsi="Cambria Math"/>
                </w:rPr>
                <m:t>t+1</m:t>
              </m:r>
            </m:sub>
          </m:sSub>
          <m:d>
            <m:dPr>
              <m:ctrlPr>
                <w:rPr>
                  <w:rFonts w:ascii="Cambria Math" w:hAnsi="Cambria Math"/>
                  <w:i/>
                </w:rPr>
              </m:ctrlPr>
            </m:dPr>
            <m:e>
              <m:r>
                <w:rPr>
                  <w:rFonts w:ascii="Cambria Math" w:hAnsi="Cambria Math"/>
                </w:rPr>
                <m:t>x</m:t>
              </m:r>
            </m:e>
          </m:d>
          <m:r>
            <m:rPr>
              <m:sty m:val="p"/>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f</m:t>
              </m:r>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(x)</m:t>
              </m:r>
              <m:sSub>
                <m:sSubPr>
                  <m:ctrlPr>
                    <w:rPr>
                      <w:rFonts w:ascii="Cambria Math" w:hAnsi="Cambria Math"/>
                      <w:i/>
                    </w:rPr>
                  </m:ctrlPr>
                </m:sSubPr>
                <m:e>
                  <m:r>
                    <w:rPr>
                      <w:rFonts w:ascii="Cambria Math" w:hAnsi="Cambria Math"/>
                    </w:rPr>
                    <m:t>β</m:t>
                  </m:r>
                </m:e>
                <m:sub>
                  <m:r>
                    <w:rPr>
                      <w:rFonts w:ascii="Cambria Math" w:hAnsi="Cambria Math"/>
                    </w:rPr>
                    <m:t>i</m:t>
                  </m:r>
                </m:sub>
              </m:sSub>
            </m:num>
            <m:den>
              <m:sSub>
                <m:sSubPr>
                  <m:ctrlPr>
                    <w:rPr>
                      <w:rFonts w:ascii="Cambria Math" w:hAnsi="Cambria Math"/>
                      <w:i/>
                    </w:rPr>
                  </m:ctrlPr>
                </m:sSubPr>
                <m:e>
                  <m:r>
                    <w:rPr>
                      <w:rFonts w:ascii="Cambria Math" w:hAnsi="Cambria Math"/>
                    </w:rPr>
                    <m:t>Z</m:t>
                  </m:r>
                </m:e>
                <m:sub>
                  <m:r>
                    <w:rPr>
                      <w:rFonts w:ascii="Cambria Math" w:hAnsi="Cambria Math"/>
                    </w:rPr>
                    <m:t>t</m:t>
                  </m:r>
                </m:sub>
              </m:sSub>
            </m:den>
          </m:f>
        </m:oMath>
      </m:oMathPara>
    </w:p>
    <w:p w:rsidR="00356995" w:rsidRPr="000E2921" w:rsidRDefault="00356995" w:rsidP="000E2921">
      <w:pPr>
        <w:spacing w:before="240" w:after="240" w:line="25" w:lineRule="atLeast"/>
        <w:ind w:rightChars="-27" w:right="-65" w:firstLineChars="200" w:firstLine="482"/>
        <w:rPr>
          <w:rFonts w:asciiTheme="minorEastAsia" w:hAnsiTheme="minorEastAsia" w:cs="Times New Roman"/>
          <w:b/>
        </w:rPr>
      </w:pPr>
      <w:r w:rsidRPr="000E2921">
        <w:rPr>
          <w:rFonts w:asciiTheme="minorEastAsia" w:hAnsiTheme="minorEastAsia" w:cs="Times New Roman" w:hint="eastAsia"/>
          <w:b/>
        </w:rPr>
        <w:lastRenderedPageBreak/>
        <w:t>2.2</w:t>
      </w:r>
      <w:r w:rsidR="00513F21" w:rsidRPr="000E2921">
        <w:rPr>
          <w:rFonts w:asciiTheme="minorEastAsia" w:hAnsiTheme="minorEastAsia" w:cs="Times New Roman" w:hint="eastAsia"/>
          <w:b/>
        </w:rPr>
        <w:t>信用卡欺诈数据集</w:t>
      </w:r>
      <w:r w:rsidRPr="000E2921">
        <w:rPr>
          <w:rFonts w:asciiTheme="minorEastAsia" w:hAnsiTheme="minorEastAsia" w:cs="Times New Roman" w:hint="eastAsia"/>
          <w:b/>
        </w:rPr>
        <w:t>介绍</w:t>
      </w:r>
    </w:p>
    <w:p w:rsidR="00356995" w:rsidRDefault="00513F21" w:rsidP="000E2921">
      <w:pPr>
        <w:spacing w:line="25" w:lineRule="atLeast"/>
        <w:ind w:firstLineChars="200" w:firstLine="480"/>
      </w:pPr>
      <w:r>
        <w:rPr>
          <w:rFonts w:hint="eastAsia"/>
        </w:rPr>
        <w:t>该</w:t>
      </w:r>
      <w:r w:rsidRPr="00513F21">
        <w:rPr>
          <w:rFonts w:hint="eastAsia"/>
        </w:rPr>
        <w:t>数据集为2013年9月里某两天欧元区的信用卡交易记录。在这两天中共有284807笔交易，其中的492笔是欺诈。把欺诈交易的类(class) 认为是1，非欺诈交易的</w:t>
      </w:r>
      <w:proofErr w:type="gramStart"/>
      <w:r w:rsidRPr="00513F21">
        <w:rPr>
          <w:rFonts w:hint="eastAsia"/>
        </w:rPr>
        <w:t>类认为</w:t>
      </w:r>
      <w:proofErr w:type="gramEnd"/>
      <w:r w:rsidRPr="00513F21">
        <w:rPr>
          <w:rFonts w:hint="eastAsia"/>
        </w:rPr>
        <w:t>是</w:t>
      </w:r>
      <w:r>
        <w:rPr>
          <w:rFonts w:hint="eastAsia"/>
        </w:rPr>
        <w:t>0。</w:t>
      </w:r>
      <w:r w:rsidRPr="00513F21">
        <w:rPr>
          <w:rFonts w:hint="eastAsia"/>
        </w:rPr>
        <w:t xml:space="preserve"> 这个二元问题中，class为1的样本概率只有0.172%。</w:t>
      </w:r>
      <w:r>
        <w:rPr>
          <w:rFonts w:hint="eastAsia"/>
        </w:rPr>
        <w:t>从图中</w:t>
      </w:r>
      <w:r w:rsidRPr="00513F21">
        <w:rPr>
          <w:rFonts w:hint="eastAsia"/>
        </w:rPr>
        <w:t>可见在这个二元问题中，两个类所占的比重相差特别大。</w:t>
      </w:r>
    </w:p>
    <w:p w:rsidR="00513F21" w:rsidRDefault="00513F21" w:rsidP="000E2921">
      <w:pPr>
        <w:spacing w:line="25" w:lineRule="atLeast"/>
        <w:ind w:firstLineChars="200" w:firstLine="480"/>
        <w:jc w:val="center"/>
      </w:pPr>
      <w:r>
        <w:rPr>
          <w:noProof/>
        </w:rPr>
        <w:drawing>
          <wp:inline distT="0" distB="0" distL="0" distR="0" wp14:anchorId="407E0FAB" wp14:editId="3F2BE1A5">
            <wp:extent cx="3131389" cy="2343008"/>
            <wp:effectExtent l="0" t="0" r="0" b="0"/>
            <wp:docPr id="16" name="图片 16" descr="C:\Users\quyi\Documents\Tencent Files\1274013465\Image\C2C\{A4A73A52-06A7-FCAF-997B-C9E5A1EFBE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quyi\Documents\Tencent Files\1274013465\Image\C2C\{A4A73A52-06A7-FCAF-997B-C9E5A1EFBE8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31662" cy="2343212"/>
                    </a:xfrm>
                    <a:prstGeom prst="rect">
                      <a:avLst/>
                    </a:prstGeom>
                    <a:noFill/>
                    <a:ln>
                      <a:noFill/>
                    </a:ln>
                  </pic:spPr>
                </pic:pic>
              </a:graphicData>
            </a:graphic>
          </wp:inline>
        </w:drawing>
      </w:r>
    </w:p>
    <w:p w:rsidR="00762CB9" w:rsidRPr="00513F21" w:rsidRDefault="00762CB9" w:rsidP="000E2921">
      <w:pPr>
        <w:spacing w:line="25" w:lineRule="atLeast"/>
        <w:ind w:firstLineChars="200" w:firstLine="480"/>
        <w:jc w:val="center"/>
      </w:pPr>
      <w:r>
        <w:rPr>
          <w:rFonts w:hint="eastAsia"/>
        </w:rPr>
        <w:t>图2 信用卡欺诈数据集</w:t>
      </w:r>
    </w:p>
    <w:p w:rsidR="00513F21" w:rsidRPr="00513F21" w:rsidRDefault="00513F21" w:rsidP="000E2921">
      <w:pPr>
        <w:spacing w:line="25" w:lineRule="atLeast"/>
        <w:ind w:firstLineChars="200" w:firstLine="480"/>
      </w:pPr>
    </w:p>
    <w:p w:rsidR="00513F21" w:rsidRPr="00513F21" w:rsidRDefault="00513F21" w:rsidP="000E2921">
      <w:pPr>
        <w:spacing w:line="25" w:lineRule="atLeast"/>
        <w:ind w:firstLineChars="200" w:firstLine="480"/>
        <w:jc w:val="both"/>
      </w:pPr>
      <w:r w:rsidRPr="00513F21">
        <w:t>本次实验主要使用的数据文件是creditcard_train.csv（训练集）和creditcard_test.csv（测试集）。数据集中一共有284807条数据，284315个正例，492个负例，一共有</w:t>
      </w:r>
      <w:r>
        <w:rPr>
          <w:rFonts w:hint="eastAsia"/>
        </w:rPr>
        <w:t>29</w:t>
      </w:r>
      <w:r w:rsidRPr="00513F21">
        <w:t>个特征</w:t>
      </w:r>
      <w:r>
        <w:rPr>
          <w:rFonts w:hint="eastAsia"/>
        </w:rPr>
        <w:t>分别为。</w:t>
      </w:r>
      <w:r w:rsidRPr="00513F21">
        <w:t>v1-v28以及amount总数</w:t>
      </w:r>
      <w:r>
        <w:rPr>
          <w:rFonts w:hint="eastAsia"/>
        </w:rPr>
        <w:t>。</w:t>
      </w:r>
      <w:r w:rsidRPr="00513F21">
        <w:t xml:space="preserve"> </w:t>
      </w:r>
    </w:p>
    <w:p w:rsidR="00513F21" w:rsidRPr="000E2921" w:rsidRDefault="00513F21" w:rsidP="000E2921">
      <w:pPr>
        <w:spacing w:before="240" w:after="240" w:line="25" w:lineRule="atLeast"/>
        <w:ind w:rightChars="-27" w:right="-65" w:firstLineChars="200" w:firstLine="482"/>
        <w:rPr>
          <w:rFonts w:asciiTheme="minorEastAsia" w:hAnsiTheme="minorEastAsia" w:cs="Times New Roman"/>
          <w:b/>
        </w:rPr>
      </w:pPr>
      <w:r w:rsidRPr="000E2921">
        <w:rPr>
          <w:rFonts w:asciiTheme="minorEastAsia" w:hAnsiTheme="minorEastAsia" w:cs="Times New Roman" w:hint="eastAsia"/>
          <w:b/>
        </w:rPr>
        <w:t>2.3利用</w:t>
      </w:r>
      <w:proofErr w:type="spellStart"/>
      <w:r w:rsidRPr="000E2921">
        <w:rPr>
          <w:rFonts w:asciiTheme="minorEastAsia" w:hAnsiTheme="minorEastAsia" w:cs="Times New Roman" w:hint="eastAsia"/>
          <w:b/>
        </w:rPr>
        <w:t>Adaboost</w:t>
      </w:r>
      <w:proofErr w:type="spellEnd"/>
      <w:r w:rsidR="00221EBD" w:rsidRPr="000E2921">
        <w:rPr>
          <w:rFonts w:asciiTheme="minorEastAsia" w:hAnsiTheme="minorEastAsia" w:cs="Times New Roman" w:hint="eastAsia"/>
          <w:b/>
        </w:rPr>
        <w:t>处理</w:t>
      </w:r>
      <w:r w:rsidRPr="000E2921">
        <w:rPr>
          <w:rFonts w:asciiTheme="minorEastAsia" w:hAnsiTheme="minorEastAsia" w:cs="Times New Roman" w:hint="eastAsia"/>
          <w:b/>
        </w:rPr>
        <w:t>信用卡欺诈</w:t>
      </w:r>
      <w:r w:rsidR="00221EBD" w:rsidRPr="000E2921">
        <w:rPr>
          <w:rFonts w:asciiTheme="minorEastAsia" w:hAnsiTheme="minorEastAsia" w:cs="Times New Roman" w:hint="eastAsia"/>
          <w:b/>
        </w:rPr>
        <w:t>数据集</w:t>
      </w:r>
    </w:p>
    <w:p w:rsidR="00513F21" w:rsidRDefault="00221EBD" w:rsidP="000E2921">
      <w:pPr>
        <w:spacing w:before="240" w:after="240" w:line="25" w:lineRule="atLeast"/>
        <w:ind w:rightChars="-27" w:right="-65" w:firstLineChars="200" w:firstLine="480"/>
        <w:rPr>
          <w:rFonts w:asciiTheme="minorEastAsia" w:hAnsiTheme="minorEastAsia" w:cs="Times New Roman"/>
        </w:rPr>
      </w:pPr>
      <w:r>
        <w:rPr>
          <w:rFonts w:asciiTheme="minorEastAsia" w:hAnsiTheme="minorEastAsia" w:cs="Times New Roman" w:hint="eastAsia"/>
        </w:rPr>
        <w:t>受限于编程能力而且对boost算法理解还不够深入，编程实现</w:t>
      </w:r>
      <w:proofErr w:type="spellStart"/>
      <w:r>
        <w:rPr>
          <w:rFonts w:asciiTheme="minorEastAsia" w:hAnsiTheme="minorEastAsia" w:cs="Times New Roman" w:hint="eastAsia"/>
        </w:rPr>
        <w:t>Adaboost</w:t>
      </w:r>
      <w:proofErr w:type="spellEnd"/>
      <w:r>
        <w:rPr>
          <w:rFonts w:asciiTheme="minorEastAsia" w:hAnsiTheme="minorEastAsia" w:cs="Times New Roman" w:hint="eastAsia"/>
        </w:rPr>
        <w:t xml:space="preserve">算法还没有成功，所以在此仅仅改写了一下 </w:t>
      </w:r>
      <w:proofErr w:type="spellStart"/>
      <w:r>
        <w:rPr>
          <w:rFonts w:asciiTheme="minorEastAsia" w:hAnsiTheme="minorEastAsia" w:cs="Times New Roman" w:hint="eastAsia"/>
        </w:rPr>
        <w:t>adaboostClassifier</w:t>
      </w:r>
      <w:proofErr w:type="spellEnd"/>
      <w:r>
        <w:rPr>
          <w:rFonts w:asciiTheme="minorEastAsia" w:hAnsiTheme="minorEastAsia" w:cs="Times New Roman" w:hint="eastAsia"/>
        </w:rPr>
        <w:t>()中实现权重更新的部分代码供训练信用卡欺诈数据集用。</w:t>
      </w:r>
    </w:p>
    <w:p w:rsidR="008E7909" w:rsidRDefault="008E7909" w:rsidP="000E2921">
      <w:pPr>
        <w:spacing w:before="240" w:after="240" w:line="25" w:lineRule="atLeast"/>
        <w:ind w:rightChars="-27" w:right="-65" w:firstLineChars="200" w:firstLine="480"/>
        <w:rPr>
          <w:rFonts w:asciiTheme="minorEastAsia" w:hAnsiTheme="minorEastAsia" w:cs="Times New Roman"/>
        </w:rPr>
      </w:pPr>
      <w:r>
        <w:rPr>
          <w:rFonts w:asciiTheme="minorEastAsia" w:hAnsiTheme="minorEastAsia" w:cs="Times New Roman" w:hint="eastAsia"/>
        </w:rPr>
        <w:t xml:space="preserve">在 </w:t>
      </w:r>
      <w:proofErr w:type="spellStart"/>
      <w:r>
        <w:rPr>
          <w:rFonts w:asciiTheme="minorEastAsia" w:hAnsiTheme="minorEastAsia" w:cs="Times New Roman" w:hint="eastAsia"/>
        </w:rPr>
        <w:t>Adaboostclassifier</w:t>
      </w:r>
      <w:proofErr w:type="spellEnd"/>
      <w:r>
        <w:rPr>
          <w:rFonts w:asciiTheme="minorEastAsia" w:hAnsiTheme="minorEastAsia" w:cs="Times New Roman" w:hint="eastAsia"/>
        </w:rPr>
        <w:t xml:space="preserve"> 的 </w:t>
      </w:r>
      <w:proofErr w:type="spellStart"/>
      <w:r>
        <w:rPr>
          <w:rFonts w:asciiTheme="minorEastAsia" w:hAnsiTheme="minorEastAsia" w:cs="Times New Roman" w:hint="eastAsia"/>
        </w:rPr>
        <w:t>boost_real</w:t>
      </w:r>
      <w:proofErr w:type="spellEnd"/>
      <w:r>
        <w:rPr>
          <w:rFonts w:asciiTheme="minorEastAsia" w:hAnsiTheme="minorEastAsia" w:cs="Times New Roman" w:hint="eastAsia"/>
        </w:rPr>
        <w:t>方法中更新权值的公式存放在这里，所以应该在此处追加代价函数beta。</w:t>
      </w:r>
    </w:p>
    <w:p w:rsidR="008E7909" w:rsidRDefault="008E7909" w:rsidP="000E2921">
      <w:pPr>
        <w:spacing w:line="25" w:lineRule="atLeast"/>
        <w:ind w:firstLineChars="200" w:firstLine="480"/>
      </w:pPr>
      <w:r>
        <w:rPr>
          <w:noProof/>
        </w:rPr>
        <w:drawing>
          <wp:inline distT="0" distB="0" distL="0" distR="0" wp14:anchorId="117C5E92" wp14:editId="6B44C288">
            <wp:extent cx="4782422" cy="995897"/>
            <wp:effectExtent l="0" t="0" r="0" b="0"/>
            <wp:docPr id="17" name="图片 17" descr="C:\Users\quyi\Documents\Tencent Files\1274013465\Image\C2C\{E3DE041A-45EC-F719-317A-8718D45C6E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quyi\Documents\Tencent Files\1274013465\Image\C2C\{E3DE041A-45EC-F719-317A-8718D45C6E3B}.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91083" cy="997700"/>
                    </a:xfrm>
                    <a:prstGeom prst="rect">
                      <a:avLst/>
                    </a:prstGeom>
                    <a:noFill/>
                    <a:ln>
                      <a:noFill/>
                    </a:ln>
                  </pic:spPr>
                </pic:pic>
              </a:graphicData>
            </a:graphic>
          </wp:inline>
        </w:drawing>
      </w:r>
    </w:p>
    <w:p w:rsidR="008E7909" w:rsidRDefault="008E7909" w:rsidP="000E2921">
      <w:pPr>
        <w:spacing w:line="25" w:lineRule="atLeast"/>
        <w:ind w:firstLineChars="200" w:firstLine="480"/>
      </w:pPr>
      <w:r>
        <w:rPr>
          <w:noProof/>
        </w:rPr>
        <w:lastRenderedPageBreak/>
        <w:drawing>
          <wp:inline distT="0" distB="0" distL="0" distR="0" wp14:anchorId="47E7BDC9" wp14:editId="2068B4E5">
            <wp:extent cx="5528637" cy="2027196"/>
            <wp:effectExtent l="0" t="0" r="0" b="0"/>
            <wp:docPr id="18" name="图片 18" descr="C:\Users\quyi\Documents\Tencent Files\1274013465\Image\C2C\{85722B0F-6794-AB56-9C17-D2BD978299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quyi\Documents\Tencent Files\1274013465\Image\C2C\{85722B0F-6794-AB56-9C17-D2BD978299D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34740" cy="2029434"/>
                    </a:xfrm>
                    <a:prstGeom prst="rect">
                      <a:avLst/>
                    </a:prstGeom>
                    <a:noFill/>
                    <a:ln>
                      <a:noFill/>
                    </a:ln>
                  </pic:spPr>
                </pic:pic>
              </a:graphicData>
            </a:graphic>
          </wp:inline>
        </w:drawing>
      </w:r>
    </w:p>
    <w:p w:rsidR="00513F21" w:rsidRDefault="008E7909" w:rsidP="000E2921">
      <w:pPr>
        <w:spacing w:line="25" w:lineRule="atLeast"/>
        <w:ind w:firstLineChars="200" w:firstLine="480"/>
      </w:pPr>
      <w:r>
        <w:rPr>
          <w:rFonts w:hint="eastAsia"/>
        </w:rPr>
        <w:t>代价函数beta</w:t>
      </w:r>
      <w:r w:rsidR="000E2921">
        <w:rPr>
          <w:rFonts w:hint="eastAsia"/>
        </w:rPr>
        <w:t>如上</w:t>
      </w:r>
      <w:r>
        <w:rPr>
          <w:rFonts w:hint="eastAsia"/>
        </w:rPr>
        <w:t>所示，主要作用就是将正确样本误判的那个样本的权值增加，增加分类器的精度。</w:t>
      </w:r>
    </w:p>
    <w:p w:rsidR="008E7909" w:rsidRDefault="008E7909" w:rsidP="000E2921">
      <w:pPr>
        <w:spacing w:line="25" w:lineRule="atLeast"/>
        <w:ind w:firstLineChars="200" w:firstLine="480"/>
        <w:rPr>
          <w:noProof/>
        </w:rPr>
      </w:pPr>
      <w:r>
        <w:rPr>
          <w:rFonts w:hint="eastAsia"/>
          <w:noProof/>
        </w:rPr>
        <w:t>在对数据集进行处理的credit test1.py中，首先</w:t>
      </w:r>
      <w:r w:rsidR="00762CB9">
        <w:rPr>
          <w:rFonts w:hint="eastAsia"/>
          <w:noProof/>
        </w:rPr>
        <w:t>定义了load_creditcard()</w:t>
      </w:r>
      <w:r>
        <w:rPr>
          <w:rFonts w:hint="eastAsia"/>
          <w:noProof/>
        </w:rPr>
        <w:t>读取了‘creditcard_train.csv</w:t>
      </w:r>
      <w:r w:rsidR="00762CB9">
        <w:rPr>
          <w:rFonts w:hint="eastAsia"/>
          <w:noProof/>
        </w:rPr>
        <w:t>’中的数据，并且将正例标记为1，负例标记为-1，并输出了正反例的数量。</w:t>
      </w:r>
    </w:p>
    <w:p w:rsidR="008E7909" w:rsidRDefault="00762CB9" w:rsidP="000E2921">
      <w:pPr>
        <w:spacing w:line="25" w:lineRule="atLeast"/>
        <w:ind w:firstLineChars="200" w:firstLine="480"/>
        <w:jc w:val="center"/>
      </w:pPr>
      <w:r>
        <w:rPr>
          <w:noProof/>
        </w:rPr>
        <w:drawing>
          <wp:inline distT="0" distB="0" distL="0" distR="0" wp14:anchorId="6BF065BE" wp14:editId="007C1ED7">
            <wp:extent cx="4433977" cy="128521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430343" cy="1284158"/>
                    </a:xfrm>
                    <a:prstGeom prst="rect">
                      <a:avLst/>
                    </a:prstGeom>
                  </pic:spPr>
                </pic:pic>
              </a:graphicData>
            </a:graphic>
          </wp:inline>
        </w:drawing>
      </w:r>
    </w:p>
    <w:p w:rsidR="00E34890" w:rsidRDefault="00762CB9" w:rsidP="000E2921">
      <w:pPr>
        <w:spacing w:line="25" w:lineRule="atLeast"/>
        <w:ind w:firstLineChars="200" w:firstLine="480"/>
      </w:pPr>
      <w:r>
        <w:rPr>
          <w:rFonts w:hint="eastAsia"/>
        </w:rPr>
        <w:t>在程序执行部分中，首先读取了数据，并且对数据进行了分割，将训练数据中的20%</w:t>
      </w:r>
      <w:proofErr w:type="gramStart"/>
      <w:r>
        <w:rPr>
          <w:rFonts w:hint="eastAsia"/>
        </w:rPr>
        <w:t>当做</w:t>
      </w:r>
      <w:proofErr w:type="gramEnd"/>
      <w:r>
        <w:rPr>
          <w:rFonts w:hint="eastAsia"/>
        </w:rPr>
        <w:t>了测试集，从而可以计算取召回率、精度、F1值这类模型评估指标。</w:t>
      </w:r>
      <w:r w:rsidR="00E34890">
        <w:rPr>
          <w:rFonts w:hint="eastAsia"/>
        </w:rPr>
        <w:t>此外，当模型训练好了之后，执行第28行程序载入真正的测试集，然后执行第39-46行程序即按照‘</w:t>
      </w:r>
      <w:proofErr w:type="spellStart"/>
      <w:r w:rsidR="00E34890">
        <w:rPr>
          <w:rFonts w:hint="eastAsia"/>
        </w:rPr>
        <w:t>sample_submission</w:t>
      </w:r>
      <w:proofErr w:type="spellEnd"/>
      <w:r w:rsidR="00E34890">
        <w:rPr>
          <w:rFonts w:hint="eastAsia"/>
        </w:rPr>
        <w:t xml:space="preserve"> .csv</w:t>
      </w:r>
      <w:r w:rsidR="00E34890">
        <w:t>’</w:t>
      </w:r>
      <w:r w:rsidR="00E34890">
        <w:rPr>
          <w:rFonts w:hint="eastAsia"/>
        </w:rPr>
        <w:t>的格式输出真正预测数据。</w:t>
      </w:r>
    </w:p>
    <w:p w:rsidR="00E34890" w:rsidRDefault="00E34890" w:rsidP="000E2921">
      <w:pPr>
        <w:spacing w:line="25" w:lineRule="atLeast"/>
        <w:ind w:firstLineChars="200" w:firstLine="480"/>
        <w:jc w:val="center"/>
      </w:pPr>
      <w:r>
        <w:rPr>
          <w:noProof/>
        </w:rPr>
        <w:drawing>
          <wp:inline distT="0" distB="0" distL="0" distR="0" wp14:anchorId="34B7D87A" wp14:editId="0BF886E8">
            <wp:extent cx="3786996" cy="1904784"/>
            <wp:effectExtent l="0" t="0" r="0" b="0"/>
            <wp:docPr id="23" name="图片 23" descr="C:\Users\quyi\Documents\Tencent Files\1274013465\Image\C2C\{9DE37A84-B879-47B2-E82B-2C3CDDE50B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quyi\Documents\Tencent Files\1274013465\Image\C2C\{9DE37A84-B879-47B2-E82B-2C3CDDE50B5B}.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99463" cy="1911055"/>
                    </a:xfrm>
                    <a:prstGeom prst="rect">
                      <a:avLst/>
                    </a:prstGeom>
                    <a:noFill/>
                    <a:ln>
                      <a:noFill/>
                    </a:ln>
                  </pic:spPr>
                </pic:pic>
              </a:graphicData>
            </a:graphic>
          </wp:inline>
        </w:drawing>
      </w:r>
    </w:p>
    <w:p w:rsidR="008E7909" w:rsidRDefault="008E7909" w:rsidP="000E2921">
      <w:pPr>
        <w:spacing w:line="25" w:lineRule="atLeast"/>
        <w:ind w:firstLineChars="200" w:firstLine="480"/>
      </w:pPr>
    </w:p>
    <w:p w:rsidR="00E34890" w:rsidRDefault="00E34890" w:rsidP="000E2921">
      <w:pPr>
        <w:spacing w:line="25" w:lineRule="atLeast"/>
        <w:ind w:firstLineChars="200" w:firstLine="480"/>
        <w:jc w:val="center"/>
      </w:pPr>
      <w:r>
        <w:rPr>
          <w:rFonts w:hint="eastAsia"/>
        </w:rPr>
        <w:t>修改后的</w:t>
      </w:r>
      <w:proofErr w:type="spellStart"/>
      <w:r>
        <w:rPr>
          <w:rFonts w:hint="eastAsia"/>
        </w:rPr>
        <w:t>Adaboost</w:t>
      </w:r>
      <w:proofErr w:type="spellEnd"/>
      <w:r>
        <w:rPr>
          <w:rFonts w:hint="eastAsia"/>
        </w:rPr>
        <w:t>程序以及原始</w:t>
      </w:r>
      <w:proofErr w:type="spellStart"/>
      <w:r>
        <w:rPr>
          <w:rFonts w:hint="eastAsia"/>
        </w:rPr>
        <w:t>sklear</w:t>
      </w:r>
      <w:proofErr w:type="spellEnd"/>
      <w:r>
        <w:rPr>
          <w:rFonts w:hint="eastAsia"/>
        </w:rPr>
        <w:t>库中</w:t>
      </w:r>
      <w:proofErr w:type="spellStart"/>
      <w:r>
        <w:rPr>
          <w:rFonts w:hint="eastAsia"/>
        </w:rPr>
        <w:t>Adaboost</w:t>
      </w:r>
      <w:proofErr w:type="spellEnd"/>
      <w:r>
        <w:rPr>
          <w:rFonts w:hint="eastAsia"/>
        </w:rPr>
        <w:t>运行的结果如下所示</w:t>
      </w:r>
      <w:r>
        <w:rPr>
          <w:noProof/>
        </w:rPr>
        <w:drawing>
          <wp:inline distT="0" distB="0" distL="0" distR="0" wp14:anchorId="585C354E" wp14:editId="6475CA50">
            <wp:extent cx="5497724" cy="186530"/>
            <wp:effectExtent l="0" t="0" r="0" b="0"/>
            <wp:docPr id="24" name="图片 24" descr="C:\Users\quyi\Documents\Tencent Files\1274013465\Image\C2C\{28C7F829-49CF-6F52-BBEE-DF5ECAFB3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quyi\Documents\Tencent Files\1274013465\Image\C2C\{28C7F829-49CF-6F52-BBEE-DF5ECAFB302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95920" cy="189862"/>
                    </a:xfrm>
                    <a:prstGeom prst="rect">
                      <a:avLst/>
                    </a:prstGeom>
                    <a:noFill/>
                    <a:ln>
                      <a:noFill/>
                    </a:ln>
                  </pic:spPr>
                </pic:pic>
              </a:graphicData>
            </a:graphic>
          </wp:inline>
        </w:drawing>
      </w:r>
    </w:p>
    <w:p w:rsidR="00E34890" w:rsidRDefault="00E34890" w:rsidP="000E2921">
      <w:pPr>
        <w:spacing w:line="25" w:lineRule="atLeast"/>
        <w:ind w:firstLineChars="200" w:firstLine="480"/>
        <w:jc w:val="center"/>
      </w:pPr>
      <w:r>
        <w:rPr>
          <w:noProof/>
        </w:rPr>
        <w:drawing>
          <wp:inline distT="0" distB="0" distL="0" distR="0" wp14:anchorId="15DF4079" wp14:editId="30B91A87">
            <wp:extent cx="5573336" cy="138023"/>
            <wp:effectExtent l="0" t="0" r="0" b="0"/>
            <wp:docPr id="25" name="图片 25" descr="C:\Users\quyi\Documents\Tencent Files\1274013465\Image\C2C\{F29544BA-AAFD-B47C-B1EE-785DFB1A1F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quyi\Documents\Tencent Files\1274013465\Image\C2C\{F29544BA-AAFD-B47C-B1EE-785DFB1A1F07}.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21025" cy="141681"/>
                    </a:xfrm>
                    <a:prstGeom prst="rect">
                      <a:avLst/>
                    </a:prstGeom>
                    <a:noFill/>
                    <a:ln>
                      <a:noFill/>
                    </a:ln>
                  </pic:spPr>
                </pic:pic>
              </a:graphicData>
            </a:graphic>
          </wp:inline>
        </w:drawing>
      </w:r>
    </w:p>
    <w:p w:rsidR="00E34890" w:rsidRDefault="00E34890" w:rsidP="000E2921">
      <w:pPr>
        <w:spacing w:line="25" w:lineRule="atLeast"/>
        <w:ind w:firstLineChars="200" w:firstLine="480"/>
      </w:pPr>
      <w:r>
        <w:rPr>
          <w:rFonts w:hint="eastAsia"/>
        </w:rPr>
        <w:t>可以发现修改过后的</w:t>
      </w:r>
      <w:proofErr w:type="spellStart"/>
      <w:r>
        <w:rPr>
          <w:rFonts w:hint="eastAsia"/>
        </w:rPr>
        <w:t>Adaboost</w:t>
      </w:r>
      <w:proofErr w:type="spellEnd"/>
      <w:r>
        <w:rPr>
          <w:rFonts w:hint="eastAsia"/>
        </w:rPr>
        <w:t>精度明显提高，但是F1</w:t>
      </w:r>
      <w:r w:rsidR="00A11623">
        <w:rPr>
          <w:rFonts w:hint="eastAsia"/>
        </w:rPr>
        <w:t>值和召回率都降低了不少，增加了权</w:t>
      </w:r>
      <w:proofErr w:type="gramStart"/>
      <w:r w:rsidR="00A11623">
        <w:rPr>
          <w:rFonts w:hint="eastAsia"/>
        </w:rPr>
        <w:t>值之后</w:t>
      </w:r>
      <w:proofErr w:type="gramEnd"/>
      <w:r w:rsidR="00A11623">
        <w:rPr>
          <w:rFonts w:hint="eastAsia"/>
        </w:rPr>
        <w:t>将可能适得其反，将许多正例误判成了反例。</w:t>
      </w:r>
    </w:p>
    <w:p w:rsidR="00A11623" w:rsidRPr="000E2921" w:rsidRDefault="00A11623" w:rsidP="000E2921">
      <w:pPr>
        <w:spacing w:line="25" w:lineRule="atLeast"/>
        <w:ind w:firstLineChars="200" w:firstLine="562"/>
        <w:rPr>
          <w:b/>
          <w:sz w:val="28"/>
          <w:szCs w:val="28"/>
        </w:rPr>
      </w:pPr>
      <w:r w:rsidRPr="000E2921">
        <w:rPr>
          <w:rFonts w:hint="eastAsia"/>
          <w:b/>
          <w:sz w:val="28"/>
          <w:szCs w:val="28"/>
        </w:rPr>
        <w:lastRenderedPageBreak/>
        <w:t>3、总结</w:t>
      </w:r>
    </w:p>
    <w:p w:rsidR="00A11623" w:rsidRDefault="00A11623" w:rsidP="000E2921">
      <w:pPr>
        <w:spacing w:line="25" w:lineRule="atLeast"/>
        <w:ind w:firstLineChars="200" w:firstLine="480"/>
      </w:pPr>
    </w:p>
    <w:p w:rsidR="00C73483" w:rsidRDefault="00A11623" w:rsidP="000E2921">
      <w:pPr>
        <w:spacing w:line="25" w:lineRule="atLeast"/>
        <w:ind w:firstLineChars="200" w:firstLine="480"/>
      </w:pPr>
      <w:r>
        <w:rPr>
          <w:rFonts w:hint="eastAsia"/>
        </w:rPr>
        <w:t>本次模式识别的作业我完成了利用python实现</w:t>
      </w:r>
      <w:r w:rsidR="00C73483">
        <w:rPr>
          <w:rFonts w:hint="eastAsia"/>
        </w:rPr>
        <w:t>梯度上升法下的</w:t>
      </w:r>
      <w:r>
        <w:rPr>
          <w:rFonts w:hint="eastAsia"/>
        </w:rPr>
        <w:t>logistic regression，并将其用于疝气病病马数据集</w:t>
      </w:r>
      <w:r w:rsidR="00C73483">
        <w:rPr>
          <w:rFonts w:hint="eastAsia"/>
        </w:rPr>
        <w:t>，</w:t>
      </w:r>
      <w:r>
        <w:rPr>
          <w:rFonts w:hint="eastAsia"/>
        </w:rPr>
        <w:t>修改了</w:t>
      </w:r>
      <w:proofErr w:type="spellStart"/>
      <w:r>
        <w:rPr>
          <w:rFonts w:hint="eastAsia"/>
        </w:rPr>
        <w:t>sklearn</w:t>
      </w:r>
      <w:proofErr w:type="spellEnd"/>
      <w:r>
        <w:rPr>
          <w:rFonts w:hint="eastAsia"/>
        </w:rPr>
        <w:t>中的</w:t>
      </w:r>
      <w:proofErr w:type="spellStart"/>
      <w:r>
        <w:rPr>
          <w:rFonts w:hint="eastAsia"/>
        </w:rPr>
        <w:t>Adaboost</w:t>
      </w:r>
      <w:proofErr w:type="spellEnd"/>
      <w:r>
        <w:rPr>
          <w:rFonts w:hint="eastAsia"/>
        </w:rPr>
        <w:t>方法并运用到信用卡欺诈数据集。</w:t>
      </w:r>
      <w:r w:rsidR="00C73483">
        <w:rPr>
          <w:rFonts w:hint="eastAsia"/>
        </w:rPr>
        <w:t>对病马预测的错误率约为28%。对信用卡欺诈预测的召回率为50%，精度为98%，F1值为66%。</w:t>
      </w:r>
    </w:p>
    <w:p w:rsidR="00A11623" w:rsidRDefault="00A11623" w:rsidP="000E2921">
      <w:pPr>
        <w:spacing w:line="25" w:lineRule="atLeast"/>
        <w:ind w:firstLineChars="200" w:firstLine="480"/>
      </w:pPr>
      <w:r>
        <w:rPr>
          <w:rFonts w:hint="eastAsia"/>
        </w:rPr>
        <w:t>一开始，我其实想利用</w:t>
      </w:r>
      <w:proofErr w:type="gramStart"/>
      <w:r>
        <w:rPr>
          <w:rFonts w:hint="eastAsia"/>
        </w:rPr>
        <w:t>对率回归</w:t>
      </w:r>
      <w:proofErr w:type="gramEnd"/>
      <w:r>
        <w:rPr>
          <w:rFonts w:hint="eastAsia"/>
        </w:rPr>
        <w:t>进行信用卡欺诈预测，将</w:t>
      </w:r>
      <w:r w:rsidR="00465B5E">
        <w:rPr>
          <w:rFonts w:hint="eastAsia"/>
        </w:rPr>
        <w:t>数据集</w:t>
      </w:r>
      <w:r>
        <w:rPr>
          <w:rFonts w:hint="eastAsia"/>
        </w:rPr>
        <w:t>行下采样</w:t>
      </w:r>
      <w:r w:rsidR="00465B5E">
        <w:rPr>
          <w:rFonts w:hint="eastAsia"/>
        </w:rPr>
        <w:t>后交叉预测的结果全部都为1，也一直未debug成功，所以找了一个简单一点的数据集进行处理。</w:t>
      </w:r>
      <w:r w:rsidR="00C73483">
        <w:rPr>
          <w:rFonts w:hint="eastAsia"/>
        </w:rPr>
        <w:t>但还</w:t>
      </w:r>
      <w:r w:rsidR="00465B5E">
        <w:rPr>
          <w:rFonts w:hint="eastAsia"/>
        </w:rPr>
        <w:t>想进行信用卡欺诈预测，查阅资料后运用了</w:t>
      </w:r>
      <w:proofErr w:type="spellStart"/>
      <w:r w:rsidR="00465B5E">
        <w:rPr>
          <w:rFonts w:hint="eastAsia"/>
        </w:rPr>
        <w:t>Adaboost</w:t>
      </w:r>
      <w:proofErr w:type="spellEnd"/>
      <w:r w:rsidR="00465B5E">
        <w:rPr>
          <w:rFonts w:hint="eastAsia"/>
        </w:rPr>
        <w:t>算法，虽然只是调用了</w:t>
      </w:r>
      <w:proofErr w:type="spellStart"/>
      <w:r w:rsidR="00465B5E">
        <w:rPr>
          <w:rFonts w:hint="eastAsia"/>
        </w:rPr>
        <w:t>sklearn</w:t>
      </w:r>
      <w:proofErr w:type="spellEnd"/>
      <w:r w:rsidR="00465B5E">
        <w:rPr>
          <w:rFonts w:hint="eastAsia"/>
        </w:rPr>
        <w:t>的库函数，</w:t>
      </w:r>
      <w:r w:rsidR="00C73483">
        <w:rPr>
          <w:rFonts w:hint="eastAsia"/>
        </w:rPr>
        <w:t>但也尽力了。</w:t>
      </w:r>
    </w:p>
    <w:p w:rsidR="00465B5E" w:rsidRPr="00465B5E" w:rsidRDefault="00465B5E" w:rsidP="000E2921">
      <w:pPr>
        <w:spacing w:line="25" w:lineRule="atLeast"/>
        <w:ind w:firstLineChars="200" w:firstLine="480"/>
      </w:pPr>
      <w:r>
        <w:rPr>
          <w:rFonts w:hint="eastAsia"/>
        </w:rPr>
        <w:t>从这次作业中我发现要将赵老师上课讲的方法运用到真正的数据集中比在纸上推算法要难多了，而且不同的数据集有不同的特点，方法的选择也很重要。</w:t>
      </w:r>
      <w:r w:rsidR="00C73483">
        <w:rPr>
          <w:rFonts w:hint="eastAsia"/>
        </w:rPr>
        <w:t>同时，python的编程实现也比</w:t>
      </w:r>
      <w:proofErr w:type="spellStart"/>
      <w:r w:rsidR="00C73483">
        <w:rPr>
          <w:rFonts w:hint="eastAsia"/>
        </w:rPr>
        <w:t>matlab</w:t>
      </w:r>
      <w:proofErr w:type="spellEnd"/>
      <w:r w:rsidR="00C73483">
        <w:rPr>
          <w:rFonts w:hint="eastAsia"/>
        </w:rPr>
        <w:t>要难上不少。有了这次作业的经历，感受到了机器学习以及模式识别的魅力与难度。</w:t>
      </w:r>
    </w:p>
    <w:p w:rsidR="00E34890" w:rsidRPr="00465B5E" w:rsidRDefault="00E34890" w:rsidP="000E2921">
      <w:pPr>
        <w:spacing w:line="25" w:lineRule="atLeast"/>
        <w:ind w:firstLineChars="200" w:firstLine="480"/>
      </w:pPr>
    </w:p>
    <w:sectPr w:rsidR="00E34890" w:rsidRPr="00465B5E" w:rsidSect="00CF46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2E34" w:rsidRDefault="006A2E34" w:rsidP="0073708B">
      <w:r>
        <w:separator/>
      </w:r>
    </w:p>
  </w:endnote>
  <w:endnote w:type="continuationSeparator" w:id="0">
    <w:p w:rsidR="006A2E34" w:rsidRDefault="006A2E34" w:rsidP="007370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2E34" w:rsidRDefault="006A2E34" w:rsidP="0073708B">
      <w:r>
        <w:separator/>
      </w:r>
    </w:p>
  </w:footnote>
  <w:footnote w:type="continuationSeparator" w:id="0">
    <w:p w:rsidR="006A2E34" w:rsidRDefault="006A2E34" w:rsidP="007370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D078A8"/>
    <w:multiLevelType w:val="hybridMultilevel"/>
    <w:tmpl w:val="B9081E90"/>
    <w:lvl w:ilvl="0" w:tplc="D33885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DDC0CAF"/>
    <w:multiLevelType w:val="multilevel"/>
    <w:tmpl w:val="6A48A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4181674"/>
    <w:multiLevelType w:val="hybridMultilevel"/>
    <w:tmpl w:val="E7DA2988"/>
    <w:lvl w:ilvl="0" w:tplc="DAEE9C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02436"/>
    <w:rsid w:val="00002291"/>
    <w:rsid w:val="000110A0"/>
    <w:rsid w:val="00021EAF"/>
    <w:rsid w:val="0003070F"/>
    <w:rsid w:val="00030A9D"/>
    <w:rsid w:val="00030E98"/>
    <w:rsid w:val="00031AF0"/>
    <w:rsid w:val="0003534B"/>
    <w:rsid w:val="00036751"/>
    <w:rsid w:val="00055E69"/>
    <w:rsid w:val="000907BE"/>
    <w:rsid w:val="000A37E8"/>
    <w:rsid w:val="000B685E"/>
    <w:rsid w:val="000D6C7D"/>
    <w:rsid w:val="000E2921"/>
    <w:rsid w:val="000E4465"/>
    <w:rsid w:val="000E58A3"/>
    <w:rsid w:val="00101F0B"/>
    <w:rsid w:val="0013023F"/>
    <w:rsid w:val="00131687"/>
    <w:rsid w:val="00150A7B"/>
    <w:rsid w:val="001A508F"/>
    <w:rsid w:val="001A5CAE"/>
    <w:rsid w:val="001F2458"/>
    <w:rsid w:val="0021219F"/>
    <w:rsid w:val="00221EBD"/>
    <w:rsid w:val="0022419B"/>
    <w:rsid w:val="00234BC8"/>
    <w:rsid w:val="0025487D"/>
    <w:rsid w:val="00271115"/>
    <w:rsid w:val="00292E3A"/>
    <w:rsid w:val="002C1FC5"/>
    <w:rsid w:val="002C3D39"/>
    <w:rsid w:val="002F5DAB"/>
    <w:rsid w:val="00302436"/>
    <w:rsid w:val="00305E1D"/>
    <w:rsid w:val="00306CEF"/>
    <w:rsid w:val="0031136F"/>
    <w:rsid w:val="003225DE"/>
    <w:rsid w:val="0032501B"/>
    <w:rsid w:val="00350186"/>
    <w:rsid w:val="00356995"/>
    <w:rsid w:val="0036314B"/>
    <w:rsid w:val="00365F32"/>
    <w:rsid w:val="00375419"/>
    <w:rsid w:val="003D0C57"/>
    <w:rsid w:val="003D649E"/>
    <w:rsid w:val="003E7576"/>
    <w:rsid w:val="003F261C"/>
    <w:rsid w:val="00403C06"/>
    <w:rsid w:val="00410E22"/>
    <w:rsid w:val="00412F3E"/>
    <w:rsid w:val="00440A17"/>
    <w:rsid w:val="00456475"/>
    <w:rsid w:val="00465B5E"/>
    <w:rsid w:val="00491F6D"/>
    <w:rsid w:val="004B0845"/>
    <w:rsid w:val="004C5D12"/>
    <w:rsid w:val="004C71DE"/>
    <w:rsid w:val="004F3154"/>
    <w:rsid w:val="00513F21"/>
    <w:rsid w:val="00542FD1"/>
    <w:rsid w:val="00586254"/>
    <w:rsid w:val="00592087"/>
    <w:rsid w:val="005B1C1A"/>
    <w:rsid w:val="005C13F2"/>
    <w:rsid w:val="005C67CE"/>
    <w:rsid w:val="005F01FF"/>
    <w:rsid w:val="006A2E34"/>
    <w:rsid w:val="006D02BA"/>
    <w:rsid w:val="006D7DFD"/>
    <w:rsid w:val="006E395D"/>
    <w:rsid w:val="006E5373"/>
    <w:rsid w:val="006E7CA8"/>
    <w:rsid w:val="007252CA"/>
    <w:rsid w:val="00732F9F"/>
    <w:rsid w:val="0073708B"/>
    <w:rsid w:val="0076261A"/>
    <w:rsid w:val="00762CB9"/>
    <w:rsid w:val="00772637"/>
    <w:rsid w:val="007A4B59"/>
    <w:rsid w:val="007C7C74"/>
    <w:rsid w:val="007D3DE2"/>
    <w:rsid w:val="007F5A46"/>
    <w:rsid w:val="007F6513"/>
    <w:rsid w:val="008132C0"/>
    <w:rsid w:val="008202DC"/>
    <w:rsid w:val="00820491"/>
    <w:rsid w:val="00822142"/>
    <w:rsid w:val="0082496B"/>
    <w:rsid w:val="00851414"/>
    <w:rsid w:val="0085585A"/>
    <w:rsid w:val="00874E1E"/>
    <w:rsid w:val="00882D4C"/>
    <w:rsid w:val="00891CC8"/>
    <w:rsid w:val="008949A9"/>
    <w:rsid w:val="008A2B8A"/>
    <w:rsid w:val="008B6705"/>
    <w:rsid w:val="008D265E"/>
    <w:rsid w:val="008E7909"/>
    <w:rsid w:val="008F2544"/>
    <w:rsid w:val="00901BFE"/>
    <w:rsid w:val="00902AB6"/>
    <w:rsid w:val="009463B6"/>
    <w:rsid w:val="00957D04"/>
    <w:rsid w:val="00963FAC"/>
    <w:rsid w:val="00971F9C"/>
    <w:rsid w:val="009734B4"/>
    <w:rsid w:val="00977BED"/>
    <w:rsid w:val="0098610E"/>
    <w:rsid w:val="00986432"/>
    <w:rsid w:val="009A4532"/>
    <w:rsid w:val="009A7E5E"/>
    <w:rsid w:val="009B26BC"/>
    <w:rsid w:val="009B6D7B"/>
    <w:rsid w:val="00A07AFB"/>
    <w:rsid w:val="00A11623"/>
    <w:rsid w:val="00A26F48"/>
    <w:rsid w:val="00A531EA"/>
    <w:rsid w:val="00A55EDF"/>
    <w:rsid w:val="00A72D80"/>
    <w:rsid w:val="00A77D5C"/>
    <w:rsid w:val="00A925D2"/>
    <w:rsid w:val="00AA7877"/>
    <w:rsid w:val="00AB1126"/>
    <w:rsid w:val="00AC73C2"/>
    <w:rsid w:val="00AD1C97"/>
    <w:rsid w:val="00AE2C5C"/>
    <w:rsid w:val="00B1050C"/>
    <w:rsid w:val="00B21130"/>
    <w:rsid w:val="00B312AC"/>
    <w:rsid w:val="00B43392"/>
    <w:rsid w:val="00B64456"/>
    <w:rsid w:val="00B65D5A"/>
    <w:rsid w:val="00B737CB"/>
    <w:rsid w:val="00B9535A"/>
    <w:rsid w:val="00BA2C17"/>
    <w:rsid w:val="00BA5C60"/>
    <w:rsid w:val="00BD2B61"/>
    <w:rsid w:val="00BD2E31"/>
    <w:rsid w:val="00BD36AD"/>
    <w:rsid w:val="00BF0FA6"/>
    <w:rsid w:val="00BF3412"/>
    <w:rsid w:val="00BF3B8A"/>
    <w:rsid w:val="00BF6D3A"/>
    <w:rsid w:val="00BF7283"/>
    <w:rsid w:val="00C45CB3"/>
    <w:rsid w:val="00C73483"/>
    <w:rsid w:val="00C80F72"/>
    <w:rsid w:val="00C84B59"/>
    <w:rsid w:val="00CA3E24"/>
    <w:rsid w:val="00CC5500"/>
    <w:rsid w:val="00CF466E"/>
    <w:rsid w:val="00D067E9"/>
    <w:rsid w:val="00D14D46"/>
    <w:rsid w:val="00D31D0D"/>
    <w:rsid w:val="00D33056"/>
    <w:rsid w:val="00D33BF5"/>
    <w:rsid w:val="00D46619"/>
    <w:rsid w:val="00D72C24"/>
    <w:rsid w:val="00D879E4"/>
    <w:rsid w:val="00DA6946"/>
    <w:rsid w:val="00DB6877"/>
    <w:rsid w:val="00DD0B69"/>
    <w:rsid w:val="00DE070E"/>
    <w:rsid w:val="00DE6346"/>
    <w:rsid w:val="00E17726"/>
    <w:rsid w:val="00E34890"/>
    <w:rsid w:val="00E41354"/>
    <w:rsid w:val="00E4357C"/>
    <w:rsid w:val="00E45F9F"/>
    <w:rsid w:val="00E469AC"/>
    <w:rsid w:val="00E660B6"/>
    <w:rsid w:val="00E776E6"/>
    <w:rsid w:val="00EE2020"/>
    <w:rsid w:val="00EE428D"/>
    <w:rsid w:val="00F15358"/>
    <w:rsid w:val="00F526F9"/>
    <w:rsid w:val="00F558AC"/>
    <w:rsid w:val="00F93F4E"/>
    <w:rsid w:val="00FA5738"/>
    <w:rsid w:val="00FE08A4"/>
    <w:rsid w:val="00FF44B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4890"/>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3708B"/>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Char">
    <w:name w:val="页眉 Char"/>
    <w:basedOn w:val="a0"/>
    <w:link w:val="a3"/>
    <w:uiPriority w:val="99"/>
    <w:rsid w:val="0073708B"/>
    <w:rPr>
      <w:sz w:val="18"/>
      <w:szCs w:val="18"/>
    </w:rPr>
  </w:style>
  <w:style w:type="paragraph" w:styleId="a4">
    <w:name w:val="footer"/>
    <w:basedOn w:val="a"/>
    <w:link w:val="Char0"/>
    <w:uiPriority w:val="99"/>
    <w:unhideWhenUsed/>
    <w:rsid w:val="0073708B"/>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Char0">
    <w:name w:val="页脚 Char"/>
    <w:basedOn w:val="a0"/>
    <w:link w:val="a4"/>
    <w:uiPriority w:val="99"/>
    <w:rsid w:val="0073708B"/>
    <w:rPr>
      <w:sz w:val="18"/>
      <w:szCs w:val="18"/>
    </w:rPr>
  </w:style>
  <w:style w:type="paragraph" w:styleId="a5">
    <w:name w:val="List Paragraph"/>
    <w:basedOn w:val="a"/>
    <w:uiPriority w:val="34"/>
    <w:qFormat/>
    <w:rsid w:val="0073708B"/>
    <w:pPr>
      <w:widowControl w:val="0"/>
      <w:ind w:firstLineChars="200" w:firstLine="420"/>
      <w:jc w:val="both"/>
    </w:pPr>
    <w:rPr>
      <w:rFonts w:asciiTheme="minorHAnsi" w:eastAsiaTheme="minorEastAsia" w:hAnsiTheme="minorHAnsi" w:cstheme="minorBidi"/>
      <w:kern w:val="2"/>
      <w:sz w:val="21"/>
      <w:szCs w:val="22"/>
    </w:rPr>
  </w:style>
  <w:style w:type="character" w:customStyle="1" w:styleId="apple-converted-space">
    <w:name w:val="apple-converted-space"/>
    <w:basedOn w:val="a0"/>
    <w:rsid w:val="000E4465"/>
  </w:style>
  <w:style w:type="table" w:styleId="a6">
    <w:name w:val="Table Grid"/>
    <w:basedOn w:val="a1"/>
    <w:uiPriority w:val="59"/>
    <w:rsid w:val="004C5D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semiHidden/>
    <w:unhideWhenUsed/>
    <w:rsid w:val="0098610E"/>
    <w:pPr>
      <w:spacing w:before="100" w:beforeAutospacing="1" w:after="100" w:afterAutospacing="1"/>
    </w:pPr>
  </w:style>
  <w:style w:type="paragraph" w:styleId="a8">
    <w:name w:val="Balloon Text"/>
    <w:basedOn w:val="a"/>
    <w:link w:val="Char1"/>
    <w:uiPriority w:val="99"/>
    <w:semiHidden/>
    <w:unhideWhenUsed/>
    <w:rsid w:val="00971F9C"/>
    <w:pPr>
      <w:widowControl w:val="0"/>
      <w:jc w:val="both"/>
    </w:pPr>
    <w:rPr>
      <w:rFonts w:asciiTheme="minorHAnsi" w:eastAsiaTheme="minorEastAsia" w:hAnsiTheme="minorHAnsi" w:cstheme="minorBidi"/>
      <w:kern w:val="2"/>
      <w:sz w:val="18"/>
      <w:szCs w:val="18"/>
    </w:rPr>
  </w:style>
  <w:style w:type="character" w:customStyle="1" w:styleId="Char1">
    <w:name w:val="批注框文本 Char"/>
    <w:basedOn w:val="a0"/>
    <w:link w:val="a8"/>
    <w:uiPriority w:val="99"/>
    <w:semiHidden/>
    <w:rsid w:val="00971F9C"/>
    <w:rPr>
      <w:sz w:val="18"/>
      <w:szCs w:val="18"/>
    </w:rPr>
  </w:style>
  <w:style w:type="character" w:styleId="a9">
    <w:name w:val="Placeholder Text"/>
    <w:basedOn w:val="a0"/>
    <w:uiPriority w:val="99"/>
    <w:semiHidden/>
    <w:rsid w:val="005B1C1A"/>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16118">
      <w:bodyDiv w:val="1"/>
      <w:marLeft w:val="0"/>
      <w:marRight w:val="0"/>
      <w:marTop w:val="0"/>
      <w:marBottom w:val="0"/>
      <w:divBdr>
        <w:top w:val="none" w:sz="0" w:space="0" w:color="auto"/>
        <w:left w:val="none" w:sz="0" w:space="0" w:color="auto"/>
        <w:bottom w:val="none" w:sz="0" w:space="0" w:color="auto"/>
        <w:right w:val="none" w:sz="0" w:space="0" w:color="auto"/>
      </w:divBdr>
    </w:div>
    <w:div w:id="85738337">
      <w:bodyDiv w:val="1"/>
      <w:marLeft w:val="0"/>
      <w:marRight w:val="0"/>
      <w:marTop w:val="0"/>
      <w:marBottom w:val="0"/>
      <w:divBdr>
        <w:top w:val="none" w:sz="0" w:space="0" w:color="auto"/>
        <w:left w:val="none" w:sz="0" w:space="0" w:color="auto"/>
        <w:bottom w:val="none" w:sz="0" w:space="0" w:color="auto"/>
        <w:right w:val="none" w:sz="0" w:space="0" w:color="auto"/>
      </w:divBdr>
    </w:div>
    <w:div w:id="118840224">
      <w:bodyDiv w:val="1"/>
      <w:marLeft w:val="0"/>
      <w:marRight w:val="0"/>
      <w:marTop w:val="0"/>
      <w:marBottom w:val="0"/>
      <w:divBdr>
        <w:top w:val="none" w:sz="0" w:space="0" w:color="auto"/>
        <w:left w:val="none" w:sz="0" w:space="0" w:color="auto"/>
        <w:bottom w:val="none" w:sz="0" w:space="0" w:color="auto"/>
        <w:right w:val="none" w:sz="0" w:space="0" w:color="auto"/>
      </w:divBdr>
      <w:divsChild>
        <w:div w:id="1329139443">
          <w:marLeft w:val="0"/>
          <w:marRight w:val="0"/>
          <w:marTop w:val="0"/>
          <w:marBottom w:val="0"/>
          <w:divBdr>
            <w:top w:val="none" w:sz="0" w:space="0" w:color="auto"/>
            <w:left w:val="none" w:sz="0" w:space="0" w:color="auto"/>
            <w:bottom w:val="none" w:sz="0" w:space="0" w:color="auto"/>
            <w:right w:val="none" w:sz="0" w:space="0" w:color="auto"/>
          </w:divBdr>
        </w:div>
      </w:divsChild>
    </w:div>
    <w:div w:id="128937186">
      <w:bodyDiv w:val="1"/>
      <w:marLeft w:val="0"/>
      <w:marRight w:val="0"/>
      <w:marTop w:val="0"/>
      <w:marBottom w:val="0"/>
      <w:divBdr>
        <w:top w:val="none" w:sz="0" w:space="0" w:color="auto"/>
        <w:left w:val="none" w:sz="0" w:space="0" w:color="auto"/>
        <w:bottom w:val="none" w:sz="0" w:space="0" w:color="auto"/>
        <w:right w:val="none" w:sz="0" w:space="0" w:color="auto"/>
      </w:divBdr>
    </w:div>
    <w:div w:id="137236581">
      <w:bodyDiv w:val="1"/>
      <w:marLeft w:val="0"/>
      <w:marRight w:val="0"/>
      <w:marTop w:val="0"/>
      <w:marBottom w:val="0"/>
      <w:divBdr>
        <w:top w:val="none" w:sz="0" w:space="0" w:color="auto"/>
        <w:left w:val="none" w:sz="0" w:space="0" w:color="auto"/>
        <w:bottom w:val="none" w:sz="0" w:space="0" w:color="auto"/>
        <w:right w:val="none" w:sz="0" w:space="0" w:color="auto"/>
      </w:divBdr>
    </w:div>
    <w:div w:id="140269389">
      <w:bodyDiv w:val="1"/>
      <w:marLeft w:val="0"/>
      <w:marRight w:val="0"/>
      <w:marTop w:val="0"/>
      <w:marBottom w:val="0"/>
      <w:divBdr>
        <w:top w:val="none" w:sz="0" w:space="0" w:color="auto"/>
        <w:left w:val="none" w:sz="0" w:space="0" w:color="auto"/>
        <w:bottom w:val="none" w:sz="0" w:space="0" w:color="auto"/>
        <w:right w:val="none" w:sz="0" w:space="0" w:color="auto"/>
      </w:divBdr>
    </w:div>
    <w:div w:id="268053836">
      <w:bodyDiv w:val="1"/>
      <w:marLeft w:val="0"/>
      <w:marRight w:val="0"/>
      <w:marTop w:val="0"/>
      <w:marBottom w:val="0"/>
      <w:divBdr>
        <w:top w:val="none" w:sz="0" w:space="0" w:color="auto"/>
        <w:left w:val="none" w:sz="0" w:space="0" w:color="auto"/>
        <w:bottom w:val="none" w:sz="0" w:space="0" w:color="auto"/>
        <w:right w:val="none" w:sz="0" w:space="0" w:color="auto"/>
      </w:divBdr>
      <w:divsChild>
        <w:div w:id="343022397">
          <w:marLeft w:val="0"/>
          <w:marRight w:val="0"/>
          <w:marTop w:val="0"/>
          <w:marBottom w:val="0"/>
          <w:divBdr>
            <w:top w:val="none" w:sz="0" w:space="0" w:color="auto"/>
            <w:left w:val="none" w:sz="0" w:space="0" w:color="auto"/>
            <w:bottom w:val="none" w:sz="0" w:space="0" w:color="auto"/>
            <w:right w:val="none" w:sz="0" w:space="0" w:color="auto"/>
          </w:divBdr>
        </w:div>
      </w:divsChild>
    </w:div>
    <w:div w:id="277876670">
      <w:bodyDiv w:val="1"/>
      <w:marLeft w:val="0"/>
      <w:marRight w:val="0"/>
      <w:marTop w:val="0"/>
      <w:marBottom w:val="0"/>
      <w:divBdr>
        <w:top w:val="none" w:sz="0" w:space="0" w:color="auto"/>
        <w:left w:val="none" w:sz="0" w:space="0" w:color="auto"/>
        <w:bottom w:val="none" w:sz="0" w:space="0" w:color="auto"/>
        <w:right w:val="none" w:sz="0" w:space="0" w:color="auto"/>
      </w:divBdr>
    </w:div>
    <w:div w:id="278416903">
      <w:bodyDiv w:val="1"/>
      <w:marLeft w:val="0"/>
      <w:marRight w:val="0"/>
      <w:marTop w:val="0"/>
      <w:marBottom w:val="0"/>
      <w:divBdr>
        <w:top w:val="none" w:sz="0" w:space="0" w:color="auto"/>
        <w:left w:val="none" w:sz="0" w:space="0" w:color="auto"/>
        <w:bottom w:val="none" w:sz="0" w:space="0" w:color="auto"/>
        <w:right w:val="none" w:sz="0" w:space="0" w:color="auto"/>
      </w:divBdr>
    </w:div>
    <w:div w:id="306475758">
      <w:bodyDiv w:val="1"/>
      <w:marLeft w:val="0"/>
      <w:marRight w:val="0"/>
      <w:marTop w:val="0"/>
      <w:marBottom w:val="0"/>
      <w:divBdr>
        <w:top w:val="none" w:sz="0" w:space="0" w:color="auto"/>
        <w:left w:val="none" w:sz="0" w:space="0" w:color="auto"/>
        <w:bottom w:val="none" w:sz="0" w:space="0" w:color="auto"/>
        <w:right w:val="none" w:sz="0" w:space="0" w:color="auto"/>
      </w:divBdr>
      <w:divsChild>
        <w:div w:id="2000494368">
          <w:marLeft w:val="0"/>
          <w:marRight w:val="0"/>
          <w:marTop w:val="0"/>
          <w:marBottom w:val="0"/>
          <w:divBdr>
            <w:top w:val="none" w:sz="0" w:space="0" w:color="auto"/>
            <w:left w:val="none" w:sz="0" w:space="0" w:color="auto"/>
            <w:bottom w:val="none" w:sz="0" w:space="0" w:color="auto"/>
            <w:right w:val="none" w:sz="0" w:space="0" w:color="auto"/>
          </w:divBdr>
        </w:div>
      </w:divsChild>
    </w:div>
    <w:div w:id="423231607">
      <w:bodyDiv w:val="1"/>
      <w:marLeft w:val="0"/>
      <w:marRight w:val="0"/>
      <w:marTop w:val="0"/>
      <w:marBottom w:val="0"/>
      <w:divBdr>
        <w:top w:val="none" w:sz="0" w:space="0" w:color="auto"/>
        <w:left w:val="none" w:sz="0" w:space="0" w:color="auto"/>
        <w:bottom w:val="none" w:sz="0" w:space="0" w:color="auto"/>
        <w:right w:val="none" w:sz="0" w:space="0" w:color="auto"/>
      </w:divBdr>
      <w:divsChild>
        <w:div w:id="1572544371">
          <w:marLeft w:val="0"/>
          <w:marRight w:val="0"/>
          <w:marTop w:val="0"/>
          <w:marBottom w:val="0"/>
          <w:divBdr>
            <w:top w:val="none" w:sz="0" w:space="0" w:color="auto"/>
            <w:left w:val="none" w:sz="0" w:space="0" w:color="auto"/>
            <w:bottom w:val="none" w:sz="0" w:space="0" w:color="auto"/>
            <w:right w:val="none" w:sz="0" w:space="0" w:color="auto"/>
          </w:divBdr>
        </w:div>
      </w:divsChild>
    </w:div>
    <w:div w:id="502401036">
      <w:bodyDiv w:val="1"/>
      <w:marLeft w:val="0"/>
      <w:marRight w:val="0"/>
      <w:marTop w:val="0"/>
      <w:marBottom w:val="0"/>
      <w:divBdr>
        <w:top w:val="none" w:sz="0" w:space="0" w:color="auto"/>
        <w:left w:val="none" w:sz="0" w:space="0" w:color="auto"/>
        <w:bottom w:val="none" w:sz="0" w:space="0" w:color="auto"/>
        <w:right w:val="none" w:sz="0" w:space="0" w:color="auto"/>
      </w:divBdr>
    </w:div>
    <w:div w:id="580456651">
      <w:bodyDiv w:val="1"/>
      <w:marLeft w:val="0"/>
      <w:marRight w:val="0"/>
      <w:marTop w:val="0"/>
      <w:marBottom w:val="0"/>
      <w:divBdr>
        <w:top w:val="none" w:sz="0" w:space="0" w:color="auto"/>
        <w:left w:val="none" w:sz="0" w:space="0" w:color="auto"/>
        <w:bottom w:val="none" w:sz="0" w:space="0" w:color="auto"/>
        <w:right w:val="none" w:sz="0" w:space="0" w:color="auto"/>
      </w:divBdr>
      <w:divsChild>
        <w:div w:id="1630084289">
          <w:marLeft w:val="0"/>
          <w:marRight w:val="0"/>
          <w:marTop w:val="0"/>
          <w:marBottom w:val="0"/>
          <w:divBdr>
            <w:top w:val="none" w:sz="0" w:space="0" w:color="auto"/>
            <w:left w:val="none" w:sz="0" w:space="0" w:color="auto"/>
            <w:bottom w:val="none" w:sz="0" w:space="0" w:color="auto"/>
            <w:right w:val="none" w:sz="0" w:space="0" w:color="auto"/>
          </w:divBdr>
        </w:div>
      </w:divsChild>
    </w:div>
    <w:div w:id="663512062">
      <w:bodyDiv w:val="1"/>
      <w:marLeft w:val="0"/>
      <w:marRight w:val="0"/>
      <w:marTop w:val="0"/>
      <w:marBottom w:val="0"/>
      <w:divBdr>
        <w:top w:val="none" w:sz="0" w:space="0" w:color="auto"/>
        <w:left w:val="none" w:sz="0" w:space="0" w:color="auto"/>
        <w:bottom w:val="none" w:sz="0" w:space="0" w:color="auto"/>
        <w:right w:val="none" w:sz="0" w:space="0" w:color="auto"/>
      </w:divBdr>
    </w:div>
    <w:div w:id="698244052">
      <w:bodyDiv w:val="1"/>
      <w:marLeft w:val="0"/>
      <w:marRight w:val="0"/>
      <w:marTop w:val="0"/>
      <w:marBottom w:val="0"/>
      <w:divBdr>
        <w:top w:val="none" w:sz="0" w:space="0" w:color="auto"/>
        <w:left w:val="none" w:sz="0" w:space="0" w:color="auto"/>
        <w:bottom w:val="none" w:sz="0" w:space="0" w:color="auto"/>
        <w:right w:val="none" w:sz="0" w:space="0" w:color="auto"/>
      </w:divBdr>
      <w:divsChild>
        <w:div w:id="597565570">
          <w:marLeft w:val="0"/>
          <w:marRight w:val="0"/>
          <w:marTop w:val="0"/>
          <w:marBottom w:val="0"/>
          <w:divBdr>
            <w:top w:val="none" w:sz="0" w:space="0" w:color="auto"/>
            <w:left w:val="none" w:sz="0" w:space="0" w:color="auto"/>
            <w:bottom w:val="none" w:sz="0" w:space="0" w:color="auto"/>
            <w:right w:val="none" w:sz="0" w:space="0" w:color="auto"/>
          </w:divBdr>
        </w:div>
      </w:divsChild>
    </w:div>
    <w:div w:id="726999506">
      <w:bodyDiv w:val="1"/>
      <w:marLeft w:val="0"/>
      <w:marRight w:val="0"/>
      <w:marTop w:val="0"/>
      <w:marBottom w:val="0"/>
      <w:divBdr>
        <w:top w:val="none" w:sz="0" w:space="0" w:color="auto"/>
        <w:left w:val="none" w:sz="0" w:space="0" w:color="auto"/>
        <w:bottom w:val="none" w:sz="0" w:space="0" w:color="auto"/>
        <w:right w:val="none" w:sz="0" w:space="0" w:color="auto"/>
      </w:divBdr>
    </w:div>
    <w:div w:id="761801810">
      <w:bodyDiv w:val="1"/>
      <w:marLeft w:val="0"/>
      <w:marRight w:val="0"/>
      <w:marTop w:val="0"/>
      <w:marBottom w:val="0"/>
      <w:divBdr>
        <w:top w:val="none" w:sz="0" w:space="0" w:color="auto"/>
        <w:left w:val="none" w:sz="0" w:space="0" w:color="auto"/>
        <w:bottom w:val="none" w:sz="0" w:space="0" w:color="auto"/>
        <w:right w:val="none" w:sz="0" w:space="0" w:color="auto"/>
      </w:divBdr>
      <w:divsChild>
        <w:div w:id="988367048">
          <w:marLeft w:val="0"/>
          <w:marRight w:val="0"/>
          <w:marTop w:val="0"/>
          <w:marBottom w:val="0"/>
          <w:divBdr>
            <w:top w:val="none" w:sz="0" w:space="0" w:color="auto"/>
            <w:left w:val="none" w:sz="0" w:space="0" w:color="auto"/>
            <w:bottom w:val="none" w:sz="0" w:space="0" w:color="auto"/>
            <w:right w:val="none" w:sz="0" w:space="0" w:color="auto"/>
          </w:divBdr>
        </w:div>
      </w:divsChild>
    </w:div>
    <w:div w:id="789666846">
      <w:bodyDiv w:val="1"/>
      <w:marLeft w:val="0"/>
      <w:marRight w:val="0"/>
      <w:marTop w:val="0"/>
      <w:marBottom w:val="0"/>
      <w:divBdr>
        <w:top w:val="none" w:sz="0" w:space="0" w:color="auto"/>
        <w:left w:val="none" w:sz="0" w:space="0" w:color="auto"/>
        <w:bottom w:val="none" w:sz="0" w:space="0" w:color="auto"/>
        <w:right w:val="none" w:sz="0" w:space="0" w:color="auto"/>
      </w:divBdr>
      <w:divsChild>
        <w:div w:id="1532575563">
          <w:marLeft w:val="0"/>
          <w:marRight w:val="0"/>
          <w:marTop w:val="0"/>
          <w:marBottom w:val="0"/>
          <w:divBdr>
            <w:top w:val="none" w:sz="0" w:space="0" w:color="auto"/>
            <w:left w:val="none" w:sz="0" w:space="0" w:color="auto"/>
            <w:bottom w:val="none" w:sz="0" w:space="0" w:color="auto"/>
            <w:right w:val="none" w:sz="0" w:space="0" w:color="auto"/>
          </w:divBdr>
        </w:div>
      </w:divsChild>
    </w:div>
    <w:div w:id="801268650">
      <w:bodyDiv w:val="1"/>
      <w:marLeft w:val="0"/>
      <w:marRight w:val="0"/>
      <w:marTop w:val="0"/>
      <w:marBottom w:val="0"/>
      <w:divBdr>
        <w:top w:val="none" w:sz="0" w:space="0" w:color="auto"/>
        <w:left w:val="none" w:sz="0" w:space="0" w:color="auto"/>
        <w:bottom w:val="none" w:sz="0" w:space="0" w:color="auto"/>
        <w:right w:val="none" w:sz="0" w:space="0" w:color="auto"/>
      </w:divBdr>
    </w:div>
    <w:div w:id="876234591">
      <w:bodyDiv w:val="1"/>
      <w:marLeft w:val="0"/>
      <w:marRight w:val="0"/>
      <w:marTop w:val="0"/>
      <w:marBottom w:val="0"/>
      <w:divBdr>
        <w:top w:val="none" w:sz="0" w:space="0" w:color="auto"/>
        <w:left w:val="none" w:sz="0" w:space="0" w:color="auto"/>
        <w:bottom w:val="none" w:sz="0" w:space="0" w:color="auto"/>
        <w:right w:val="none" w:sz="0" w:space="0" w:color="auto"/>
      </w:divBdr>
    </w:div>
    <w:div w:id="905531752">
      <w:bodyDiv w:val="1"/>
      <w:marLeft w:val="0"/>
      <w:marRight w:val="0"/>
      <w:marTop w:val="0"/>
      <w:marBottom w:val="0"/>
      <w:divBdr>
        <w:top w:val="none" w:sz="0" w:space="0" w:color="auto"/>
        <w:left w:val="none" w:sz="0" w:space="0" w:color="auto"/>
        <w:bottom w:val="none" w:sz="0" w:space="0" w:color="auto"/>
        <w:right w:val="none" w:sz="0" w:space="0" w:color="auto"/>
      </w:divBdr>
      <w:divsChild>
        <w:div w:id="331418973">
          <w:marLeft w:val="0"/>
          <w:marRight w:val="0"/>
          <w:marTop w:val="0"/>
          <w:marBottom w:val="0"/>
          <w:divBdr>
            <w:top w:val="none" w:sz="0" w:space="0" w:color="auto"/>
            <w:left w:val="none" w:sz="0" w:space="0" w:color="auto"/>
            <w:bottom w:val="none" w:sz="0" w:space="0" w:color="auto"/>
            <w:right w:val="none" w:sz="0" w:space="0" w:color="auto"/>
          </w:divBdr>
        </w:div>
      </w:divsChild>
    </w:div>
    <w:div w:id="918950265">
      <w:bodyDiv w:val="1"/>
      <w:marLeft w:val="0"/>
      <w:marRight w:val="0"/>
      <w:marTop w:val="0"/>
      <w:marBottom w:val="0"/>
      <w:divBdr>
        <w:top w:val="none" w:sz="0" w:space="0" w:color="auto"/>
        <w:left w:val="none" w:sz="0" w:space="0" w:color="auto"/>
        <w:bottom w:val="none" w:sz="0" w:space="0" w:color="auto"/>
        <w:right w:val="none" w:sz="0" w:space="0" w:color="auto"/>
      </w:divBdr>
      <w:divsChild>
        <w:div w:id="944505777">
          <w:marLeft w:val="0"/>
          <w:marRight w:val="0"/>
          <w:marTop w:val="0"/>
          <w:marBottom w:val="0"/>
          <w:divBdr>
            <w:top w:val="none" w:sz="0" w:space="0" w:color="auto"/>
            <w:left w:val="none" w:sz="0" w:space="0" w:color="auto"/>
            <w:bottom w:val="none" w:sz="0" w:space="0" w:color="auto"/>
            <w:right w:val="none" w:sz="0" w:space="0" w:color="auto"/>
          </w:divBdr>
          <w:divsChild>
            <w:div w:id="1001471455">
              <w:marLeft w:val="0"/>
              <w:marRight w:val="0"/>
              <w:marTop w:val="0"/>
              <w:marBottom w:val="0"/>
              <w:divBdr>
                <w:top w:val="none" w:sz="0" w:space="0" w:color="auto"/>
                <w:left w:val="none" w:sz="0" w:space="0" w:color="auto"/>
                <w:bottom w:val="none" w:sz="0" w:space="0" w:color="auto"/>
                <w:right w:val="none" w:sz="0" w:space="0" w:color="auto"/>
              </w:divBdr>
              <w:divsChild>
                <w:div w:id="951086876">
                  <w:marLeft w:val="0"/>
                  <w:marRight w:val="0"/>
                  <w:marTop w:val="0"/>
                  <w:marBottom w:val="0"/>
                  <w:divBdr>
                    <w:top w:val="none" w:sz="0" w:space="0" w:color="auto"/>
                    <w:left w:val="none" w:sz="0" w:space="0" w:color="auto"/>
                    <w:bottom w:val="none" w:sz="0" w:space="0" w:color="auto"/>
                    <w:right w:val="none" w:sz="0" w:space="0" w:color="auto"/>
                  </w:divBdr>
                  <w:divsChild>
                    <w:div w:id="769471833">
                      <w:marLeft w:val="0"/>
                      <w:marRight w:val="0"/>
                      <w:marTop w:val="0"/>
                      <w:marBottom w:val="0"/>
                      <w:divBdr>
                        <w:top w:val="none" w:sz="0" w:space="0" w:color="auto"/>
                        <w:left w:val="none" w:sz="0" w:space="0" w:color="auto"/>
                        <w:bottom w:val="none" w:sz="0" w:space="0" w:color="auto"/>
                        <w:right w:val="none" w:sz="0" w:space="0" w:color="auto"/>
                      </w:divBdr>
                      <w:divsChild>
                        <w:div w:id="1694644102">
                          <w:marLeft w:val="0"/>
                          <w:marRight w:val="0"/>
                          <w:marTop w:val="0"/>
                          <w:marBottom w:val="0"/>
                          <w:divBdr>
                            <w:top w:val="none" w:sz="0" w:space="0" w:color="auto"/>
                            <w:left w:val="none" w:sz="0" w:space="0" w:color="auto"/>
                            <w:bottom w:val="none" w:sz="0" w:space="0" w:color="auto"/>
                            <w:right w:val="none" w:sz="0" w:space="0" w:color="auto"/>
                          </w:divBdr>
                          <w:divsChild>
                            <w:div w:id="334117121">
                              <w:marLeft w:val="420"/>
                              <w:marRight w:val="0"/>
                              <w:marTop w:val="0"/>
                              <w:marBottom w:val="0"/>
                              <w:divBdr>
                                <w:top w:val="none" w:sz="0" w:space="0" w:color="auto"/>
                                <w:left w:val="none" w:sz="0" w:space="0" w:color="auto"/>
                                <w:bottom w:val="none" w:sz="0" w:space="0" w:color="auto"/>
                                <w:right w:val="none" w:sz="0" w:space="0" w:color="auto"/>
                              </w:divBdr>
                            </w:div>
                            <w:div w:id="1715274446">
                              <w:marLeft w:val="420"/>
                              <w:marRight w:val="0"/>
                              <w:marTop w:val="0"/>
                              <w:marBottom w:val="0"/>
                              <w:divBdr>
                                <w:top w:val="none" w:sz="0" w:space="0" w:color="auto"/>
                                <w:left w:val="none" w:sz="0" w:space="0" w:color="auto"/>
                                <w:bottom w:val="none" w:sz="0" w:space="0" w:color="auto"/>
                                <w:right w:val="none" w:sz="0" w:space="0" w:color="auto"/>
                              </w:divBdr>
                            </w:div>
                            <w:div w:id="258028310">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4677955">
      <w:bodyDiv w:val="1"/>
      <w:marLeft w:val="0"/>
      <w:marRight w:val="0"/>
      <w:marTop w:val="0"/>
      <w:marBottom w:val="0"/>
      <w:divBdr>
        <w:top w:val="none" w:sz="0" w:space="0" w:color="auto"/>
        <w:left w:val="none" w:sz="0" w:space="0" w:color="auto"/>
        <w:bottom w:val="none" w:sz="0" w:space="0" w:color="auto"/>
        <w:right w:val="none" w:sz="0" w:space="0" w:color="auto"/>
      </w:divBdr>
      <w:divsChild>
        <w:div w:id="862209480">
          <w:marLeft w:val="0"/>
          <w:marRight w:val="0"/>
          <w:marTop w:val="0"/>
          <w:marBottom w:val="0"/>
          <w:divBdr>
            <w:top w:val="none" w:sz="0" w:space="0" w:color="auto"/>
            <w:left w:val="none" w:sz="0" w:space="0" w:color="auto"/>
            <w:bottom w:val="none" w:sz="0" w:space="0" w:color="auto"/>
            <w:right w:val="none" w:sz="0" w:space="0" w:color="auto"/>
          </w:divBdr>
        </w:div>
      </w:divsChild>
    </w:div>
    <w:div w:id="955065085">
      <w:bodyDiv w:val="1"/>
      <w:marLeft w:val="0"/>
      <w:marRight w:val="0"/>
      <w:marTop w:val="0"/>
      <w:marBottom w:val="0"/>
      <w:divBdr>
        <w:top w:val="none" w:sz="0" w:space="0" w:color="auto"/>
        <w:left w:val="none" w:sz="0" w:space="0" w:color="auto"/>
        <w:bottom w:val="none" w:sz="0" w:space="0" w:color="auto"/>
        <w:right w:val="none" w:sz="0" w:space="0" w:color="auto"/>
      </w:divBdr>
      <w:divsChild>
        <w:div w:id="537013926">
          <w:marLeft w:val="0"/>
          <w:marRight w:val="0"/>
          <w:marTop w:val="0"/>
          <w:marBottom w:val="0"/>
          <w:divBdr>
            <w:top w:val="none" w:sz="0" w:space="0" w:color="auto"/>
            <w:left w:val="none" w:sz="0" w:space="0" w:color="auto"/>
            <w:bottom w:val="none" w:sz="0" w:space="0" w:color="auto"/>
            <w:right w:val="none" w:sz="0" w:space="0" w:color="auto"/>
          </w:divBdr>
        </w:div>
      </w:divsChild>
    </w:div>
    <w:div w:id="1006320791">
      <w:bodyDiv w:val="1"/>
      <w:marLeft w:val="0"/>
      <w:marRight w:val="0"/>
      <w:marTop w:val="0"/>
      <w:marBottom w:val="0"/>
      <w:divBdr>
        <w:top w:val="none" w:sz="0" w:space="0" w:color="auto"/>
        <w:left w:val="none" w:sz="0" w:space="0" w:color="auto"/>
        <w:bottom w:val="none" w:sz="0" w:space="0" w:color="auto"/>
        <w:right w:val="none" w:sz="0" w:space="0" w:color="auto"/>
      </w:divBdr>
      <w:divsChild>
        <w:div w:id="208542790">
          <w:marLeft w:val="0"/>
          <w:marRight w:val="0"/>
          <w:marTop w:val="0"/>
          <w:marBottom w:val="0"/>
          <w:divBdr>
            <w:top w:val="none" w:sz="0" w:space="0" w:color="auto"/>
            <w:left w:val="none" w:sz="0" w:space="0" w:color="auto"/>
            <w:bottom w:val="none" w:sz="0" w:space="0" w:color="auto"/>
            <w:right w:val="none" w:sz="0" w:space="0" w:color="auto"/>
          </w:divBdr>
        </w:div>
      </w:divsChild>
    </w:div>
    <w:div w:id="1012142238">
      <w:bodyDiv w:val="1"/>
      <w:marLeft w:val="0"/>
      <w:marRight w:val="0"/>
      <w:marTop w:val="0"/>
      <w:marBottom w:val="0"/>
      <w:divBdr>
        <w:top w:val="none" w:sz="0" w:space="0" w:color="auto"/>
        <w:left w:val="none" w:sz="0" w:space="0" w:color="auto"/>
        <w:bottom w:val="none" w:sz="0" w:space="0" w:color="auto"/>
        <w:right w:val="none" w:sz="0" w:space="0" w:color="auto"/>
      </w:divBdr>
      <w:divsChild>
        <w:div w:id="1985355259">
          <w:marLeft w:val="0"/>
          <w:marRight w:val="0"/>
          <w:marTop w:val="0"/>
          <w:marBottom w:val="0"/>
          <w:divBdr>
            <w:top w:val="none" w:sz="0" w:space="0" w:color="auto"/>
            <w:left w:val="none" w:sz="0" w:space="0" w:color="auto"/>
            <w:bottom w:val="none" w:sz="0" w:space="0" w:color="auto"/>
            <w:right w:val="none" w:sz="0" w:space="0" w:color="auto"/>
          </w:divBdr>
        </w:div>
      </w:divsChild>
    </w:div>
    <w:div w:id="1104419156">
      <w:bodyDiv w:val="1"/>
      <w:marLeft w:val="0"/>
      <w:marRight w:val="0"/>
      <w:marTop w:val="0"/>
      <w:marBottom w:val="0"/>
      <w:divBdr>
        <w:top w:val="none" w:sz="0" w:space="0" w:color="auto"/>
        <w:left w:val="none" w:sz="0" w:space="0" w:color="auto"/>
        <w:bottom w:val="none" w:sz="0" w:space="0" w:color="auto"/>
        <w:right w:val="none" w:sz="0" w:space="0" w:color="auto"/>
      </w:divBdr>
    </w:div>
    <w:div w:id="1180849040">
      <w:bodyDiv w:val="1"/>
      <w:marLeft w:val="0"/>
      <w:marRight w:val="0"/>
      <w:marTop w:val="0"/>
      <w:marBottom w:val="0"/>
      <w:divBdr>
        <w:top w:val="none" w:sz="0" w:space="0" w:color="auto"/>
        <w:left w:val="none" w:sz="0" w:space="0" w:color="auto"/>
        <w:bottom w:val="none" w:sz="0" w:space="0" w:color="auto"/>
        <w:right w:val="none" w:sz="0" w:space="0" w:color="auto"/>
      </w:divBdr>
      <w:divsChild>
        <w:div w:id="334919814">
          <w:marLeft w:val="0"/>
          <w:marRight w:val="0"/>
          <w:marTop w:val="0"/>
          <w:marBottom w:val="0"/>
          <w:divBdr>
            <w:top w:val="none" w:sz="0" w:space="0" w:color="auto"/>
            <w:left w:val="none" w:sz="0" w:space="0" w:color="auto"/>
            <w:bottom w:val="none" w:sz="0" w:space="0" w:color="auto"/>
            <w:right w:val="none" w:sz="0" w:space="0" w:color="auto"/>
          </w:divBdr>
        </w:div>
      </w:divsChild>
    </w:div>
    <w:div w:id="1333724924">
      <w:bodyDiv w:val="1"/>
      <w:marLeft w:val="0"/>
      <w:marRight w:val="0"/>
      <w:marTop w:val="0"/>
      <w:marBottom w:val="0"/>
      <w:divBdr>
        <w:top w:val="none" w:sz="0" w:space="0" w:color="auto"/>
        <w:left w:val="none" w:sz="0" w:space="0" w:color="auto"/>
        <w:bottom w:val="none" w:sz="0" w:space="0" w:color="auto"/>
        <w:right w:val="none" w:sz="0" w:space="0" w:color="auto"/>
      </w:divBdr>
    </w:div>
    <w:div w:id="1368680109">
      <w:bodyDiv w:val="1"/>
      <w:marLeft w:val="0"/>
      <w:marRight w:val="0"/>
      <w:marTop w:val="0"/>
      <w:marBottom w:val="0"/>
      <w:divBdr>
        <w:top w:val="none" w:sz="0" w:space="0" w:color="auto"/>
        <w:left w:val="none" w:sz="0" w:space="0" w:color="auto"/>
        <w:bottom w:val="none" w:sz="0" w:space="0" w:color="auto"/>
        <w:right w:val="none" w:sz="0" w:space="0" w:color="auto"/>
      </w:divBdr>
    </w:div>
    <w:div w:id="1387415183">
      <w:bodyDiv w:val="1"/>
      <w:marLeft w:val="0"/>
      <w:marRight w:val="0"/>
      <w:marTop w:val="0"/>
      <w:marBottom w:val="0"/>
      <w:divBdr>
        <w:top w:val="none" w:sz="0" w:space="0" w:color="auto"/>
        <w:left w:val="none" w:sz="0" w:space="0" w:color="auto"/>
        <w:bottom w:val="none" w:sz="0" w:space="0" w:color="auto"/>
        <w:right w:val="none" w:sz="0" w:space="0" w:color="auto"/>
      </w:divBdr>
      <w:divsChild>
        <w:div w:id="1845317756">
          <w:marLeft w:val="0"/>
          <w:marRight w:val="0"/>
          <w:marTop w:val="0"/>
          <w:marBottom w:val="0"/>
          <w:divBdr>
            <w:top w:val="none" w:sz="0" w:space="0" w:color="auto"/>
            <w:left w:val="none" w:sz="0" w:space="0" w:color="auto"/>
            <w:bottom w:val="none" w:sz="0" w:space="0" w:color="auto"/>
            <w:right w:val="none" w:sz="0" w:space="0" w:color="auto"/>
          </w:divBdr>
        </w:div>
      </w:divsChild>
    </w:div>
    <w:div w:id="1507817657">
      <w:bodyDiv w:val="1"/>
      <w:marLeft w:val="0"/>
      <w:marRight w:val="0"/>
      <w:marTop w:val="0"/>
      <w:marBottom w:val="0"/>
      <w:divBdr>
        <w:top w:val="none" w:sz="0" w:space="0" w:color="auto"/>
        <w:left w:val="none" w:sz="0" w:space="0" w:color="auto"/>
        <w:bottom w:val="none" w:sz="0" w:space="0" w:color="auto"/>
        <w:right w:val="none" w:sz="0" w:space="0" w:color="auto"/>
      </w:divBdr>
      <w:divsChild>
        <w:div w:id="1919561573">
          <w:marLeft w:val="0"/>
          <w:marRight w:val="0"/>
          <w:marTop w:val="0"/>
          <w:marBottom w:val="0"/>
          <w:divBdr>
            <w:top w:val="none" w:sz="0" w:space="0" w:color="auto"/>
            <w:left w:val="none" w:sz="0" w:space="0" w:color="auto"/>
            <w:bottom w:val="none" w:sz="0" w:space="0" w:color="auto"/>
            <w:right w:val="none" w:sz="0" w:space="0" w:color="auto"/>
          </w:divBdr>
        </w:div>
      </w:divsChild>
    </w:div>
    <w:div w:id="1562599245">
      <w:bodyDiv w:val="1"/>
      <w:marLeft w:val="0"/>
      <w:marRight w:val="0"/>
      <w:marTop w:val="0"/>
      <w:marBottom w:val="0"/>
      <w:divBdr>
        <w:top w:val="none" w:sz="0" w:space="0" w:color="auto"/>
        <w:left w:val="none" w:sz="0" w:space="0" w:color="auto"/>
        <w:bottom w:val="none" w:sz="0" w:space="0" w:color="auto"/>
        <w:right w:val="none" w:sz="0" w:space="0" w:color="auto"/>
      </w:divBdr>
    </w:div>
    <w:div w:id="1571846816">
      <w:bodyDiv w:val="1"/>
      <w:marLeft w:val="0"/>
      <w:marRight w:val="0"/>
      <w:marTop w:val="0"/>
      <w:marBottom w:val="0"/>
      <w:divBdr>
        <w:top w:val="none" w:sz="0" w:space="0" w:color="auto"/>
        <w:left w:val="none" w:sz="0" w:space="0" w:color="auto"/>
        <w:bottom w:val="none" w:sz="0" w:space="0" w:color="auto"/>
        <w:right w:val="none" w:sz="0" w:space="0" w:color="auto"/>
      </w:divBdr>
      <w:divsChild>
        <w:div w:id="929508134">
          <w:marLeft w:val="0"/>
          <w:marRight w:val="0"/>
          <w:marTop w:val="0"/>
          <w:marBottom w:val="0"/>
          <w:divBdr>
            <w:top w:val="none" w:sz="0" w:space="0" w:color="auto"/>
            <w:left w:val="none" w:sz="0" w:space="0" w:color="auto"/>
            <w:bottom w:val="none" w:sz="0" w:space="0" w:color="auto"/>
            <w:right w:val="none" w:sz="0" w:space="0" w:color="auto"/>
          </w:divBdr>
        </w:div>
      </w:divsChild>
    </w:div>
    <w:div w:id="1634796981">
      <w:bodyDiv w:val="1"/>
      <w:marLeft w:val="0"/>
      <w:marRight w:val="0"/>
      <w:marTop w:val="0"/>
      <w:marBottom w:val="0"/>
      <w:divBdr>
        <w:top w:val="none" w:sz="0" w:space="0" w:color="auto"/>
        <w:left w:val="none" w:sz="0" w:space="0" w:color="auto"/>
        <w:bottom w:val="none" w:sz="0" w:space="0" w:color="auto"/>
        <w:right w:val="none" w:sz="0" w:space="0" w:color="auto"/>
      </w:divBdr>
      <w:divsChild>
        <w:div w:id="1595940378">
          <w:marLeft w:val="0"/>
          <w:marRight w:val="0"/>
          <w:marTop w:val="0"/>
          <w:marBottom w:val="0"/>
          <w:divBdr>
            <w:top w:val="none" w:sz="0" w:space="0" w:color="auto"/>
            <w:left w:val="none" w:sz="0" w:space="0" w:color="auto"/>
            <w:bottom w:val="none" w:sz="0" w:space="0" w:color="auto"/>
            <w:right w:val="none" w:sz="0" w:space="0" w:color="auto"/>
          </w:divBdr>
        </w:div>
      </w:divsChild>
    </w:div>
    <w:div w:id="1736391057">
      <w:bodyDiv w:val="1"/>
      <w:marLeft w:val="0"/>
      <w:marRight w:val="0"/>
      <w:marTop w:val="0"/>
      <w:marBottom w:val="0"/>
      <w:divBdr>
        <w:top w:val="none" w:sz="0" w:space="0" w:color="auto"/>
        <w:left w:val="none" w:sz="0" w:space="0" w:color="auto"/>
        <w:bottom w:val="none" w:sz="0" w:space="0" w:color="auto"/>
        <w:right w:val="none" w:sz="0" w:space="0" w:color="auto"/>
      </w:divBdr>
      <w:divsChild>
        <w:div w:id="188448389">
          <w:marLeft w:val="0"/>
          <w:marRight w:val="0"/>
          <w:marTop w:val="0"/>
          <w:marBottom w:val="0"/>
          <w:divBdr>
            <w:top w:val="none" w:sz="0" w:space="0" w:color="auto"/>
            <w:left w:val="none" w:sz="0" w:space="0" w:color="auto"/>
            <w:bottom w:val="none" w:sz="0" w:space="0" w:color="auto"/>
            <w:right w:val="none" w:sz="0" w:space="0" w:color="auto"/>
          </w:divBdr>
        </w:div>
      </w:divsChild>
    </w:div>
    <w:div w:id="1750808503">
      <w:bodyDiv w:val="1"/>
      <w:marLeft w:val="0"/>
      <w:marRight w:val="0"/>
      <w:marTop w:val="0"/>
      <w:marBottom w:val="0"/>
      <w:divBdr>
        <w:top w:val="none" w:sz="0" w:space="0" w:color="auto"/>
        <w:left w:val="none" w:sz="0" w:space="0" w:color="auto"/>
        <w:bottom w:val="none" w:sz="0" w:space="0" w:color="auto"/>
        <w:right w:val="none" w:sz="0" w:space="0" w:color="auto"/>
      </w:divBdr>
    </w:div>
    <w:div w:id="1776822847">
      <w:bodyDiv w:val="1"/>
      <w:marLeft w:val="0"/>
      <w:marRight w:val="0"/>
      <w:marTop w:val="0"/>
      <w:marBottom w:val="0"/>
      <w:divBdr>
        <w:top w:val="none" w:sz="0" w:space="0" w:color="auto"/>
        <w:left w:val="none" w:sz="0" w:space="0" w:color="auto"/>
        <w:bottom w:val="none" w:sz="0" w:space="0" w:color="auto"/>
        <w:right w:val="none" w:sz="0" w:space="0" w:color="auto"/>
      </w:divBdr>
      <w:divsChild>
        <w:div w:id="5859245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7.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image" Target="media/image14.jpeg"/><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image" Target="media/image13.jpeg"/><Relationship Id="rId10" Type="http://schemas.openxmlformats.org/officeDocument/2006/relationships/oleObject" Target="embeddings/oleObject1.bin"/><Relationship Id="rId19" Type="http://schemas.openxmlformats.org/officeDocument/2006/relationships/image" Target="media/image9.jpe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4.jpeg"/><Relationship Id="rId22" Type="http://schemas.openxmlformats.org/officeDocument/2006/relationships/image" Target="media/image1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0A0DA6-F4DE-4276-9D7F-8DCC0AEF0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4539</TotalTime>
  <Pages>7</Pages>
  <Words>659</Words>
  <Characters>3760</Characters>
  <Application>Microsoft Office Word</Application>
  <DocSecurity>0</DocSecurity>
  <Lines>31</Lines>
  <Paragraphs>8</Paragraphs>
  <ScaleCrop>false</ScaleCrop>
  <Company/>
  <LinksUpToDate>false</LinksUpToDate>
  <CharactersWithSpaces>4411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slxfight</dc:creator>
  <cp:keywords/>
  <dc:description/>
  <cp:lastModifiedBy>何雨旻</cp:lastModifiedBy>
  <cp:revision>57</cp:revision>
  <dcterms:created xsi:type="dcterms:W3CDTF">2015-11-25T08:20:00Z</dcterms:created>
  <dcterms:modified xsi:type="dcterms:W3CDTF">2018-10-25T20:15:00Z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