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Customer360 客户确认版</w:t>
      </w:r>
    </w:p>
    <w:p>
      <w:pPr>
        <w:pStyle w:val="ListBullet"/>
      </w:pPr>
      <w:r>
        <w:t>文档版本：</w:t>
      </w:r>
      <w:r>
        <w:rPr>
          <w:rFonts w:ascii="Courier New" w:hAnsi="Courier New"/>
          <w:color w:val="C7254E"/>
          <w:sz w:val="18"/>
        </w:rPr>
        <w:t>v1.0</w:t>
      </w:r>
      <w:r/>
    </w:p>
    <w:p>
      <w:pPr>
        <w:pStyle w:val="ListBullet"/>
      </w:pPr>
      <w:r>
        <w:t>形成日期：</w:t>
      </w:r>
      <w:r>
        <w:rPr>
          <w:rFonts w:ascii="Courier New" w:hAnsi="Courier New"/>
          <w:color w:val="C7254E"/>
          <w:sz w:val="18"/>
        </w:rPr>
        <w:t>2026-03-09</w:t>
      </w:r>
      <w:r/>
    </w:p>
    <w:p>
      <w:pPr>
        <w:pStyle w:val="ListBullet"/>
      </w:pPr>
      <w:r>
        <w:t>使用对象：</w:t>
      </w:r>
      <w:r>
        <w:rPr>
          <w:rFonts w:ascii="Courier New" w:hAnsi="Courier New"/>
          <w:color w:val="C7254E"/>
          <w:sz w:val="18"/>
        </w:rPr>
        <w:t>客户项目负责人 / 业务负责人 / 实施团队</w:t>
      </w:r>
      <w:r/>
    </w:p>
    <w:p>
      <w:pPr>
        <w:pStyle w:val="ListBullet"/>
      </w:pPr>
      <w:r>
        <w:t>文档目标：</w:t>
      </w:r>
      <w:r>
        <w:rPr>
          <w:rFonts w:ascii="Courier New" w:hAnsi="Courier New"/>
          <w:color w:val="C7254E"/>
          <w:sz w:val="18"/>
        </w:rPr>
        <w:t>用于确认客户列表字段、手工上传范围、上传错误码、异常中心场景与编码</w:t>
      </w:r>
      <w:r/>
    </w:p>
    <w:p>
      <w:pPr>
        <w:pBdr>
          <w:bottom w:val="single" w:sz="6" w:space="1" w:color="AAAAAA"/>
        </w:pBdr>
      </w:pPr>
    </w:p>
    <w:p>
      <w:pPr>
        <w:pStyle w:val="Heading2"/>
      </w:pPr>
      <w:r>
        <w:t>1. 本次需确认的业务事项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待确认事项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建议口径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>
              <w:t>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编辑权限规则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建议按字段类别定义默认权限，并由客户确认后定稿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>
              <w:t>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手工上传策略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采用 </w:t>
            </w:r>
            <w:r>
              <w:rPr>
                <w:rFonts w:ascii="Courier New" w:hAnsi="Courier New"/>
                <w:color w:val="C7254E"/>
                <w:sz w:val="18"/>
              </w:rPr>
              <w:t>先校验、后入库、有错整批退回</w:t>
            </w:r>
            <w:r/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>
              <w:t>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上传错误反馈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返回标准错误码、错误行、错误字段、错误原因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>
              <w:t>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关联关系阻断规则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门店与顾问关系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合同号与 VIN 关系</w:t>
            </w:r>
            <w:r>
              <w:t xml:space="preserve"> 先标记为待确认规则，确认后再决定是否阻断上传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>
              <w:t>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异常中心治理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统一异常分类、统一编码、统一处理闭环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2. 客户主体设计原则</w:t>
      </w:r>
    </w:p>
    <w:p>
      <w:pPr>
        <w:pStyle w:val="Heading2"/>
      </w:pPr>
      <w:r>
        <w:t>2.1 客户类型识别规则</w:t>
      </w:r>
    </w:p>
    <w:p>
      <w:pPr>
        <w:pStyle w:val="ListBullet"/>
      </w:pPr>
      <w:r>
        <w:t xml:space="preserve">系统当前不单独设计 </w:t>
      </w:r>
      <w:r>
        <w:rPr>
          <w:rFonts w:ascii="Courier New" w:hAnsi="Courier New"/>
          <w:color w:val="C7254E"/>
          <w:sz w:val="18"/>
        </w:rPr>
        <w:t>企业主体层</w:t>
      </w:r>
      <w:r>
        <w:t>、</w:t>
      </w:r>
      <w:r>
        <w:rPr>
          <w:rFonts w:ascii="Courier New" w:hAnsi="Courier New"/>
          <w:color w:val="C7254E"/>
          <w:sz w:val="18"/>
        </w:rPr>
        <w:t>企业联系人层</w:t>
      </w:r>
      <w:r>
        <w:t xml:space="preserve"> 多层对象。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公司字段（string）</w:t>
      </w:r>
      <w:r>
        <w:t xml:space="preserve"> 有值时，识别为 </w:t>
      </w:r>
      <w:r>
        <w:rPr>
          <w:rFonts w:ascii="Courier New" w:hAnsi="Courier New"/>
          <w:color w:val="C7254E"/>
          <w:sz w:val="18"/>
        </w:rPr>
        <w:t>公司类型</w:t>
      </w:r>
      <w:r>
        <w:t>。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公司字段（string）</w:t>
      </w:r>
      <w:r>
        <w:t xml:space="preserve"> 无值时，识别为 </w:t>
      </w:r>
      <w:r>
        <w:rPr>
          <w:rFonts w:ascii="Courier New" w:hAnsi="Courier New"/>
          <w:color w:val="C7254E"/>
          <w:sz w:val="18"/>
        </w:rPr>
        <w:t>个人类型</w:t>
      </w:r>
      <w:r>
        <w:t>。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客户类型</w:t>
      </w:r>
      <w:r>
        <w:t xml:space="preserve"> 属于系统派生字段，来源于 </w:t>
      </w:r>
      <w:r>
        <w:rPr>
          <w:rFonts w:ascii="Courier New" w:hAnsi="Courier New"/>
          <w:color w:val="C7254E"/>
          <w:sz w:val="18"/>
        </w:rPr>
        <w:t>公司字段（string）</w:t>
      </w:r>
      <w:r>
        <w:t xml:space="preserve"> 是否有值。</w:t>
      </w:r>
    </w:p>
    <w:p>
      <w:pPr>
        <w:pStyle w:val="ListBullet"/>
      </w:pPr>
      <w:r>
        <w:t xml:space="preserve">公司类型与个人类型当前核心差异，只有 </w:t>
      </w:r>
      <w:r>
        <w:rPr>
          <w:rFonts w:ascii="Courier New" w:hAnsi="Courier New"/>
          <w:color w:val="C7254E"/>
          <w:sz w:val="18"/>
        </w:rPr>
        <w:t>公司字段（string）</w:t>
      </w:r>
      <w:r>
        <w:t xml:space="preserve"> 是否有值。</w:t>
      </w:r>
    </w:p>
    <w:p>
      <w:pPr>
        <w:pStyle w:val="Heading2"/>
      </w:pPr>
      <w:r>
        <w:t>2.2 购车人/送修人展示规则</w:t>
      </w:r>
    </w:p>
    <w:p>
      <w:pPr>
        <w:pStyle w:val="ListBullet"/>
      </w:pPr>
      <w:r>
        <w:t>当前关系只保留两类：</w:t>
      </w:r>
      <w:r>
        <w:rPr>
          <w:rFonts w:ascii="Courier New" w:hAnsi="Courier New"/>
          <w:color w:val="C7254E"/>
          <w:sz w:val="18"/>
        </w:rPr>
        <w:t>购车人</w:t>
      </w:r>
      <w:r>
        <w:t>、</w:t>
      </w:r>
      <w:r>
        <w:rPr>
          <w:rFonts w:ascii="Courier New" w:hAnsi="Courier New"/>
          <w:color w:val="C7254E"/>
          <w:sz w:val="18"/>
        </w:rPr>
        <w:t>送修人</w:t>
      </w:r>
      <w:r>
        <w:t>。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购车人</w:t>
      </w:r>
      <w:r>
        <w:t xml:space="preserve"> 作为客户主档主体信息展示。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送修人</w:t>
      </w:r>
      <w:r>
        <w:t xml:space="preserve"> 仅来源于售后订单回传。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送修人</w:t>
      </w:r>
      <w:r>
        <w:t xml:space="preserve"> 不支持前台修改，只做展示。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送修人</w:t>
      </w:r>
      <w:r>
        <w:t xml:space="preserve"> 当前只展示两个字段：</w:t>
      </w:r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送修人姓名</w:t>
      </w:r>
      <w:r/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送修人电话</w:t>
      </w:r>
      <w:r/>
    </w:p>
    <w:p>
      <w:pPr>
        <w:pStyle w:val="ListBullet"/>
      </w:pPr>
      <w:r>
        <w:t>当前不再设计：</w:t>
      </w:r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联系人</w:t>
      </w:r>
      <w:r/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经办人</w:t>
      </w:r>
      <w:r/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使用人</w:t>
      </w:r>
      <w:r/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主联系人</w:t>
      </w:r>
      <w:r/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默认送修人</w:t>
      </w:r>
      <w:r/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默认用车人</w:t>
      </w:r>
      <w:r/>
    </w:p>
    <w:p>
      <w:pPr>
        <w:pStyle w:val="ListBullet"/>
      </w:pPr>
      <w:r>
        <w:t>页面展示建议顺序：</w:t>
      </w:r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购车人信息</w:t>
      </w:r>
      <w:r/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公司字段（string）</w:t>
      </w:r>
      <w:r/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送修人信息</w:t>
      </w:r>
      <w:r/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关联业务信息</w:t>
      </w:r>
      <w:r/>
    </w:p>
    <w:p>
      <w:pPr>
        <w:pStyle w:val="Heading2"/>
      </w:pPr>
      <w:r>
        <w:t>2.3 字段分类说明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字段类别</w:t>
            </w:r>
          </w:p>
        </w:tc>
        <w:tc>
          <w:tcPr>
            <w:tcW w:type="dxa" w:w="22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对应内容</w:t>
            </w:r>
          </w:p>
        </w:tc>
        <w:tc>
          <w:tcPr>
            <w:tcW w:type="dxa" w:w="22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典型字段</w:t>
            </w:r>
          </w:p>
        </w:tc>
        <w:tc>
          <w:tcPr>
            <w:tcW w:type="dxa" w:w="22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归类说明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主档类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客户基础资料与联系方式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购车人姓名、联系电话、公司字段、地址、出生日期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用于识别客户、联系客户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关系展示类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当前页面仅展示的送修信息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送修人姓名、送修人电话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只做展示，不支持维护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交易事实类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已发生的业务事实记录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合同号、签单时间、贷款金额、保单号、服务单号、活动参与记录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以源业务系统事实为准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标签/运营类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人工维护、运营使用的标记字段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客户标签、自定义分组、运营备注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用于运营筛选、业务触达</w:t>
            </w:r>
          </w:p>
        </w:tc>
      </w:tr>
    </w:tbl>
    <w:p/>
    <w:p>
      <w:r>
        <w:t>说明：</w:t>
      </w:r>
    </w:p>
    <w:p>
      <w:pPr>
        <w:pStyle w:val="ListNumber"/>
      </w:pPr>
      <w:r/>
      <w:r>
        <w:rPr>
          <w:rFonts w:ascii="Courier New" w:hAnsi="Courier New"/>
          <w:color w:val="C7254E"/>
          <w:sz w:val="18"/>
        </w:rPr>
        <w:t>送修人姓名</w:t>
      </w:r>
      <w:r>
        <w:t>、</w:t>
      </w:r>
      <w:r>
        <w:rPr>
          <w:rFonts w:ascii="Courier New" w:hAnsi="Courier New"/>
          <w:color w:val="C7254E"/>
          <w:sz w:val="18"/>
        </w:rPr>
        <w:t>送修人电话</w:t>
      </w:r>
      <w:r>
        <w:t xml:space="preserve"> 归为 </w:t>
      </w:r>
      <w:r>
        <w:rPr>
          <w:rFonts w:ascii="Courier New" w:hAnsi="Courier New"/>
          <w:color w:val="C7254E"/>
          <w:sz w:val="18"/>
        </w:rPr>
        <w:t>关系展示类</w:t>
      </w:r>
      <w:r>
        <w:t>。</w:t>
      </w:r>
    </w:p>
    <w:p>
      <w:pPr>
        <w:pStyle w:val="ListNumber"/>
      </w:pPr>
      <w:r/>
      <w:r>
        <w:rPr>
          <w:rFonts w:ascii="Courier New" w:hAnsi="Courier New"/>
          <w:color w:val="C7254E"/>
          <w:sz w:val="18"/>
        </w:rPr>
        <w:t>客户标签</w:t>
      </w:r>
      <w:r>
        <w:t>、</w:t>
      </w:r>
      <w:r>
        <w:rPr>
          <w:rFonts w:ascii="Courier New" w:hAnsi="Courier New"/>
          <w:color w:val="C7254E"/>
          <w:sz w:val="18"/>
        </w:rPr>
        <w:t>人工运营分组</w:t>
      </w:r>
      <w:r>
        <w:t xml:space="preserve"> 归为 </w:t>
      </w:r>
      <w:r>
        <w:rPr>
          <w:rFonts w:ascii="Courier New" w:hAnsi="Courier New"/>
          <w:color w:val="C7254E"/>
          <w:sz w:val="18"/>
        </w:rPr>
        <w:t>标签/运营类</w:t>
      </w:r>
      <w:r>
        <w:t>。</w:t>
      </w:r>
    </w:p>
    <w:p>
      <w:pPr>
        <w:pStyle w:val="ListNumber"/>
      </w:pPr>
      <w:r/>
      <w:r>
        <w:rPr>
          <w:rFonts w:ascii="Courier New" w:hAnsi="Courier New"/>
          <w:color w:val="C7254E"/>
          <w:sz w:val="18"/>
        </w:rPr>
        <w:t>电话标签</w:t>
      </w:r>
      <w:r>
        <w:t>、</w:t>
      </w:r>
      <w:r>
        <w:rPr>
          <w:rFonts w:ascii="Courier New" w:hAnsi="Courier New"/>
          <w:color w:val="C7254E"/>
          <w:sz w:val="18"/>
        </w:rPr>
        <w:t>邮箱标签</w:t>
      </w:r>
      <w:r>
        <w:t>、</w:t>
      </w:r>
      <w:r>
        <w:rPr>
          <w:rFonts w:ascii="Courier New" w:hAnsi="Courier New"/>
          <w:color w:val="C7254E"/>
          <w:sz w:val="18"/>
        </w:rPr>
        <w:t>地址标签</w:t>
      </w:r>
      <w:r>
        <w:t xml:space="preserve"> 用于区分多条联系方式。</w:t>
      </w:r>
    </w:p>
    <w:p>
      <w:pPr>
        <w:pStyle w:val="ListNumber"/>
      </w:pPr>
      <w:r/>
      <w:r>
        <w:rPr>
          <w:rFonts w:ascii="Courier New" w:hAnsi="Courier New"/>
          <w:color w:val="C7254E"/>
          <w:sz w:val="18"/>
        </w:rPr>
        <w:t>送修人</w:t>
      </w:r>
      <w:r>
        <w:t xml:space="preserve"> 信息仅来源于售后订单，不支持在 C360 前台维护。</w:t>
      </w:r>
    </w:p>
    <w:p>
      <w:pPr>
        <w:pStyle w:val="ListNumber"/>
      </w:pPr>
      <w:r>
        <w:t>动态计算字段不纳入本次客户确认范围。</w:t>
      </w:r>
    </w:p>
    <w:p>
      <w:pPr>
        <w:pStyle w:val="Heading2"/>
      </w:pPr>
      <w:r>
        <w:t>2.4 编辑权限说明</w:t>
      </w:r>
    </w:p>
    <w:p>
      <w:r>
        <w:t>本节为建议口径，最终是否允许用户修改，建议由客户确认后定稿。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标记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建议含义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典型字段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可直接修改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用户修改后直接生效，系统保留日志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手机号、人工标签、运营备注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可申请修改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用户发起修改申请，审批后生效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购车人姓名、公司字段、地址、出生日期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仅展示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页面只读展示，不支持前台修改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送修人姓名、送修人电话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不可修改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只读展示，以源系统事实为准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合同号、金额、签单时间、放款信息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3. 客户列表字段确认</w:t>
      </w:r>
    </w:p>
    <w:p>
      <w:r>
        <w:t>说明：</w:t>
      </w:r>
    </w:p>
    <w:p>
      <w:pPr>
        <w:pStyle w:val="ListNumber"/>
      </w:pPr>
      <w:r>
        <w:t>本节用于确认客户列表及客户画像需要展示的字段。</w:t>
      </w:r>
    </w:p>
    <w:p>
      <w:pPr>
        <w:pStyle w:val="ListNumber"/>
      </w:pPr>
      <w:r/>
      <w:r>
        <w:rPr>
          <w:rFonts w:ascii="Courier New" w:hAnsi="Courier New"/>
          <w:color w:val="C7254E"/>
          <w:sz w:val="18"/>
        </w:rPr>
        <w:t>适用主体</w:t>
      </w:r>
      <w:r>
        <w:t xml:space="preserve"> 中：</w:t>
      </w:r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个人</w:t>
      </w:r>
      <w:r>
        <w:t xml:space="preserve"> = </w:t>
      </w:r>
      <w:r>
        <w:rPr>
          <w:rFonts w:ascii="Courier New" w:hAnsi="Courier New"/>
          <w:color w:val="C7254E"/>
          <w:sz w:val="18"/>
        </w:rPr>
        <w:t>公司字段（string）</w:t>
      </w:r>
      <w:r>
        <w:t xml:space="preserve"> 为空</w:t>
      </w:r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公司</w:t>
      </w:r>
      <w:r>
        <w:t xml:space="preserve"> = </w:t>
      </w:r>
      <w:r>
        <w:rPr>
          <w:rFonts w:ascii="Courier New" w:hAnsi="Courier New"/>
          <w:color w:val="C7254E"/>
          <w:sz w:val="18"/>
        </w:rPr>
        <w:t>公司字段（string）</w:t>
      </w:r>
      <w:r>
        <w:t xml:space="preserve"> 有值</w:t>
      </w:r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全部</w:t>
      </w:r>
      <w:r>
        <w:t xml:space="preserve"> = 两者都适用</w:t>
      </w:r>
    </w:p>
    <w:p>
      <w:pPr>
        <w:pStyle w:val="Heading2"/>
      </w:pPr>
      <w:r>
        <w:t>3.1 基础主档字段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适用主体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用户是否可修改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基础主档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OneID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客户统一标识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基础主档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客户类型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 xml:space="preserve">由 </w:t>
            </w:r>
            <w:r>
              <w:rPr>
                <w:rFonts w:ascii="Courier New" w:hAnsi="Courier New"/>
                <w:color w:val="C7254E"/>
                <w:sz w:val="18"/>
              </w:rPr>
              <w:t>公司字段（string）</w:t>
            </w:r>
            <w:r>
              <w:t xml:space="preserve"> 是否有值自动判断：有值=公司，无值=个人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基础主档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公司字段（string）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可申请修改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有值时识别为公司类型，并展示公司信息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基础主档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客户姓名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可申请修改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当前统一展示购车人姓名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基础主档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性别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个人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可申请修改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公司类型为空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基础主档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出生日期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个人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可申请修改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敏感字段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基础主档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所属城市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可申请修改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联系城市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基础主档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联系偏好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可申请修改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电话/微信/短信/不接受联系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基础主档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标签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可直接修改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运营标签</w:t>
            </w:r>
          </w:p>
        </w:tc>
      </w:tr>
    </w:tbl>
    <w:p/>
    <w:p>
      <w:pPr>
        <w:pStyle w:val="Heading2"/>
      </w:pPr>
      <w:r>
        <w:t>3.2 购车人/送修人展示字段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适用主体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用户是否可修改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购车人信息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购车人姓名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可申请修改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当前客户主档主体姓名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购车人信息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购车人电话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可申请修改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当前客户主档联系电话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送修人信息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送修人姓名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仅展示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来源于售后订单，只做展示，不支持前台修改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送修人信息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送修人电话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仅展示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来源于售后订单，只做展示，不支持前台修改</w:t>
            </w:r>
          </w:p>
        </w:tc>
      </w:tr>
    </w:tbl>
    <w:p/>
    <w:p>
      <w:pPr>
        <w:pStyle w:val="Heading2"/>
      </w:pPr>
      <w:r>
        <w:t>3.3 车辆信息字段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适用主体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用户是否可修改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品牌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车辆基础属性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新车车系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销售事实字段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新车车型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销售事实字段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车型标准名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标准化名称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车牌号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建议脱敏展示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车架号 VIN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核心关联键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发动机号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可选展示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车辆状态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建议状态值：订车中、订车中-在途、待交付、自用、企业自用、异地用车、维修中、已售、已过户、已转出、已报废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购车日期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销售事实字段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交付日期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销售事实字段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当前里程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合同号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销售合同标识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提交时间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流程时间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签单时间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成交事实时间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签单状态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待签/已签/取消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新车建议零售价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MSRP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新车合同价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成交价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非现金折扣金额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促销让利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销售项目名称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附加项目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销售项目金额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附加项目金额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归属门店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业务归属字段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归属顾问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对应销售顾问</w:t>
            </w:r>
          </w:p>
        </w:tc>
      </w:tr>
    </w:tbl>
    <w:p/>
    <w:p>
      <w:pPr>
        <w:pStyle w:val="Heading2"/>
      </w:pPr>
      <w:r>
        <w:t>3.4 优惠券/权益/资产字段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适用主体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用户是否可修改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Commission/业务批次号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业务批次标识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新车车系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与销售数据关联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新车车型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与销售数据关联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车架号 VIN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关联车辆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合同号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关联销售合同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提交时间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流程时间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签单时间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成交事实时间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归属门店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业务归属字段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归属顾问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对应销售顾问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附加套餐名称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套餐权益名称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项目金额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金额事实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项目来源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销售/赠送/活动/补发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权益名称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券/代金券/礼遇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权益类型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资产分类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面额/折扣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权益状态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未使用/已使用/已过期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生效时间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权益资产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失效时间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</w:tbl>
    <w:p/>
    <w:p>
      <w:pPr>
        <w:pStyle w:val="Heading2"/>
      </w:pPr>
      <w:r>
        <w:t>3.5 金融信息字段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适用主体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用户是否可修改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Commission/业务批次号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业务批次标识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新车车系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与销售数据关联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新车车型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与销售数据关联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车架号 VIN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核心关联键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合同号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销售合同标识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提交时间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流程时间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签单时间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成交事实时间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归属门店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业务归属字段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归属顾问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对应销售顾问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新车建议零售价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MSRP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新车合同价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成交价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非现金折扣金额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优惠金额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贷款贴息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折扣率（含老车主赠送）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销售项目金额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附加项目金额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销售项目名称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附加项目名称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金融机构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银行/金融公司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贷款周期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月数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客户费率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百分比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贷款金额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金额事实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银行返点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敏感字段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贷款服务费用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金额事实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车辆上牌服务费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金额事实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车辆上牌城市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车辆注册/上牌城市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金融信息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签单状态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待签/已签/取消</w:t>
            </w:r>
          </w:p>
        </w:tc>
      </w:tr>
    </w:tbl>
    <w:p/>
    <w:p>
      <w:pPr>
        <w:pStyle w:val="Heading2"/>
      </w:pPr>
      <w:r>
        <w:t>3.6 维保、保险、沟通、活动、日志字段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适用主体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用户是否可修改</w:t>
            </w:r>
          </w:p>
        </w:tc>
        <w:tc>
          <w:tcPr>
            <w:tcW w:type="dxa" w:w="1824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维保信息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服务单号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工单标识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维保信息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服务类型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保养/维修/钣喷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维保信息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服务状态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已完成/进行中/取消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维保信息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服务时间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维保信息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服务金额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维保信息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归属门店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业务归属字段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维保信息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归属顾问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对应服务顾问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维保信息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描述/建议项目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保险信息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保单号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主关联键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保险信息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保单类型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交强/商业/续保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保险信息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保费金额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金额事实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保险信息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保险公司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保险信息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起保日期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保险信息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终保日期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保险信息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购买日期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保险信息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归属门店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业务归属字段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保险信息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归属顾问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对应续保专员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沟通信息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沟通记录号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沟通信息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沟通方式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电话/微信/现场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沟通信息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沟通时间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沟通信息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沟通结果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已接通/未接通/已预约/待跟进/已拒绝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沟通信息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沟通内容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沟通信息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归属门店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业务归属字段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沟通信息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归属顾问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对应跟进人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线下活动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活动名称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线下活动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活动编码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线下活动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活动类型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线下活动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活动时间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线下活动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活动地点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线下活动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组织者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线下活动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参与状态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只读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审计日志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操作人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审计留痕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审计日志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操作时间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审计留痕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审计日志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操作动作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审计留痕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审计日志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变更前值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审计留痕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审计日志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变更后值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审计留痕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</w:r>
            <w:r>
              <w:t>审计日志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来源系统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全部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不可修改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</w:r>
            <w:r>
              <w:t>便于追溯</w:t>
            </w:r>
          </w:p>
        </w:tc>
      </w:tr>
    </w:tbl>
    <w:p/>
    <w:p>
      <w:pPr>
        <w:pStyle w:val="Heading2"/>
      </w:pPr>
      <w:r>
        <w:t>3.7 枚举值与字典信息确认文件</w:t>
      </w:r>
    </w:p>
    <w:p>
      <w:r>
        <w:t>枚举值和字典信息已单独整理给客户确认，详见：</w:t>
      </w:r>
    </w:p>
    <w:p>
      <w:r/>
      <w:r>
        <w:rPr>
          <w:rFonts w:ascii="Courier New" w:hAnsi="Courier New"/>
          <w:color w:val="C7254E"/>
          <w:sz w:val="18"/>
        </w:rPr>
        <w:t>Customer360_枚举值确认清单_客户确认版_20260310.md</w:t>
      </w:r>
      <w:r/>
    </w:p>
    <w:p>
      <w:pPr>
        <w:pBdr>
          <w:bottom w:val="single" w:sz="6" w:space="1" w:color="AAAAAA"/>
        </w:pBdr>
      </w:pPr>
    </w:p>
    <w:p>
      <w:pPr>
        <w:pStyle w:val="Heading2"/>
      </w:pPr>
      <w:r>
        <w:t>4. 支持手工上传的表格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业务场景</w:t>
            </w:r>
          </w:p>
        </w:tc>
        <w:tc>
          <w:tcPr>
            <w:tcW w:type="dxa" w:w="152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支持手工上传的表格</w:t>
            </w:r>
          </w:p>
        </w:tc>
        <w:tc>
          <w:tcPr>
            <w:tcW w:type="dxa" w:w="152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落库模块</w:t>
            </w:r>
          </w:p>
        </w:tc>
        <w:tc>
          <w:tcPr>
            <w:tcW w:type="dxa" w:w="152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关键主键</w:t>
            </w:r>
          </w:p>
        </w:tc>
        <w:tc>
          <w:tcPr>
            <w:tcW w:type="dxa" w:w="152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上传频率</w:t>
            </w:r>
          </w:p>
        </w:tc>
        <w:tc>
          <w:tcPr>
            <w:tcW w:type="dxa" w:w="152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建议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</w:r>
            <w:r>
              <w:t>新车销售/车辆建档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车辆报告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车辆信息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VIN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按日/按批次（待确认）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支持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</w:r>
            <w:r>
              <w:t>商机导入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商机表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商机/客户列表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VIN / 手机号（待确认主键规则）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按日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支持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</w:r>
            <w:r>
              <w:t>活动导入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活动列表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线下活动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活动编码 + 手机号（待确认是否支持 VIN）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按活动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支持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</w:r>
            <w:r>
              <w:t>顾问归属维护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客户基盘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客户归属关系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VIN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按月/按批次（待确认）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支持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</w:r>
            <w:r>
              <w:t>新转续保险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Monthly Insurance Report-New Car + Used Car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保险信息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保单号 / VIN（待确认主键规则）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按月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支持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</w:r>
            <w:r>
              <w:t>续转续保险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Monthly Renewal Insurance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保险信息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保单号 / VIN（待确认主键规则）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按月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支持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</w:r>
            <w:r>
              <w:t>主动营销跟进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PC主动营销跟进信息更新表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沟通/标签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手机号 / BPID（待确认主键规则）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按月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支持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</w:r>
            <w:r>
              <w:t>转介绍/共行致远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CompanyX推荐和共行致远台账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线索/转介绍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推荐人 BPID + 被推荐人手机号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按月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支持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</w:r>
            <w:r>
              <w:t>线下营销分群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线下营销/社群活动分群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活动分群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手机号 + 活动编号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按活动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支持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</w:r>
            <w:r>
              <w:t>自定义商机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自定义商机模板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商机/客户列表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手机号 / VIN（待确认主键规则）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按需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支持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</w:r>
            <w:r>
              <w:t>标准名称映射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车型标准名称清单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字典映射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源车型名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按需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支持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</w:r>
            <w:r>
              <w:t>历史标签迁移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历史标签记录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标签中心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手机号 / BPID（待确认主键规则）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一次性/按批次（待确认）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</w:r>
            <w:r>
              <w:t>支持</w:t>
            </w:r>
          </w:p>
        </w:tc>
      </w:tr>
    </w:tbl>
    <w:p/>
    <w:p>
      <w:pPr>
        <w:pStyle w:val="Heading2"/>
      </w:pPr>
      <w:r>
        <w:t>4.1 上传处理规则</w:t>
      </w:r>
    </w:p>
    <w:p>
      <w:pPr>
        <w:pStyle w:val="ListNumber"/>
      </w:pPr>
      <w:r>
        <w:t>上传必须基于标准模板。</w:t>
      </w:r>
    </w:p>
    <w:p>
      <w:pPr>
        <w:pStyle w:val="ListNumber"/>
      </w:pPr>
      <w:r>
        <w:t>上传前先校验模板版本、表头、必填字段、字典值和主键。</w:t>
      </w:r>
    </w:p>
    <w:p>
      <w:pPr>
        <w:pStyle w:val="ListNumber"/>
      </w:pPr>
      <w:r>
        <w:t xml:space="preserve">上传采用 </w:t>
      </w:r>
      <w:r>
        <w:rPr>
          <w:rFonts w:ascii="Courier New" w:hAnsi="Courier New"/>
          <w:color w:val="C7254E"/>
          <w:sz w:val="18"/>
        </w:rPr>
        <w:t>有错整批退回</w:t>
      </w:r>
      <w:r>
        <w:t>，不建议允许“部分成功”。</w:t>
      </w:r>
    </w:p>
    <w:p>
      <w:pPr>
        <w:pStyle w:val="ListNumber"/>
      </w:pPr>
      <w:r>
        <w:t>每次上传必须生成批次号并保留回执。</w:t>
      </w:r>
    </w:p>
    <w:p>
      <w:pPr>
        <w:pStyle w:val="ListNumber"/>
      </w:pPr>
      <w:r>
        <w:t>每次失败必须提供失败明细下载。</w:t>
      </w:r>
    </w:p>
    <w:p>
      <w:pPr>
        <w:pStyle w:val="ListNumber"/>
      </w:pPr>
      <w:r/>
      <w:r>
        <w:rPr>
          <w:rFonts w:ascii="Courier New" w:hAnsi="Courier New"/>
          <w:color w:val="C7254E"/>
          <w:sz w:val="18"/>
        </w:rPr>
        <w:t>预校验失败</w:t>
      </w:r>
      <w:r>
        <w:t>、</w:t>
      </w:r>
      <w:r>
        <w:rPr>
          <w:rFonts w:ascii="Courier New" w:hAnsi="Courier New"/>
          <w:color w:val="C7254E"/>
          <w:sz w:val="18"/>
        </w:rPr>
        <w:t>入库校验失败</w:t>
      </w:r>
      <w:r>
        <w:t>、</w:t>
      </w:r>
      <w:r>
        <w:rPr>
          <w:rFonts w:ascii="Courier New" w:hAnsi="Courier New"/>
          <w:color w:val="C7254E"/>
          <w:sz w:val="18"/>
        </w:rPr>
        <w:t>无权限上传</w:t>
      </w:r>
      <w:r>
        <w:t xml:space="preserve"> 统一在上传工作台闭环，不进入异常中心。</w:t>
      </w:r>
    </w:p>
    <w:p>
      <w:pPr>
        <w:pStyle w:val="ListNumber"/>
      </w:pPr>
      <w:r>
        <w:t xml:space="preserve">上传时系统使用 </w:t>
      </w:r>
      <w:r>
        <w:rPr>
          <w:rFonts w:ascii="Courier New" w:hAnsi="Courier New"/>
          <w:color w:val="C7254E"/>
          <w:sz w:val="18"/>
        </w:rPr>
        <w:t>BPID</w:t>
      </w:r>
      <w:r>
        <w:t>、</w:t>
      </w:r>
      <w:r>
        <w:rPr>
          <w:rFonts w:ascii="Courier New" w:hAnsi="Courier New"/>
          <w:color w:val="C7254E"/>
          <w:sz w:val="18"/>
        </w:rPr>
        <w:t>手机号</w:t>
      </w:r>
      <w:r>
        <w:t>、</w:t>
      </w:r>
      <w:r>
        <w:rPr>
          <w:rFonts w:ascii="Courier New" w:hAnsi="Courier New"/>
          <w:color w:val="C7254E"/>
          <w:sz w:val="18"/>
        </w:rPr>
        <w:t>证件号</w:t>
      </w:r>
      <w:r>
        <w:t>、</w:t>
      </w:r>
      <w:r>
        <w:rPr>
          <w:rFonts w:ascii="Courier New" w:hAnsi="Courier New"/>
          <w:color w:val="C7254E"/>
          <w:sz w:val="18"/>
        </w:rPr>
        <w:t>VIN</w:t>
      </w:r>
      <w:r>
        <w:t xml:space="preserve"> 挂接 </w:t>
      </w:r>
      <w:r>
        <w:rPr>
          <w:rFonts w:ascii="Courier New" w:hAnsi="Courier New"/>
          <w:color w:val="C7254E"/>
          <w:sz w:val="18"/>
        </w:rPr>
        <w:t>C360</w:t>
      </w:r>
      <w:r>
        <w:t xml:space="preserve"> 现有主体；若命中多个有效 </w:t>
      </w:r>
      <w:r>
        <w:rPr>
          <w:rFonts w:ascii="Courier New" w:hAnsi="Courier New"/>
          <w:color w:val="C7254E"/>
          <w:sz w:val="18"/>
        </w:rPr>
        <w:t>OneID</w:t>
      </w:r>
      <w:r>
        <w:t xml:space="preserve"> 且无法识别唯一挂接对象，按上传错误处理。</w:t>
      </w:r>
    </w:p>
    <w:p>
      <w:pPr>
        <w:pStyle w:val="ListNumber"/>
      </w:pPr>
      <w:r>
        <w:t xml:space="preserve">上传时若记录与现有 </w:t>
      </w:r>
      <w:r>
        <w:rPr>
          <w:rFonts w:ascii="Courier New" w:hAnsi="Courier New"/>
          <w:color w:val="C7254E"/>
          <w:sz w:val="18"/>
        </w:rPr>
        <w:t>C360</w:t>
      </w:r>
      <w:r>
        <w:t xml:space="preserve"> 档案存在相似关系，但系统无法确认是否为同一主体，则只展示候选档案、相似度分值、命中规则，不自动合并 </w:t>
      </w:r>
      <w:r>
        <w:rPr>
          <w:rFonts w:ascii="Courier New" w:hAnsi="Courier New"/>
          <w:color w:val="C7254E"/>
          <w:sz w:val="18"/>
        </w:rPr>
        <w:t>OneID</w:t>
      </w:r>
      <w:r>
        <w:t>。</w:t>
      </w:r>
    </w:p>
    <w:p>
      <w:pPr>
        <w:pStyle w:val="ListNumber"/>
      </w:pPr>
      <w:r>
        <w:t xml:space="preserve">若该记录后续仍被允许入库，系统需在异常中心生成 </w:t>
      </w:r>
      <w:r>
        <w:rPr>
          <w:rFonts w:ascii="Courier New" w:hAnsi="Courier New"/>
          <w:color w:val="C7254E"/>
          <w:sz w:val="18"/>
        </w:rPr>
        <w:t>EX-UNI-010 相似用户 OneID</w:t>
      </w:r>
      <w:r>
        <w:t xml:space="preserve"> 异常任务；异常详情只展示候选档案、相似度分值、命中规则，供人工判断是否合并、拆分或保留，系统不自动执行任何合并动作。</w:t>
      </w:r>
    </w:p>
    <w:p>
      <w:pPr>
        <w:pStyle w:val="Heading2"/>
      </w:pPr>
      <w:r>
        <w:t>4.1.1 预校验错误类型与入库规则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22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预校验错误类型</w:t>
            </w:r>
          </w:p>
        </w:tc>
        <w:tc>
          <w:tcPr>
            <w:tcW w:type="dxa" w:w="22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详细规则说明</w:t>
            </w:r>
          </w:p>
        </w:tc>
        <w:tc>
          <w:tcPr>
            <w:tcW w:type="dxa" w:w="22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校验错误后是否进入系统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文件级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文件格式错误、超大、空文件、损坏文件、文件加密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仅允许上传系统指定格式文件；文件大小不得超过系统限制；文件必须可正常打开、不可加密、且至少包含一行有效数据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否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模板级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模板版本过期、缺 Sheet、表头不匹配、必填列缺失、重复列、不支持的单元格结构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必须使用标准模板；模板版本必须正确；要求的 Sheet、表头、列顺序、必填列必须完整；不允许异常合并单元格、隐藏关键列、异常公式结构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否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行级基础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必填值为空、字段长度错误、手机号格式错误、VIN 格式错误、日期格式错误、金额格式错误、枚举值非法、文件内重复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必填字段不得为空；长度需满足约束；手机号、VIN、日期、金额需满足格式和范围规则；枚举值必须命中字典；同批文件内主键不得重复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否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关联关系-基础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无法挂接客户、无法挂接车辆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 xml:space="preserve">客户记录必须能通过 </w:t>
            </w:r>
            <w:r>
              <w:rPr>
                <w:rFonts w:ascii="Courier New" w:hAnsi="Courier New"/>
                <w:color w:val="C7254E"/>
                <w:sz w:val="18"/>
              </w:rPr>
              <w:t>BPID/手机号</w:t>
            </w:r>
            <w:r>
              <w:t xml:space="preserve"> 挂接客户主档；车辆记录必须能通过 </w:t>
            </w:r>
            <w:r>
              <w:rPr>
                <w:rFonts w:ascii="Courier New" w:hAnsi="Courier New"/>
                <w:color w:val="C7254E"/>
                <w:sz w:val="18"/>
              </w:rPr>
              <w:t>VIN</w:t>
            </w:r>
            <w:r>
              <w:t xml:space="preserve"> 挂接车辆主档；无法挂接时按孤儿数据处理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否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关联关系-唯一主体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命中多个候选 OneID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 xml:space="preserve">上传数据不携带 </w:t>
            </w:r>
            <w:r>
              <w:rPr>
                <w:rFonts w:ascii="Courier New" w:hAnsi="Courier New"/>
                <w:color w:val="C7254E"/>
                <w:sz w:val="18"/>
              </w:rPr>
              <w:t>OneID</w:t>
            </w:r>
            <w:r>
              <w:t xml:space="preserve">；系统按 </w:t>
            </w:r>
            <w:r>
              <w:rPr>
                <w:rFonts w:ascii="Courier New" w:hAnsi="Courier New"/>
                <w:color w:val="C7254E"/>
                <w:sz w:val="18"/>
              </w:rPr>
              <w:t>BPID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手机号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证件号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VIN</w:t>
            </w:r>
            <w:r>
              <w:t xml:space="preserve"> 挂接 </w:t>
            </w:r>
            <w:r>
              <w:rPr>
                <w:rFonts w:ascii="Courier New" w:hAnsi="Courier New"/>
                <w:color w:val="C7254E"/>
                <w:sz w:val="18"/>
              </w:rPr>
              <w:t>C360</w:t>
            </w:r>
            <w:r>
              <w:t xml:space="preserve"> 存量主体时，若同时命中多个有效 </w:t>
            </w:r>
            <w:r>
              <w:rPr>
                <w:rFonts w:ascii="Courier New" w:hAnsi="Courier New"/>
                <w:color w:val="C7254E"/>
                <w:sz w:val="18"/>
              </w:rPr>
              <w:t>OneID</w:t>
            </w:r>
            <w:r>
              <w:t xml:space="preserve"> 且无法识别唯一挂接对象，判定为上传错误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否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关联关系-深化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客户类型识别冲突、门店与顾问不匹配、送修人字段不支持上传维护、合同与车辆关系冲突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客户类型</w:t>
            </w:r>
            <w:r>
              <w:t xml:space="preserve"> 由 </w:t>
            </w:r>
            <w:r>
              <w:rPr>
                <w:rFonts w:ascii="Courier New" w:hAnsi="Courier New"/>
                <w:color w:val="C7254E"/>
                <w:sz w:val="18"/>
              </w:rPr>
              <w:t>公司字段（string）</w:t>
            </w:r>
            <w:r>
              <w:t xml:space="preserve"> 是否有值自动判断；若 </w:t>
            </w:r>
            <w:r>
              <w:rPr>
                <w:rFonts w:ascii="Courier New" w:hAnsi="Courier New"/>
                <w:color w:val="C7254E"/>
                <w:sz w:val="18"/>
              </w:rPr>
              <w:t>公司字段</w:t>
            </w:r>
            <w:r>
              <w:t xml:space="preserve"> 有值却识别为个人，或 </w:t>
            </w:r>
            <w:r>
              <w:rPr>
                <w:rFonts w:ascii="Courier New" w:hAnsi="Courier New"/>
                <w:color w:val="C7254E"/>
                <w:sz w:val="18"/>
              </w:rPr>
              <w:t>公司字段</w:t>
            </w:r>
            <w:r>
              <w:t xml:space="preserve"> 无值却识别为公司，判定为客户类型识别冲突；</w:t>
            </w:r>
            <w:r>
              <w:rPr>
                <w:rFonts w:ascii="Courier New" w:hAnsi="Courier New"/>
                <w:color w:val="C7254E"/>
                <w:sz w:val="18"/>
              </w:rPr>
              <w:t>门店与顾问关系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合同号与 VIN 关系</w:t>
            </w:r>
            <w:r>
              <w:t xml:space="preserve"> 当前列为待确认规则，确认前仅做提示；</w:t>
            </w:r>
            <w:r>
              <w:rPr>
                <w:rFonts w:ascii="Courier New" w:hAnsi="Courier New"/>
                <w:color w:val="C7254E"/>
                <w:sz w:val="18"/>
              </w:rPr>
              <w:t>送修人姓名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送修人电话</w:t>
            </w:r>
            <w:r>
              <w:t xml:space="preserve"> 只来源于售后订单，不支持通过上传模板新增或覆盖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否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业务逻辑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时间先后关系、状态流转、核心字段成组完整、自动修复失败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 xml:space="preserve">时间必须满足先后顺序；状态变化必须符合业务流转规则；金融关键字段、保险关键字段必须成组完整；自动修复只允许执行本稿 </w:t>
            </w:r>
            <w:r>
              <w:rPr>
                <w:rFonts w:ascii="Courier New" w:hAnsi="Courier New"/>
                <w:color w:val="C7254E"/>
                <w:sz w:val="18"/>
              </w:rPr>
              <w:t>4.2.5.1</w:t>
            </w:r>
            <w:r>
              <w:t xml:space="preserve"> 列明的规则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否</w:t>
            </w:r>
          </w:p>
        </w:tc>
      </w:tr>
    </w:tbl>
    <w:p/>
    <w:p>
      <w:r>
        <w:t>说明：</w:t>
      </w:r>
    </w:p>
    <w:p>
      <w:pPr>
        <w:pStyle w:val="ListNumber"/>
      </w:pPr>
      <w:r>
        <w:t xml:space="preserve">校验错误后，按当前业务口径 </w:t>
      </w:r>
      <w:r>
        <w:rPr>
          <w:rFonts w:ascii="Courier New" w:hAnsi="Courier New"/>
          <w:color w:val="C7254E"/>
          <w:sz w:val="18"/>
        </w:rPr>
        <w:t>不进入正式业务库</w:t>
      </w:r>
      <w:r>
        <w:t>。</w:t>
      </w:r>
    </w:p>
    <w:p>
      <w:pPr>
        <w:pStyle w:val="ListNumber"/>
      </w:pPr>
      <w:r>
        <w:t xml:space="preserve">当前页面已经移除“仅导入正确数据”，也就是 </w:t>
      </w:r>
      <w:r>
        <w:rPr>
          <w:rFonts w:ascii="Courier New" w:hAnsi="Courier New"/>
          <w:color w:val="C7254E"/>
          <w:sz w:val="18"/>
        </w:rPr>
        <w:t>不允许部分成功、部分失败</w:t>
      </w:r>
      <w:r>
        <w:t>。</w:t>
      </w:r>
    </w:p>
    <w:p>
      <w:pPr>
        <w:pStyle w:val="Heading2"/>
      </w:pPr>
      <w:r>
        <w:t>4.2 上传错误码</w:t>
      </w:r>
    </w:p>
    <w:p>
      <w:pPr>
        <w:pStyle w:val="Heading3"/>
      </w:pPr>
      <w:r>
        <w:t>4.2.1 文件级错误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错误码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详细规则说明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UPL-FILE-001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文件格式错误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上传文件必须为系统指定的 Excel 模板文件，建议统一为 </w:t>
            </w:r>
            <w:r>
              <w:rPr>
                <w:rFonts w:ascii="Courier New" w:hAnsi="Courier New"/>
                <w:color w:val="C7254E"/>
                <w:sz w:val="18"/>
              </w:rPr>
              <w:t>.xlsx</w:t>
            </w:r>
            <w:r/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UPL-FILE-002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文件加密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不允许设置打开密码、编辑密码、权限保护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UPL-FILE-003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文件为空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文件中除表头外，至少存在 1 行有效业务数据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UPL-FILE-004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文件超大小限制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单文件大小不得超过系统限制，当前建议值为 </w:t>
            </w:r>
            <w:r>
              <w:rPr>
                <w:rFonts w:ascii="Courier New" w:hAnsi="Courier New"/>
                <w:color w:val="C7254E"/>
                <w:sz w:val="18"/>
              </w:rPr>
              <w:t>50MB</w:t>
            </w:r>
            <w:r/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UPL-FILE-005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文件损坏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文件必须可正常打开和解析，不允许损坏文件</w:t>
            </w:r>
          </w:p>
        </w:tc>
      </w:tr>
    </w:tbl>
    <w:p/>
    <w:p>
      <w:pPr>
        <w:pStyle w:val="Heading3"/>
      </w:pPr>
      <w:r>
        <w:t>4.2.2 模板级错误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错误码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详细规则说明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UPL-TPL-001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模板版本过期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必须使用当前生效版本模板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UPL-TPL-002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缺少必需 Sheet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模板要求的 Sheet 必须完整存在，名称必须一致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UPL-TPL-003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表头不匹配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表头名称、列顺序、列数必须与模板定义一致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UPL-TPL-004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必填列缺失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模板定义为必填的列不得删除、隐藏或改名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UPL-TPL-005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重复列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同一业务字段不得出现多列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UPL-TPL-006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不支持的单元格结构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不允许重复列、异常合并单元格、隐藏关键列、异常公式结构</w:t>
            </w:r>
          </w:p>
        </w:tc>
      </w:tr>
    </w:tbl>
    <w:p/>
    <w:p>
      <w:pPr>
        <w:pStyle w:val="Heading3"/>
      </w:pPr>
      <w:r>
        <w:t>4.2.3 行级字段错误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错误码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详细规则说明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UPL-ROW-001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必填值为空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各模板定义为必填的字段在去除前后空格后不得为空；必填字段范围以模板定义为准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UPL-ROW-002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字段长度非法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各字段必须满足预设长度限制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UPL-ROW-003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手机号格式错误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默认要求为 </w:t>
            </w:r>
            <w:r>
              <w:rPr>
                <w:rFonts w:ascii="Courier New" w:hAnsi="Courier New"/>
                <w:color w:val="C7254E"/>
                <w:sz w:val="18"/>
              </w:rPr>
              <w:t>11 位数字</w:t>
            </w:r>
            <w:r>
              <w:t>，不得包含非法字符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UPL-ROW-004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VIN 格式错误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默认要求为 </w:t>
            </w:r>
            <w:r>
              <w:rPr>
                <w:rFonts w:ascii="Courier New" w:hAnsi="Courier New"/>
                <w:color w:val="C7254E"/>
                <w:sz w:val="18"/>
              </w:rPr>
              <w:t>17 位</w:t>
            </w:r>
            <w:r>
              <w:t xml:space="preserve">，不得包含非法字符，且不允许 </w:t>
            </w:r>
            <w:r>
              <w:rPr>
                <w:rFonts w:ascii="Courier New" w:hAnsi="Courier New"/>
                <w:color w:val="C7254E"/>
                <w:sz w:val="18"/>
              </w:rPr>
              <w:t>I/O/Q</w:t>
            </w:r>
            <w:r/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UPL-ROW-005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日期格式错误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日期必须能解析为合法日期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UPL-ROW-006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金额格式错误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金额必须为合法数值；关键金额字段不得为负数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UPL-ROW-007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枚举值非法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客户类型、性别、联系偏好、关系标识、电话标签、邮箱标签、地址标签、标签分类、分群分类、车辆状态、签单状态、项目来源、权益类型、权益状态、服务类型、服务状态、保单类型、沟通方式、沟通结果、参与状态、操作动作必须命中枚举确认文件定义的标准枚举值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UPL-ROW-008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文件内重复行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同一批文件内不得出现重复主键、重复业务单号、重复 </w:t>
            </w:r>
            <w:r>
              <w:rPr>
                <w:rFonts w:ascii="Courier New" w:hAnsi="Courier New"/>
                <w:color w:val="C7254E"/>
                <w:sz w:val="18"/>
              </w:rPr>
              <w:t>VIN-合同号</w:t>
            </w:r>
            <w:r>
              <w:t xml:space="preserve"> 组合记录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UPL-ROW-009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字典值不存在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门店、顾问、车型标准名、保险公司、金融机构、机构代码必须能在主数据字典中找到</w:t>
            </w:r>
          </w:p>
        </w:tc>
      </w:tr>
    </w:tbl>
    <w:p/>
    <w:p>
      <w:pPr>
        <w:pStyle w:val="Heading3"/>
      </w:pPr>
      <w:r>
        <w:t>4.2.4 关联关系错误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错误码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详细规则说明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UPL-REL-001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无法挂接客户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客户主档类数据优先使用 </w:t>
            </w:r>
            <w:r>
              <w:rPr>
                <w:rFonts w:ascii="Courier New" w:hAnsi="Courier New"/>
                <w:color w:val="C7254E"/>
                <w:sz w:val="18"/>
              </w:rPr>
              <w:t>BPID</w:t>
            </w:r>
            <w:r>
              <w:t xml:space="preserve"> 挂接客户，无 </w:t>
            </w:r>
            <w:r>
              <w:rPr>
                <w:rFonts w:ascii="Courier New" w:hAnsi="Courier New"/>
                <w:color w:val="C7254E"/>
                <w:sz w:val="18"/>
              </w:rPr>
              <w:t>BPID</w:t>
            </w:r>
            <w:r>
              <w:t xml:space="preserve"> 时使用手机号；两者都无法命中客户主档时触发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UPL-REL-002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无法挂接车辆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涉及车辆记录、合同记录、权益记录、服务记录、保险记录时，必须能通过 </w:t>
            </w:r>
            <w:r>
              <w:rPr>
                <w:rFonts w:ascii="Courier New" w:hAnsi="Courier New"/>
                <w:color w:val="C7254E"/>
                <w:sz w:val="18"/>
              </w:rPr>
              <w:t>VIN</w:t>
            </w:r>
            <w:r>
              <w:t xml:space="preserve"> 挂接车辆主档；无法命中唯一车辆时触发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UPL-REL-003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客户类型识别冲突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客户类型</w:t>
            </w:r>
            <w:r>
              <w:t xml:space="preserve"> 由 </w:t>
            </w:r>
            <w:r>
              <w:rPr>
                <w:rFonts w:ascii="Courier New" w:hAnsi="Courier New"/>
                <w:color w:val="C7254E"/>
                <w:sz w:val="18"/>
              </w:rPr>
              <w:t>公司字段（string）</w:t>
            </w:r>
            <w:r>
              <w:t xml:space="preserve"> 是否有值自动判断；若 </w:t>
            </w:r>
            <w:r>
              <w:rPr>
                <w:rFonts w:ascii="Courier New" w:hAnsi="Courier New"/>
                <w:color w:val="C7254E"/>
                <w:sz w:val="18"/>
              </w:rPr>
              <w:t>公司字段</w:t>
            </w:r>
            <w:r>
              <w:t xml:space="preserve"> 有值却识别为个人，或 </w:t>
            </w:r>
            <w:r>
              <w:rPr>
                <w:rFonts w:ascii="Courier New" w:hAnsi="Courier New"/>
                <w:color w:val="C7254E"/>
                <w:sz w:val="18"/>
              </w:rPr>
              <w:t>公司字段</w:t>
            </w:r>
            <w:r>
              <w:t xml:space="preserve"> 无值却识别为公司，则判定为冲突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UPL-REL-004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门店与顾问不匹配（待确认）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待确认项：是否仅校验顾问当前所属门店，是否校验归属生效时间，是否支持跨店授权映射。待确认前仅记录提示，不阻断上传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UPL-REL-005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送修人字段不支持上传维护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送修人姓名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送修人电话</w:t>
            </w:r>
            <w:r>
              <w:t xml:space="preserve"> 只来源于售后订单；上传模板不支持新增、修改、覆盖送修人信息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UPL-REL-006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合同与车辆关系冲突（待确认）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仅当销售主数据能够提供 </w:t>
            </w:r>
            <w:r>
              <w:rPr>
                <w:rFonts w:ascii="Courier New" w:hAnsi="Courier New"/>
                <w:color w:val="C7254E"/>
                <w:sz w:val="18"/>
              </w:rPr>
              <w:t>合同号-VIN</w:t>
            </w:r>
            <w:r>
              <w:t xml:space="preserve"> 唯一映射，且已确认信任源系统后，才执行校验。当前若无可信映射源，则本规则仅记录提示，不阻断上传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UPL-REL-007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命中多个候选 OneID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上传数据不携带 </w:t>
            </w:r>
            <w:r>
              <w:rPr>
                <w:rFonts w:ascii="Courier New" w:hAnsi="Courier New"/>
                <w:color w:val="C7254E"/>
                <w:sz w:val="18"/>
              </w:rPr>
              <w:t>OneID</w:t>
            </w:r>
            <w:r>
              <w:t xml:space="preserve">；系统按 </w:t>
            </w:r>
            <w:r>
              <w:rPr>
                <w:rFonts w:ascii="Courier New" w:hAnsi="Courier New"/>
                <w:color w:val="C7254E"/>
                <w:sz w:val="18"/>
              </w:rPr>
              <w:t>BPID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手机号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证件号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VIN</w:t>
            </w:r>
            <w:r>
              <w:t xml:space="preserve"> 挂接 </w:t>
            </w:r>
            <w:r>
              <w:rPr>
                <w:rFonts w:ascii="Courier New" w:hAnsi="Courier New"/>
                <w:color w:val="C7254E"/>
                <w:sz w:val="18"/>
              </w:rPr>
              <w:t>C360</w:t>
            </w:r>
            <w:r>
              <w:t xml:space="preserve"> 存量主体时，若同时命中多个有效 </w:t>
            </w:r>
            <w:r>
              <w:rPr>
                <w:rFonts w:ascii="Courier New" w:hAnsi="Courier New"/>
                <w:color w:val="C7254E"/>
                <w:sz w:val="18"/>
              </w:rPr>
              <w:t>OneID</w:t>
            </w:r>
            <w:r>
              <w:t xml:space="preserve"> 且无法识别唯一挂接对象时触发</w:t>
            </w:r>
          </w:p>
        </w:tc>
      </w:tr>
    </w:tbl>
    <w:p/>
    <w:p>
      <w:r>
        <w:t>补充规则：</w:t>
      </w:r>
    </w:p>
    <w:p>
      <w:pPr>
        <w:pStyle w:val="ListNumber"/>
      </w:pPr>
      <w:r/>
      <w:r>
        <w:rPr>
          <w:rFonts w:ascii="Courier New" w:hAnsi="Courier New"/>
          <w:color w:val="C7254E"/>
          <w:sz w:val="18"/>
        </w:rPr>
        <w:t>UPL-REL-007</w:t>
      </w:r>
      <w:r>
        <w:t xml:space="preserve"> 属于上传错误，按整批退回处理。</w:t>
      </w:r>
    </w:p>
    <w:p>
      <w:pPr>
        <w:pStyle w:val="ListNumber"/>
      </w:pPr>
      <w:r>
        <w:t xml:space="preserve">若上传记录与现有 </w:t>
      </w:r>
      <w:r>
        <w:rPr>
          <w:rFonts w:ascii="Courier New" w:hAnsi="Courier New"/>
          <w:color w:val="C7254E"/>
          <w:sz w:val="18"/>
        </w:rPr>
        <w:t>C360</w:t>
      </w:r>
      <w:r>
        <w:t xml:space="preserve"> 档案存在相似关系，但系统无法确认是否为同一主体，则只展示候选档案、相似度分值、命中规则，不自动合并 </w:t>
      </w:r>
      <w:r>
        <w:rPr>
          <w:rFonts w:ascii="Courier New" w:hAnsi="Courier New"/>
          <w:color w:val="C7254E"/>
          <w:sz w:val="18"/>
        </w:rPr>
        <w:t>OneID</w:t>
      </w:r>
      <w:r>
        <w:t>。</w:t>
      </w:r>
    </w:p>
    <w:p>
      <w:pPr>
        <w:pStyle w:val="ListNumber"/>
      </w:pPr>
      <w:r>
        <w:t xml:space="preserve">若该记录后续仍被允许入库，系统需在异常中心生成 </w:t>
      </w:r>
      <w:r>
        <w:rPr>
          <w:rFonts w:ascii="Courier New" w:hAnsi="Courier New"/>
          <w:color w:val="C7254E"/>
          <w:sz w:val="18"/>
        </w:rPr>
        <w:t>EX-UNI-010 相似用户 OneID</w:t>
      </w:r>
      <w:r>
        <w:t xml:space="preserve"> 异常任务；异常详情只展示候选档案、相似度分值、命中规则，供人工判断是否合并、拆分或保留，系统不自动执行任何合并动作。</w:t>
      </w:r>
    </w:p>
    <w:p>
      <w:pPr>
        <w:pStyle w:val="Heading3"/>
      </w:pPr>
      <w:r>
        <w:t>4.2.5 业务逻辑错误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错误码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详细规则说明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UPL-BIZ-001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提交时间/签单时间逻辑错误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提交时间、签单时间、交付时间必须满足业务先后顺序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UPL-BIZ-002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订单/交付时间逻辑错误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交付日期不得早于订单日期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UPL-BIZ-003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状态流转非法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状态变化必须符合业务流转规则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UPL-BIZ-004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金融核心字段不完整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有贷款事实时，金融机构、贷款周期、贷款金额、客户费率、贷款服务费用、车辆上牌服务费、车辆上牌城市必须完整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UPL-BIZ-005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保单核心字段不完整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有保险事实时，保单号、保险公司、起保日期、终保日期、购买日期、保费金额必须完整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UPL-BIZ-006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主键与存量冲突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同一主键与系统现有记录冲突时，不得直接覆盖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UPL-BIZ-007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自动修复失败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自动修复仅允许执行 </w:t>
            </w:r>
            <w:r>
              <w:rPr>
                <w:rFonts w:ascii="Courier New" w:hAnsi="Courier New"/>
                <w:color w:val="C7254E"/>
                <w:sz w:val="18"/>
              </w:rPr>
              <w:t>4.2.5.1</w:t>
            </w:r>
            <w:r>
              <w:t xml:space="preserve"> 列明的确定性规则；未列入清单的修复动作一律禁止自动执行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UPL-BIZ-008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本批不允许部分入库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只要存在任一校验错误，整批不得入库</w:t>
            </w:r>
          </w:p>
        </w:tc>
      </w:tr>
    </w:tbl>
    <w:p/>
    <w:p>
      <w:pPr>
        <w:pStyle w:val="Heading4"/>
      </w:pPr>
      <w:r>
        <w:t>4.2.5.1 允许自动修复的确定性规则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规则编号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触发条件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自动修复动作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AUTO-001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文本存在前后空格、全角空格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去除前后空格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AUTO-002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手机号包含 </w:t>
            </w:r>
            <w:r>
              <w:rPr>
                <w:rFonts w:ascii="Courier New" w:hAnsi="Courier New"/>
                <w:color w:val="C7254E"/>
                <w:sz w:val="18"/>
              </w:rPr>
              <w:t>+86</w:t>
            </w:r>
            <w:r>
              <w:t xml:space="preserve">、空格、短横线，清洗后为 </w:t>
            </w:r>
            <w:r>
              <w:rPr>
                <w:rFonts w:ascii="Courier New" w:hAnsi="Courier New"/>
                <w:color w:val="C7254E"/>
                <w:sz w:val="18"/>
              </w:rPr>
              <w:t>11 位数字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去除国家码、空格、短横线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AUTO-003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VIN 存在小写字母、空格，清洗后满足 </w:t>
            </w:r>
            <w:r>
              <w:rPr>
                <w:rFonts w:ascii="Courier New" w:hAnsi="Courier New"/>
                <w:color w:val="C7254E"/>
                <w:sz w:val="18"/>
              </w:rPr>
              <w:t>17 位</w:t>
            </w:r>
            <w:r>
              <w:t xml:space="preserve"> 且不含 </w:t>
            </w:r>
            <w:r>
              <w:rPr>
                <w:rFonts w:ascii="Courier New" w:hAnsi="Courier New"/>
                <w:color w:val="C7254E"/>
                <w:sz w:val="18"/>
              </w:rPr>
              <w:t>I/O/Q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转大写，去除空格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AUTO-004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日期为 Excel 序列值，或文本格式为 </w:t>
            </w:r>
            <w:r>
              <w:rPr>
                <w:rFonts w:ascii="Courier New" w:hAnsi="Courier New"/>
                <w:color w:val="C7254E"/>
                <w:sz w:val="18"/>
              </w:rPr>
              <w:t>yyyy/MM/dd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yyyy-MM-dd HH:mm:ss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转换为标准日期格式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AUTO-005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金额字段包含千分位逗号、人民币符号、空格，清洗后为合法数值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去除千分位逗号、货币符号、空格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AUTO-006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枚举值命中已维护的别名映射表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转换为标准枚举值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AUTO-007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门店、顾问、车型、保险公司、金融机构命中已维护的标准名称映射表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转换为标准字典值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AUTO-008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布尔字段值为 </w:t>
            </w:r>
            <w:r>
              <w:rPr>
                <w:rFonts w:ascii="Courier New" w:hAnsi="Courier New"/>
                <w:color w:val="C7254E"/>
                <w:sz w:val="18"/>
              </w:rPr>
              <w:t>Y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N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1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0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是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否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转换为标准值 </w:t>
            </w:r>
            <w:r>
              <w:rPr>
                <w:rFonts w:ascii="Courier New" w:hAnsi="Courier New"/>
                <w:color w:val="C7254E"/>
                <w:sz w:val="18"/>
              </w:rPr>
              <w:t>是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否</w:t>
            </w:r>
            <w:r/>
          </w:p>
        </w:tc>
      </w:tr>
    </w:tbl>
    <w:p/>
    <w:p>
      <w:r>
        <w:t>说明：</w:t>
      </w:r>
    </w:p>
    <w:p>
      <w:pPr>
        <w:pStyle w:val="ListNumber"/>
      </w:pPr>
      <w:r/>
      <w:r>
        <w:rPr>
          <w:rFonts w:ascii="Courier New" w:hAnsi="Courier New"/>
          <w:color w:val="C7254E"/>
          <w:sz w:val="18"/>
        </w:rPr>
        <w:t>AUTO-001</w:t>
      </w:r>
      <w:r>
        <w:t xml:space="preserve"> 至 </w:t>
      </w:r>
      <w:r>
        <w:rPr>
          <w:rFonts w:ascii="Courier New" w:hAnsi="Courier New"/>
          <w:color w:val="C7254E"/>
          <w:sz w:val="18"/>
        </w:rPr>
        <w:t>AUTO-008</w:t>
      </w:r>
      <w:r>
        <w:t xml:space="preserve"> 之外的修复动作，系统不得自动执行。</w:t>
      </w:r>
    </w:p>
    <w:p>
      <w:pPr>
        <w:pStyle w:val="ListNumber"/>
      </w:pPr>
      <w:r>
        <w:t xml:space="preserve">自动修复必须保留 </w:t>
      </w:r>
      <w:r>
        <w:rPr>
          <w:rFonts w:ascii="Courier New" w:hAnsi="Courier New"/>
          <w:color w:val="C7254E"/>
          <w:sz w:val="18"/>
        </w:rPr>
        <w:t>原始值</w:t>
      </w:r>
      <w:r>
        <w:t>、</w:t>
      </w:r>
      <w:r>
        <w:rPr>
          <w:rFonts w:ascii="Courier New" w:hAnsi="Courier New"/>
          <w:color w:val="C7254E"/>
          <w:sz w:val="18"/>
        </w:rPr>
        <w:t>修复后值</w:t>
      </w:r>
      <w:r>
        <w:t>、</w:t>
      </w:r>
      <w:r>
        <w:rPr>
          <w:rFonts w:ascii="Courier New" w:hAnsi="Courier New"/>
          <w:color w:val="C7254E"/>
          <w:sz w:val="18"/>
        </w:rPr>
        <w:t>修复规则编号</w:t>
      </w:r>
      <w:r>
        <w:t>、</w:t>
      </w:r>
      <w:r>
        <w:rPr>
          <w:rFonts w:ascii="Courier New" w:hAnsi="Courier New"/>
          <w:color w:val="C7254E"/>
          <w:sz w:val="18"/>
        </w:rPr>
        <w:t>修复时间</w:t>
      </w:r>
      <w:r>
        <w:t>。</w:t>
      </w:r>
    </w:p>
    <w:p>
      <w:pPr>
        <w:pStyle w:val="Heading3"/>
      </w:pPr>
      <w:r>
        <w:t>4.2.6 系统执行错误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错误码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详细规则说明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UPL-SYS-001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入库失败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入库阶段写库动作失败时，批次不得标记为成功；系统不支持回滚，必须记录 </w:t>
            </w:r>
            <w:r>
              <w:rPr>
                <w:rFonts w:ascii="Courier New" w:hAnsi="Courier New"/>
                <w:color w:val="C7254E"/>
                <w:sz w:val="18"/>
              </w:rPr>
              <w:t>批次号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失败表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失败行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失败接口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失败报文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已写入范围</w:t>
            </w:r>
            <w:r>
              <w:t>，并生成补偿任务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UPL-SYS-002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主数据服务不可用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门店字典、顾问字典、客户主档、车辆主档、车型标准名映射服务异常时，不得跳过校验直接入库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UPL-SYS-003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组织服务不可用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组织架构、门店层级、顾问归属关系服务不可用时，涉及组织关系的批次不得继续执行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UPL-SYS-004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批次锁冲突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同一业务日期、同一模板版本、同一主键范围存在重复导入任务时，后到批次不得并发执行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UPL-SYS-005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批次处理超时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批次处理超过设定时限时，应中止处理并输出失败结果；建议超时时限为 </w:t>
            </w:r>
            <w:r>
              <w:rPr>
                <w:rFonts w:ascii="Courier New" w:hAnsi="Courier New"/>
                <w:color w:val="C7254E"/>
                <w:sz w:val="18"/>
              </w:rPr>
              <w:t>30 分钟</w:t>
            </w:r>
            <w:r/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UPL-SYS-006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失败回执生成失败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失败批次无法生成错误明细文件、错误行清单、下载链接时，批次不得视为处理完成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UPL-SYS-007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下游回写失败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主库成功入库后，CRM、营销、消息、报表下游同步失败时，必须保留同步失败原因，并生成系统处理任务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UPL-SYS-008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系统处理任务生成失败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入库失败、下游回写失败发生后，若系统处理任务未成功创建，系统必须保留失败日志并升级通知管理员</w:t>
            </w:r>
          </w:p>
        </w:tc>
      </w:tr>
    </w:tbl>
    <w:p/>
    <w:p>
      <w:pPr>
        <w:pStyle w:val="Heading3"/>
      </w:pPr>
      <w:r>
        <w:t>4.2.7 时效提醒错误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错误码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详细规则说明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UPL-SLA-001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T+0 未上传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当日截至时间前未完成上传时，提醒上传责任人和团队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UPL-SLA-002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T+1 未上传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次日指定时间仍未上传时，升级提醒至业务负责人和数据管理员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UPL-SLA-003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T+2 未上传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次次日指定时间仍未上传时，升级提醒至产品负责人（待确认是否同时通知项目负责人）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5. 异常中心模块、场景与编码</w:t>
      </w:r>
    </w:p>
    <w:p>
      <w:pPr>
        <w:pStyle w:val="Heading2"/>
      </w:pPr>
      <w:r>
        <w:t>5.1 客户确认视角的异常分类总览</w:t>
      </w:r>
    </w:p>
    <w:p>
      <w:r>
        <w:t xml:space="preserve">本节按客户页面展示视角整理异常中心内容，先确认 </w:t>
      </w:r>
      <w:r>
        <w:rPr>
          <w:rFonts w:ascii="Courier New" w:hAnsi="Courier New"/>
          <w:color w:val="C7254E"/>
          <w:sz w:val="18"/>
        </w:rPr>
        <w:t>异常大类</w:t>
      </w:r>
      <w:r>
        <w:t>、</w:t>
      </w:r>
      <w:r>
        <w:rPr>
          <w:rFonts w:ascii="Courier New" w:hAnsi="Courier New"/>
          <w:color w:val="C7254E"/>
          <w:sz w:val="18"/>
        </w:rPr>
        <w:t>客户提示信息</w:t>
      </w:r>
      <w:r>
        <w:t>、</w:t>
      </w:r>
      <w:r>
        <w:rPr>
          <w:rFonts w:ascii="Courier New" w:hAnsi="Courier New"/>
          <w:color w:val="C7254E"/>
          <w:sz w:val="18"/>
        </w:rPr>
        <w:t>处理动作</w:t>
      </w:r>
      <w:r>
        <w:t>，再看系统详细编码。</w:t>
      </w:r>
    </w:p>
    <w:p>
      <w:pPr>
        <w:pStyle w:val="Heading3"/>
      </w:pPr>
      <w:r>
        <w:t>5.1.1 总览表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展示编码</w:t>
            </w:r>
          </w:p>
        </w:tc>
        <w:tc>
          <w:tcPr>
            <w:tcW w:type="dxa" w:w="1303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异常大类</w:t>
            </w:r>
          </w:p>
        </w:tc>
        <w:tc>
          <w:tcPr>
            <w:tcW w:type="dxa" w:w="1303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细分类型</w:t>
            </w:r>
          </w:p>
        </w:tc>
        <w:tc>
          <w:tcPr>
            <w:tcW w:type="dxa" w:w="1303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场景举例</w:t>
            </w:r>
          </w:p>
        </w:tc>
        <w:tc>
          <w:tcPr>
            <w:tcW w:type="dxa" w:w="1303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建议客户提示信息</w:t>
            </w:r>
          </w:p>
        </w:tc>
        <w:tc>
          <w:tcPr>
            <w:tcW w:type="dxa" w:w="1303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处理策略（UI动作）</w:t>
            </w:r>
          </w:p>
        </w:tc>
        <w:tc>
          <w:tcPr>
            <w:tcW w:type="dxa" w:w="1303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对应系统编码</w:t>
            </w:r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V_FMT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A. 有效性异常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格式错误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 xml:space="preserve">手机号含横杠、邮箱缺少 </w:t>
            </w:r>
            <w:r>
              <w:rPr>
                <w:rFonts w:ascii="Courier New" w:hAnsi="Courier New"/>
                <w:color w:val="C7254E"/>
                <w:sz w:val="18"/>
              </w:rPr>
              <w:t>@</w:t>
            </w:r>
            <w:r>
              <w:t>、VIN 位数不对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当前字段格式不符合系统要求，请按提示修正后再提交。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[清洗/编辑]</w:t>
            </w:r>
            <w:r>
              <w:t xml:space="preserve"> 支持格式修正建议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EX-VAL-001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EX-VAL-002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EX-VAL-003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EX-VAL-004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EX-VAL-007</w:t>
            </w:r>
            <w:r/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V_RNG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A. 有效性异常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值域越界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生日为未来时间、金额为负数、数值超出上限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当前字段数值超出允许范围，请核实后修正。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[修正]</w:t>
            </w:r>
            <w:r>
              <w:t xml:space="preserve"> 或 </w:t>
            </w:r>
            <w:r>
              <w:rPr>
                <w:rFonts w:ascii="Courier New" w:hAnsi="Courier New"/>
                <w:color w:val="C7254E"/>
                <w:sz w:val="18"/>
              </w:rPr>
              <w:t>[留空]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EX-VAL-005</w:t>
            </w:r>
            <w:r/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V_ENUM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A. 有效性异常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枚举值非法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客户类型、车辆状态、服务状态填写为系统未定义值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当前字段不在可选范围内，请按标准选项重新选择。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[改写为标准值]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EX-VAL-006</w:t>
            </w:r>
            <w:r/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V_DICT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A. 有效性异常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字典不存在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门店、顾问、金融机构、保险公司无法命中标准字典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当前字段未命中系统标准字典，请改为系统标准值。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[改写为标准值]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EX-VAL-008</w:t>
            </w:r>
            <w:r/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V_TAG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A. 有效性异常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标签编码无效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标签已停用、标签编码不存在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当前标签已失效或不存在，请更换为有效标签。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[改写标签]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EX-VAL-009</w:t>
            </w:r>
            <w:r/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U_DUP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B. 唯一性异常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疑似重复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姓名与联系电话高度相似，系统无法确认是否同一主体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系统发现相似档案，当前只展示候选记录，需人工判断是否合并、拆分或保留。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[进入比对工作台]</w:t>
            </w:r>
            <w:r>
              <w:t xml:space="preserve"> </w:t>
            </w:r>
            <w:r>
              <w:rPr>
                <w:rFonts w:ascii="Courier New" w:hAnsi="Courier New"/>
                <w:color w:val="C7254E"/>
                <w:sz w:val="18"/>
              </w:rPr>
              <w:t>[合并/拆分/保留]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EX-UNI-010</w:t>
            </w:r>
            <w:r/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U_PK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B. 唯一性异常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主键冲突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同一合同号、同一保单号、同一券号出现多条记录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同一业务主键存在重复记录，请确认保留的有效记录。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[保留唯一记录]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EX-UNI-005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EX-UNI-006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EX-UNI-007</w:t>
            </w:r>
            <w:r/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U_ID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B. 唯一性异常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主体重复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同一证件号、同一 VIN、同一联系电话、同一 BPID 对应多个主体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系统发现多个主体指向同一对象，请确认主体归属关系。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[合并主体]</w:t>
            </w:r>
            <w:r>
              <w:t xml:space="preserve"> </w:t>
            </w:r>
            <w:r>
              <w:rPr>
                <w:rFonts w:ascii="Courier New" w:hAnsi="Courier New"/>
                <w:color w:val="C7254E"/>
                <w:sz w:val="18"/>
              </w:rPr>
              <w:t>[拆分主体归属]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EX-UNI-001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EX-UNI-002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EX-UNI-003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EX-UNI-004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EX-UNI-008</w:t>
            </w:r>
            <w:r/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U_TAG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B. 唯一性异常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标签重复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同一对象被重复挂接相同标签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同一对象存在重复标签，请仅保留一条有效标签记录。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[合并重复标签]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EX-UNI-009</w:t>
            </w:r>
            <w:r/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C_MISS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C. 完整性异常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关键缺失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有客户但无联系方式、公司类型无公司字段、售后有送修人但无电话、记录无归属顾问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当前记录缺少必要信息，请补齐后继续使用。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[补录]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EX-CMP-001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EX-CMP-002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EX-CMP-003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EX-CMP-004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EX-CMP-005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EX-CMP-006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EX-CMP-007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EX-CMP-008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EX-CMP-009</w:t>
            </w:r>
            <w:r/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C_ORPHAN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C. 完整性异常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孤儿数据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有订单、权益、保单记录，但无法挂接客户或车辆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当前记录未找到对应主体，请先完成关联后再继续处理。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[关联]</w:t>
            </w:r>
            <w:r>
              <w:t xml:space="preserve"> </w:t>
            </w:r>
            <w:r>
              <w:rPr>
                <w:rFonts w:ascii="Courier New" w:hAnsi="Courier New"/>
                <w:color w:val="C7254E"/>
                <w:sz w:val="18"/>
              </w:rPr>
              <w:t>[手动挂接]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EX-CMP-009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EX-CMP-010</w:t>
            </w:r>
            <w:r/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C_TAG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C. 完整性异常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标签挂接缺失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标签记录存在，但缺少标签编码、对象类型、对象ID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当前标签记录不完整，请补齐标签信息和挂接对象。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[补录标签信息]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EX-CMP-011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EX-CMP-012</w:t>
            </w:r>
            <w:r/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D_LOGIC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D. 一致性异常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逻辑互斥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客户类型为个人，但同时带企业信息；订单时间晚于交付时间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当前字段之间存在逻辑冲突，请确认哪项信息为准。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[信任选择]</w:t>
            </w:r>
            <w:r>
              <w:t xml:space="preserve"> </w:t>
            </w:r>
            <w:r>
              <w:rPr>
                <w:rFonts w:ascii="Courier New" w:hAnsi="Courier New"/>
                <w:color w:val="C7254E"/>
                <w:sz w:val="18"/>
              </w:rPr>
              <w:t>[修正字段]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EX-CON-001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EX-CON-002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EX-CON-003</w:t>
            </w:r>
            <w:r/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D_STATE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D. 一致性异常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状态冲突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DMS 显示已交车，CRM 显示未成交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当前状态信息不一致，请选择信任源后统一状态。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[指定信任源]</w:t>
            </w:r>
            <w:r>
              <w:t xml:space="preserve"> </w:t>
            </w:r>
            <w:r>
              <w:rPr>
                <w:rFonts w:ascii="Courier New" w:hAnsi="Courier New"/>
                <w:color w:val="C7254E"/>
                <w:sz w:val="18"/>
              </w:rPr>
              <w:t>[统一状态]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EX-CON-005</w:t>
            </w:r>
            <w:r/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D_REL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D. 一致性异常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类型冲突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公司字段（string）</w:t>
            </w:r>
            <w:r>
              <w:t xml:space="preserve"> 有值但页面识别为个人；</w:t>
            </w:r>
            <w:r>
              <w:rPr>
                <w:rFonts w:ascii="Courier New" w:hAnsi="Courier New"/>
                <w:color w:val="C7254E"/>
                <w:sz w:val="18"/>
              </w:rPr>
              <w:t>公司字段</w:t>
            </w:r>
            <w:r>
              <w:t xml:space="preserve"> 无值但页面识别为公司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当前客户类型识别与原始字段不一致，请确认识别规则。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[修正主体识别]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EX-CON-001</w:t>
            </w:r>
            <w:r/>
          </w:p>
        </w:tc>
      </w:tr>
      <w:tr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D_BIND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D. 一致性异常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绑定冲突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合同号与 VIN 不一致；送修人展示信息与售后订单不一致；标签声明挂在主体层，但实际对象为其他层级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>
              <w:t>当前绑定关系不一致，请确认正确挂接对象。</w:t>
            </w:r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[调整挂接对象]</w:t>
            </w:r>
            <w:r>
              <w:t xml:space="preserve"> </w:t>
            </w:r>
            <w:r>
              <w:rPr>
                <w:rFonts w:ascii="Courier New" w:hAnsi="Courier New"/>
                <w:color w:val="C7254E"/>
                <w:sz w:val="18"/>
              </w:rPr>
              <w:t>[修正绑定关系]</w:t>
            </w:r>
            <w:r/>
          </w:p>
        </w:tc>
        <w:tc>
          <w:tcPr>
            <w:tcW w:type="dxa" w:w="1303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EX-CON-006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EX-CON-007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EX-CON-008</w:t>
            </w:r>
            <w:r/>
          </w:p>
        </w:tc>
      </w:tr>
    </w:tbl>
    <w:p/>
    <w:p>
      <w:r>
        <w:t>说明：</w:t>
      </w:r>
    </w:p>
    <w:p>
      <w:pPr>
        <w:pStyle w:val="ListNumber"/>
      </w:pPr>
      <w:r>
        <w:t xml:space="preserve">上表是客户确认时使用的 </w:t>
      </w:r>
      <w:r>
        <w:rPr>
          <w:rFonts w:ascii="Courier New" w:hAnsi="Courier New"/>
          <w:color w:val="C7254E"/>
          <w:sz w:val="18"/>
        </w:rPr>
        <w:t>展示编码</w:t>
      </w:r>
      <w:r>
        <w:t xml:space="preserve"> 和 </w:t>
      </w:r>
      <w:r>
        <w:rPr>
          <w:rFonts w:ascii="Courier New" w:hAnsi="Courier New"/>
          <w:color w:val="C7254E"/>
          <w:sz w:val="18"/>
        </w:rPr>
        <w:t>提示文案</w:t>
      </w:r>
      <w:r>
        <w:t>。</w:t>
      </w:r>
    </w:p>
    <w:p>
      <w:pPr>
        <w:pStyle w:val="ListNumber"/>
      </w:pPr>
      <w:r>
        <w:t xml:space="preserve">详细系统编码和规则说明见 </w:t>
      </w:r>
      <w:r>
        <w:rPr>
          <w:rFonts w:ascii="Courier New" w:hAnsi="Courier New"/>
          <w:color w:val="C7254E"/>
          <w:sz w:val="18"/>
        </w:rPr>
        <w:t>5.3 异常编码明细</w:t>
      </w:r>
      <w:r>
        <w:t>。</w:t>
      </w:r>
    </w:p>
    <w:p>
      <w:pPr>
        <w:pStyle w:val="ListNumber"/>
      </w:pPr>
      <w:r/>
      <w:r>
        <w:rPr>
          <w:rFonts w:ascii="Courier New" w:hAnsi="Courier New"/>
          <w:color w:val="C7254E"/>
          <w:sz w:val="18"/>
        </w:rPr>
        <w:t>U_DUP</w:t>
      </w:r>
      <w:r>
        <w:t xml:space="preserve"> 只展示候选档案、相似度分值、命中规则，不自动合并。</w:t>
      </w:r>
    </w:p>
    <w:p>
      <w:pPr>
        <w:pStyle w:val="Heading3"/>
      </w:pPr>
      <w:r>
        <w:t>5.1.2 处理动作说明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处理动作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客户看到的含义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适用场景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[清洗/编辑]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系统给出格式修正建议，用户确认后保存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手机号、邮箱、VIN、日期格式问题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[修正]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用户直接把错误值改成正确值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值域越界、逻辑错误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[留空]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当前值无法确认时先清空，避免错误值继续使用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非必填字段异常值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[改写为标准值]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将非标准填写改成系统标准字典或标准枚举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枚举值非法、字典不存在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[进入比对工作台]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打开相似档案比对页，由人工判断是否为同一主体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疑似重复、相似用户 OneID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[合并主体]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将多个主体整理成一个有效主体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OneID 冲突、主体重复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[拆分主体归属]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将错误挂接从当前主体拆出并重新挂接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联系电话共用、主体挂错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[补录]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补齐缺失字段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联系方式、公司字段、送修人电话、归属顾问缺失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[关联]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为孤儿记录挂接客户或车辆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找不到客户、找不到车辆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[指定信任源]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确认某个系统作为最终生效来源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跨系统状态冲突、字段冲突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[修正主体识别]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按 </w:t>
            </w:r>
            <w:r>
              <w:rPr>
                <w:rFonts w:ascii="Courier New" w:hAnsi="Courier New"/>
                <w:color w:val="C7254E"/>
                <w:sz w:val="18"/>
              </w:rPr>
              <w:t>公司字段（string）</w:t>
            </w:r>
            <w:r>
              <w:t xml:space="preserve"> 是否有值重新识别客户类型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公司/个人识别错误</w:t>
            </w:r>
          </w:p>
        </w:tc>
      </w:tr>
    </w:tbl>
    <w:p/>
    <w:p>
      <w:pPr>
        <w:pStyle w:val="Heading3"/>
      </w:pPr>
      <w:r>
        <w:t>5.1.3 进入边界与前置依赖</w:t>
      </w:r>
    </w:p>
    <w:p>
      <w:r>
        <w:t>边界规则：</w:t>
      </w:r>
    </w:p>
    <w:p>
      <w:pPr>
        <w:pStyle w:val="ListNumber"/>
      </w:pPr>
      <w:r>
        <w:t xml:space="preserve">异常中心不接收 </w:t>
      </w:r>
      <w:r>
        <w:rPr>
          <w:rFonts w:ascii="Courier New" w:hAnsi="Courier New"/>
          <w:color w:val="C7254E"/>
          <w:sz w:val="18"/>
        </w:rPr>
        <w:t>手工上传被拒绝的文件</w:t>
      </w:r>
      <w:r>
        <w:t>、</w:t>
      </w:r>
      <w:r>
        <w:rPr>
          <w:rFonts w:ascii="Courier New" w:hAnsi="Courier New"/>
          <w:color w:val="C7254E"/>
          <w:sz w:val="18"/>
        </w:rPr>
        <w:t>手工上传预校验失败批次</w:t>
      </w:r>
      <w:r>
        <w:t>、</w:t>
      </w:r>
      <w:r>
        <w:rPr>
          <w:rFonts w:ascii="Courier New" w:hAnsi="Courier New"/>
          <w:color w:val="C7254E"/>
          <w:sz w:val="18"/>
        </w:rPr>
        <w:t>手工上传入库校验失败批次</w:t>
      </w:r>
      <w:r>
        <w:t>。</w:t>
      </w:r>
    </w:p>
    <w:p>
      <w:pPr>
        <w:pStyle w:val="ListNumber"/>
      </w:pPr>
      <w:r>
        <w:t xml:space="preserve">异常中心只处理 </w:t>
      </w:r>
      <w:r>
        <w:rPr>
          <w:rFonts w:ascii="Courier New" w:hAnsi="Courier New"/>
          <w:color w:val="C7254E"/>
          <w:sz w:val="18"/>
        </w:rPr>
        <w:t>已入库后的存量数据异常</w:t>
      </w:r>
      <w:r>
        <w:t>、</w:t>
      </w:r>
      <w:r>
        <w:rPr>
          <w:rFonts w:ascii="Courier New" w:hAnsi="Courier New"/>
          <w:color w:val="C7254E"/>
          <w:sz w:val="18"/>
        </w:rPr>
        <w:t>用户反馈纠错异常</w:t>
      </w:r>
      <w:r>
        <w:t>。</w:t>
      </w:r>
    </w:p>
    <w:p>
      <w:pPr>
        <w:pStyle w:val="ListNumber"/>
      </w:pPr>
      <w:r>
        <w:t xml:space="preserve">手工标签只允许在 </w:t>
      </w:r>
      <w:r>
        <w:rPr>
          <w:rFonts w:ascii="Courier New" w:hAnsi="Courier New"/>
          <w:color w:val="C7254E"/>
          <w:sz w:val="18"/>
        </w:rPr>
        <w:t>H5</w:t>
      </w:r>
      <w:r>
        <w:t xml:space="preserve"> 和 </w:t>
      </w:r>
      <w:r>
        <w:rPr>
          <w:rFonts w:ascii="Courier New" w:hAnsi="Courier New"/>
          <w:color w:val="C7254E"/>
          <w:sz w:val="18"/>
        </w:rPr>
        <w:t>C360后台</w:t>
      </w:r>
      <w:r>
        <w:t xml:space="preserve"> 的 </w:t>
      </w:r>
      <w:r>
        <w:rPr>
          <w:rFonts w:ascii="Courier New" w:hAnsi="Courier New"/>
          <w:color w:val="C7254E"/>
          <w:sz w:val="18"/>
        </w:rPr>
        <w:t>设置新增/编辑</w:t>
      </w:r>
      <w:r>
        <w:t xml:space="preserve"> 中圈选、取消；</w:t>
      </w:r>
      <w:r>
        <w:rPr>
          <w:rFonts w:ascii="Courier New" w:hAnsi="Courier New"/>
          <w:color w:val="C7254E"/>
          <w:sz w:val="18"/>
        </w:rPr>
        <w:t>BDC</w:t>
      </w:r>
      <w:r>
        <w:t>、</w:t>
      </w:r>
      <w:r>
        <w:rPr>
          <w:rFonts w:ascii="Courier New" w:hAnsi="Courier New"/>
          <w:color w:val="C7254E"/>
          <w:sz w:val="18"/>
        </w:rPr>
        <w:t>WeCom</w:t>
      </w:r>
      <w:r>
        <w:t xml:space="preserve"> 只读；标签维护动作不生成异常任务，只保留操作日志。</w:t>
      </w:r>
    </w:p>
    <w:p>
      <w:pPr>
        <w:pStyle w:val="ListNumber"/>
      </w:pPr>
      <w:r>
        <w:t xml:space="preserve">标签数据质量异常仍进入异常中心，按 </w:t>
      </w:r>
      <w:r>
        <w:rPr>
          <w:rFonts w:ascii="Courier New" w:hAnsi="Courier New"/>
          <w:color w:val="C7254E"/>
          <w:sz w:val="18"/>
        </w:rPr>
        <w:t>有效性异常</w:t>
      </w:r>
      <w:r>
        <w:t>、</w:t>
      </w:r>
      <w:r>
        <w:rPr>
          <w:rFonts w:ascii="Courier New" w:hAnsi="Courier New"/>
          <w:color w:val="C7254E"/>
          <w:sz w:val="18"/>
        </w:rPr>
        <w:t>唯一性异常</w:t>
      </w:r>
      <w:r>
        <w:t>、</w:t>
      </w:r>
      <w:r>
        <w:rPr>
          <w:rFonts w:ascii="Courier New" w:hAnsi="Courier New"/>
          <w:color w:val="C7254E"/>
          <w:sz w:val="18"/>
        </w:rPr>
        <w:t>完整性异常</w:t>
      </w:r>
      <w:r>
        <w:t>、</w:t>
      </w:r>
      <w:r>
        <w:rPr>
          <w:rFonts w:ascii="Courier New" w:hAnsi="Courier New"/>
          <w:color w:val="C7254E"/>
          <w:sz w:val="18"/>
        </w:rPr>
        <w:t>一致性异常</w:t>
      </w:r>
      <w:r>
        <w:t xml:space="preserve"> 治理。</w:t>
      </w:r>
    </w:p>
    <w:p>
      <w:pPr>
        <w:pStyle w:val="Heading3"/>
      </w:pPr>
      <w:r>
        <w:t>5.1.4 异常中心设计的前置依赖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前置依赖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必须先确认的内容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不确认的影响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>
              <w:t>字段修改边界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哪些字段属于 </w:t>
            </w:r>
            <w:r>
              <w:rPr>
                <w:rFonts w:ascii="Courier New" w:hAnsi="Courier New"/>
                <w:color w:val="C7254E"/>
                <w:sz w:val="18"/>
              </w:rPr>
              <w:t>可直接修改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可申请修改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仅展示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不可修改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无法判断问题应走前台修改、审批修改还是异常中心闭环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>
              <w:t>主体与展示模型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客户类型</w:t>
            </w:r>
            <w:r>
              <w:t xml:space="preserve"> 是否仅按 </w:t>
            </w:r>
            <w:r>
              <w:rPr>
                <w:rFonts w:ascii="Courier New" w:hAnsi="Courier New"/>
                <w:color w:val="C7254E"/>
                <w:sz w:val="18"/>
              </w:rPr>
              <w:t>公司字段（string）</w:t>
            </w:r>
            <w:r>
              <w:t xml:space="preserve"> 是否有值识别；页面是否只展示 </w:t>
            </w:r>
            <w:r>
              <w:rPr>
                <w:rFonts w:ascii="Courier New" w:hAnsi="Courier New"/>
                <w:color w:val="C7254E"/>
                <w:sz w:val="18"/>
              </w:rPr>
              <w:t>购车人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送修人</w:t>
            </w:r>
            <w:r>
              <w:t>；</w:t>
            </w:r>
            <w:r>
              <w:rPr>
                <w:rFonts w:ascii="Courier New" w:hAnsi="Courier New"/>
                <w:color w:val="C7254E"/>
                <w:sz w:val="18"/>
              </w:rPr>
              <w:t>送修人</w:t>
            </w:r>
            <w:r>
              <w:t xml:space="preserve"> 是否只来源于售后订单且不支持修改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无法判断主体冲突、展示冲突、送修人展示冲突场景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>
              <w:t>标签记录结构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标签记录ID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对象类型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对象ID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标签编码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标签分类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分群分类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标签来源</w:t>
            </w:r>
            <w:r>
              <w:t xml:space="preserve"> 的结构口径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无法区分标签有效性、完整性、一致性问题分别作用于哪个对象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>
              <w:t>字段清单与必填规则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哪些字段必须展示、哪些字段必须入库、哪些字段必须具备归属门店、归属顾问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无法判断完整性异常范围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>
              <w:t>枚举字典与标准字典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客户类型、车辆状态、权益状态、服务状态、沟通结果、电话标签、邮箱标签、地址标签、标签分类、分群分类、门店、顾问、车型标准名、保险公司、金融机构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无法判断有效性异常、自动修复规则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>
              <w:t>关系校验规则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门店与顾问关系、合同号与 VIN 关系是否校验、送修人是否只做展示、是否阻断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无法判断一致性异常是提示、阻断还是人工复核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>
              <w:t>信任源与回写策略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客户主档信任源、销售主数据信任源、跨系统状态信任源、异常关闭后是否回写源系统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无法定义关闭标准、审批流、最终生效位置</w:t>
            </w:r>
          </w:p>
        </w:tc>
      </w:tr>
    </w:tbl>
    <w:p/>
    <w:p>
      <w:pPr>
        <w:pStyle w:val="Heading3"/>
      </w:pPr>
      <w:r>
        <w:t>5.1.5 按字段修改边界判断是否进入异常中心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字段修改边界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处理原则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是否进入异常中心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可直接修改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前台直接修改并保留审计日志；回写失败由接口重试和运维日志闭环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默认不进入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可申请修改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用户提交修改申请；审批流、驳回、回写异常统一纳入异常中心追踪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进入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仅展示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只读展示，以源系统同步结果为准；如送修人信息有误，只能通过源系统修正后同步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默认不进入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不可修改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不允许前台改值；只能通过异常中心核查、指定信任源、审批决议处理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进入</w:t>
            </w:r>
          </w:p>
        </w:tc>
      </w:tr>
    </w:tbl>
    <w:p/>
    <w:p>
      <w:pPr>
        <w:pStyle w:val="Heading3"/>
      </w:pPr>
      <w:r>
        <w:t>5.1.6 异常中心对象结构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对象层级</w:t>
            </w:r>
          </w:p>
        </w:tc>
        <w:tc>
          <w:tcPr>
            <w:tcW w:type="dxa" w:w="22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核心标识</w:t>
            </w:r>
          </w:p>
        </w:tc>
        <w:tc>
          <w:tcPr>
            <w:tcW w:type="dxa" w:w="22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对象说明</w:t>
            </w:r>
          </w:p>
        </w:tc>
        <w:tc>
          <w:tcPr>
            <w:tcW w:type="dxa" w:w="22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异常中心处理重点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主体层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OneID</w:t>
            </w:r>
            <w:r/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客户主体；</w:t>
            </w:r>
            <w:r>
              <w:rPr>
                <w:rFonts w:ascii="Courier New" w:hAnsi="Courier New"/>
                <w:color w:val="C7254E"/>
                <w:sz w:val="18"/>
              </w:rPr>
              <w:t>客户类型</w:t>
            </w:r>
            <w:r>
              <w:t xml:space="preserve"> 由 </w:t>
            </w:r>
            <w:r>
              <w:rPr>
                <w:rFonts w:ascii="Courier New" w:hAnsi="Courier New"/>
                <w:color w:val="C7254E"/>
                <w:sz w:val="18"/>
              </w:rPr>
              <w:t>公司字段（string）</w:t>
            </w:r>
            <w:r>
              <w:t xml:space="preserve"> 是否有值自动判断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主档纠错、客户类型识别冲突、OneID 冲突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购车人信息层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购车人姓名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购车人电话</w:t>
            </w:r>
            <w:r/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当前客户主档的核心展示信息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姓名纠错、电话纠错、缺失校验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送修人展示层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售后订单号 + 送修人姓名 + 送修人电话</w:t>
            </w:r>
            <w:r/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送修人只来源于售后订单，只展示、不修改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展示缺失校验、与售后订单一致性校验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标签层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标签记录ID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对象ID + 标签编码</w:t>
            </w:r>
            <w:r/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 xml:space="preserve">挂接在主体上的手工标签记录；手工标签只允许在 </w:t>
            </w:r>
            <w:r>
              <w:rPr>
                <w:rFonts w:ascii="Courier New" w:hAnsi="Courier New"/>
                <w:color w:val="C7254E"/>
                <w:sz w:val="18"/>
              </w:rPr>
              <w:t>H5</w:t>
            </w:r>
            <w:r>
              <w:t xml:space="preserve"> 和 </w:t>
            </w:r>
            <w:r>
              <w:rPr>
                <w:rFonts w:ascii="Courier New" w:hAnsi="Courier New"/>
                <w:color w:val="C7254E"/>
                <w:sz w:val="18"/>
              </w:rPr>
              <w:t>C360后台</w:t>
            </w:r>
            <w:r>
              <w:t xml:space="preserve"> 维护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标签编码有效性核查、标签记录完整性核查、标签重复核查、标签挂接对象核查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业务事实层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合同号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VIN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保单号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服务单号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活动编码</w:t>
            </w:r>
            <w:r/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销售、维保、保险、活动、沟通事实记录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归属缺失、挂接失败、状态冲突、回写失败</w:t>
            </w:r>
          </w:p>
        </w:tc>
      </w:tr>
    </w:tbl>
    <w:p/>
    <w:p>
      <w:pPr>
        <w:pStyle w:val="Heading3"/>
      </w:pPr>
      <w:r>
        <w:t>5.1.7 详细模块说明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模块</w:t>
            </w:r>
          </w:p>
        </w:tc>
        <w:tc>
          <w:tcPr>
            <w:tcW w:type="dxa" w:w="22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详细场景</w:t>
            </w:r>
          </w:p>
        </w:tc>
        <w:tc>
          <w:tcPr>
            <w:tcW w:type="dxa" w:w="22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异常出现方式</w:t>
            </w:r>
          </w:p>
        </w:tc>
        <w:tc>
          <w:tcPr>
            <w:tcW w:type="dxa" w:w="2280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依赖的前置确认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主档纠错类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客户姓名纠错、公司字段纠错、购车人姓名纠错、购车人联系电话纠错、地址纠错、出生日期纠错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客户、客服、门店人员提交当前有效字段值，且该值与主体层、购车人信息层展示值不一致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字段修改边界、客户类型识别规则、送修人展示规则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有效性异常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手机号格式错误、VIN 格式错误、邮箱格式错误、日期值非法、金额值域错误、枚举值非法、字段长度非法、字典值不存在、标签编码无效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已入库存量数据在实时巡检、T+1 巡检、系统同步后校验时，不满足字段格式、字典、值域约束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字段清单与必填规则、枚举字典与标准字典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唯一性异常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OneID 冲突、相似用户 OneID、同联系电话多个客户、同证件号多个客户、同 BPID 多主体、同 VIN 多主体冲突、同合同号重复、同保单号重复、同券号重复、同一对象重复标签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系统初始化、源系统同步、上传入库、实时接入、批量巡检过程中，同一自然人被生成多个有效 OneID，或新记录命中相似 OneID 候选，或同一标签记录被重复创建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客户类型识别规则、送修人展示规则、信任源与回写策略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完整性异常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客户缺联系方式、公司类型缺公司字段、送修人姓名缺失、送修人电话缺失、业务记录缺归属门店、业务记录缺归属顾问、金融信息字段缺失、保险信息字段缺失、交易记录无法挂接客户、交易记录无法挂接车辆、标签记录缺标签编码、标签记录缺挂接对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已入库记录缺失明确必填字段、明确归属字段、明确关联键、明确标签编码、明确挂接对象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字段清单与必填规则、客户类型识别规则、送修人展示规则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  <w:r>
              <w:t>一致性异常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公司字段与客户类型识别冲突、提交时间与签单时间冲突、交付时间与订单时间冲突、门店与顾问归属冲突、跨系统成交状态冲突、送修人展示信息与售后订单冲突、合同号与 VIN 关系冲突、标签挂接对象层级冲突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同一记录内字段之间、同一主体跨系统之间、同一业务事实跨表之间出现互相矛盾的值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  <w:r>
              <w:t>关系校验规则、送修人展示规则、信任源与回写策略</w:t>
            </w:r>
          </w:p>
        </w:tc>
      </w:tr>
    </w:tbl>
    <w:p/>
    <w:p>
      <w:r>
        <w:t xml:space="preserve">说明：手工标签只允许在 </w:t>
      </w:r>
      <w:r>
        <w:rPr>
          <w:rFonts w:ascii="Courier New" w:hAnsi="Courier New"/>
          <w:color w:val="C7254E"/>
          <w:sz w:val="18"/>
        </w:rPr>
        <w:t>H5</w:t>
      </w:r>
      <w:r>
        <w:t xml:space="preserve"> 和 </w:t>
      </w:r>
      <w:r>
        <w:rPr>
          <w:rFonts w:ascii="Courier New" w:hAnsi="Courier New"/>
          <w:color w:val="C7254E"/>
          <w:sz w:val="18"/>
        </w:rPr>
        <w:t>C360后台</w:t>
      </w:r>
      <w:r>
        <w:t xml:space="preserve"> 的 </w:t>
      </w:r>
      <w:r>
        <w:rPr>
          <w:rFonts w:ascii="Courier New" w:hAnsi="Courier New"/>
          <w:color w:val="C7254E"/>
          <w:sz w:val="18"/>
        </w:rPr>
        <w:t>设置新增/编辑</w:t>
      </w:r>
      <w:r>
        <w:t xml:space="preserve"> 中圈选、取消；</w:t>
      </w:r>
      <w:r>
        <w:rPr>
          <w:rFonts w:ascii="Courier New" w:hAnsi="Courier New"/>
          <w:color w:val="C7254E"/>
          <w:sz w:val="18"/>
        </w:rPr>
        <w:t>BDC</w:t>
      </w:r>
      <w:r>
        <w:t>、</w:t>
      </w:r>
      <w:r>
        <w:rPr>
          <w:rFonts w:ascii="Courier New" w:hAnsi="Courier New"/>
          <w:color w:val="C7254E"/>
          <w:sz w:val="18"/>
        </w:rPr>
        <w:t>WeCom</w:t>
      </w:r>
      <w:r>
        <w:t xml:space="preserve"> 只读；标签维护动作不进入异常中心，只保留操作日志。标签数据质量异常进入异常中心处理。</w:t>
      </w:r>
    </w:p>
    <w:p>
      <w:pPr>
        <w:pStyle w:val="Heading2"/>
      </w:pPr>
      <w:r>
        <w:t>5.2 异常优先级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优先级</w:t>
            </w:r>
          </w:p>
        </w:tc>
        <w:tc>
          <w:tcPr>
            <w:tcW w:type="dxa" w:w="456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P0</w:t>
            </w:r>
            <w:r/>
          </w:p>
        </w:tc>
        <w:tc>
          <w:tcPr>
            <w:tcW w:type="dxa" w:w="4561"/>
          </w:tcPr>
          <w:p>
            <w:r>
              <w:rPr>
                <w:sz w:val="18"/>
              </w:rPr>
            </w:r>
            <w:r>
              <w:t>OneID 冲突导致核心档案不可用、相似用户 OneID 大批量堆积且未处理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P1</w:t>
            </w:r>
            <w:r/>
          </w:p>
        </w:tc>
        <w:tc>
          <w:tcPr>
            <w:tcW w:type="dxa" w:w="4561"/>
          </w:tcPr>
          <w:p>
            <w:r>
              <w:rPr>
                <w:sz w:val="18"/>
              </w:rPr>
            </w:r>
            <w:r>
              <w:t>OneID 冲突、合同号与 VIN 关系冲突、门店与顾问归属冲突、金融字段缺失、保险字段缺失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P2</w:t>
            </w:r>
            <w:r/>
          </w:p>
        </w:tc>
        <w:tc>
          <w:tcPr>
            <w:tcW w:type="dxa" w:w="4561"/>
          </w:tcPr>
          <w:p>
            <w:r>
              <w:rPr>
                <w:sz w:val="18"/>
              </w:rPr>
            </w:r>
            <w:r>
              <w:t>购车人联系电话纠错、购车人姓名纠错、出生日期纠错、标签编码无效、同一对象重复标签、标签记录缺挂接对象</w:t>
            </w:r>
          </w:p>
        </w:tc>
      </w:tr>
    </w:tbl>
    <w:p/>
    <w:p>
      <w:pPr>
        <w:pStyle w:val="Heading2"/>
      </w:pPr>
      <w:r>
        <w:t>5.3 异常编码明细</w:t>
      </w:r>
    </w:p>
    <w:p>
      <w:pPr>
        <w:pStyle w:val="Heading3"/>
      </w:pPr>
      <w:r>
        <w:t>5.3.1 主档纠错类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错误码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异常出现方式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EX-FBK-001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客户姓名纠错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客户、客服、门店人员提交当前有效姓名，且该姓名与客户主档展示姓名不一致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EX-FBK-002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公司字段纠错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公司字段（string）</w:t>
            </w:r>
            <w:r>
              <w:t xml:space="preserve"> 的展示值与业务确认结果不一致，导致客户类型识别错误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EX-FBK-003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购车人姓名纠错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当前购车人姓名与页面展示值不一致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EX-FBK-004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购车人联系电话纠错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当前购车人联系电话与页面展示值不一致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EX-FBK-005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地址纠错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当前联系地址与页面展示值不一致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EX-FBK-006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出生日期纠错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当前出生日期与页面展示值不一致</w:t>
            </w:r>
          </w:p>
        </w:tc>
      </w:tr>
    </w:tbl>
    <w:p/>
    <w:p>
      <w:pPr>
        <w:pStyle w:val="Heading3"/>
      </w:pPr>
      <w:r>
        <w:t>5.3.2 有效性异常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错误码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异常出现方式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EX-VAL-001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联系电话格式错误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已入库购车人联系电话或送修人联系电话不是合法电话格式，或包含字母、空格、短横线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EX-VAL-002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VIN 格式错误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已入库车辆 VIN 不是 </w:t>
            </w:r>
            <w:r>
              <w:rPr>
                <w:rFonts w:ascii="Courier New" w:hAnsi="Courier New"/>
                <w:color w:val="C7254E"/>
                <w:sz w:val="18"/>
              </w:rPr>
              <w:t>17 位</w:t>
            </w:r>
            <w:r>
              <w:t xml:space="preserve">，或包含 </w:t>
            </w:r>
            <w:r>
              <w:rPr>
                <w:rFonts w:ascii="Courier New" w:hAnsi="Courier New"/>
                <w:color w:val="C7254E"/>
                <w:sz w:val="18"/>
              </w:rPr>
              <w:t>I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O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Q</w:t>
            </w:r>
            <w:r/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EX-VAL-003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邮箱格式错误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已入库邮箱字段缺少 </w:t>
            </w:r>
            <w:r>
              <w:rPr>
                <w:rFonts w:ascii="Courier New" w:hAnsi="Courier New"/>
                <w:color w:val="C7254E"/>
                <w:sz w:val="18"/>
              </w:rPr>
              <w:t>@</w:t>
            </w:r>
            <w:r>
              <w:t>、域名后缀，或整体不符合邮箱结构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EX-VAL-004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日期值非法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已入库日期字段无法解析为合法日期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EX-VAL-005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金额值域错误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已入库金额字段为负数、超出上限，或出现不允许为 </w:t>
            </w:r>
            <w:r>
              <w:rPr>
                <w:rFonts w:ascii="Courier New" w:hAnsi="Courier New"/>
                <w:color w:val="C7254E"/>
                <w:sz w:val="18"/>
              </w:rPr>
              <w:t>0</w:t>
            </w:r>
            <w:r>
              <w:t xml:space="preserve"> 的金额字段值为 </w:t>
            </w:r>
            <w:r>
              <w:rPr>
                <w:rFonts w:ascii="Courier New" w:hAnsi="Courier New"/>
                <w:color w:val="C7254E"/>
                <w:sz w:val="18"/>
              </w:rPr>
              <w:t>0</w:t>
            </w:r>
            <w:r/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EX-VAL-006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枚举值非法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已入库字段值不在枚举确认文件约定的标准枚举值内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EX-VAL-007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字段长度非法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已入库姓名、公司字段、合同号、保单号、活动编码长度超出字段长度限制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EX-VAL-008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字典值不存在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已入库门店、顾问、车型标准名、保险公司、金融机构无法命中主数据字典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EX-VAL-009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标签编码无效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已入库标签记录中的 </w:t>
            </w:r>
            <w:r>
              <w:rPr>
                <w:rFonts w:ascii="Courier New" w:hAnsi="Courier New"/>
                <w:color w:val="C7254E"/>
                <w:sz w:val="18"/>
              </w:rPr>
              <w:t>标签编码</w:t>
            </w:r>
            <w:r>
              <w:t xml:space="preserve"> 不在 </w:t>
            </w:r>
            <w:r>
              <w:rPr>
                <w:rFonts w:ascii="Courier New" w:hAnsi="Courier New"/>
                <w:color w:val="C7254E"/>
                <w:sz w:val="18"/>
              </w:rPr>
              <w:t>C360</w:t>
            </w:r>
            <w:r>
              <w:t xml:space="preserve"> 已发布手工标签配置内，或该标签已停用</w:t>
            </w:r>
          </w:p>
        </w:tc>
      </w:tr>
    </w:tbl>
    <w:p/>
    <w:p>
      <w:pPr>
        <w:pStyle w:val="Heading3"/>
      </w:pPr>
      <w:r>
        <w:t>5.3.3 唯一性异常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错误码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异常出现方式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EX-UNI-001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OneID 冲突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系统初始化、源系统同步、上传入库、实时接入后，</w:t>
            </w:r>
            <w:r>
              <w:rPr>
                <w:rFonts w:ascii="Courier New" w:hAnsi="Courier New"/>
                <w:color w:val="C7254E"/>
                <w:sz w:val="18"/>
              </w:rPr>
              <w:t>C360</w:t>
            </w:r>
            <w:r>
              <w:t xml:space="preserve"> 基于挂接规则、去重规则为同一自然人生成了多个有效 </w:t>
            </w:r>
            <w:r>
              <w:rPr>
                <w:rFonts w:ascii="Courier New" w:hAnsi="Courier New"/>
                <w:color w:val="C7254E"/>
                <w:sz w:val="18"/>
              </w:rPr>
              <w:t>OneID</w:t>
            </w:r>
            <w:r>
              <w:t xml:space="preserve">；冲突由 </w:t>
            </w:r>
            <w:r>
              <w:rPr>
                <w:rFonts w:ascii="Courier New" w:hAnsi="Courier New"/>
                <w:color w:val="C7254E"/>
                <w:sz w:val="18"/>
              </w:rPr>
              <w:t>C360</w:t>
            </w:r>
            <w:r>
              <w:t xml:space="preserve"> 内部生成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EX-UNI-002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同联系电话多个客户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同一联系电话同时绑定多个客户档案，且姓名、证件、地址无法证明为同一自然人；包括销售顾问电话误填到多个客户、家庭成员共用电话、购车人电话混填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EX-UNI-003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同证件号多个客户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同一证件号对应多个客户档案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EX-UNI-004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 VIN 多主体冲突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同一 VIN 同时挂接多个有效客户主体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EX-UNI-008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 BPID 多主体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同一 </w:t>
            </w:r>
            <w:r>
              <w:rPr>
                <w:rFonts w:ascii="Courier New" w:hAnsi="Courier New"/>
                <w:color w:val="C7254E"/>
                <w:sz w:val="18"/>
              </w:rPr>
              <w:t>BPID</w:t>
            </w:r>
            <w:r>
              <w:t xml:space="preserve"> 同时挂接多个有效客户主体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EX-UNI-005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同合同号重复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同一合同号对应多条销售事实记录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EX-UNI-006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同保单号重复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同一保单号对应多条保险事实记录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EX-UNI-007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同券号重复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同一券号对应多条权益记录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EX-UNI-009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同一对象重复标签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同一主体被重复挂接相同 </w:t>
            </w:r>
            <w:r>
              <w:rPr>
                <w:rFonts w:ascii="Courier New" w:hAnsi="Courier New"/>
                <w:color w:val="C7254E"/>
                <w:sz w:val="18"/>
              </w:rPr>
              <w:t>标签编码</w:t>
            </w:r>
            <w:r>
              <w:t>，形成多条有效标签记录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EX-UNI-010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相似用户 OneID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系统初始化、源系统同步、上传入库、实时接入、批量巡检时，</w:t>
            </w:r>
            <w:r>
              <w:rPr>
                <w:rFonts w:ascii="Courier New" w:hAnsi="Courier New"/>
                <w:color w:val="C7254E"/>
                <w:sz w:val="18"/>
              </w:rPr>
              <w:t>C360</w:t>
            </w:r>
            <w:r>
              <w:t xml:space="preserve"> 按姓名、联系电话、地址、BPID、WeCom EID、VIN 计算相似度；当新记录与已有 </w:t>
            </w:r>
            <w:r>
              <w:rPr>
                <w:rFonts w:ascii="Courier New" w:hAnsi="Courier New"/>
                <w:color w:val="C7254E"/>
                <w:sz w:val="18"/>
              </w:rPr>
              <w:t>OneID</w:t>
            </w:r>
            <w:r>
              <w:t xml:space="preserve"> 的相似度达到提示阈值但未达到自动合并阈值时，只展示候选档案、相似度分值、命中规则，生成相似用户 </w:t>
            </w:r>
            <w:r>
              <w:rPr>
                <w:rFonts w:ascii="Courier New" w:hAnsi="Courier New"/>
                <w:color w:val="C7254E"/>
                <w:sz w:val="18"/>
              </w:rPr>
              <w:t>OneID</w:t>
            </w:r>
            <w:r>
              <w:t xml:space="preserve"> 异常任务，供人工判断是否合并、拆分或保留，系统不自动执行任何合并动作</w:t>
            </w:r>
          </w:p>
        </w:tc>
      </w:tr>
    </w:tbl>
    <w:p/>
    <w:p>
      <w:pPr>
        <w:pStyle w:val="Heading3"/>
      </w:pPr>
      <w:r>
        <w:t>5.3.4 完整性异常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错误码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异常出现方式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EX-CMP-001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客户缺联系方式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客户主体已存在，但 </w:t>
            </w:r>
            <w:r>
              <w:rPr>
                <w:rFonts w:ascii="Courier New" w:hAnsi="Courier New"/>
                <w:color w:val="C7254E"/>
                <w:sz w:val="18"/>
              </w:rPr>
              <w:t>联系电话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邮箱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联系地址</w:t>
            </w:r>
            <w:r>
              <w:t xml:space="preserve"> 全部为空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EX-CMP-002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公司类型缺公司字段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页面识别为公司类型，但 </w:t>
            </w:r>
            <w:r>
              <w:rPr>
                <w:rFonts w:ascii="Courier New" w:hAnsi="Courier New"/>
                <w:color w:val="C7254E"/>
                <w:sz w:val="18"/>
              </w:rPr>
              <w:t>公司字段（string）</w:t>
            </w:r>
            <w:r>
              <w:t xml:space="preserve"> 为空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EX-CMP-003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送修人姓名缺失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售后订单存在送修人信息，但页面未展示 </w:t>
            </w:r>
            <w:r>
              <w:rPr>
                <w:rFonts w:ascii="Courier New" w:hAnsi="Courier New"/>
                <w:color w:val="C7254E"/>
                <w:sz w:val="18"/>
              </w:rPr>
              <w:t>送修人姓名</w:t>
            </w:r>
            <w:r/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EX-CMP-004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送修人电话缺失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售后订单存在送修人信息，但页面未展示 </w:t>
            </w:r>
            <w:r>
              <w:rPr>
                <w:rFonts w:ascii="Courier New" w:hAnsi="Courier New"/>
                <w:color w:val="C7254E"/>
                <w:sz w:val="18"/>
              </w:rPr>
              <w:t>送修人电话</w:t>
            </w:r>
            <w:r/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EX-CMP-005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业务记录缺归属门店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销售记录、维保记录、保险记录、沟通记录已入库，但 </w:t>
            </w:r>
            <w:r>
              <w:rPr>
                <w:rFonts w:ascii="Courier New" w:hAnsi="Courier New"/>
                <w:color w:val="C7254E"/>
                <w:sz w:val="18"/>
              </w:rPr>
              <w:t>归属门店</w:t>
            </w:r>
            <w:r>
              <w:t xml:space="preserve"> 为空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EX-CMP-006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业务记录缺归属顾问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销售记录、维保记录、保险记录、沟通记录已入库，但 </w:t>
            </w:r>
            <w:r>
              <w:rPr>
                <w:rFonts w:ascii="Courier New" w:hAnsi="Courier New"/>
                <w:color w:val="C7254E"/>
                <w:sz w:val="18"/>
              </w:rPr>
              <w:t>归属顾问</w:t>
            </w:r>
            <w:r>
              <w:t xml:space="preserve"> 为空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EX-CMP-007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金融信息字段缺失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存在贷款事实，但 </w:t>
            </w:r>
            <w:r>
              <w:rPr>
                <w:rFonts w:ascii="Courier New" w:hAnsi="Courier New"/>
                <w:color w:val="C7254E"/>
                <w:sz w:val="18"/>
              </w:rPr>
              <w:t>金融机构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贷款周期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贷款金额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客户费率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贷款服务费用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车辆上牌服务费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车辆上牌城市</w:t>
            </w:r>
            <w:r>
              <w:t xml:space="preserve"> 存在缺失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EX-CMP-008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保险信息字段缺失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存在保单事实，但 </w:t>
            </w:r>
            <w:r>
              <w:rPr>
                <w:rFonts w:ascii="Courier New" w:hAnsi="Courier New"/>
                <w:color w:val="C7254E"/>
                <w:sz w:val="18"/>
              </w:rPr>
              <w:t>保单号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保险公司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起保日期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终保日期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购买日期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保费金额</w:t>
            </w:r>
            <w:r>
              <w:t xml:space="preserve"> 存在缺失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EX-CMP-009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交易记录无法挂接客户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销售记录、权益记录、保险记录、活动记录存在，但无法通过 </w:t>
            </w:r>
            <w:r>
              <w:rPr>
                <w:rFonts w:ascii="Courier New" w:hAnsi="Courier New"/>
                <w:color w:val="C7254E"/>
                <w:sz w:val="18"/>
              </w:rPr>
              <w:t>BPID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手机号</w:t>
            </w:r>
            <w:r>
              <w:t xml:space="preserve"> 挂接客户主体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EX-CMP-010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交易记录无法挂接车辆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销售记录、权益记录、维保记录、保险记录存在，但无法通过 </w:t>
            </w:r>
            <w:r>
              <w:rPr>
                <w:rFonts w:ascii="Courier New" w:hAnsi="Courier New"/>
                <w:color w:val="C7254E"/>
                <w:sz w:val="18"/>
              </w:rPr>
              <w:t>VIN</w:t>
            </w:r>
            <w:r>
              <w:t xml:space="preserve"> 挂接车辆主体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EX-CMP-011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标签记录缺标签编码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标签记录已存在，但 </w:t>
            </w:r>
            <w:r>
              <w:rPr>
                <w:rFonts w:ascii="Courier New" w:hAnsi="Courier New"/>
                <w:color w:val="C7254E"/>
                <w:sz w:val="18"/>
              </w:rPr>
              <w:t>标签编码</w:t>
            </w:r>
            <w:r>
              <w:t xml:space="preserve"> 为空，或 </w:t>
            </w:r>
            <w:r>
              <w:rPr>
                <w:rFonts w:ascii="Courier New" w:hAnsi="Courier New"/>
                <w:color w:val="C7254E"/>
                <w:sz w:val="18"/>
              </w:rPr>
              <w:t>标签来源</w:t>
            </w:r>
            <w:r>
              <w:t xml:space="preserve"> 为空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EX-CMP-012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标签记录缺挂接对象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标签记录已存在，但 </w:t>
            </w:r>
            <w:r>
              <w:rPr>
                <w:rFonts w:ascii="Courier New" w:hAnsi="Courier New"/>
                <w:color w:val="C7254E"/>
                <w:sz w:val="18"/>
              </w:rPr>
              <w:t>对象类型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对象ID</w:t>
            </w:r>
            <w:r>
              <w:t xml:space="preserve"> 缺失，无法定位到主体</w:t>
            </w:r>
          </w:p>
        </w:tc>
      </w:tr>
    </w:tbl>
    <w:p/>
    <w:p>
      <w:pPr>
        <w:pStyle w:val="Heading3"/>
      </w:pPr>
      <w:r>
        <w:t>5.3.5 一致性异常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错误码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异常出现方式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EX-CON-001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公司字段与客户类型识别冲突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公司字段（string）</w:t>
            </w:r>
            <w:r>
              <w:t xml:space="preserve"> 有值，但页面识别为个人；或 </w:t>
            </w:r>
            <w:r>
              <w:rPr>
                <w:rFonts w:ascii="Courier New" w:hAnsi="Courier New"/>
                <w:color w:val="C7254E"/>
                <w:sz w:val="18"/>
              </w:rPr>
              <w:t>公司字段</w:t>
            </w:r>
            <w:r>
              <w:t xml:space="preserve"> 无值，但页面识别为公司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EX-CON-002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提交时间与签单时间冲突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同一记录 </w:t>
            </w:r>
            <w:r>
              <w:rPr>
                <w:rFonts w:ascii="Courier New" w:hAnsi="Courier New"/>
                <w:color w:val="C7254E"/>
                <w:sz w:val="18"/>
              </w:rPr>
              <w:t>提交时间</w:t>
            </w:r>
            <w:r>
              <w:t xml:space="preserve"> 晚于 </w:t>
            </w:r>
            <w:r>
              <w:rPr>
                <w:rFonts w:ascii="Courier New" w:hAnsi="Courier New"/>
                <w:color w:val="C7254E"/>
                <w:sz w:val="18"/>
              </w:rPr>
              <w:t>签单时间</w:t>
            </w:r>
            <w:r/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EX-CON-003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订单时间与交付时间冲突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同一销售记录 </w:t>
            </w:r>
            <w:r>
              <w:rPr>
                <w:rFonts w:ascii="Courier New" w:hAnsi="Courier New"/>
                <w:color w:val="C7254E"/>
                <w:sz w:val="18"/>
              </w:rPr>
              <w:t>交付日期</w:t>
            </w:r>
            <w:r>
              <w:t xml:space="preserve"> 早于 </w:t>
            </w:r>
            <w:r>
              <w:rPr>
                <w:rFonts w:ascii="Courier New" w:hAnsi="Courier New"/>
                <w:color w:val="C7254E"/>
                <w:sz w:val="18"/>
              </w:rPr>
              <w:t>订单日期</w:t>
            </w:r>
            <w:r/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EX-CON-004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门店与顾问归属冲突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归属顾问</w:t>
            </w:r>
            <w:r>
              <w:t xml:space="preserve"> 不属于记录中的 </w:t>
            </w:r>
            <w:r>
              <w:rPr>
                <w:rFonts w:ascii="Courier New" w:hAnsi="Courier New"/>
                <w:color w:val="C7254E"/>
                <w:sz w:val="18"/>
              </w:rPr>
              <w:t>归属门店</w:t>
            </w:r>
            <w:r/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EX-CON-005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跨系统成交状态冲突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DMS、CRM、BDC 对同一合同、同一 VIN 返回不同成交状态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EX-CON-006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送修人展示信息与售后订单冲突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页面展示的 </w:t>
            </w:r>
            <w:r>
              <w:rPr>
                <w:rFonts w:ascii="Courier New" w:hAnsi="Courier New"/>
                <w:color w:val="C7254E"/>
                <w:sz w:val="18"/>
              </w:rPr>
              <w:t>送修人姓名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送修人电话</w:t>
            </w:r>
            <w:r>
              <w:t xml:space="preserve"> 与售后订单源数据不一致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EX-CON-007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合同号与 VIN 关系冲突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销售主数据中同一 </w:t>
            </w:r>
            <w:r>
              <w:rPr>
                <w:rFonts w:ascii="Courier New" w:hAnsi="Courier New"/>
                <w:color w:val="C7254E"/>
                <w:sz w:val="18"/>
              </w:rPr>
              <w:t>合同号</w:t>
            </w:r>
            <w:r>
              <w:t xml:space="preserve"> 对应的 </w:t>
            </w:r>
            <w:r>
              <w:rPr>
                <w:rFonts w:ascii="Courier New" w:hAnsi="Courier New"/>
                <w:color w:val="C7254E"/>
                <w:sz w:val="18"/>
              </w:rPr>
              <w:t>VIN</w:t>
            </w:r>
            <w:r>
              <w:t xml:space="preserve"> 与客户档案中的 </w:t>
            </w:r>
            <w:r>
              <w:rPr>
                <w:rFonts w:ascii="Courier New" w:hAnsi="Courier New"/>
                <w:color w:val="C7254E"/>
                <w:sz w:val="18"/>
              </w:rPr>
              <w:t>VIN</w:t>
            </w:r>
            <w:r>
              <w:t xml:space="preserve"> 不一致；该规则仅在确认可信销售主数据后启用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/>
            <w:r>
              <w:rPr>
                <w:rFonts w:ascii="Courier New" w:hAnsi="Courier New"/>
                <w:color w:val="C7254E"/>
                <w:sz w:val="18"/>
              </w:rPr>
              <w:t>EX-CON-008</w:t>
            </w:r>
            <w:r/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标签挂接对象层级冲突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标签记录声明挂接在 </w:t>
            </w:r>
            <w:r>
              <w:rPr>
                <w:rFonts w:ascii="Courier New" w:hAnsi="Courier New"/>
                <w:color w:val="C7254E"/>
                <w:sz w:val="18"/>
              </w:rPr>
              <w:t>主体层</w:t>
            </w:r>
            <w:r>
              <w:t xml:space="preserve">，实际 </w:t>
            </w:r>
            <w:r>
              <w:rPr>
                <w:rFonts w:ascii="Courier New" w:hAnsi="Courier New"/>
                <w:color w:val="C7254E"/>
                <w:sz w:val="18"/>
              </w:rPr>
              <w:t>对象ID</w:t>
            </w:r>
            <w:r>
              <w:t xml:space="preserve"> 指向错误对象，或 </w:t>
            </w:r>
            <w:r>
              <w:rPr>
                <w:rFonts w:ascii="Courier New" w:hAnsi="Courier New"/>
                <w:color w:val="C7254E"/>
                <w:sz w:val="18"/>
              </w:rPr>
              <w:t>对象类型</w:t>
            </w:r>
            <w:r>
              <w:t>、</w:t>
            </w:r>
            <w:r>
              <w:rPr>
                <w:rFonts w:ascii="Courier New" w:hAnsi="Courier New"/>
                <w:color w:val="C7254E"/>
                <w:sz w:val="18"/>
              </w:rPr>
              <w:t>对象ID</w:t>
            </w:r>
            <w:r>
              <w:t xml:space="preserve"> 与记录不一致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6. 建议本次会议直接确认的事项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序号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待确认事项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b/>
                <w:sz w:val="18"/>
              </w:rPr>
            </w:r>
            <w:r>
              <w:rPr>
                <w:b/>
              </w:rPr>
              <w:t>建议结论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>
              <w:t>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交易事实字段是否一律只读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建议确认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>
              <w:t>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上传策略是否采用有错整批退回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建议确认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>
              <w:t>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上传错误码是否采用 </w:t>
            </w:r>
            <w:r>
              <w:rPr>
                <w:rFonts w:ascii="Courier New" w:hAnsi="Courier New"/>
                <w:color w:val="C7254E"/>
                <w:sz w:val="18"/>
              </w:rPr>
              <w:t>UPL-*</w:t>
            </w:r>
            <w:r>
              <w:t xml:space="preserve"> 体系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建议确认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</w:r>
            <w:r>
              <w:t>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 xml:space="preserve">异常中心错误码是否采用 </w:t>
            </w:r>
            <w:r>
              <w:rPr>
                <w:rFonts w:ascii="Courier New" w:hAnsi="Courier New"/>
                <w:color w:val="C7254E"/>
                <w:sz w:val="18"/>
              </w:rPr>
              <w:t>EX-*</w:t>
            </w:r>
            <w:r>
              <w:t xml:space="preserve"> 体系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</w:r>
            <w:r>
              <w:t>建议确认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