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E1A25" w14:textId="30C880EE" w:rsidR="003F61A8" w:rsidRDefault="003F61A8">
      <w:pPr>
        <w:rPr>
          <w:rFonts w:hint="eastAsia"/>
          <w:noProof/>
        </w:rPr>
      </w:pPr>
      <w:r>
        <w:rPr>
          <w:rFonts w:hint="eastAsia"/>
          <w:noProof/>
        </w:rPr>
        <w:t>一、D</w:t>
      </w:r>
      <w:r>
        <w:rPr>
          <w:noProof/>
        </w:rPr>
        <w:t>ata Buffer Pool</w:t>
      </w:r>
      <w:r>
        <w:rPr>
          <w:rFonts w:hint="eastAsia"/>
          <w:noProof/>
        </w:rPr>
        <w:t>组织结构</w:t>
      </w:r>
    </w:p>
    <w:p w14:paraId="5534A409" w14:textId="77777777" w:rsidR="003F61A8" w:rsidRDefault="003F61A8">
      <w:pPr>
        <w:rPr>
          <w:noProof/>
        </w:rPr>
      </w:pPr>
    </w:p>
    <w:p w14:paraId="1EA3884A" w14:textId="3FCDDF5E" w:rsidR="003F61A8" w:rsidRDefault="003F61A8">
      <w:pPr>
        <w:rPr>
          <w:rFonts w:hint="eastAsia"/>
        </w:rPr>
      </w:pPr>
      <w:r>
        <w:rPr>
          <w:noProof/>
        </w:rPr>
        <w:drawing>
          <wp:inline distT="0" distB="0" distL="0" distR="0" wp14:anchorId="3F4367BD" wp14:editId="7298D317">
            <wp:extent cx="5274310" cy="32156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B584" w14:textId="2226C7ED" w:rsidR="003F61A8" w:rsidRPr="0045527C" w:rsidRDefault="003F61A8" w:rsidP="0045527C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5527C">
        <w:rPr>
          <w:rFonts w:hint="eastAsia"/>
          <w:szCs w:val="21"/>
        </w:rPr>
        <w:t>为了降低锁冲突，将整个</w:t>
      </w:r>
      <w:r w:rsidRPr="0045527C">
        <w:rPr>
          <w:szCs w:val="21"/>
        </w:rPr>
        <w:t>buffer pool划分了多个</w:t>
      </w:r>
      <w:proofErr w:type="spellStart"/>
      <w:r w:rsidRPr="0045527C">
        <w:rPr>
          <w:szCs w:val="21"/>
        </w:rPr>
        <w:t>patition</w:t>
      </w:r>
      <w:proofErr w:type="spellEnd"/>
      <w:r w:rsidRPr="0045527C">
        <w:rPr>
          <w:szCs w:val="21"/>
        </w:rPr>
        <w:t>，每个partition的大小相等，并且之间互相独立的，block会根据id hash到不同的partition。这样的话，不管是bucket area还是chunk，内部也会被按照</w:t>
      </w:r>
      <w:proofErr w:type="spellStart"/>
      <w:r w:rsidRPr="0045527C">
        <w:rPr>
          <w:szCs w:val="21"/>
        </w:rPr>
        <w:t>partitoin</w:t>
      </w:r>
      <w:proofErr w:type="spellEnd"/>
      <w:r w:rsidRPr="0045527C">
        <w:rPr>
          <w:szCs w:val="21"/>
        </w:rPr>
        <w:t>进行划分。</w:t>
      </w:r>
      <w:proofErr w:type="spellStart"/>
      <w:r w:rsidRPr="0045527C">
        <w:rPr>
          <w:szCs w:val="21"/>
        </w:rPr>
        <w:t>parition</w:t>
      </w:r>
      <w:proofErr w:type="spellEnd"/>
      <w:r w:rsidRPr="0045527C">
        <w:rPr>
          <w:szCs w:val="21"/>
        </w:rPr>
        <w:t>的数量由数据库参数</w:t>
      </w:r>
      <w:proofErr w:type="spellStart"/>
      <w:r w:rsidRPr="0045527C">
        <w:rPr>
          <w:szCs w:val="21"/>
        </w:rPr>
        <w:t>data_buffer_parts</w:t>
      </w:r>
      <w:proofErr w:type="spellEnd"/>
      <w:r w:rsidRPr="0045527C">
        <w:rPr>
          <w:szCs w:val="21"/>
        </w:rPr>
        <w:t>确定，并且在数据库运行期间不可动态调整</w:t>
      </w:r>
      <w:r w:rsidR="00372070" w:rsidRPr="0045527C">
        <w:rPr>
          <w:rFonts w:hint="eastAsia"/>
          <w:szCs w:val="21"/>
        </w:rPr>
        <w:t>。</w:t>
      </w:r>
    </w:p>
    <w:p w14:paraId="4E791415" w14:textId="4F54E85D" w:rsidR="003F61A8" w:rsidRPr="0045527C" w:rsidRDefault="003F61A8" w:rsidP="0045527C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5527C">
        <w:rPr>
          <w:szCs w:val="21"/>
        </w:rPr>
        <w:t>bucket area是存放hash bucket的内存区域，数据库一旦启动之后，此区域的大小是固定的，由初始化data buffer size决定，际中为了降低hash冲突，数据库将bucket的数量设置为block数量的两倍。</w:t>
      </w:r>
    </w:p>
    <w:p w14:paraId="16043948" w14:textId="404661C3" w:rsidR="003F61A8" w:rsidRPr="0045527C" w:rsidRDefault="003F61A8" w:rsidP="0045527C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5527C">
        <w:rPr>
          <w:szCs w:val="21"/>
        </w:rPr>
        <w:t>chunk area是存放block和ctrl的内存区域，可以有多个chunk，通过动态增加和减少chunk来支持运行时对data buffer的动态调整</w:t>
      </w:r>
      <w:r w:rsidRPr="0045527C">
        <w:rPr>
          <w:szCs w:val="21"/>
        </w:rPr>
        <w:t xml:space="preserve"> </w:t>
      </w:r>
      <w:r w:rsidR="00372070" w:rsidRPr="0045527C">
        <w:rPr>
          <w:rFonts w:hint="eastAsia"/>
          <w:szCs w:val="21"/>
        </w:rPr>
        <w:t>。</w:t>
      </w:r>
    </w:p>
    <w:p w14:paraId="6B565887" w14:textId="705E0879" w:rsidR="00372070" w:rsidRPr="0045527C" w:rsidRDefault="00372070" w:rsidP="0045527C">
      <w:pPr>
        <w:pStyle w:val="a3"/>
        <w:numPr>
          <w:ilvl w:val="0"/>
          <w:numId w:val="2"/>
        </w:numPr>
        <w:ind w:firstLineChars="0"/>
        <w:rPr>
          <w:rFonts w:hint="eastAsia"/>
          <w:szCs w:val="21"/>
        </w:rPr>
      </w:pPr>
      <w:r w:rsidRPr="0045527C">
        <w:rPr>
          <w:rFonts w:hint="eastAsia"/>
          <w:szCs w:val="21"/>
        </w:rPr>
        <w:t>每个缓存单元由b</w:t>
      </w:r>
      <w:r w:rsidRPr="0045527C">
        <w:rPr>
          <w:szCs w:val="21"/>
        </w:rPr>
        <w:t>lock</w:t>
      </w:r>
      <w:r w:rsidRPr="0045527C">
        <w:rPr>
          <w:rFonts w:hint="eastAsia"/>
          <w:szCs w:val="21"/>
        </w:rPr>
        <w:t>和对应的控制结构c</w:t>
      </w:r>
      <w:r w:rsidRPr="0045527C">
        <w:rPr>
          <w:szCs w:val="21"/>
        </w:rPr>
        <w:t>trl</w:t>
      </w:r>
      <w:r w:rsidRPr="0045527C">
        <w:rPr>
          <w:rFonts w:hint="eastAsia"/>
          <w:szCs w:val="21"/>
        </w:rPr>
        <w:t>构成</w:t>
      </w:r>
      <w:r w:rsidR="00D66706">
        <w:rPr>
          <w:rFonts w:hint="eastAsia"/>
          <w:szCs w:val="21"/>
        </w:rPr>
        <w:t>。</w:t>
      </w:r>
      <w:r w:rsidR="00D66706">
        <w:rPr>
          <w:szCs w:val="21"/>
        </w:rPr>
        <w:t>Ct</w:t>
      </w:r>
      <w:r w:rsidR="00D66706">
        <w:rPr>
          <w:rFonts w:hint="eastAsia"/>
          <w:szCs w:val="21"/>
        </w:rPr>
        <w:t>rl包含了锁、淘汰、R</w:t>
      </w:r>
      <w:r w:rsidR="00D66706">
        <w:rPr>
          <w:szCs w:val="21"/>
        </w:rPr>
        <w:t>EDO</w:t>
      </w:r>
      <w:r w:rsidR="00D66706">
        <w:rPr>
          <w:rFonts w:hint="eastAsia"/>
          <w:szCs w:val="21"/>
        </w:rPr>
        <w:t>、bucket等b</w:t>
      </w:r>
      <w:r w:rsidR="00D66706">
        <w:rPr>
          <w:szCs w:val="21"/>
        </w:rPr>
        <w:t>lock</w:t>
      </w:r>
      <w:r w:rsidR="00D66706">
        <w:rPr>
          <w:rFonts w:hint="eastAsia"/>
          <w:szCs w:val="21"/>
        </w:rPr>
        <w:t>的管理信息。</w:t>
      </w:r>
    </w:p>
    <w:p w14:paraId="082BE563" w14:textId="77777777" w:rsidR="003F61A8" w:rsidRPr="003F61A8" w:rsidRDefault="003F61A8">
      <w:pPr>
        <w:rPr>
          <w:rFonts w:hint="eastAsia"/>
        </w:rPr>
      </w:pPr>
    </w:p>
    <w:p w14:paraId="5B3DDB01" w14:textId="2AEAEBF1" w:rsidR="00B44C6F" w:rsidRDefault="00B44C6F">
      <w:r>
        <w:br w:type="page"/>
      </w:r>
    </w:p>
    <w:p w14:paraId="174E886E" w14:textId="56BC4D02" w:rsidR="003F61A8" w:rsidRDefault="000B40AA">
      <w:pPr>
        <w:rPr>
          <w:rFonts w:hint="eastAsia"/>
        </w:rPr>
      </w:pPr>
      <w:r>
        <w:rPr>
          <w:rFonts w:hint="eastAsia"/>
        </w:rPr>
        <w:lastRenderedPageBreak/>
        <w:t>二、</w:t>
      </w:r>
      <w:r>
        <w:t>B</w:t>
      </w:r>
      <w:r>
        <w:rPr>
          <w:rFonts w:hint="eastAsia"/>
        </w:rPr>
        <w:t>lock查找结构</w:t>
      </w:r>
    </w:p>
    <w:p w14:paraId="7475961F" w14:textId="16CCAF82" w:rsidR="00B44C6F" w:rsidRDefault="00B44C6F">
      <w:r>
        <w:rPr>
          <w:noProof/>
        </w:rPr>
        <w:drawing>
          <wp:inline distT="0" distB="0" distL="0" distR="0" wp14:anchorId="7D00CAAB" wp14:editId="40DCF0F9">
            <wp:extent cx="5710795" cy="248412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079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CEE4" w14:textId="538ED14D" w:rsidR="000B40AA" w:rsidRDefault="000B40AA"/>
    <w:p w14:paraId="290053F6" w14:textId="604AD16A" w:rsidR="000B40AA" w:rsidRPr="001825AC" w:rsidRDefault="0045527C" w:rsidP="0045527C">
      <w:pPr>
        <w:pStyle w:val="a3"/>
        <w:numPr>
          <w:ilvl w:val="0"/>
          <w:numId w:val="1"/>
        </w:numPr>
        <w:ind w:firstLineChars="0"/>
      </w:pP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每个</w:t>
      </w:r>
      <w:proofErr w:type="spellStart"/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partiton</w:t>
      </w:r>
      <w:proofErr w:type="spellEnd"/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中的</w:t>
      </w: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block</w:t>
      </w: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以</w:t>
      </w: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hash list</w:t>
      </w: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的方式进行组织，用于</w:t>
      </w: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block</w:t>
      </w: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的快速访问，相同的</w:t>
      </w: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block</w:t>
      </w: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以链表的形式组织不同类型的</w:t>
      </w:r>
      <w:r w:rsidRPr="0045527C">
        <w:rPr>
          <w:rFonts w:ascii="-apple-system" w:hAnsi="-apple-system"/>
          <w:color w:val="172B4D"/>
          <w:szCs w:val="21"/>
          <w:shd w:val="clear" w:color="auto" w:fill="FFFFFF"/>
        </w:rPr>
        <w:t>block</w:t>
      </w:r>
      <w:r w:rsidRPr="0045527C">
        <w:rPr>
          <w:rFonts w:ascii="-apple-system" w:hAnsi="-apple-system" w:hint="eastAsia"/>
          <w:color w:val="172B4D"/>
          <w:szCs w:val="21"/>
          <w:shd w:val="clear" w:color="auto" w:fill="FFFFFF"/>
        </w:rPr>
        <w:t>。</w:t>
      </w:r>
    </w:p>
    <w:p w14:paraId="3150C436" w14:textId="78DAD1A1" w:rsidR="001825AC" w:rsidRDefault="001825AC" w:rsidP="0045527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ascii="-apple-system" w:hAnsi="-apple-system" w:hint="eastAsia"/>
          <w:color w:val="172B4D"/>
          <w:szCs w:val="21"/>
          <w:shd w:val="clear" w:color="auto" w:fill="FFFFFF"/>
        </w:rPr>
        <w:t>相同</w:t>
      </w:r>
      <w:r>
        <w:rPr>
          <w:rFonts w:ascii="-apple-system" w:hAnsi="-apple-system" w:hint="eastAsia"/>
          <w:color w:val="172B4D"/>
          <w:szCs w:val="21"/>
          <w:shd w:val="clear" w:color="auto" w:fill="FFFFFF"/>
        </w:rPr>
        <w:t>b</w:t>
      </w:r>
      <w:r>
        <w:rPr>
          <w:rFonts w:ascii="-apple-system" w:hAnsi="-apple-system"/>
          <w:color w:val="172B4D"/>
          <w:szCs w:val="21"/>
          <w:shd w:val="clear" w:color="auto" w:fill="FFFFFF"/>
        </w:rPr>
        <w:t>lock</w:t>
      </w:r>
      <w:r>
        <w:rPr>
          <w:rFonts w:ascii="-apple-system" w:hAnsi="-apple-system" w:hint="eastAsia"/>
          <w:color w:val="172B4D"/>
          <w:szCs w:val="21"/>
          <w:shd w:val="clear" w:color="auto" w:fill="FFFFFF"/>
        </w:rPr>
        <w:t>的不同</w:t>
      </w:r>
      <w:proofErr w:type="spellStart"/>
      <w:r>
        <w:rPr>
          <w:rFonts w:ascii="-apple-system" w:hAnsi="-apple-system"/>
          <w:color w:val="172B4D"/>
          <w:szCs w:val="21"/>
          <w:shd w:val="clear" w:color="auto" w:fill="FFFFFF"/>
        </w:rPr>
        <w:t>cr</w:t>
      </w:r>
      <w:proofErr w:type="spellEnd"/>
      <w:r>
        <w:rPr>
          <w:rFonts w:ascii="-apple-system" w:hAnsi="-apple-system"/>
          <w:color w:val="172B4D"/>
          <w:szCs w:val="21"/>
          <w:shd w:val="clear" w:color="auto" w:fill="FFFFFF"/>
        </w:rPr>
        <w:t xml:space="preserve"> block</w:t>
      </w:r>
      <w:r>
        <w:rPr>
          <w:rFonts w:ascii="-apple-system" w:hAnsi="-apple-system" w:hint="eastAsia"/>
          <w:color w:val="172B4D"/>
          <w:szCs w:val="21"/>
          <w:shd w:val="clear" w:color="auto" w:fill="FFFFFF"/>
        </w:rPr>
        <w:t>也以链表的形式组织在</w:t>
      </w:r>
      <w:r>
        <w:rPr>
          <w:rFonts w:ascii="-apple-system" w:hAnsi="-apple-system" w:hint="eastAsia"/>
          <w:color w:val="172B4D"/>
          <w:szCs w:val="21"/>
          <w:shd w:val="clear" w:color="auto" w:fill="FFFFFF"/>
        </w:rPr>
        <w:t>b</w:t>
      </w:r>
      <w:r>
        <w:rPr>
          <w:rFonts w:ascii="-apple-system" w:hAnsi="-apple-system"/>
          <w:color w:val="172B4D"/>
          <w:szCs w:val="21"/>
          <w:shd w:val="clear" w:color="auto" w:fill="FFFFFF"/>
        </w:rPr>
        <w:t>ucket</w:t>
      </w:r>
      <w:r>
        <w:rPr>
          <w:rFonts w:ascii="-apple-system" w:hAnsi="-apple-system" w:hint="eastAsia"/>
          <w:color w:val="172B4D"/>
          <w:szCs w:val="21"/>
          <w:shd w:val="clear" w:color="auto" w:fill="FFFFFF"/>
        </w:rPr>
        <w:t>中。</w:t>
      </w:r>
    </w:p>
    <w:p w14:paraId="0A9D371E" w14:textId="10E32484" w:rsidR="00B44C6F" w:rsidRDefault="00B44C6F">
      <w:r>
        <w:br w:type="page"/>
      </w:r>
    </w:p>
    <w:p w14:paraId="74FC86CF" w14:textId="51966C53" w:rsidR="000B40AA" w:rsidRDefault="0045527C">
      <w:r>
        <w:rPr>
          <w:rFonts w:hint="eastAsia"/>
        </w:rPr>
        <w:lastRenderedPageBreak/>
        <w:t>三、</w:t>
      </w:r>
      <w:r>
        <w:t>B</w:t>
      </w:r>
      <w:r>
        <w:rPr>
          <w:rFonts w:hint="eastAsia"/>
        </w:rPr>
        <w:t>lock</w:t>
      </w:r>
      <w:r>
        <w:t xml:space="preserve"> </w:t>
      </w:r>
      <w:r>
        <w:rPr>
          <w:rFonts w:hint="eastAsia"/>
        </w:rPr>
        <w:t>淘汰结构</w:t>
      </w:r>
    </w:p>
    <w:p w14:paraId="2A672DC3" w14:textId="2C267FA4" w:rsidR="00B44C6F" w:rsidRDefault="00B44C6F">
      <w:r>
        <w:rPr>
          <w:noProof/>
        </w:rPr>
        <w:drawing>
          <wp:inline distT="0" distB="0" distL="0" distR="0" wp14:anchorId="7066D38B" wp14:editId="11CF42AE">
            <wp:extent cx="5274310" cy="37211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730B" w14:textId="571893C7" w:rsidR="0045527C" w:rsidRDefault="004643AF">
      <w:pPr>
        <w:rPr>
          <w:rFonts w:ascii="-apple-system" w:hAnsi="-apple-system"/>
          <w:color w:val="172B4D"/>
          <w:szCs w:val="21"/>
          <w:shd w:val="clear" w:color="auto" w:fill="FFFFFF"/>
        </w:rPr>
      </w:pPr>
      <w:r>
        <w:rPr>
          <w:rFonts w:ascii="-apple-system" w:hAnsi="-apple-system"/>
          <w:color w:val="172B4D"/>
          <w:szCs w:val="21"/>
          <w:shd w:val="clear" w:color="auto" w:fill="FFFFFF"/>
        </w:rPr>
        <w:t>block</w:t>
      </w:r>
      <w:r>
        <w:rPr>
          <w:rFonts w:ascii="-apple-system" w:hAnsi="-apple-system"/>
          <w:color w:val="172B4D"/>
          <w:szCs w:val="21"/>
          <w:shd w:val="clear" w:color="auto" w:fill="FFFFFF"/>
        </w:rPr>
        <w:t>被组织成</w:t>
      </w:r>
      <w:r>
        <w:rPr>
          <w:rFonts w:ascii="-apple-system" w:hAnsi="-apple-system"/>
          <w:color w:val="172B4D"/>
          <w:szCs w:val="21"/>
          <w:shd w:val="clear" w:color="auto" w:fill="FFFFFF"/>
        </w:rPr>
        <w:t>LRU list</w:t>
      </w:r>
      <w:r>
        <w:rPr>
          <w:rFonts w:ascii="-apple-system" w:hAnsi="-apple-system"/>
          <w:color w:val="172B4D"/>
          <w:szCs w:val="21"/>
          <w:shd w:val="clear" w:color="auto" w:fill="FFFFFF"/>
        </w:rPr>
        <w:t>的形式，用于</w:t>
      </w:r>
      <w:r>
        <w:rPr>
          <w:rFonts w:ascii="-apple-system" w:hAnsi="-apple-system"/>
          <w:color w:val="172B4D"/>
          <w:szCs w:val="21"/>
          <w:shd w:val="clear" w:color="auto" w:fill="FFFFFF"/>
        </w:rPr>
        <w:t>buffer</w:t>
      </w:r>
      <w:r>
        <w:rPr>
          <w:rFonts w:ascii="-apple-system" w:hAnsi="-apple-system"/>
          <w:color w:val="172B4D"/>
          <w:szCs w:val="21"/>
          <w:shd w:val="clear" w:color="auto" w:fill="FFFFFF"/>
        </w:rPr>
        <w:t>淘汰，每个</w:t>
      </w:r>
      <w:r>
        <w:rPr>
          <w:rFonts w:ascii="-apple-system" w:hAnsi="-apple-system"/>
          <w:color w:val="172B4D"/>
          <w:szCs w:val="21"/>
          <w:shd w:val="clear" w:color="auto" w:fill="FFFFFF"/>
        </w:rPr>
        <w:t>partition</w:t>
      </w:r>
      <w:r>
        <w:rPr>
          <w:rFonts w:ascii="-apple-system" w:hAnsi="-apple-system"/>
          <w:color w:val="172B4D"/>
          <w:szCs w:val="21"/>
          <w:shd w:val="clear" w:color="auto" w:fill="FFFFFF"/>
        </w:rPr>
        <w:t>包含一下</w:t>
      </w:r>
      <w:r>
        <w:rPr>
          <w:rFonts w:ascii="-apple-system" w:hAnsi="-apple-system" w:hint="eastAsia"/>
          <w:color w:val="172B4D"/>
          <w:szCs w:val="21"/>
          <w:shd w:val="clear" w:color="auto" w:fill="FFFFFF"/>
        </w:rPr>
        <w:t>不同</w:t>
      </w:r>
      <w:r>
        <w:rPr>
          <w:rFonts w:ascii="-apple-system" w:hAnsi="-apple-system"/>
          <w:color w:val="172B4D"/>
          <w:szCs w:val="21"/>
          <w:shd w:val="clear" w:color="auto" w:fill="FFFFFF"/>
        </w:rPr>
        <w:t>类型的</w:t>
      </w:r>
      <w:r>
        <w:rPr>
          <w:rFonts w:ascii="-apple-system" w:hAnsi="-apple-system"/>
          <w:color w:val="172B4D"/>
          <w:szCs w:val="21"/>
          <w:shd w:val="clear" w:color="auto" w:fill="FFFFFF"/>
        </w:rPr>
        <w:t>list</w:t>
      </w:r>
      <w:r>
        <w:rPr>
          <w:rFonts w:ascii="-apple-system" w:hAnsi="-apple-system" w:hint="eastAsia"/>
          <w:color w:val="172B4D"/>
          <w:szCs w:val="21"/>
          <w:shd w:val="clear" w:color="auto" w:fill="FFFFFF"/>
        </w:rPr>
        <w:t>：</w:t>
      </w:r>
    </w:p>
    <w:p w14:paraId="64EA24D0" w14:textId="4956EA81" w:rsidR="004643AF" w:rsidRDefault="004643AF" w:rsidP="004643AF">
      <w:pPr>
        <w:pStyle w:val="a3"/>
        <w:numPr>
          <w:ilvl w:val="0"/>
          <w:numId w:val="3"/>
        </w:numPr>
        <w:ind w:firstLineChars="0"/>
      </w:pPr>
      <w:r w:rsidRPr="004643AF">
        <w:rPr>
          <w:rFonts w:hint="eastAsia"/>
        </w:rPr>
        <w:t>常驻</w:t>
      </w:r>
      <w:proofErr w:type="gramStart"/>
      <w:r w:rsidRPr="004643AF">
        <w:rPr>
          <w:rFonts w:hint="eastAsia"/>
        </w:rPr>
        <w:t>内</w:t>
      </w:r>
      <w:r>
        <w:rPr>
          <w:rFonts w:hint="eastAsia"/>
        </w:rPr>
        <w:t>块</w:t>
      </w:r>
      <w:r w:rsidRPr="004643AF">
        <w:rPr>
          <w:rFonts w:hint="eastAsia"/>
        </w:rPr>
        <w:t>页</w:t>
      </w:r>
      <w:proofErr w:type="gramEnd"/>
      <w:r w:rsidRPr="004643AF">
        <w:rPr>
          <w:rFonts w:hint="eastAsia"/>
        </w:rPr>
        <w:t>，目前不参与淘汰</w:t>
      </w:r>
    </w:p>
    <w:p w14:paraId="7A8C85F4" w14:textId="773D40B9" w:rsidR="004643AF" w:rsidRDefault="004643AF" w:rsidP="004643AF">
      <w:pPr>
        <w:pStyle w:val="a3"/>
        <w:numPr>
          <w:ilvl w:val="0"/>
          <w:numId w:val="3"/>
        </w:numPr>
        <w:ind w:firstLineChars="0"/>
      </w:pPr>
      <w:r w:rsidRPr="004643AF">
        <w:rPr>
          <w:rFonts w:hint="eastAsia"/>
        </w:rPr>
        <w:t>热度较低的脏</w:t>
      </w:r>
      <w:r>
        <w:rPr>
          <w:rFonts w:hint="eastAsia"/>
        </w:rPr>
        <w:t>块</w:t>
      </w:r>
      <w:r w:rsidRPr="004643AF">
        <w:rPr>
          <w:rFonts w:hint="eastAsia"/>
        </w:rPr>
        <w:t>，</w:t>
      </w:r>
      <w:proofErr w:type="gramStart"/>
      <w:r w:rsidRPr="004643AF">
        <w:rPr>
          <w:rFonts w:hint="eastAsia"/>
        </w:rPr>
        <w:t>用于脏页的</w:t>
      </w:r>
      <w:proofErr w:type="gramEnd"/>
      <w:r w:rsidRPr="004643AF">
        <w:rPr>
          <w:rFonts w:hint="eastAsia"/>
        </w:rPr>
        <w:t>快速清理</w:t>
      </w:r>
    </w:p>
    <w:p w14:paraId="417E151A" w14:textId="5369230E" w:rsidR="004643AF" w:rsidRDefault="004643AF" w:rsidP="004643AF">
      <w:pPr>
        <w:pStyle w:val="a3"/>
        <w:numPr>
          <w:ilvl w:val="0"/>
          <w:numId w:val="3"/>
        </w:numPr>
        <w:ind w:firstLineChars="0"/>
      </w:pPr>
      <w:r w:rsidRPr="004643AF">
        <w:rPr>
          <w:rFonts w:hint="eastAsia"/>
        </w:rPr>
        <w:t>热度较高的</w:t>
      </w:r>
      <w:r>
        <w:rPr>
          <w:rFonts w:hint="eastAsia"/>
        </w:rPr>
        <w:t>数据块</w:t>
      </w:r>
    </w:p>
    <w:p w14:paraId="3A91A730" w14:textId="5A9FFE7A" w:rsidR="004643AF" w:rsidRDefault="004643AF" w:rsidP="004643AF">
      <w:pPr>
        <w:pStyle w:val="a3"/>
        <w:numPr>
          <w:ilvl w:val="0"/>
          <w:numId w:val="3"/>
        </w:numPr>
        <w:ind w:firstLineChars="0"/>
      </w:pPr>
      <w:r w:rsidRPr="004643AF">
        <w:rPr>
          <w:rFonts w:hint="eastAsia"/>
        </w:rPr>
        <w:t>热度较低的</w:t>
      </w:r>
      <w:r>
        <w:rPr>
          <w:rFonts w:hint="eastAsia"/>
        </w:rPr>
        <w:t>数据块</w:t>
      </w:r>
      <w:r w:rsidRPr="004643AF">
        <w:rPr>
          <w:rFonts w:hint="eastAsia"/>
        </w:rPr>
        <w:t>，这里</w:t>
      </w:r>
      <w:proofErr w:type="gramStart"/>
      <w:r w:rsidRPr="004643AF">
        <w:rPr>
          <w:rFonts w:hint="eastAsia"/>
        </w:rPr>
        <w:t>的页会被</w:t>
      </w:r>
      <w:proofErr w:type="gramEnd"/>
      <w:r w:rsidRPr="004643AF">
        <w:rPr>
          <w:rFonts w:hint="eastAsia"/>
        </w:rPr>
        <w:t>优先淘汰</w:t>
      </w:r>
    </w:p>
    <w:p w14:paraId="6647835F" w14:textId="77CF970C" w:rsidR="00D66706" w:rsidRDefault="004643AF" w:rsidP="00D6670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4643AF">
        <w:t>Temp/</w:t>
      </w:r>
      <w:proofErr w:type="spellStart"/>
      <w:r w:rsidRPr="004643AF">
        <w:t>Nologging</w:t>
      </w:r>
      <w:proofErr w:type="spellEnd"/>
      <w:r w:rsidRPr="004643AF">
        <w:t xml:space="preserve"> table的</w:t>
      </w:r>
      <w:r>
        <w:rPr>
          <w:rFonts w:hint="eastAsia"/>
        </w:rPr>
        <w:t>数据块</w:t>
      </w:r>
    </w:p>
    <w:sectPr w:rsidR="00D66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-apple-system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C4639"/>
    <w:multiLevelType w:val="hybridMultilevel"/>
    <w:tmpl w:val="6CF42C46"/>
    <w:lvl w:ilvl="0" w:tplc="FFF4B918">
      <w:start w:val="1"/>
      <w:numFmt w:val="decimal"/>
      <w:lvlText w:val="%1."/>
      <w:lvlJc w:val="left"/>
      <w:pPr>
        <w:ind w:left="360" w:hanging="360"/>
      </w:pPr>
      <w:rPr>
        <w:rFonts w:ascii="-apple-system" w:hAnsi="-apple-system" w:hint="default"/>
        <w:color w:val="172B4D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4E12413"/>
    <w:multiLevelType w:val="hybridMultilevel"/>
    <w:tmpl w:val="755A93B0"/>
    <w:lvl w:ilvl="0" w:tplc="FFF4B918">
      <w:start w:val="1"/>
      <w:numFmt w:val="decimal"/>
      <w:lvlText w:val="%1."/>
      <w:lvlJc w:val="left"/>
      <w:pPr>
        <w:ind w:left="360" w:hanging="360"/>
      </w:pPr>
      <w:rPr>
        <w:rFonts w:ascii="-apple-system" w:hAnsi="-apple-system" w:hint="default"/>
        <w:color w:val="172B4D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1914AD"/>
    <w:multiLevelType w:val="hybridMultilevel"/>
    <w:tmpl w:val="EF1CB16A"/>
    <w:lvl w:ilvl="0" w:tplc="FFF4B918">
      <w:start w:val="1"/>
      <w:numFmt w:val="decimal"/>
      <w:lvlText w:val="%1."/>
      <w:lvlJc w:val="left"/>
      <w:pPr>
        <w:ind w:left="360" w:hanging="360"/>
      </w:pPr>
      <w:rPr>
        <w:rFonts w:ascii="-apple-system" w:hAnsi="-apple-system" w:hint="default"/>
        <w:color w:val="172B4D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45934516">
    <w:abstractNumId w:val="1"/>
  </w:num>
  <w:num w:numId="2" w16cid:durableId="92091777">
    <w:abstractNumId w:val="0"/>
  </w:num>
  <w:num w:numId="3" w16cid:durableId="557909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35"/>
    <w:rsid w:val="000B40AA"/>
    <w:rsid w:val="001825AC"/>
    <w:rsid w:val="002E1154"/>
    <w:rsid w:val="00372070"/>
    <w:rsid w:val="003F61A8"/>
    <w:rsid w:val="0045527C"/>
    <w:rsid w:val="004643AF"/>
    <w:rsid w:val="00813BFE"/>
    <w:rsid w:val="00B44C6F"/>
    <w:rsid w:val="00D32F07"/>
    <w:rsid w:val="00D66706"/>
    <w:rsid w:val="00D73F35"/>
    <w:rsid w:val="00D83B59"/>
    <w:rsid w:val="00E7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4A46"/>
  <w15:chartTrackingRefBased/>
  <w15:docId w15:val="{432B52E2-A157-4059-94B8-22ED6185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52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guocl@sics.com</dc:creator>
  <cp:keywords/>
  <dc:description/>
  <cp:lastModifiedBy>guocl@sics.com</cp:lastModifiedBy>
  <cp:revision>20</cp:revision>
  <dcterms:created xsi:type="dcterms:W3CDTF">2022-08-08T11:29:00Z</dcterms:created>
  <dcterms:modified xsi:type="dcterms:W3CDTF">2022-08-08T11:50:00Z</dcterms:modified>
</cp:coreProperties>
</file>