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3439795</wp:posOffset>
                </wp:positionV>
                <wp:extent cx="4655820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[AJAX+WebSocket]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3pt;margin-top:270.85pt;height:71.8pt;width:366.6pt;z-index:251662336;mso-width-relative:page;mso-height-relative:page;" filled="f" stroked="f" coordsize="21600,21600" o:gfxdata="UEsDBAoAAAAAAIdO4kAAAAAAAAAAAAAAAAAEAAAAZHJzL1BLAwQUAAAACACHTuJABs3NpNsAAAAL&#10;AQAADwAAAGRycy9kb3ducmV2LnhtbE2Py07DMBBF90j8gzVI7Fo7gaRRiFOhSBUSgkVLN+wmsZtE&#10;+BFi9wFfz7CC3TyO7pyp1hdr2EnPYfROQrIUwLTrvBpdL2H/tlkUwEJEp9B4pyV86QDr+vqqwlL5&#10;s9vq0y72jEJcKFHCEONUch66QVsMSz9pR7uDny1GaueeqxnPFG4NT4XIucXR0YUBJ90MuvvYHa2E&#10;52bzits2tcW3aZ5eDo/T5/49k/L2JhEPwKK+xD8YfvVJHWpyav3RqcCMhMUqzQmVkN0nK2BE5Lmg&#10;SUtFkd0Bryv+/4f6B1BLAwQUAAAACACHTuJA73TXKT0CAABmBAAADgAAAGRycy9lMm9Eb2MueG1s&#10;rVTNjtMwEL4j8Q6W7zRN6d9WTVdlqyKkil2pIM6u4zSRbI+x3SblAeAN9sSFO8/V52DstN1q4bAH&#10;Ls54Zjwz3zczmd42SpK9sK4CndG006VEaA55pbcZ/fxp+WZMifNM50yCFhk9CEdvZ69fTWszET0o&#10;QebCEgyi3aQ2GS29N5MkcbwUirkOGKHRWIBVzOPVbpPcshqjK5n0ut1hUoPNjQUunEPtojXSU0T7&#10;koBQFBUXC+A7JbRvo1ohmUdIrqyMo7NYbVEI7u+LwglPZEYRqY8nJkF5E85kNmWTrWWmrPipBPaS&#10;Ep5hUqzSmPQSasE8Iztb/RVKVdyCg8J3OKikBRIZQRRp9xk365IZEbEg1c5cSHf/Lyz/uH+wpMoz&#10;OqJEM4UNPz7+OP78ffz1nYwCPbVxE/RaG/TzzTtocGjOeofKgLoprApfxEPQjuQeLuSKxhOOyv5w&#10;MBj30MTRdpOm42FkP3l6bazz7wUoEoSMWmxe5JTtV85jJeh6dgnJNCwrKWMDpSZ1RodvB9344GLB&#10;F1Ljw4ChrTVIvtk0J2AbyA+Iy0I7GM7wZYXJV8z5B2ZxErBe3BV/j0chAZPASaKkBPvtX/rgjw1C&#10;KyU1TlZG3dcds4IS+UFj627Sfh/D+njpD0aBE3tt2Vxb9E7dAQ5viltpeBSDv5dnsbCgvuBKzUNW&#10;NDHNMXdG/Vm88+2840pyMZ9HJxw+w/xKrw0PoVs65zsPRRWZDjS13JzYw/GLDTitSpjv63v0evo9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s3NpNsAAAALAQAADwAAAAAAAAABACAAAAAiAAAA&#10;ZHJzL2Rvd25yZXYueG1sUEsBAhQAFAAAAAgAh07iQO901yk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[AJAX+WebSocket]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[2021.9.27]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8480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SBCiwD0CAABmBAAADgAAAGRycy9lMm9Eb2MueG1s&#10;rVTBbhMxEL0j8Q+W73STNCk06qYKrYqQKlopIM6O19tdyfYY2+lu+QD4A05cuPNd/Q6evUlaFQ49&#10;cPGOPeM3896M9+S0N5rdKh9asiUfH4w4U1ZS1dqbkn/6ePHqDWchClsJTVaV/E4Ffrp4+eKkc3M1&#10;oYZ0pTwDiA3zzpW8idHNiyLIRhkRDsgpC2dN3oiIrb8pKi86oBtdTEajo6IjXzlPUoWA0/PBybeI&#10;/jmAVNetVOckN0bZOKB6pUUEpdC0LvBFrraulYxXdR1UZLrkYBrziiSw12ktFidifuOFa1q5LUE8&#10;p4QnnIxoLZLuoc5FFGzj27+gTCs9BarjgSRTDESyImAxHj3RZtUIpzIXSB3cXvTw/2Dlh9trz9qq&#10;5DPOrDBo+P2P7/c/f9//+sZmSZ7OhTmiVg5xsX9LPYZmdx5wmFj3tTfpCz4Mfoh7txdX9ZFJHE4O&#10;p7OjY7gkfNPZ8XiU4YuH286H+E6RYckouUfzsqbi9jJEVILQXUhKZumi1To3UFvWlfzocDbKF/Ye&#10;3NAWFxOHodZkxX7db4mtqboDL0/DYAQnL1okvxQhXguPSUC9eCvxCkutCUloa3HWkP/6r/MUjwbB&#10;y1mHySp5+LIRXnGm31u07ng8nQI25s109nqCjX/sWT/22I05IwzvGK/SyWym+Kh3Zu3JfMaTWqas&#10;cAkrkbvkcWeexWHe8SSlWi5zEIbPiXhpV04m6EHO5SZS3Walk0yDNlv1MH65Adunkub78T5HPfwe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lzVtsAAAAKAQAADwAAAAAAAAABACAAAAAiAAAA&#10;ZHJzL2Rvd25yZXYueG1sUEsBAhQAFAAAAAgAh07iQEgQosA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[2021.9.27]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文档标题作为文字占位，只需单击占位更换文本添加内容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7456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文档标题作为文字占位，只需单击占位更换文本添加内容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6432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[前后端数据交互]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3360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[前后端数据交互]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5408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4384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1312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Giz3YORAgAAEAUAAA4AAABkcnMvZTJvRG9jLnht&#10;bK1UzW4TMRC+I/EOlu90s0v+GnVTRYmCkAqtVBBnx+vNruQ/bOenvAwSNx6Cx0G8Bp+9m7YUDj2Q&#10;gzPjmf1m5psZX1welSR74XxrdEnzswElQnNTtXpb0o8f1q+mlPjAdMWk0aKkd8LTy/nLFxcHOxOF&#10;aYyshCMA0X52sCVtQrCzLPO8EYr5M2OFhrE2TrEA1W2zyrED0JXMisFgnB2Mq6wzXHiP21VnpD2i&#10;ew6gqeuWi5XhOyV06FCdkCygJN+01tN5yrauBQ/Xde1FILKkqDSkE0Egb+KZzS/YbOuYbVrep8Ce&#10;k8KTmhRrNYLeQ61YYGTn2r+gVMud8aYOZ9yorCskMYIq8sETbm4bZkWqBVR7e0+6/3+w/P3+xpG2&#10;KumYEs0UGv7r6/efP76RceTmYP0MLrf2xvWahxgLPdZOxX+UQI6Yo8n5ZDCi5K6kxfR1kffMimMg&#10;HOZRPhoW57BzOOSDPB8W0+SSPSBZ58MbYRSJQkkdepcoZfsrHxAdrieXGNgb2VbrVsqkuO1mKR3Z&#10;M/R5ul4sVsv0rdypd6bqrscD/LqG4xpj0V0PT9fA9x1MivUHvtTkgMSLCRAIZxj7GuMGUVlQ5/WW&#10;Eia32CceXAqsTUwtTVdMesV804VLsF0Wqg3YJNkqpByTOBEiNRKIzHdcR2ljqjv0yZlugL3l6xaw&#10;V8yHG+YwsUgLOx2ucdTSIFfTS5Q0xn351330xyDBSskBG4A6Pu+YE5TItxojdp4Ph3FlkjIcTQoo&#10;7rFl89iid2ppQH6O18PyJEb/IE9i7Yz6hNVfxKgwMc0Ru2OsV5ah20w8HlwsFskNa2JZuNK3lkfw&#10;2GxtFrtg6jYNxQM7PWlYlNS/fqnjJj7Wk9fDQzb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Bos92DkQIAABA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320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_Toc29263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原生Ajax</w:t>
      </w:r>
      <w:r>
        <w:rPr>
          <w:rFonts w:hint="eastAsia"/>
          <w:szCs w:val="21"/>
          <w:lang w:val="en-US" w:eastAsia="zh-CN"/>
        </w:rPr>
        <w:t>（异步javascript和xml）</w:t>
      </w:r>
      <w:r>
        <w:tab/>
      </w:r>
      <w:r>
        <w:fldChar w:fldCharType="begin"/>
      </w:r>
      <w:r>
        <w:instrText xml:space="preserve"> PAGEREF _Toc29263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_Toc29227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服务器软件：</w:t>
      </w:r>
      <w:r>
        <w:tab/>
      </w:r>
      <w:r>
        <w:fldChar w:fldCharType="begin"/>
      </w:r>
      <w:r>
        <w:instrText xml:space="preserve"> PAGEREF _Toc29227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ajax也分get和post</w:t>
      </w:r>
      <w:r>
        <w:tab/>
      </w:r>
      <w:r>
        <w:fldChar w:fldCharType="begin"/>
      </w:r>
      <w:r>
        <w:instrText xml:space="preserve"> PAGEREF _Toc1601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_Toc5419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ajax前端部分</w:t>
      </w:r>
      <w:r>
        <w:tab/>
      </w:r>
      <w:r>
        <w:fldChar w:fldCharType="begin"/>
      </w:r>
      <w:r>
        <w:instrText xml:space="preserve"> PAGEREF _Toc5419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_Toc13400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ajax后端部分</w:t>
      </w:r>
      <w:r>
        <w:tab/>
      </w:r>
      <w:r>
        <w:fldChar w:fldCharType="begin"/>
      </w:r>
      <w:r>
        <w:instrText xml:space="preserve"> PAGEREF _Toc13400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_Toc10947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ajax流程</w:t>
      </w:r>
      <w:r>
        <w:tab/>
      </w:r>
      <w:r>
        <w:fldChar w:fldCharType="begin"/>
      </w:r>
      <w:r>
        <w:instrText xml:space="preserve"> PAGEREF _Toc10947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_Toc25758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XMLHttpRequest对象</w:t>
      </w:r>
      <w:r>
        <w:tab/>
      </w:r>
      <w:r>
        <w:fldChar w:fldCharType="begin"/>
      </w:r>
      <w:r>
        <w:instrText xml:space="preserve"> PAGEREF _Toc25758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_Toc21737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//创建xmlhttprequest对象</w:t>
      </w:r>
      <w:r>
        <w:tab/>
      </w:r>
      <w:r>
        <w:fldChar w:fldCharType="begin"/>
      </w:r>
      <w:r>
        <w:instrText xml:space="preserve"> PAGEREF _Toc21737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//设置请求行，参数1：提交方式：get/post，参数2：url，参数3：是否为异步，默认为true异步</w:t>
      </w:r>
      <w:r>
        <w:tab/>
      </w:r>
      <w:r>
        <w:fldChar w:fldCharType="begin"/>
      </w:r>
      <w:r>
        <w:instrText xml:space="preserve"> PAGEREF _Toc2786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_Toc29470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//回调函数用onreadystatechange</w:t>
      </w:r>
      <w:r>
        <w:rPr>
          <w:rFonts w:hint="eastAsia"/>
          <w:bCs/>
          <w:color w:val="044A91" w:themeColor="hyperlink" w:themeShade="BF"/>
          <w:szCs w:val="24"/>
          <w:lang w:val="en-US" w:eastAsia="zh-CN"/>
        </w:rPr>
        <w:t>①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所有浏览器都支持</w:t>
      </w:r>
      <w:r>
        <w:tab/>
      </w:r>
      <w:r>
        <w:fldChar w:fldCharType="begin"/>
      </w:r>
      <w:r>
        <w:instrText xml:space="preserve"> PAGEREF _Toc29470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_Toc32738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//发送请求报文，若方式为post则写入键值对，否则为空或null</w:t>
      </w:r>
      <w:r>
        <w:tab/>
      </w:r>
      <w:r>
        <w:fldChar w:fldCharType="begin"/>
      </w:r>
      <w:r>
        <w:instrText xml:space="preserve"> PAGEREF _Toc32738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_Toc7518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前端使用ajax</w:t>
      </w:r>
      <w:r>
        <w:tab/>
      </w:r>
      <w:r>
        <w:fldChar w:fldCharType="begin"/>
      </w:r>
      <w:r>
        <w:instrText xml:space="preserve"> PAGEREF _Toc7518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_Toc31997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发送数据之get请求</w:t>
      </w:r>
      <w:r>
        <w:tab/>
      </w:r>
      <w:r>
        <w:fldChar w:fldCharType="begin"/>
      </w:r>
      <w:r>
        <w:instrText xml:space="preserve"> PAGEREF _Toc31997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_Toc27547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发送数据之post请求</w:t>
      </w:r>
      <w:r>
        <w:tab/>
      </w:r>
      <w:r>
        <w:fldChar w:fldCharType="begin"/>
      </w:r>
      <w:r>
        <w:instrText xml:space="preserve"> PAGEREF _Toc27547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_Toc5695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_Toc5695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_Toc5640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 xml:space="preserve">1.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xml格式：xxx.xml，相当于一个document</w:t>
      </w:r>
      <w:r>
        <w:tab/>
      </w:r>
      <w:r>
        <w:fldChar w:fldCharType="begin"/>
      </w:r>
      <w:r>
        <w:instrText xml:space="preserve"> PAGEREF _Toc5640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_Toc11780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XML缺点：</w:t>
      </w:r>
      <w:r>
        <w:tab/>
      </w:r>
      <w:r>
        <w:fldChar w:fldCharType="begin"/>
      </w:r>
      <w:r>
        <w:instrText xml:space="preserve"> PAGEREF _Toc11780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_Toc7354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/>
          <w:color w:val="044A91" w:themeColor="hyperlink" w:themeShade="BF"/>
          <w:szCs w:val="24"/>
          <w:lang w:val="en-US" w:eastAsia="zh-CN"/>
        </w:rPr>
        <w:t xml:space="preserve">2.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json格式：xxx.json</w:t>
      </w:r>
      <w:r>
        <w:tab/>
      </w:r>
      <w:r>
        <w:fldChar w:fldCharType="begin"/>
      </w:r>
      <w:r>
        <w:instrText xml:space="preserve"> PAGEREF _Toc7354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_Toc30346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后端（Django）使用Ajax</w:t>
      </w:r>
      <w:r>
        <w:tab/>
      </w:r>
      <w:r>
        <w:fldChar w:fldCharType="begin"/>
      </w:r>
      <w:r>
        <w:instrText xml:space="preserve"> PAGEREF _Toc30346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_Toc22898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_Toc22898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_Toc31009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</w:t>
      </w:r>
      <w:r>
        <w:tab/>
      </w:r>
      <w:r>
        <w:fldChar w:fldCharType="begin"/>
      </w:r>
      <w:r>
        <w:instrText xml:space="preserve"> PAGEREF _Toc31009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_Toc13450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复杂数据：json</w:t>
      </w:r>
      <w:r>
        <w:tab/>
      </w:r>
      <w:r>
        <w:fldChar w:fldCharType="begin"/>
      </w:r>
      <w:r>
        <w:instrText xml:space="preserve"> PAGEREF _Toc13450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_Toc6115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返回数据</w:t>
      </w:r>
      <w:r>
        <w:tab/>
      </w:r>
      <w:r>
        <w:fldChar w:fldCharType="begin"/>
      </w:r>
      <w:r>
        <w:instrText xml:space="preserve"> PAGEREF _Toc6115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_Toc15951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简单数据：使用HttpResponse(</w:t>
      </w:r>
      <w:r>
        <w:rPr>
          <w:rFonts w:hint="default"/>
          <w:szCs w:val="24"/>
          <w:lang w:val="en-US" w:eastAsia="zh-CN"/>
        </w:rPr>
        <w:t>‘</w:t>
      </w:r>
      <w:r>
        <w:rPr>
          <w:rFonts w:hint="eastAsia"/>
          <w:szCs w:val="24"/>
          <w:lang w:val="en-US" w:eastAsia="zh-CN"/>
        </w:rPr>
        <w:t>xxx</w:t>
      </w:r>
      <w:r>
        <w:rPr>
          <w:rFonts w:hint="default"/>
          <w:szCs w:val="24"/>
          <w:lang w:val="en-US" w:eastAsia="zh-CN"/>
        </w:rPr>
        <w:t>’</w:t>
      </w:r>
      <w:r>
        <w:rPr>
          <w:rFonts w:hint="eastAsia"/>
          <w:szCs w:val="24"/>
          <w:lang w:val="en-US" w:eastAsia="zh-CN"/>
        </w:rPr>
        <w:t>)直接返回，如单个字符串，数字</w:t>
      </w:r>
      <w:r>
        <w:tab/>
      </w:r>
      <w:r>
        <w:fldChar w:fldCharType="begin"/>
      </w:r>
      <w:r>
        <w:instrText xml:space="preserve"> PAGEREF _Toc15951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_Toc26131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json数据（常用）：多组数据，json格式在python中相当于字典</w:t>
      </w:r>
      <w:r>
        <w:tab/>
      </w:r>
      <w:r>
        <w:fldChar w:fldCharType="begin"/>
      </w:r>
      <w:r>
        <w:instrText xml:space="preserve"> PAGEREF _Toc26131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_Toc14432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方法1：json.dumps()</w:t>
      </w:r>
      <w:r>
        <w:tab/>
      </w:r>
      <w:r>
        <w:fldChar w:fldCharType="begin"/>
      </w:r>
      <w:r>
        <w:instrText xml:space="preserve"> PAGEREF _Toc14432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方法2：JsonResponse()</w:t>
      </w:r>
      <w:r>
        <w:tab/>
      </w:r>
      <w:r>
        <w:fldChar w:fldCharType="begin"/>
      </w:r>
      <w:r>
        <w:instrText xml:space="preserve"> PAGEREF _Toc21656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_Toc14021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方法3：serializers序列化（重点）</w:t>
      </w:r>
      <w:r>
        <w:tab/>
      </w:r>
      <w:r>
        <w:fldChar w:fldCharType="begin"/>
      </w:r>
      <w:r>
        <w:instrText xml:space="preserve"> PAGEREF _Toc14021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_Toc23343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ajax跳转页面</w:t>
      </w:r>
      <w:r>
        <w:tab/>
      </w:r>
      <w:r>
        <w:fldChar w:fldCharType="begin"/>
      </w:r>
      <w:r>
        <w:instrText xml:space="preserve"> PAGEREF _Toc23343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_Toc32462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获取其他网站的ajax数据</w:t>
      </w:r>
      <w:r>
        <w:tab/>
      </w:r>
      <w:r>
        <w:fldChar w:fldCharType="begin"/>
      </w:r>
      <w:r>
        <w:instrText xml:space="preserve"> PAGEREF _Toc32462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_Toc19527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ajax封装</w:t>
      </w:r>
      <w:r>
        <w:tab/>
      </w:r>
      <w:r>
        <w:fldChar w:fldCharType="begin"/>
      </w:r>
      <w:r>
        <w:instrText xml:space="preserve"> PAGEREF _Toc19527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_Toc14859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跨域问题（跟ajax无关）</w:t>
      </w:r>
      <w:r>
        <w:tab/>
      </w:r>
      <w:r>
        <w:fldChar w:fldCharType="begin"/>
      </w:r>
      <w:r>
        <w:instrText xml:space="preserve"> PAGEREF _Toc14859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_Toc12453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jQuery的Ajax</w:t>
      </w:r>
      <w:r>
        <w:tab/>
      </w:r>
      <w:r>
        <w:fldChar w:fldCharType="begin"/>
      </w:r>
      <w:r>
        <w:instrText xml:space="preserve"> PAGEREF _Toc12453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axios的Ajax</w:t>
      </w:r>
      <w:r>
        <w:tab/>
      </w:r>
      <w:r>
        <w:fldChar w:fldCharType="begin"/>
      </w:r>
      <w:r>
        <w:instrText xml:space="preserve"> PAGEREF _Toc1491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_Toc12611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axios简介</w:t>
      </w:r>
      <w:r>
        <w:tab/>
      </w:r>
      <w:r>
        <w:fldChar w:fldCharType="begin"/>
      </w:r>
      <w:r>
        <w:instrText xml:space="preserve"> PAGEREF _Toc12611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_Toc27702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axios使用</w:t>
      </w:r>
      <w:r>
        <w:tab/>
      </w:r>
      <w:r>
        <w:fldChar w:fldCharType="begin"/>
      </w:r>
      <w:r>
        <w:instrText xml:space="preserve"> PAGEREF _Toc27702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axios传参（get、post）</w:t>
      </w:r>
      <w:r>
        <w:tab/>
      </w:r>
      <w:r>
        <w:fldChar w:fldCharType="begin"/>
      </w:r>
      <w:r>
        <w:instrText xml:space="preserve"> PAGEREF _Toc2309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_Toc31056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axios结合async和await</w:t>
      </w:r>
      <w:r>
        <w:tab/>
      </w:r>
      <w:r>
        <w:fldChar w:fldCharType="begin"/>
      </w:r>
      <w:r>
        <w:instrText xml:space="preserve"> PAGEREF _Toc31056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axios.get()</w:t>
      </w:r>
      <w:r>
        <w:tab/>
      </w:r>
      <w:r>
        <w:fldChar w:fldCharType="begin"/>
      </w:r>
      <w:r>
        <w:instrText xml:space="preserve"> PAGEREF _Toc1337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axios.post()</w:t>
      </w:r>
      <w:r>
        <w:tab/>
      </w:r>
      <w:r>
        <w:fldChar w:fldCharType="begin"/>
      </w:r>
      <w:r>
        <w:instrText xml:space="preserve"> PAGEREF _Toc30800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_Toc4866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websocket</w:t>
      </w:r>
      <w:r>
        <w:tab/>
      </w:r>
      <w:r>
        <w:fldChar w:fldCharType="begin"/>
      </w:r>
      <w:r>
        <w:instrText xml:space="preserve"> PAGEREF _Toc4866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_Toc32187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websocket简介</w:t>
      </w:r>
      <w:r>
        <w:tab/>
      </w:r>
      <w:r>
        <w:fldChar w:fldCharType="begin"/>
      </w:r>
      <w:r>
        <w:instrText xml:space="preserve"> PAGEREF _Toc32187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websocket使用</w:t>
      </w:r>
      <w:r>
        <w:tab/>
      </w:r>
      <w:r>
        <w:fldChar w:fldCharType="begin"/>
      </w:r>
      <w:r>
        <w:instrText xml:space="preserve"> PAGEREF _Toc2324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0" w:name="_Toc29263"/>
      <w:r>
        <w:rPr>
          <w:rFonts w:hint="eastAsia"/>
          <w:sz w:val="44"/>
          <w:szCs w:val="44"/>
          <w:lang w:val="en-US" w:eastAsia="zh-CN"/>
        </w:rPr>
        <w:t>原生Ajax</w:t>
      </w:r>
      <w:r>
        <w:rPr>
          <w:rFonts w:hint="eastAsia"/>
          <w:sz w:val="21"/>
          <w:szCs w:val="21"/>
          <w:lang w:val="en-US" w:eastAsia="zh-CN"/>
        </w:rPr>
        <w:t>（异步javascript和xml）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" w:name="_Toc29227"/>
      <w:r>
        <w:rPr>
          <w:rFonts w:hint="eastAsia"/>
          <w:color w:val="7030A0"/>
          <w:sz w:val="30"/>
          <w:szCs w:val="30"/>
          <w:lang w:val="en-US" w:eastAsia="zh-CN"/>
        </w:rPr>
        <w:t>服务器软件：</w:t>
      </w:r>
      <w:bookmarkEnd w:id="1"/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apache：开源的web服务器软件，免费，目前使用人数最多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IIS：微软的web服务器，之前不开源，目前开源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tomcat：web服务器软件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Nginx：web服务器软件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" w:name="_Toc1601"/>
      <w:r>
        <w:rPr>
          <w:rFonts w:hint="eastAsia"/>
          <w:color w:val="7030A0"/>
          <w:sz w:val="30"/>
          <w:szCs w:val="30"/>
          <w:lang w:val="en-US" w:eastAsia="zh-CN"/>
        </w:rPr>
        <w:t>ajax也分get和post</w:t>
      </w:r>
      <w:bookmarkEnd w:id="2"/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后端决定ajax提交方式（get/post）、数据变量名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前端写请求报文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" w:name="_Toc5419"/>
      <w:r>
        <w:rPr>
          <w:rFonts w:hint="eastAsia"/>
          <w:color w:val="7030A0"/>
          <w:sz w:val="30"/>
          <w:szCs w:val="30"/>
          <w:lang w:val="en-US" w:eastAsia="zh-CN"/>
        </w:rPr>
        <w:t>ajax前端部分</w:t>
      </w:r>
      <w:bookmarkEnd w:id="3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注册事件函数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创建XMLHttpRequest对象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设置请求行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设置请求头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注册回调函数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4" w:name="_Toc13400"/>
      <w:r>
        <w:rPr>
          <w:rFonts w:hint="eastAsia"/>
          <w:color w:val="7030A0"/>
          <w:sz w:val="30"/>
          <w:szCs w:val="30"/>
          <w:lang w:val="en-US" w:eastAsia="zh-CN"/>
        </w:rPr>
        <w:t>ajax后端部分</w:t>
      </w:r>
      <w:bookmarkEnd w:id="4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接受提交的数据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处理请求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返回响应报文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ajax本质：使用js和xml异步发送http请求和处理返回的数据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通过触发</w:t>
      </w:r>
      <w:r>
        <w:rPr>
          <w:rFonts w:hint="eastAsia"/>
          <w:color w:val="FF0000"/>
          <w:sz w:val="24"/>
          <w:szCs w:val="24"/>
          <w:lang w:val="en-US" w:eastAsia="zh-CN"/>
        </w:rPr>
        <w:t>js事件函数</w:t>
      </w:r>
      <w:r>
        <w:rPr>
          <w:rFonts w:hint="eastAsia"/>
          <w:sz w:val="24"/>
          <w:szCs w:val="24"/>
          <w:lang w:val="en-US" w:eastAsia="zh-CN"/>
        </w:rPr>
        <w:t>，创建</w:t>
      </w:r>
      <w:r>
        <w:rPr>
          <w:rFonts w:hint="eastAsia"/>
          <w:color w:val="FF0000"/>
          <w:sz w:val="24"/>
          <w:szCs w:val="24"/>
          <w:lang w:val="en-US" w:eastAsia="zh-CN"/>
        </w:rPr>
        <w:t>xmlhttprequest对象</w:t>
      </w:r>
      <w:r>
        <w:rPr>
          <w:rFonts w:hint="eastAsia"/>
          <w:sz w:val="24"/>
          <w:szCs w:val="24"/>
          <w:lang w:val="en-US" w:eastAsia="zh-CN"/>
        </w:rPr>
        <w:t>（该对象模拟http协议的get和post请求）发送该模拟</w:t>
      </w:r>
      <w:r>
        <w:rPr>
          <w:rFonts w:hint="eastAsia"/>
          <w:color w:val="FF0000"/>
          <w:sz w:val="24"/>
          <w:szCs w:val="24"/>
          <w:lang w:val="en-US" w:eastAsia="zh-CN"/>
        </w:rPr>
        <w:t>请求报文</w:t>
      </w:r>
      <w:r>
        <w:rPr>
          <w:rFonts w:hint="eastAsia"/>
          <w:sz w:val="24"/>
          <w:szCs w:val="24"/>
          <w:lang w:val="en-US" w:eastAsia="zh-CN"/>
        </w:rPr>
        <w:t>到服务器，服务器处理完数据发送</w:t>
      </w:r>
      <w:r>
        <w:rPr>
          <w:rFonts w:hint="eastAsia"/>
          <w:color w:val="FF0000"/>
          <w:sz w:val="24"/>
          <w:szCs w:val="24"/>
          <w:lang w:val="en-US" w:eastAsia="zh-CN"/>
        </w:rPr>
        <w:t>响应报文</w:t>
      </w:r>
      <w:r>
        <w:rPr>
          <w:rFonts w:hint="eastAsia"/>
          <w:sz w:val="24"/>
          <w:szCs w:val="24"/>
          <w:lang w:val="en-US" w:eastAsia="zh-CN"/>
        </w:rPr>
        <w:t>回浏览器，再通过</w:t>
      </w:r>
      <w:r>
        <w:rPr>
          <w:rFonts w:hint="eastAsia"/>
          <w:color w:val="FF0000"/>
          <w:sz w:val="24"/>
          <w:szCs w:val="24"/>
          <w:lang w:val="en-US" w:eastAsia="zh-CN"/>
        </w:rPr>
        <w:t>js回调函数</w:t>
      </w:r>
      <w:r>
        <w:rPr>
          <w:rFonts w:hint="eastAsia"/>
          <w:sz w:val="24"/>
          <w:szCs w:val="24"/>
          <w:lang w:val="en-US" w:eastAsia="zh-CN"/>
        </w:rPr>
        <w:t>处理返回的数据展示到浏览器上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5" w:name="_Toc10947"/>
      <w:r>
        <w:rPr>
          <w:rFonts w:hint="eastAsia"/>
          <w:color w:val="7030A0"/>
          <w:sz w:val="30"/>
          <w:szCs w:val="30"/>
          <w:lang w:val="en-US" w:eastAsia="zh-CN"/>
        </w:rPr>
        <w:t>ajax流程</w:t>
      </w:r>
      <w:bookmarkEnd w:id="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读取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返回格式化的数据（如xml、json）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回调函数解析并展示数据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6" w:name="_Toc25758"/>
      <w:r>
        <w:rPr>
          <w:rFonts w:hint="eastAsia"/>
          <w:color w:val="7030A0"/>
          <w:sz w:val="30"/>
          <w:szCs w:val="30"/>
          <w:lang w:val="en-US" w:eastAsia="zh-CN"/>
        </w:rPr>
        <w:t>XMLHttpRequest对象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7" w:name="_Toc217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//创建xmlhttprequest对象</w:t>
      </w:r>
      <w:bookmarkEnd w:id="7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var xhr=XMLHttpRequest();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8" w:name="_Toc2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//设置请求行，参数1：提交方式：get/post，参数2：url，参数3：是否为异步，默认为true异步</w:t>
      </w:r>
      <w:bookmarkEnd w:id="8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get/post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url?key=value/url&amp;key2=value2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true/false);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9" w:name="_Toc294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//回调函数用onreadystatechange</w:t>
      </w:r>
      <w:r>
        <w:rPr>
          <w:rFonts w:hint="eastAsia"/>
          <w:b/>
          <w:bCs/>
          <w:color w:val="2E75B6" w:themeColor="accent1" w:themeShade="BF"/>
          <w:sz w:val="24"/>
          <w:szCs w:val="24"/>
          <w:lang w:val="en-US" w:eastAsia="zh-CN"/>
        </w:rPr>
        <w:t>①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所有浏览器都支持</w:t>
      </w:r>
      <w:bookmarkEnd w:id="9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xhr.onreadystatechange = function()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(xhr.readyState==4 &amp;&amp; xhr.statu==200)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数据处理代码;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10" w:name="_Toc327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//发送请求报文，若方式为post则写入键值对，否则为空或null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xhr.send(null/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注：①onreadystatechange事件所有浏览器都支持，但是需要写判断，readyState状态码分为五种：0/1/2/3/4，其中4为完成状态，所以判断if xhr.readyState==4，但是只判断readyState还不够，还需要判断xhr.status==200（页面存在且成功连接）再执行数据处理代码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1" w:name="_Toc7518"/>
      <w:r>
        <w:rPr>
          <w:rFonts w:hint="eastAsia"/>
          <w:color w:val="7030A0"/>
          <w:sz w:val="30"/>
          <w:szCs w:val="30"/>
          <w:lang w:val="en-US" w:eastAsia="zh-CN"/>
        </w:rPr>
        <w:t>前端使用ajax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2" w:name="_Toc31997"/>
      <w:r>
        <w:rPr>
          <w:rFonts w:hint="eastAsia"/>
          <w:color w:val="7030A0"/>
          <w:sz w:val="24"/>
          <w:szCs w:val="24"/>
          <w:lang w:val="en-US" w:eastAsia="zh-CN"/>
        </w:rPr>
        <w:t>发送数据之get请求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url?name=xxx&amp;age=20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，get，get请求将数据拼接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在url中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xhr.setRequestHeader(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cookie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setRequestHeader，‘参数1’，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‘值1’，get请求可以省略设置请求头，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 xml:space="preserve">  post不发数据也可省略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xhr.send(null)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请求主体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发送，不发送数据直接空或者null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xhr.onload=function() {  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，响应回来后触发，处理返回的数据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请求响应回来了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xhr.responseText;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//取用返回的数据，字符串格式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3" w:name="_Toc27547"/>
      <w:r>
        <w:rPr>
          <w:rFonts w:hint="eastAsia"/>
          <w:color w:val="7030A0"/>
          <w:sz w:val="24"/>
          <w:szCs w:val="24"/>
          <w:lang w:val="en-US" w:eastAsia="zh-CN"/>
        </w:rPr>
        <w:t>发送数据之post请求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，post，url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xhr.setRequestHeader(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Content-Type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application/x-www-form-urlencoded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，让ajax像html表单那样发送数据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xhr.send(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</w:t>
      </w:r>
      <w:r>
        <w:rPr>
          <w:rFonts w:hint="eastAsia"/>
          <w:color w:val="FF0000"/>
          <w:sz w:val="24"/>
          <w:szCs w:val="24"/>
          <w:lang w:val="en-US" w:eastAsia="zh-CN"/>
        </w:rPr>
        <w:t>主体发送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，将数据写在send中，格式为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字符串‘key=value&amp;key2=value2’内容不要加空格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142875</wp:posOffset>
            </wp:positionV>
            <wp:extent cx="7524750" cy="2663825"/>
            <wp:effectExtent l="0" t="0" r="0" b="3175"/>
            <wp:wrapNone/>
            <wp:docPr id="2" name="图片 2" descr="微信截图_2021111916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1119160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ajax流程图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14" w:name="_Toc5695"/>
      <w:r>
        <w:rPr>
          <w:rFonts w:hint="eastAsia"/>
          <w:color w:val="7030A0"/>
          <w:sz w:val="24"/>
          <w:szCs w:val="24"/>
          <w:lang w:val="en-US" w:eastAsia="zh-CN"/>
        </w:rPr>
        <w:t>接收数据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5" w:name="_Toc56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xml格式：xxx.xml，相当于一个document</w:t>
      </w:r>
      <w:bookmarkEnd w:id="15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1.0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encoding=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UTF-8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  //声明，可不写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&lt;root&gt;  //根标签，必须有，名字自定义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&lt;name&gt;xxx&lt;/name&gt;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&lt;age&gt;20&lt;/age&gt;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&lt;/root&gt;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</w:t>
      </w:r>
    </w:p>
    <w:p>
      <w:pPr>
        <w:widowControl w:val="0"/>
        <w:numPr>
          <w:ilvl w:val="0"/>
          <w:numId w:val="4"/>
        </w:numPr>
        <w:tabs>
          <w:tab w:val="left" w:pos="1161"/>
        </w:tabs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xml内标签必须成对</w:t>
      </w:r>
    </w:p>
    <w:p>
      <w:pPr>
        <w:widowControl w:val="0"/>
        <w:numPr>
          <w:ilvl w:val="0"/>
          <w:numId w:val="4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标签名随意，但是最好有意义，类似于编程语言内的变量名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前端解析xml文件：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前端js操作xml文件类似js对html元素的操作，选取标签元素，读取标签内容获取数据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xhr.responseXML.querySelector(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xxx=标签.innerHTML  //对于大量数据需要使用循环进行解析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创建标签来装解析出来的数据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" w:name="_Toc11780"/>
      <w:r>
        <w:rPr>
          <w:rFonts w:hint="eastAsia"/>
          <w:color w:val="00B050"/>
          <w:sz w:val="24"/>
          <w:szCs w:val="24"/>
          <w:lang w:val="en-US" w:eastAsia="zh-CN"/>
        </w:rPr>
        <w:t>XML缺点：</w:t>
      </w:r>
      <w:bookmarkEnd w:id="1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传输的数据量大，但有效数据比不高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解析复杂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7" w:name="_Toc73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json格式：xxx.json</w:t>
      </w:r>
      <w:bookmarkEnd w:id="17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json简介：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json是一种数据格式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json跟编程语言没关系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json的载体是字符串，解析数据用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基本上所有的编程语言都支持json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语法简洁，基本上所有编程语言都提供了方法解析json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json格式的字符串转化完毕之后会变成数组对象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7&gt;var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8&gt;json格式在js中相当于object对象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json写法1：对象格式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字符串格式：用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对象使用 { 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键名必须使用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包裹（类似python的字典）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属性值必须使用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键值对形式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key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xhr.responseText=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转化为对应的对象或数组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obj.key1;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json写法2：数组格式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jsonarr =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arr = JSON.parse(jsonarr);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arr[x];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json写法3：对象数组混合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: 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[{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}, 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json文件：xxx.json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对于后端传来的json格式数据，有的需要使用JSON.parse()转换成json，有的不需要，原则：若传过来的本身就是</w:t>
      </w:r>
      <w:r>
        <w:rPr>
          <w:rFonts w:hint="eastAsia"/>
          <w:color w:val="FF0000"/>
          <w:sz w:val="24"/>
          <w:szCs w:val="24"/>
          <w:lang w:val="en-US" w:eastAsia="zh-CN"/>
        </w:rPr>
        <w:t>正常的json格式</w:t>
      </w:r>
      <w:r>
        <w:rPr>
          <w:rFonts w:hint="eastAsia"/>
          <w:color w:val="auto"/>
          <w:sz w:val="24"/>
          <w:szCs w:val="24"/>
          <w:lang w:val="en-US" w:eastAsia="zh-CN"/>
        </w:rPr>
        <w:t>，如{</w:t>
      </w:r>
      <w:r>
        <w:rPr>
          <w:rFonts w:hint="default"/>
          <w:color w:val="auto"/>
          <w:sz w:val="24"/>
          <w:szCs w:val="24"/>
          <w:lang w:val="en-US" w:eastAsia="zh-CN"/>
        </w:rPr>
        <w:t>‘</w:t>
      </w:r>
      <w:r>
        <w:rPr>
          <w:rFonts w:hint="eastAsia"/>
          <w:color w:val="auto"/>
          <w:sz w:val="24"/>
          <w:szCs w:val="24"/>
          <w:lang w:val="en-US" w:eastAsia="zh-CN"/>
        </w:rPr>
        <w:t>key1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: xxx}，就</w:t>
      </w:r>
      <w:r>
        <w:rPr>
          <w:rFonts w:hint="eastAsia"/>
          <w:color w:val="FF0000"/>
          <w:sz w:val="24"/>
          <w:szCs w:val="24"/>
          <w:lang w:val="en-US" w:eastAsia="zh-CN"/>
        </w:rPr>
        <w:t>不用JSON.parse()</w:t>
      </w:r>
      <w:r>
        <w:rPr>
          <w:rFonts w:hint="eastAsia"/>
          <w:color w:val="auto"/>
          <w:sz w:val="24"/>
          <w:szCs w:val="24"/>
          <w:lang w:val="en-US" w:eastAsia="zh-CN"/>
        </w:rPr>
        <w:t>，若</w:t>
      </w:r>
      <w:r>
        <w:rPr>
          <w:rFonts w:hint="eastAsia"/>
          <w:color w:val="FF0000"/>
          <w:sz w:val="24"/>
          <w:szCs w:val="24"/>
          <w:lang w:val="en-US" w:eastAsia="zh-CN"/>
        </w:rPr>
        <w:t>含有字符串格式的json数据</w:t>
      </w:r>
      <w:r>
        <w:rPr>
          <w:rFonts w:hint="eastAsia"/>
          <w:color w:val="auto"/>
          <w:sz w:val="24"/>
          <w:szCs w:val="24"/>
          <w:lang w:val="en-US" w:eastAsia="zh-CN"/>
        </w:rPr>
        <w:t>，则</w:t>
      </w:r>
      <w:r>
        <w:rPr>
          <w:rFonts w:hint="eastAsia"/>
          <w:color w:val="FF0000"/>
          <w:sz w:val="24"/>
          <w:szCs w:val="24"/>
          <w:lang w:val="en-US" w:eastAsia="zh-CN"/>
        </w:rPr>
        <w:t>需要JSON.parse()</w:t>
      </w:r>
      <w:r>
        <w:rPr>
          <w:rFonts w:hint="eastAsia"/>
          <w:color w:val="auto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18" w:name="_Toc30346"/>
      <w:r>
        <w:rPr>
          <w:rFonts w:hint="eastAsia"/>
          <w:color w:val="7030A0"/>
          <w:sz w:val="30"/>
          <w:szCs w:val="30"/>
          <w:lang w:val="en-US" w:eastAsia="zh-CN"/>
        </w:rPr>
        <w:t>后端（Django）使用Ajax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" w:name="_Toc228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接收数据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0" w:name="_Toc31009"/>
      <w:r>
        <w:rPr>
          <w:rFonts w:hint="eastAsia"/>
          <w:color w:val="00B050"/>
          <w:sz w:val="24"/>
          <w:szCs w:val="24"/>
          <w:lang w:val="en-US" w:eastAsia="zh-CN"/>
        </w:rPr>
        <w:t>简单数据：</w:t>
      </w:r>
      <w:bookmarkEnd w:id="2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前端：ajax发get/post类型请求，简单数据格式为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key1=value1&amp;key2=value2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后端：django接收get/post简单数据时直接使用request.GET.get(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" w:name="_Toc13450"/>
      <w:r>
        <w:rPr>
          <w:rFonts w:hint="eastAsia"/>
          <w:color w:val="00B050"/>
          <w:sz w:val="24"/>
          <w:szCs w:val="24"/>
          <w:lang w:val="en-US" w:eastAsia="zh-CN"/>
        </w:rPr>
        <w:t>复杂数据：json</w:t>
      </w:r>
      <w:bookmarkEnd w:id="21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前端：发送post请求，格式为json：var xxx=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后端：接收使用request.GET.get(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" w:name="_Toc61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返回数据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3" w:name="_Toc15951"/>
      <w:r>
        <w:rPr>
          <w:rFonts w:hint="eastAsia"/>
          <w:color w:val="00B050"/>
          <w:sz w:val="24"/>
          <w:szCs w:val="24"/>
          <w:lang w:val="en-US" w:eastAsia="zh-CN"/>
        </w:rPr>
        <w:t>简单数据</w:t>
      </w:r>
      <w:r>
        <w:rPr>
          <w:rFonts w:hint="eastAsia"/>
          <w:sz w:val="24"/>
          <w:szCs w:val="24"/>
          <w:lang w:val="en-US" w:eastAsia="zh-CN"/>
        </w:rPr>
        <w:t>：使用HttpResponse(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)直接返回，如单个字符串，数字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4" w:name="_Toc26131"/>
      <w:r>
        <w:rPr>
          <w:rFonts w:hint="eastAsia"/>
          <w:color w:val="00B050"/>
          <w:sz w:val="24"/>
          <w:szCs w:val="24"/>
          <w:lang w:val="en-US" w:eastAsia="zh-CN"/>
        </w:rPr>
        <w:t>json数据（常用）</w:t>
      </w:r>
      <w:r>
        <w:rPr>
          <w:rFonts w:hint="eastAsia"/>
          <w:sz w:val="24"/>
          <w:szCs w:val="24"/>
          <w:lang w:val="en-US" w:eastAsia="zh-CN"/>
        </w:rPr>
        <w:t>：多组数据，json格式在python中相当于字典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5" w:name="_Toc14432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方法1：json.dumps()</w:t>
      </w:r>
      <w:bookmarkEnd w:id="25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导入json库，使用HttpResponse()返回数据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json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jsondata=json.dumps(list(obj))  # obj为python对象，如dict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HttpResponse(jsondata, content_type=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application/json; charset=utf8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用HttpResponse返回json必须设置content_type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主要用来转换xxx.objects.filter(xx=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aa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).values(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qqq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www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)读取出的dict对象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6" w:name="_Toc21656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方法2：JsonResponse()</w:t>
      </w:r>
      <w:bookmarkEnd w:id="2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导入JsonResponse类，使用JsonResponse({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django.http import JsonResponse  #JsonResponse是HttpRespsonse的子类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字典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JsonResponse(jsondata)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7" w:name="_Toc14021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方法3：serializers序列化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导入serializers模块，使用serializers.serializer(QuerySet数据)，然后直接用HttpResponse返回结果即可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django.core import serializers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= xxx.objects.filter(...)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backjson = serializers.serializer(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data)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HttpResponse(backjson)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该方法只能序列化model对象，即用get、filter直接查询出的对象，不能序列化dict对象，如.values()读取的部分字段数据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" w:name="_Toc233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ajax跳转页面</w:t>
      </w:r>
      <w:bookmarkEnd w:id="28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返回url相对路径数据给前端，例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/mailbx/main/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，前端通过window.location.href=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跳转页面。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9" w:name="_Toc32462"/>
      <w:r>
        <w:rPr>
          <w:rFonts w:hint="eastAsia"/>
          <w:color w:val="7030A0"/>
          <w:sz w:val="30"/>
          <w:szCs w:val="30"/>
          <w:lang w:val="en-US" w:eastAsia="zh-CN"/>
        </w:rPr>
        <w:t>获取其他网站的ajax数据</w:t>
      </w:r>
      <w:bookmarkEnd w:id="2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开发者界面→network→</w:t>
      </w:r>
      <w:r>
        <w:rPr>
          <w:rFonts w:hint="default"/>
          <w:sz w:val="24"/>
          <w:szCs w:val="24"/>
          <w:lang w:eastAsia="zh-CN"/>
        </w:rPr>
        <w:t>XHR选项→挨个点开看看→复制到json格式化网站检验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0" w:name="_Toc19527"/>
      <w:r>
        <w:rPr>
          <w:rFonts w:hint="eastAsia"/>
          <w:color w:val="7030A0"/>
          <w:sz w:val="30"/>
          <w:szCs w:val="30"/>
          <w:lang w:val="en-US" w:eastAsia="zh-CN"/>
        </w:rPr>
        <w:t>ajax封装</w:t>
      </w:r>
      <w:bookmarkEnd w:id="3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将相同的部分写死，不同的部分写成参数：url、data、type、回调函数。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只传递一个参数：将参数写成对象格式：option.url、option.data、option.type、option.回调函数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判断数据类型：通过xhr.getResponseHeader(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)判断回传的数据是何种格式（xml、json、普通字符串）工具函数：字符串. 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)，没有包含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，则返回-1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type = 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是否为json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回调函数(JSON.parse(xhr.responseText));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xml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回调函数(xhr.responseXML);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普通字符串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回调函数(xhr.responseText);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ajax数据多时用模板</w:t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51435</wp:posOffset>
            </wp:positionV>
            <wp:extent cx="4824730" cy="2433320"/>
            <wp:effectExtent l="0" t="0" r="13970" b="5080"/>
            <wp:wrapTopAndBottom/>
            <wp:docPr id="1" name="图片 1" descr="微信截图_202111251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1125104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1" w:name="_Toc14859"/>
      <w:r>
        <w:rPr>
          <w:rFonts w:hint="eastAsia"/>
          <w:color w:val="7030A0"/>
          <w:sz w:val="30"/>
          <w:szCs w:val="30"/>
          <w:lang w:val="en-US" w:eastAsia="zh-CN"/>
        </w:rPr>
        <w:t>跨域问题（跟ajax无关）</w:t>
      </w:r>
      <w:bookmarkEnd w:id="3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同源：协议名一样，地址一样，端口号一样称之为同源，即同一服务器内的同一文件夹下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不同源：上述三条存在一条不一样即为不同源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跨域：不同源的网站之间发送请求称为跨域，浏览器默认限制跨域访问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解决办法：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cors（cross origin resource sharing）html5才支持，最新方法，未来将普及，需在接收请求方的</w:t>
      </w:r>
      <w:r>
        <w:rPr>
          <w:rFonts w:hint="eastAsia"/>
          <w:color w:val="FF0000"/>
          <w:sz w:val="24"/>
          <w:szCs w:val="24"/>
          <w:lang w:val="en-US" w:eastAsia="zh-CN"/>
        </w:rPr>
        <w:t>服务器端</w:t>
      </w:r>
      <w:r>
        <w:rPr>
          <w:rFonts w:hint="eastAsia"/>
          <w:sz w:val="24"/>
          <w:szCs w:val="24"/>
          <w:lang w:val="en-US" w:eastAsia="zh-CN"/>
        </w:rPr>
        <w:t>设置请求头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Access-Control-Allow-Origin: *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jsonp（json with padding）dom元素的src属性支持跨域获取资源，jsonp就是利用&lt;script&gt;标签的src属性支持跨域获取资源，跟ajax没关系。老方法，只能用get，存在安全问题，未来将被取代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先写好一个用来处理返回的数据的callback函数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前端：&lt;script 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url?callback=xxx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服务器收到请求后拼接数据和函数名字符串返回给前端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fcname=get(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callback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 fcname+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+data+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4&gt;前端收到响应报文后会将返回的数据按js代码解析执行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32" w:name="_Toc12453"/>
      <w:r>
        <w:rPr>
          <w:rFonts w:hint="eastAsia"/>
          <w:sz w:val="44"/>
          <w:szCs w:val="44"/>
          <w:lang w:val="en-US" w:eastAsia="zh-CN"/>
        </w:rPr>
        <w:t>jQuery的Ajax</w:t>
      </w:r>
      <w:bookmarkEnd w:id="32"/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$.ajax()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33" w:name="_Toc1491"/>
      <w:r>
        <w:rPr>
          <w:rFonts w:hint="eastAsia"/>
          <w:sz w:val="44"/>
          <w:szCs w:val="44"/>
          <w:lang w:val="en-US" w:eastAsia="zh-CN"/>
        </w:rPr>
        <w:t>axios的Ajax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34" w:name="_Toc12611"/>
      <w:r>
        <w:rPr>
          <w:rFonts w:hint="eastAsia"/>
          <w:color w:val="7030A0"/>
          <w:sz w:val="24"/>
          <w:szCs w:val="24"/>
          <w:lang w:val="en-US" w:eastAsia="zh-CN"/>
        </w:rPr>
        <w:t>axios简介</w:t>
      </w:r>
      <w:bookmarkEnd w:id="34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axios是一个专注于网络请求的js库，</w:t>
      </w:r>
      <w:r>
        <w:rPr>
          <w:rFonts w:hint="eastAsia"/>
          <w:color w:val="FF0000"/>
          <w:sz w:val="24"/>
          <w:szCs w:val="24"/>
          <w:lang w:val="en-US" w:eastAsia="zh-CN"/>
        </w:rPr>
        <w:t>vue教程的P76-P79学到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35" w:name="_Toc27702"/>
      <w:r>
        <w:rPr>
          <w:rFonts w:hint="eastAsia"/>
          <w:color w:val="7030A0"/>
          <w:sz w:val="24"/>
          <w:szCs w:val="24"/>
          <w:lang w:val="en-US" w:eastAsia="zh-CN"/>
        </w:rPr>
        <w:t>axios使用</w:t>
      </w:r>
      <w:bookmarkEnd w:id="35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352925" cy="2514600"/>
            <wp:effectExtent l="0" t="0" r="9525" b="0"/>
            <wp:docPr id="11" name="图片 11" descr="微信截图_2022011611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201161114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返回值是一个promise对象，后面可以直接加 .then()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6" w:name="_Toc23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axios传参（get、post）</w:t>
      </w:r>
      <w:bookmarkEnd w:id="36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axios({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method: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url: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params: {  //get用params传参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axios({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method: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url: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data: {  //post用data传参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7" w:name="_Toc310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axios结合async和await</w:t>
      </w:r>
      <w:bookmarkEnd w:id="37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用来简化axios返回值的处理步骤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前提：包裹axios的函数需要加上async关键字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const result = await axios({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method: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url: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params: 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此时result就是返回的对象包含六个属性，而不是一个完整的promise对象，其中data属性是真正需要的数据，还可以通过解构赋值简化成：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const {data: res} = await axios({  //解构赋值，data: res是将data重命名为res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method: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url: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params: 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console.log(res.data);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此时data是服务器返回的数据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8" w:name="_Toc13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axios.get()</w:t>
      </w:r>
      <w:bookmarkEnd w:id="38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axios的get版本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params: 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 //在params对象里写键值对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9" w:name="_Toc308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axios.post()</w:t>
      </w:r>
      <w:bookmarkEnd w:id="3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axios的post版本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axios.post(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 //post直接在对象里面写键值对就可以了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40" w:name="_Toc4866"/>
      <w:r>
        <w:rPr>
          <w:rFonts w:hint="eastAsia"/>
          <w:sz w:val="44"/>
          <w:szCs w:val="44"/>
          <w:lang w:val="en-US" w:eastAsia="zh-CN"/>
        </w:rPr>
        <w:t>websocket</w:t>
      </w:r>
      <w:bookmarkEnd w:id="4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41" w:name="_Toc32187"/>
      <w:r>
        <w:rPr>
          <w:rFonts w:hint="eastAsia"/>
          <w:color w:val="7030A0"/>
          <w:sz w:val="24"/>
          <w:szCs w:val="24"/>
          <w:lang w:val="en-US" w:eastAsia="zh-CN"/>
        </w:rPr>
        <w:t>websocket简介</w:t>
      </w:r>
      <w:bookmarkEnd w:id="4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websocket协议是基于TCP的一种新的网络协议，它实现了浏览器与服务器全双工通信——允许服务器主动发消息给浏览器。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websocket是一种持久协议，http是非持久协议。没有websocket协议的时候靠ajax轮询实现相同效果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916295" cy="3159125"/>
            <wp:effectExtent l="0" t="0" r="8255" b="3175"/>
            <wp:docPr id="35" name="图片 35" descr="QQ截图202111281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111281919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7030A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42" w:name="_Toc2324"/>
      <w:r>
        <w:rPr>
          <w:rFonts w:hint="eastAsia"/>
          <w:color w:val="7030A0"/>
          <w:sz w:val="24"/>
          <w:szCs w:val="24"/>
          <w:lang w:val="en-US" w:eastAsia="zh-CN"/>
        </w:rPr>
        <w:t>webso</w:t>
      </w:r>
      <w:bookmarkStart w:id="43" w:name="_GoBack"/>
      <w:bookmarkEnd w:id="43"/>
      <w:r>
        <w:rPr>
          <w:rFonts w:hint="eastAsia"/>
          <w:color w:val="7030A0"/>
          <w:sz w:val="24"/>
          <w:szCs w:val="24"/>
          <w:lang w:val="en-US" w:eastAsia="zh-CN"/>
        </w:rPr>
        <w:t>cket使用</w:t>
      </w:r>
      <w:bookmarkEnd w:id="4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websocket在H5中加入了API，可以直接使用</w:t>
      </w:r>
    </w:p>
    <w:p>
      <w:pPr>
        <w:widowControl w:val="0"/>
        <w:numPr>
          <w:ilvl w:val="0"/>
          <w:numId w:val="9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创建websocket对象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socket = new websocket(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[protocol]);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websocket事件</w:t>
      </w:r>
    </w:p>
    <w:p>
      <w:pPr>
        <w:widowControl w:val="0"/>
        <w:numPr>
          <w:numId w:val="0"/>
        </w:numPr>
        <w:ind w:left="420"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914390" cy="1706245"/>
            <wp:effectExtent l="0" t="0" r="10160" b="8255"/>
            <wp:docPr id="4" name="图片 4" descr="QQ截图20211128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1281939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socket.send()  //使用连接发送数据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socket.close()  //关闭连接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293" w:bottom="144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327C6"/>
    <w:multiLevelType w:val="singleLevel"/>
    <w:tmpl w:val="8BB327C6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40D13DF"/>
    <w:multiLevelType w:val="singleLevel"/>
    <w:tmpl w:val="A40D1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E407B0"/>
    <w:multiLevelType w:val="singleLevel"/>
    <w:tmpl w:val="ABE407B0"/>
    <w:lvl w:ilvl="0" w:tentative="0">
      <w:start w:val="1"/>
      <w:numFmt w:val="decimal"/>
      <w:lvlText w:val="%1."/>
      <w:lvlJc w:val="left"/>
    </w:lvl>
  </w:abstractNum>
  <w:abstractNum w:abstractNumId="3">
    <w:nsid w:val="E6ED6A4D"/>
    <w:multiLevelType w:val="singleLevel"/>
    <w:tmpl w:val="E6ED6A4D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F2D4A8FB"/>
    <w:multiLevelType w:val="singleLevel"/>
    <w:tmpl w:val="F2D4A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836045"/>
    <w:multiLevelType w:val="multilevel"/>
    <w:tmpl w:val="2C8360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abstractNum w:abstractNumId="6">
    <w:nsid w:val="2CABB766"/>
    <w:multiLevelType w:val="singleLevel"/>
    <w:tmpl w:val="2CABB766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3EFE8054"/>
    <w:multiLevelType w:val="singleLevel"/>
    <w:tmpl w:val="3EFE8054"/>
    <w:lvl w:ilvl="0" w:tentative="0">
      <w:start w:val="1"/>
      <w:numFmt w:val="decimal"/>
      <w:lvlText w:val="%1."/>
      <w:lvlJc w:val="left"/>
    </w:lvl>
  </w:abstractNum>
  <w:abstractNum w:abstractNumId="8">
    <w:nsid w:val="6E29D9C9"/>
    <w:multiLevelType w:val="singleLevel"/>
    <w:tmpl w:val="6E29D9C9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2BAA"/>
    <w:rsid w:val="06D26AB1"/>
    <w:rsid w:val="097311B1"/>
    <w:rsid w:val="0B9E6FF8"/>
    <w:rsid w:val="0C127E00"/>
    <w:rsid w:val="0CBC0231"/>
    <w:rsid w:val="0EDD2557"/>
    <w:rsid w:val="12372F05"/>
    <w:rsid w:val="12F96522"/>
    <w:rsid w:val="15724730"/>
    <w:rsid w:val="16C846F5"/>
    <w:rsid w:val="17843362"/>
    <w:rsid w:val="1B655F1B"/>
    <w:rsid w:val="1FFF526B"/>
    <w:rsid w:val="24AA60C0"/>
    <w:rsid w:val="27687FED"/>
    <w:rsid w:val="2C7351A0"/>
    <w:rsid w:val="321510AE"/>
    <w:rsid w:val="333C3740"/>
    <w:rsid w:val="334D62D8"/>
    <w:rsid w:val="34576799"/>
    <w:rsid w:val="3D74227E"/>
    <w:rsid w:val="3DBC2CE9"/>
    <w:rsid w:val="47FC782A"/>
    <w:rsid w:val="51A34C47"/>
    <w:rsid w:val="54C7759C"/>
    <w:rsid w:val="59842D76"/>
    <w:rsid w:val="5B2A4B3F"/>
    <w:rsid w:val="5D2C7809"/>
    <w:rsid w:val="5E49797C"/>
    <w:rsid w:val="62401439"/>
    <w:rsid w:val="62E3014A"/>
    <w:rsid w:val="64714E8C"/>
    <w:rsid w:val="66216FE5"/>
    <w:rsid w:val="6C0B2612"/>
    <w:rsid w:val="72450D0B"/>
    <w:rsid w:val="73545473"/>
    <w:rsid w:val="75057631"/>
    <w:rsid w:val="794E2B68"/>
    <w:rsid w:val="7DA0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2022-01-16T14:46:40Z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8B97A67FBAFC4163843908D5C3DF65C9</vt:lpwstr>
  </property>
</Properties>
</file>