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-461010</wp:posOffset>
                </wp:positionH>
                <wp:positionV relativeFrom="paragraph">
                  <wp:posOffset>3439795</wp:posOffset>
                </wp:positionV>
                <wp:extent cx="4655820" cy="911860"/>
                <wp:effectExtent l="0" t="0" r="0" b="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5820" cy="911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[AJAX+WebSocket]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6.3pt;margin-top:270.85pt;height:71.8pt;width:366.6pt;z-index:251664384;mso-width-relative:page;mso-height-relative:page;" filled="f" stroked="f" coordsize="21600,21600" o:gfxdata="UEsDBAoAAAAAAIdO4kAAAAAAAAAAAAAAAAAEAAAAZHJzL1BLAwQUAAAACACHTuJABs3NpNsAAAAL&#10;AQAADwAAAGRycy9kb3ducmV2LnhtbE2Py07DMBBF90j8gzVI7Fo7gaRRiFOhSBUSgkVLN+wmsZtE&#10;+BFi9wFfz7CC3TyO7pyp1hdr2EnPYfROQrIUwLTrvBpdL2H/tlkUwEJEp9B4pyV86QDr+vqqwlL5&#10;s9vq0y72jEJcKFHCEONUch66QVsMSz9pR7uDny1GaueeqxnPFG4NT4XIucXR0YUBJ90MuvvYHa2E&#10;52bzits2tcW3aZ5eDo/T5/49k/L2JhEPwKK+xD8YfvVJHWpyav3RqcCMhMUqzQmVkN0nK2BE5Lmg&#10;SUtFkd0Bryv+/4f6B1BLAwQUAAAACACHTuJA73TXKT0CAABmBAAADgAAAGRycy9lMm9Eb2MueG1s&#10;rVTNjtMwEL4j8Q6W7zRN6d9WTVdlqyKkil2pIM6u4zSRbI+x3SblAeAN9sSFO8/V52DstN1q4bAH&#10;Ls54Zjwz3zczmd42SpK9sK4CndG006VEaA55pbcZ/fxp+WZMifNM50yCFhk9CEdvZ69fTWszET0o&#10;QebCEgyi3aQ2GS29N5MkcbwUirkOGKHRWIBVzOPVbpPcshqjK5n0ut1hUoPNjQUunEPtojXSU0T7&#10;koBQFBUXC+A7JbRvo1ohmUdIrqyMo7NYbVEI7u+LwglPZEYRqY8nJkF5E85kNmWTrWWmrPipBPaS&#10;Ep5hUqzSmPQSasE8Iztb/RVKVdyCg8J3OKikBRIZQRRp9xk365IZEbEg1c5cSHf/Lyz/uH+wpMoz&#10;OqJEM4UNPz7+OP78ffz1nYwCPbVxE/RaG/TzzTtocGjOeofKgLoprApfxEPQjuQeLuSKxhOOyv5w&#10;MBj30MTRdpOm42FkP3l6bazz7wUoEoSMWmxe5JTtV85jJeh6dgnJNCwrKWMDpSZ1RodvB9344GLB&#10;F1Ljw4ChrTVIvtk0J2AbyA+Iy0I7GM7wZYXJV8z5B2ZxErBe3BV/j0chAZPASaKkBPvtX/rgjw1C&#10;KyU1TlZG3dcds4IS+UFj627Sfh/D+njpD0aBE3tt2Vxb9E7dAQ5viltpeBSDv5dnsbCgvuBKzUNW&#10;NDHNMXdG/Vm88+2840pyMZ9HJxw+w/xKrw0PoVs65zsPRRWZDjS13JzYw/GLDTitSpjv63v0evo9&#10;zP4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Bs3NpNsAAAALAQAADwAAAAAAAAABACAAAAAiAAAA&#10;ZHJzL2Rvd25yZXYueG1sUEsBAhQAFAAAAAgAh07iQO901yk9AgAAZgQAAA4AAAAAAAAAAQAgAAAA&#10;Kg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[AJAX+WebSocket]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301625</wp:posOffset>
                </wp:positionV>
                <wp:extent cx="2345690" cy="459105"/>
                <wp:effectExtent l="0" t="0" r="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[2021.9.27]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23.75pt;height:36.15pt;width:184.7pt;z-index:251670528;mso-width-relative:page;mso-height-relative:page;" filled="f" stroked="f" coordsize="21600,21600" o:gfxdata="UEsDBAoAAAAAAIdO4kAAAAAAAAAAAAAAAAAEAAAAZHJzL1BLAwQUAAAACACHTuJA7VlzVtsAAAAK&#10;AQAADwAAAGRycy9kb3ducmV2LnhtbE2Py07DMBBF90j8gzWV2FHHUVPSEKdCkSokBIuWbthN4mkS&#10;1Y8Quw/4eswKlqN7dO+Zcn01mp1p8oOzEsQ8AUa2dWqwnYT9++Y+B+YDWoXaWZLwRR7W1e1NiYVy&#10;F7ul8y50LJZYX6CEPoSx4Ny3PRn0czeSjdnBTQZDPKeOqwkvsdxonibJkhscbFzocaS6p/a4OxkJ&#10;L/XmDbdNavJvXT+/Hp7Gz/1HJuXdTCSPwAJdwx8Mv/pRHaro1LiTVZ5pCdkiTSMqYfGQAYvASogl&#10;sCaSYpUDr0r+/4XqB1BLAwQUAAAACACHTuJASBCiwD0CAABmBAAADgAAAGRycy9lMm9Eb2MueG1s&#10;rVTBbhMxEL0j8Q+W73STNCk06qYKrYqQKlopIM6O19tdyfYY2+lu+QD4A05cuPNd/Q6evUlaFQ49&#10;cPGOPeM3896M9+S0N5rdKh9asiUfH4w4U1ZS1dqbkn/6ePHqDWchClsJTVaV/E4Ffrp4+eKkc3M1&#10;oYZ0pTwDiA3zzpW8idHNiyLIRhkRDsgpC2dN3oiIrb8pKi86oBtdTEajo6IjXzlPUoWA0/PBybeI&#10;/jmAVNetVOckN0bZOKB6pUUEpdC0LvBFrraulYxXdR1UZLrkYBrziiSw12ktFidifuOFa1q5LUE8&#10;p4QnnIxoLZLuoc5FFGzj27+gTCs9BarjgSRTDESyImAxHj3RZtUIpzIXSB3cXvTw/2Dlh9trz9qq&#10;5DPOrDBo+P2P7/c/f9//+sZmSZ7OhTmiVg5xsX9LPYZmdx5wmFj3tTfpCz4Mfoh7txdX9ZFJHE4O&#10;p7OjY7gkfNPZ8XiU4YuH286H+E6RYckouUfzsqbi9jJEVILQXUhKZumi1To3UFvWlfzocDbKF/Ye&#10;3NAWFxOHodZkxX7db4mtqboDL0/DYAQnL1okvxQhXguPSUC9eCvxCkutCUloa3HWkP/6r/MUjwbB&#10;y1mHySp5+LIRXnGm31u07ng8nQI25s109nqCjX/sWT/22I05IwzvGK/SyWym+Kh3Zu3JfMaTWqas&#10;cAkrkbvkcWeexWHe8SSlWi5zEIbPiXhpV04m6EHO5SZS3Walk0yDNlv1MH65Adunkub78T5HPfwe&#10;Fn8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7VlzVtsAAAAKAQAADwAAAAAAAAABACAAAAAiAAAA&#10;ZHJzL2Rvd25yZXYueG1sUEsBAhQAFAAAAAgAh07iQEgQosA9AgAAZgQAAA4AAAAAAAAAAQAgAAAA&#10;Kg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[2021.9.27]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-1873885</wp:posOffset>
                </wp:positionH>
                <wp:positionV relativeFrom="paragraph">
                  <wp:posOffset>5685155</wp:posOffset>
                </wp:positionV>
                <wp:extent cx="5962650" cy="483235"/>
                <wp:effectExtent l="0" t="0" r="0" b="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2650" cy="483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微软雅黑" w:hAnsi="微软雅黑" w:eastAsia="微软雅黑" w:cs="微软雅黑"/>
                                <w:color w:val="F2F2F2" w:themeColor="background1" w:themeShade="F2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24"/>
                                <w:szCs w:val="24"/>
                                <w:lang w:val="en-US" w:eastAsia="zh-CN"/>
                              </w:rPr>
                              <w:t>文档标题作为文字占位，只需单击占位更换文本添加内容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47.55pt;margin-top:447.65pt;height:38.05pt;width:469.5pt;z-index:251669504;mso-width-relative:page;mso-height-relative:page;" filled="f" stroked="f" coordsize="21600,21600" o:gfxdata="UEsDBAoAAAAAAIdO4kAAAAAAAAAAAAAAAAAEAAAAZHJzL1BLAwQUAAAACACHTuJAzcXJ594AAAAM&#10;AQAADwAAAGRycy9kb3ducmV2LnhtbE2Py07DMBBF90j8gzVI7FonaVOSEKdCkSokRBct3bBz4mkS&#10;YY9D7D7g6zErWI7u0b1nyvXVaHbGyQ2WBMTzCBhSa9VAnYDD22aWAXNekpLaEgr4Qgfr6vamlIWy&#10;F9rhee87FkrIFVJA7/1YcO7aHo10czsihexoJyN9OKeOq0leQrnRPImiFTdyoLDQyxHrHtuP/ckI&#10;eKk3W7lrEpN96/r59fg0fh7eUyHu7+LoEZjHq/+D4Vc/qEMVnBp7IuWYFjBL8jQOrIAsTxfAArJa&#10;LnJgjYD8IV4Cr0r+/4nqB1BLAwQUAAAACACHTuJAFayHUjoCAABoBAAADgAAAGRycy9lMm9Eb2Mu&#10;eG1srVTBbhMxEL0j8Q+W72STNAlt1E0VGgUhVbRSQZwdr7e7ku0xttPd8gHwB5y4cOe7+h087yZt&#10;KBx64OKMZyZv/N7M7OlZazS7VT7UZHM+Ggw5U1ZSUdubnH/8sH51zFmIwhZCk1U5v1OBny1evjht&#10;3FyNqSJdKM8AYsO8cTmvYnTzLAuyUkaEATllESzJGxFx9TdZ4UUDdKOz8XA4yxryhfMkVQjwrvog&#10;3yH65wBSWdZSrUhujbKxR/VKiwhKoapd4IvutWWpZLwsy6Ai0zkH09idKAJ7k85scSrmN164qpa7&#10;J4jnPOEJJyNqi6IPUCsRBdv6+i8oU0tPgco4kGSynkinCFiMhk+0ua6EUx0XSB3cg+jh/8HK97dX&#10;ntUFJgGSWGHQ8fvv3+5//Lr/+ZXBB4EaF+bIu3bIjO0bapG89wc4E++29Cb9ghFDHFh3D/KqNjIJ&#10;5/RkNp5NEZKITY6PxkfTBJM9/tv5EN8qMiwZOfdoX6equL0IsU/dp6Rilta11l0LtWVNzmdHgP8j&#10;AnBtUSNx6N+arNhu2h2xDRV34OWpH43g5LpG8QsR4pXwmAW8F9sSL3GUmlCEdhZnFfkv//KnfLQI&#10;Uc4azFbOw+et8Ioz/c6ieSejyQSwsbtMpq/HuPjDyOYwYrfmnDC+I+ylk52Z8qPem6Un8wlLtUxV&#10;ERJWonbO4948j/3EYymlWi67JIyfE/HCXjuZoHvRlttIZd0pnWTqtdmphwHserVbljThh/cu6/ED&#10;sfgN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zcXJ594AAAAMAQAADwAAAAAAAAABACAAAAAiAAAA&#10;ZHJzL2Rvd25yZXYueG1sUEsBAhQAFAAAAAgAh07iQBWsh1I6AgAAaAQAAA4AAAAAAAAAAQAgAAAA&#10;LQ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微软雅黑" w:hAnsi="微软雅黑" w:eastAsia="微软雅黑" w:cs="微软雅黑"/>
                          <w:color w:val="F2F2F2" w:themeColor="background1" w:themeShade="F2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24"/>
                          <w:szCs w:val="24"/>
                          <w:lang w:val="en-US" w:eastAsia="zh-CN"/>
                        </w:rPr>
                        <w:t>文档标题作为文字占位，只需单击占位更换文本添加内容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1743075</wp:posOffset>
                </wp:positionH>
                <wp:positionV relativeFrom="paragraph">
                  <wp:posOffset>5227320</wp:posOffset>
                </wp:positionV>
                <wp:extent cx="2345690" cy="692150"/>
                <wp:effectExtent l="0" t="0" r="0" b="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692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微软雅黑" w:hAnsi="微软雅黑" w:eastAsia="微软雅黑" w:cs="微软雅黑"/>
                                <w:color w:val="FFFFFF" w:themeColor="background1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FFFFF" w:themeColor="background1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摘要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7.25pt;margin-top:411.6pt;height:54.5pt;width:184.7pt;z-index:251668480;mso-width-relative:page;mso-height-relative:page;" filled="f" stroked="f" coordsize="21600,21600" o:gfxdata="UEsDBAoAAAAAAIdO4kAAAAAAAAAAAAAAAAAEAAAAZHJzL1BLAwQUAAAACACHTuJAGPxPnN0AAAAL&#10;AQAADwAAAGRycy9kb3ducmV2LnhtbE2Py07DMBBF90j8gzVI7KhTpy1piFOhSBUSgkVLN+yceJpE&#10;2OMQuw/69bgrWI7u0b1nitXZGnbE0feOJEwnCTCkxumeWgm7j/VDBswHRVoZRyjhBz2sytubQuXa&#10;nWiDx21oWSwhnysJXQhDzrlvOrTKT9yAFLO9G60K8Rxbrkd1iuXWcJEkC25VT3GhUwNWHTZf24OV&#10;8Fqt39WmFja7mOrlbf88fO8+51Le302TJ2ABz+EPhqt+VIcyOtXuQNozI0E8zuYRlZCJVACLxGKW&#10;LoHVEpapEMDLgv//ofwFUEsDBBQAAAAIAIdO4kB867cROgIAAGYEAAAOAAAAZHJzL2Uyb0RvYy54&#10;bWytVMFuEzEQvSPxD5bvdJM0LSTqpgqtipAqWqkgzo7X213J9hjb6W75APiDnrhw57vyHTx7k7YU&#10;Dj1w8Y494zfz3oz36Lg3mt0oH1qyJR/vjThTVlLV2uuSf/p49uoNZyEKWwlNVpX8VgV+vHj54qhz&#10;czWhhnSlPAOIDfPOlbyJ0c2LIshGGRH2yCkLZ03eiIitvy4qLzqgG11MRqPDoiNfOU9ShYDT08HJ&#10;t4j+OYBU161UpyTXRtk4oHqlRQSl0LQu8EWutq6VjBd1HVRkuuRgGvOKJLBXaS0WR2J+7YVrWrkt&#10;QTynhCecjGgtkt5DnYoo2Nq3f0GZVnoKVMc9SaYYiGRFwGI8eqLNVSOcylwgdXD3oof/Bys/3Fx6&#10;1lYln3FmhUHDN3ffNz9+bX5+Y7MkT+fCHFFXDnGxf0s9hmZ3HnCYWPe1N+kLPgx+iHt7L67qI5M4&#10;nOxPDw5ncEn4DmeT8UFWv3i47XyI7xQZloySezQvaypuzkNEJQjdhaRkls5arXMDtWUdQPcB+YcH&#10;N7TFxcRhqDVZsV/1W2Irqm7By9MwGMHJsxbJz0WIl8JjElAv3kq8wFJrQhLaWpw15L/+6zzFo0Hw&#10;ctZhskoevqyFV5zp9xatm42nU8DGvJkevJ5g4x97Vo89dm1OCMM7xqt0MpspPuqdWXsyn/Gklikr&#10;XMJK5C553JkncZh3PEmplsschOFzIp7bKycT9CDach2pbrPSSaZBm616GL/cgO1TSfP9eJ+jHn4P&#10;i9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Y/E+c3QAAAAsBAAAPAAAAAAAAAAEAIAAAACIAAABk&#10;cnMvZG93bnJldi54bWxQSwECFAAUAAAACACHTuJAfOu3EToCAABmBAAADgAAAAAAAAABACAAAAAs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微软雅黑" w:hAnsi="微软雅黑" w:eastAsia="微软雅黑" w:cs="微软雅黑"/>
                          <w:color w:val="FFFFFF" w:themeColor="background1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FFFFF" w:themeColor="background1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摘要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1790065</wp:posOffset>
                </wp:positionH>
                <wp:positionV relativeFrom="paragraph">
                  <wp:posOffset>4187825</wp:posOffset>
                </wp:positionV>
                <wp:extent cx="2345690" cy="642620"/>
                <wp:effectExtent l="0" t="0" r="0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642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40"/>
                                <w:szCs w:val="4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40"/>
                                <w:szCs w:val="40"/>
                                <w:lang w:val="en-US" w:eastAsia="zh-CN"/>
                              </w:rPr>
                              <w:t>[前后端数据交互]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0.95pt;margin-top:329.75pt;height:50.6pt;width:184.7pt;z-index:251665408;mso-width-relative:page;mso-height-relative:page;" filled="f" stroked="f" coordsize="21600,21600" o:gfxdata="UEsDBAoAAAAAAIdO4kAAAAAAAAAAAAAAAAAEAAAAZHJzL1BLAwQUAAAACACHTuJANns4edwAAAAL&#10;AQAADwAAAGRycy9kb3ducmV2LnhtbE2Py07DMBBF90j8gzVI7KidoKRpyKRCkSokBIuWbtg5sZtE&#10;2OMQuw/4eswKlqN7dO+Zan2xhp307EdHCMlCANPUOTVSj7B/29wVwHyQpKRxpBG+tId1fX1VyVK5&#10;M231aRd6FkvIlxJhCGEqOffdoK30CzdpitnBzVaGeM49V7M8x3JreCpEzq0cKS4MctLNoLuP3dEi&#10;PDebV7ltU1t8m+bp5fA4fe7fM8Tbm0Q8AAv6Ev5g+NWP6lBHp9YdSXlmENIiWUUUIc9WGbBI5Fly&#10;D6xFWOZiCbyu+P8f6h9QSwMEFAAAAAgAh07iQHOSBCc8AgAAZgQAAA4AAABkcnMvZTJvRG9jLnht&#10;bK1UwU4bMRC9V+o/WL6XTUJIIWKDUhBVJVSQaNWz4/WyK9ke13bYpR/Q/gGnXnrvd/EdffYmAdEe&#10;OPTiHXvGb+a9Ge/xSW80u1U+tGRLPt4bcaaspKq1NyX//On8zSFnIQpbCU1WlfxOBX6yeP3quHNz&#10;NaGGdKU8A4gN886VvInRzYsiyEYZEfbIKQtnTd6IiK2/KSovOqAbXUxGo1nRka+cJ6lCwOnZ4OQb&#10;RP8SQKrrVqozkmujbBxQvdIiglJoWhf4Ildb10rGy7oOKjJdcjCNeUUS2Ku0FotjMb/xwjWt3JQg&#10;XlLCM05GtBZJd1BnIgq29u1fUKaVngLVcU+SKQYiWRGwGI+eaXPdCKcyF0gd3E708P9g5cfbK8/a&#10;quRouxUGDX+4//Hw8/fDr+/sMMnTuTBH1LVDXOzfUY+h2Z4HHCbWfe1N+oIPgx/i3u3EVX1kEoeT&#10;/enB7AguCd9sOplNsvrF423nQ3yvyLBklNyjeVlTcXsRIipB6DYkJbN03mqdG6gt6wC6fzDKF3Ye&#10;3NAWFxOHodZkxX7Vb4itqLoDL0/DYAQnz1skvxAhXgmPSUC9eCvxEkutCUloY3HWkP/2r/MUjwbB&#10;y1mHySp5+LoWXnGmP1i07mg8nQI25s304C10YP6pZ/XUY9fmlDC8Y7xKJ7OZ4qPemrUn8wVPapmy&#10;wiWsRO6Sx615God5x5OUarnMQRg+J+KFvXYyQQ9yLteR6jYrnWQatNmoh/HLDdg8lTTfT/c56vH3&#10;sPgD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Nns4edwAAAALAQAADwAAAAAAAAABACAAAAAiAAAA&#10;ZHJzL2Rvd25yZXYueG1sUEsBAhQAFAAAAAgAh07iQHOSBCc8AgAAZgQAAA4AAAAAAAAAAQAgAAAA&#10;Kw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40"/>
                          <w:szCs w:val="40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40"/>
                          <w:szCs w:val="40"/>
                          <w:lang w:val="en-US" w:eastAsia="zh-CN"/>
                        </w:rPr>
                        <w:t>[前后端数据交互]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8289290</wp:posOffset>
                </wp:positionV>
                <wp:extent cx="2345690" cy="459105"/>
                <wp:effectExtent l="0" t="0" r="0" b="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[日期及邮编地址]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652.7pt;height:36.15pt;width:184.7pt;z-index:251667456;mso-width-relative:page;mso-height-relative:page;" filled="f" stroked="f" coordsize="21600,21600" o:gfxdata="UEsDBAoAAAAAAIdO4kAAAAAAAAAAAAAAAAAEAAAAZHJzL1BLAwQUAAAACACHTuJAAlU4Wt0AAAAN&#10;AQAADwAAAGRycy9kb3ducmV2LnhtbE2Py07DMBBF90j8gzVI7Kid0DQlxKlQpAoJwaKlG3ZOPE0i&#10;7HGI3Qd8Pe4KljP36M6ZcnW2hh1x8oMjCclMAENqnR6ok7B7X98tgfmgSCvjCCV8o4dVdX1VqkK7&#10;E23wuA0diyXkCyWhD2EsOPdtj1b5mRuRYrZ3k1UhjlPH9aROsdwangqx4FYNFC/0asS6x/Zze7AS&#10;Xur1m9o0qV3+mPr5df80fu0+MilvbxLxCCzgOfzBcNGP6lBFp8YdSHtmJGTzNI1oDO5FNgcWkYck&#10;WQBrLqs8z4FXJf//RfULUEsDBBQAAAAIAIdO4kCMaa5ZPAIAAGgEAAAOAAAAZHJzL2Uyb0RvYy54&#10;bWytVMFuEzEQvSPxD5bvdJM0KTTqpgqtipAqWikgzo7X213J9hjb6W75APgDTly48139Dp69SVoV&#10;Dj1wccYzs2/83szk5LQ3mt0qH1qyJR8fjDhTVlLV2puSf/p48eoNZyEKWwlNVpX8TgV+unj54qRz&#10;czWhhnSlPAOIDfPOlbyJ0c2LIshGGREOyCmLYE3eiIirvykqLzqgG11MRqOjoiNfOU9ShQDv+RDk&#10;W0T/HECq61aqc5Ibo2wcUL3SIoJSaFoX+CK/tq6VjFd1HVRkuuRgGvOJIrDX6SwWJ2J+44VrWrl9&#10;gnjOE55wMqK1KLqHOhdRsI1v/4IyrfQUqI4HkkwxEMmKgMV49ESbVSOcylwgdXB70cP/g5Ufbq89&#10;aytMwiFnVhh0/P7H9/ufv+9/fWPwQaDOhTnyVg6ZsX9LPZJ3/gBn4t3X3qRfMGKIQ967vbyqj0zC&#10;OTmczo6OEZKITWfH49EswRQPXzsf4jtFhiWj5B7ty6qK28sQh9RdSipm6aLVOrdQW9aV/OhwNsof&#10;7CMA1xY1EofhrcmK/brfEltTdQdenobRCE5etCh+KUK8Fh6zgPdiW+IVjloTitDW4qwh//Vf/pSP&#10;FiHKWYfZKnn4shFecabfWzTveDydAjbmy3T2eoKLfxxZP47YjTkjjO8Ye+lkNlN+1Duz9mQ+Y6mW&#10;qSpCwkrULnncmWdxmHgspVTLZU7C+DkRL+3KyQQ9yLncRKrbrHSSadBmqx4GMPdquyxpwh/fc9bD&#10;H8TiD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AJVOFrdAAAADQEAAA8AAAAAAAAAAQAgAAAAIgAA&#10;AGRycy9kb3ducmV2LnhtbFBLAQIUABQAAAAIAIdO4kCMaa5ZPAIAAGg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[日期及邮编地址]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7966710</wp:posOffset>
                </wp:positionV>
                <wp:extent cx="2345690" cy="459105"/>
                <wp:effectExtent l="0" t="0" r="0" b="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[ID名称]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627.3pt;height:36.15pt;width:184.7pt;z-index:251666432;mso-width-relative:page;mso-height-relative:page;" filled="f" stroked="f" coordsize="21600,21600" o:gfxdata="UEsDBAoAAAAAAIdO4kAAAAAAAAAAAAAAAAAEAAAAZHJzL1BLAwQUAAAACACHTuJA4kg6P90AAAAN&#10;AQAADwAAAGRycy9kb3ducmV2LnhtbE2PS0/DMBCE75X4D9YicWudmCZqQ5wKRaqQEBxaeuHmxNsk&#10;wo8Quw/49SwnuO3ujGa/KTdXa9gZpzB4JyFdJMDQtV4PrpNweNvOV8BCVE4r4x1K+MIAm+pmVqpC&#10;+4vb4XkfO0YhLhRKQh/jWHAe2h6tCgs/oiPt6CerIq1Tx/WkLhRuDRdJknOrBkcfejVi3WP7sT9Z&#10;Cc/19lXtGmFX36Z+ejk+jp+H90zKu9s0eQAW8Rr/zPCLT+hQEVPjT04HZiRkSyHISoLIljkwsqzT&#10;lIaGTvciXwOvSv6/RfUDUEsDBBQAAAAIAIdO4kAZEvjSPAIAAGgEAAAOAAAAZHJzL2Uyb0RvYy54&#10;bWytVMFuEzEQvSPxD5bvdJM0KTTqpgqtipAqWikgzo7X213J9hjb6W75APgDTly48139Dp69SVoV&#10;Dj1wccYzs2/83szk5LQ3mt0qH1qyJR8fjDhTVlLV2puSf/p48eoNZyEKWwlNVpX8TgV+unj54qRz&#10;czWhhnSlPAOIDfPOlbyJ0c2LIshGGREOyCmLYE3eiIirvykqLzqgG11MRqOjoiNfOU9ShQDv+RDk&#10;W0T/HECq61aqc5Ibo2wcUL3SIoJSaFoX+CK/tq6VjFd1HVRkuuRgGvOJIrDX6SwWJ2J+44VrWrl9&#10;gnjOE55wMqK1KLqHOhdRsI1v/4IyrfQUqI4HkkwxEMmKgMV49ESbVSOcylwgdXB70cP/g5Ufbq89&#10;aytMwoQzKww6fv/j+/3P3/e/vjH4IFDnwhx5K4fM2L+lHsk7f4Az8e5rb9IvGDHEIe/dXl7VRybh&#10;nBxOZ0fHCEnEprPj8WiWYIqHr50P8Z0iw5JRco/2ZVXF7WWIQ+ouJRWzdNFqnVuoLetKfnQ4G+UP&#10;9hGAa4saicPw1mTFft1via2pugMvT8NoBCcvWhS/FCFeC49ZwHuxLfEKR60JRWhrcdaQ//ovf8pH&#10;ixDlrMNslTx82QivONPvLZp3PJ5OARvzZTp7PcHFP46sH0fsxpwRxneMvXQymyk/6p1ZezKfsVTL&#10;VBUhYSVqlzzuzLM4TDyWUqrlMidh/JyIl3blZIIe5FxuItVtVjrJNGizVQ8DmHu1XZY04Y/vOevh&#10;D2Lx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OJIOj/dAAAADQEAAA8AAAAAAAAAAQAgAAAAIgAA&#10;AGRycy9kb3ducmV2LnhtbFBLAQIUABQAAAAIAIdO4kAZEvjSPAIAAGg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[ID名称]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-843280</wp:posOffset>
                </wp:positionH>
                <wp:positionV relativeFrom="paragraph">
                  <wp:posOffset>-631190</wp:posOffset>
                </wp:positionV>
                <wp:extent cx="5154295" cy="10114280"/>
                <wp:effectExtent l="0" t="0" r="8255" b="127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9705" y="283210"/>
                          <a:ext cx="5154295" cy="1011428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66.4pt;margin-top:-49.7pt;height:796.4pt;width:405.85pt;z-index:251663360;v-text-anchor:middle;mso-width-relative:page;mso-height-relative:page;" fillcolor="#8FAADC [1944]" filled="t" stroked="f" coordsize="21600,21600" o:gfxdata="UEsDBAoAAAAAAIdO4kAAAAAAAAAAAAAAAAAEAAAAZHJzL1BLAwQUAAAACACHTuJAFe6hcNwAAAAN&#10;AQAADwAAAGRycy9kb3ducmV2LnhtbE2PwW7CMAyG75P2DpGRdpkgLVSMdE05TJo4DYmCdg5NaCoa&#10;p2sCdHv6eSd2s+VPv7+/WI+uY1czhNajhHSWADNYe91iI+Gwf5+ugIWoUKvOo5HwbQKsy8eHQuXa&#10;33BnrlVsGIVgyJUEG2Ofcx5qa5wKM98bpNvJD05FWoeG60HdKNx1fJ4kS+5Ui/TBqt68WVOfq4uT&#10;oG31rE/b7efP1x43m90o3KH/kPJpkiavwKIZ4x2GP31Sh5Kcjv6COrBOwjRdzMk90iREBoyQ5ctK&#10;ADsSm4lFBrws+P8W5S9QSwMEFAAAAAgAh07iQGiz3YORAgAAEAUAAA4AAABkcnMvZTJvRG9jLnht&#10;bK1UzW4TMRC+I/EOlu90s0v+GnVTRYmCkAqtVBBnx+vNruQ/bOenvAwSNx6Cx0G8Bp+9m7YUDj2Q&#10;gzPjmf1m5psZX1welSR74XxrdEnzswElQnNTtXpb0o8f1q+mlPjAdMWk0aKkd8LTy/nLFxcHOxOF&#10;aYyshCMA0X52sCVtQrCzLPO8EYr5M2OFhrE2TrEA1W2zyrED0JXMisFgnB2Mq6wzXHiP21VnpD2i&#10;ew6gqeuWi5XhOyV06FCdkCygJN+01tN5yrauBQ/Xde1FILKkqDSkE0Egb+KZzS/YbOuYbVrep8Ce&#10;k8KTmhRrNYLeQ61YYGTn2r+gVMud8aYOZ9yorCskMYIq8sETbm4bZkWqBVR7e0+6/3+w/P3+xpG2&#10;KumYEs0UGv7r6/efP76RceTmYP0MLrf2xvWahxgLPdZOxX+UQI6Yo8n5ZDCi5K6kxfR1kffMimMg&#10;HOZRPhoW57BzOOSDPB8W0+SSPSBZ58MbYRSJQkkdepcoZfsrHxAdrieXGNgb2VbrVsqkuO1mKR3Z&#10;M/R5ul4sVsv0rdypd6bqrscD/LqG4xpj0V0PT9fA9x1MivUHvtTkgMSLCRAIZxj7GuMGUVlQ5/WW&#10;Eia32CceXAqsTUwtTVdMesV804VLsF0Wqg3YJNkqpByTOBEiNRKIzHdcR2ljqjv0yZlugL3l6xaw&#10;V8yHG+YwsUgLOx2ucdTSIFfTS5Q0xn351330xyDBSskBG4A6Pu+YE5TItxojdp4Ph3FlkjIcTQoo&#10;7rFl89iid2ppQH6O18PyJEb/IE9i7Yz6hNVfxKgwMc0Ru2OsV5ah20w8HlwsFskNa2JZuNK3lkfw&#10;2GxtFrtg6jYNxQM7PWlYlNS/fqnjJj7Wk9fDQzb/D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AYFAABbQ29udGVudF9UeXBlc10ueG1sUEsBAhQA&#10;CgAAAAAAh07iQAAAAAAAAAAAAAAAAAYAAAAAAAAAAAAQAAAA6AMAAF9yZWxzL1BLAQIUABQAAAAI&#10;AIdO4kCKFGY80QAAAJQBAAALAAAAAAAAAAEAIAAAAAwEAABfcmVscy8ucmVsc1BLAQIUAAoAAAAA&#10;AIdO4kAAAAAAAAAAAAAAAAAEAAAAAAAAAAAAEAAAAAAAAABkcnMvUEsBAhQAFAAAAAgAh07iQBXu&#10;oXDcAAAADQEAAA8AAAAAAAAAAQAgAAAAIgAAAGRycy9kb3ducmV2LnhtbFBLAQIUABQAAAAIAIdO&#10;4kBos92DkQIAABAFAAAOAAAAAAAAAAEAIAAAACsBAABkcnMvZTJvRG9jLnhtbFBLBQYAAAAABgAG&#10;AFkBAAAuBg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eastAsia"/>
          <w:sz w:val="44"/>
          <w:szCs w:val="44"/>
          <w:lang w:val="en-US" w:eastAsia="zh-CN"/>
        </w:rPr>
        <w:sectPr>
          <w:pgSz w:w="11906" w:h="16838"/>
          <w:pgMar w:top="1440" w:right="1293" w:bottom="1440" w:left="1293" w:header="851" w:footer="992" w:gutter="0"/>
          <w:cols w:space="425" w:num="1"/>
          <w:docGrid w:type="lines" w:linePitch="312" w:charSpace="0"/>
        </w:sectPr>
      </w:pPr>
    </w:p>
    <w:p>
      <w:pPr>
        <w:pStyle w:val="4"/>
        <w:tabs>
          <w:tab w:val="right" w:leader="dot" w:pos="9320"/>
        </w:tabs>
      </w:pPr>
      <w:r>
        <w:rPr>
          <w:rFonts w:hint="eastAsia"/>
          <w:sz w:val="44"/>
          <w:szCs w:val="44"/>
          <w:lang w:val="en-US" w:eastAsia="zh-CN"/>
        </w:rPr>
        <w:fldChar w:fldCharType="begin"/>
      </w:r>
      <w:r>
        <w:rPr>
          <w:rFonts w:hint="eastAsia"/>
          <w:sz w:val="44"/>
          <w:szCs w:val="44"/>
          <w:lang w:val="en-US" w:eastAsia="zh-CN"/>
        </w:rPr>
        <w:instrText xml:space="preserve">TOC \o "1-5" \h \u </w:instrText>
      </w:r>
      <w:r>
        <w:rPr>
          <w:rFonts w:hint="eastAsia"/>
          <w:sz w:val="44"/>
          <w:szCs w:val="44"/>
          <w:lang w:val="en-US" w:eastAsia="zh-CN"/>
        </w:rPr>
        <w:fldChar w:fldCharType="separate"/>
      </w: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_Toc6288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44"/>
          <w:lang w:val="en-US" w:eastAsia="zh-CN"/>
        </w:rPr>
        <w:t>Ajax</w:t>
      </w:r>
      <w:r>
        <w:rPr>
          <w:rFonts w:hint="eastAsia"/>
          <w:szCs w:val="21"/>
          <w:lang w:val="en-US" w:eastAsia="zh-CN"/>
        </w:rPr>
        <w:t>（异步javascript和xml）</w:t>
      </w:r>
      <w:r>
        <w:tab/>
      </w:r>
      <w:r>
        <w:fldChar w:fldCharType="begin"/>
      </w:r>
      <w:r>
        <w:instrText xml:space="preserve"> PAGEREF _Toc6288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_Toc2721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30"/>
          <w:lang w:val="en-US" w:eastAsia="zh-CN"/>
        </w:rPr>
        <w:t>服务器软件：</w:t>
      </w:r>
      <w:r>
        <w:tab/>
      </w:r>
      <w:r>
        <w:fldChar w:fldCharType="begin"/>
      </w:r>
      <w:r>
        <w:instrText xml:space="preserve"> PAGEREF _Toc2721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_Toc18182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30"/>
          <w:lang w:val="en-US" w:eastAsia="zh-CN"/>
        </w:rPr>
        <w:t>ajax也分get和post</w:t>
      </w:r>
      <w:r>
        <w:tab/>
      </w:r>
      <w:r>
        <w:fldChar w:fldCharType="begin"/>
      </w:r>
      <w:r>
        <w:instrText xml:space="preserve"> PAGEREF _Toc18182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_Toc28925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30"/>
          <w:lang w:val="en-US" w:eastAsia="zh-CN"/>
        </w:rPr>
        <w:t>ajax前端部分</w:t>
      </w:r>
      <w:r>
        <w:tab/>
      </w:r>
      <w:r>
        <w:fldChar w:fldCharType="begin"/>
      </w:r>
      <w:r>
        <w:instrText xml:space="preserve"> PAGEREF _Toc28925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_Toc20696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30"/>
          <w:lang w:val="en-US" w:eastAsia="zh-CN"/>
        </w:rPr>
        <w:t>ajax后端部分</w:t>
      </w:r>
      <w:r>
        <w:tab/>
      </w:r>
      <w:r>
        <w:fldChar w:fldCharType="begin"/>
      </w:r>
      <w:r>
        <w:instrText xml:space="preserve"> PAGEREF _Toc20696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_Toc26229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30"/>
          <w:lang w:val="en-US" w:eastAsia="zh-CN"/>
        </w:rPr>
        <w:t>ajax流程</w:t>
      </w:r>
      <w:r>
        <w:tab/>
      </w:r>
      <w:r>
        <w:fldChar w:fldCharType="begin"/>
      </w:r>
      <w:r>
        <w:instrText xml:space="preserve"> PAGEREF _Toc26229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_Toc23237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30"/>
          <w:lang w:val="en-US" w:eastAsia="zh-CN"/>
        </w:rPr>
        <w:t>XMLHttpRequest对象</w:t>
      </w:r>
      <w:r>
        <w:tab/>
      </w:r>
      <w:r>
        <w:fldChar w:fldCharType="begin"/>
      </w:r>
      <w:r>
        <w:instrText xml:space="preserve"> PAGEREF _Toc23237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_Toc8270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color w:val="044A91" w:themeColor="hyperlink" w:themeShade="BF"/>
          <w:szCs w:val="24"/>
          <w:lang w:val="en-US" w:eastAsia="zh-CN"/>
        </w:rPr>
        <w:t>//创建xmlhttprequest对象</w:t>
      </w:r>
      <w:r>
        <w:tab/>
      </w:r>
      <w:r>
        <w:fldChar w:fldCharType="begin"/>
      </w:r>
      <w:r>
        <w:instrText xml:space="preserve"> PAGEREF _Toc8270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_Toc25208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color w:val="044A91" w:themeColor="hyperlink" w:themeShade="BF"/>
          <w:szCs w:val="24"/>
          <w:lang w:val="en-US" w:eastAsia="zh-CN"/>
        </w:rPr>
        <w:t>//设置请求行，参数1：提交方式：get/post，参数2：url，参数3：是否为异步，默认为true异步</w:t>
      </w:r>
      <w:r>
        <w:tab/>
      </w:r>
      <w:r>
        <w:fldChar w:fldCharType="begin"/>
      </w:r>
      <w:r>
        <w:instrText xml:space="preserve"> PAGEREF _Toc25208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_Toc13594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color w:val="044A91" w:themeColor="hyperlink" w:themeShade="BF"/>
          <w:szCs w:val="24"/>
          <w:lang w:val="en-US" w:eastAsia="zh-CN"/>
        </w:rPr>
        <w:t>//回调函数用onreadystatechange</w:t>
      </w:r>
      <w:r>
        <w:rPr>
          <w:rFonts w:hint="eastAsia"/>
          <w:bCs/>
          <w:color w:val="044A91" w:themeColor="hyperlink" w:themeShade="BF"/>
          <w:szCs w:val="24"/>
          <w:lang w:val="en-US" w:eastAsia="zh-CN"/>
        </w:rPr>
        <w:t>①</w:t>
      </w:r>
      <w:r>
        <w:rPr>
          <w:rFonts w:hint="eastAsia"/>
          <w:color w:val="044A91" w:themeColor="hyperlink" w:themeShade="BF"/>
          <w:szCs w:val="24"/>
          <w:lang w:val="en-US" w:eastAsia="zh-CN"/>
        </w:rPr>
        <w:t>所有浏览器都支持</w:t>
      </w:r>
      <w:r>
        <w:tab/>
      </w:r>
      <w:r>
        <w:fldChar w:fldCharType="begin"/>
      </w:r>
      <w:r>
        <w:instrText xml:space="preserve"> PAGEREF _Toc13594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_Toc15749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color w:val="044A91" w:themeColor="hyperlink" w:themeShade="BF"/>
          <w:szCs w:val="24"/>
          <w:lang w:val="en-US" w:eastAsia="zh-CN"/>
        </w:rPr>
        <w:t>//发送请求报文，若方式为post则写入键值对，否则为空或null</w:t>
      </w:r>
      <w:r>
        <w:tab/>
      </w:r>
      <w:r>
        <w:fldChar w:fldCharType="begin"/>
      </w:r>
      <w:r>
        <w:instrText xml:space="preserve"> PAGEREF _Toc15749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_Toc61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30"/>
          <w:lang w:val="en-US" w:eastAsia="zh-CN"/>
        </w:rPr>
        <w:t>前端使用ajax</w:t>
      </w:r>
      <w:r>
        <w:tab/>
      </w:r>
      <w:r>
        <w:fldChar w:fldCharType="begin"/>
      </w:r>
      <w:r>
        <w:instrText xml:space="preserve"> PAGEREF _Toc61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_Toc19802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24"/>
          <w:lang w:val="en-US" w:eastAsia="zh-CN"/>
        </w:rPr>
        <w:t>发送数据之get请求</w:t>
      </w:r>
      <w:r>
        <w:tab/>
      </w:r>
      <w:r>
        <w:fldChar w:fldCharType="begin"/>
      </w:r>
      <w:r>
        <w:instrText xml:space="preserve"> PAGEREF _Toc19802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_Toc27297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24"/>
          <w:lang w:val="en-US" w:eastAsia="zh-CN"/>
        </w:rPr>
        <w:t>发送数据之post请求</w:t>
      </w:r>
      <w:r>
        <w:tab/>
      </w:r>
      <w:r>
        <w:fldChar w:fldCharType="begin"/>
      </w:r>
      <w:r>
        <w:instrText xml:space="preserve"> PAGEREF _Toc27297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_Toc30630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24"/>
          <w:lang w:val="en-US" w:eastAsia="zh-CN"/>
        </w:rPr>
        <w:t>接收数据</w:t>
      </w:r>
      <w:r>
        <w:tab/>
      </w:r>
      <w:r>
        <w:fldChar w:fldCharType="begin"/>
      </w:r>
      <w:r>
        <w:instrText xml:space="preserve"> PAGEREF _Toc30630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_Toc2554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24"/>
          <w:lang w:val="en-US" w:eastAsia="zh-CN"/>
        </w:rPr>
        <w:t xml:space="preserve">1. </w:t>
      </w:r>
      <w:r>
        <w:rPr>
          <w:rFonts w:hint="eastAsia"/>
          <w:color w:val="044A91" w:themeColor="hyperlink" w:themeShade="BF"/>
          <w:szCs w:val="24"/>
          <w:lang w:val="en-US" w:eastAsia="zh-CN"/>
        </w:rPr>
        <w:t>xml格式：xxx.xml，相当于一个document</w:t>
      </w:r>
      <w:r>
        <w:tab/>
      </w:r>
      <w:r>
        <w:fldChar w:fldCharType="begin"/>
      </w:r>
      <w:r>
        <w:instrText xml:space="preserve"> PAGEREF _Toc2554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_Toc12034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24"/>
          <w:lang w:val="en-US" w:eastAsia="zh-CN"/>
        </w:rPr>
        <w:t>XML缺点：</w:t>
      </w:r>
      <w:r>
        <w:tab/>
      </w:r>
      <w:r>
        <w:fldChar w:fldCharType="begin"/>
      </w:r>
      <w:r>
        <w:instrText xml:space="preserve"> PAGEREF _Toc12034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_Toc21328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default"/>
          <w:color w:val="044A91" w:themeColor="hyperlink" w:themeShade="BF"/>
          <w:szCs w:val="24"/>
          <w:lang w:val="en-US" w:eastAsia="zh-CN"/>
        </w:rPr>
        <w:t xml:space="preserve">2. </w:t>
      </w:r>
      <w:r>
        <w:rPr>
          <w:rFonts w:hint="eastAsia"/>
          <w:color w:val="044A91" w:themeColor="hyperlink" w:themeShade="BF"/>
          <w:szCs w:val="24"/>
          <w:lang w:val="en-US" w:eastAsia="zh-CN"/>
        </w:rPr>
        <w:t>json格式：xxx.json</w:t>
      </w:r>
      <w:r>
        <w:tab/>
      </w:r>
      <w:r>
        <w:fldChar w:fldCharType="begin"/>
      </w:r>
      <w:r>
        <w:instrText xml:space="preserve"> PAGEREF _Toc21328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_Toc30180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30"/>
          <w:lang w:val="en-US" w:eastAsia="zh-CN"/>
        </w:rPr>
        <w:t>后端（Django）使用Ajax</w:t>
      </w:r>
      <w:r>
        <w:tab/>
      </w:r>
      <w:r>
        <w:fldChar w:fldCharType="begin"/>
      </w:r>
      <w:r>
        <w:instrText xml:space="preserve"> PAGEREF _Toc30180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_Toc17060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color w:val="044A91" w:themeColor="hyperlink" w:themeShade="BF"/>
          <w:szCs w:val="24"/>
          <w:lang w:val="en-US" w:eastAsia="zh-CN"/>
        </w:rPr>
        <w:t>接收数据</w:t>
      </w:r>
      <w:r>
        <w:tab/>
      </w:r>
      <w:r>
        <w:fldChar w:fldCharType="begin"/>
      </w:r>
      <w:r>
        <w:instrText xml:space="preserve"> PAGEREF _Toc17060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_Toc22047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24"/>
          <w:lang w:val="en-US" w:eastAsia="zh-CN"/>
        </w:rPr>
        <w:t>简单数据：</w:t>
      </w:r>
      <w:r>
        <w:tab/>
      </w:r>
      <w:r>
        <w:fldChar w:fldCharType="begin"/>
      </w:r>
      <w:r>
        <w:instrText xml:space="preserve"> PAGEREF _Toc22047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_Toc10473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24"/>
          <w:lang w:val="en-US" w:eastAsia="zh-CN"/>
        </w:rPr>
        <w:t>复杂数据：json</w:t>
      </w:r>
      <w:r>
        <w:tab/>
      </w:r>
      <w:r>
        <w:fldChar w:fldCharType="begin"/>
      </w:r>
      <w:r>
        <w:instrText xml:space="preserve"> PAGEREF _Toc10473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_Toc22918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color w:val="044A91" w:themeColor="hyperlink" w:themeShade="BF"/>
          <w:szCs w:val="24"/>
          <w:lang w:val="en-US" w:eastAsia="zh-CN"/>
        </w:rPr>
        <w:t>返回数据</w:t>
      </w:r>
      <w:r>
        <w:tab/>
      </w:r>
      <w:r>
        <w:fldChar w:fldCharType="begin"/>
      </w:r>
      <w:r>
        <w:instrText xml:space="preserve"> PAGEREF _Toc22918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_Toc6833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24"/>
          <w:lang w:val="en-US" w:eastAsia="zh-CN"/>
        </w:rPr>
        <w:t>简单数据：使用HttpResponse(</w:t>
      </w:r>
      <w:r>
        <w:rPr>
          <w:rFonts w:hint="default"/>
          <w:szCs w:val="24"/>
          <w:lang w:val="en-US" w:eastAsia="zh-CN"/>
        </w:rPr>
        <w:t>‘</w:t>
      </w:r>
      <w:r>
        <w:rPr>
          <w:rFonts w:hint="eastAsia"/>
          <w:szCs w:val="24"/>
          <w:lang w:val="en-US" w:eastAsia="zh-CN"/>
        </w:rPr>
        <w:t>xxx</w:t>
      </w:r>
      <w:r>
        <w:rPr>
          <w:rFonts w:hint="default"/>
          <w:szCs w:val="24"/>
          <w:lang w:val="en-US" w:eastAsia="zh-CN"/>
        </w:rPr>
        <w:t>’</w:t>
      </w:r>
      <w:r>
        <w:rPr>
          <w:rFonts w:hint="eastAsia"/>
          <w:szCs w:val="24"/>
          <w:lang w:val="en-US" w:eastAsia="zh-CN"/>
        </w:rPr>
        <w:t>)直接返回，如单个字符串，数字</w:t>
      </w:r>
      <w:r>
        <w:tab/>
      </w:r>
      <w:r>
        <w:fldChar w:fldCharType="begin"/>
      </w:r>
      <w:r>
        <w:instrText xml:space="preserve"> PAGEREF _Toc6833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_Toc13408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24"/>
          <w:lang w:val="en-US" w:eastAsia="zh-CN"/>
        </w:rPr>
        <w:t>json数据（常用）：多组数据，json格式在python中相当于字典</w:t>
      </w:r>
      <w:r>
        <w:tab/>
      </w:r>
      <w:r>
        <w:fldChar w:fldCharType="begin"/>
      </w:r>
      <w:r>
        <w:instrText xml:space="preserve"> PAGEREF _Toc13408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_Toc3376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24"/>
          <w:lang w:val="en-US" w:eastAsia="zh-CN"/>
        </w:rPr>
        <w:t>方法1：json.dumps()</w:t>
      </w:r>
      <w:r>
        <w:tab/>
      </w:r>
      <w:r>
        <w:fldChar w:fldCharType="begin"/>
      </w:r>
      <w:r>
        <w:instrText xml:space="preserve"> PAGEREF _Toc3376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_Toc6359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24"/>
          <w:lang w:val="en-US" w:eastAsia="zh-CN"/>
        </w:rPr>
        <w:t>方法2：JsonResponse()</w:t>
      </w:r>
      <w:r>
        <w:tab/>
      </w:r>
      <w:r>
        <w:fldChar w:fldCharType="begin"/>
      </w:r>
      <w:r>
        <w:instrText xml:space="preserve"> PAGEREF _Toc6359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_Toc23695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24"/>
          <w:lang w:val="en-US" w:eastAsia="zh-CN"/>
        </w:rPr>
        <w:t>方法3：serializers序列化（重点）</w:t>
      </w:r>
      <w:r>
        <w:tab/>
      </w:r>
      <w:r>
        <w:fldChar w:fldCharType="begin"/>
      </w:r>
      <w:r>
        <w:instrText xml:space="preserve"> PAGEREF _Toc23695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_Toc8841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color w:val="044A91" w:themeColor="hyperlink" w:themeShade="BF"/>
          <w:szCs w:val="24"/>
          <w:lang w:val="en-US" w:eastAsia="zh-CN"/>
        </w:rPr>
        <w:t>ajax跳转页面</w:t>
      </w:r>
      <w:r>
        <w:tab/>
      </w:r>
      <w:r>
        <w:fldChar w:fldCharType="begin"/>
      </w:r>
      <w:r>
        <w:instrText xml:space="preserve"> PAGEREF _Toc8841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_Toc3495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30"/>
          <w:lang w:val="en-US" w:eastAsia="zh-CN"/>
        </w:rPr>
        <w:t>获取其他网站的ajax数据</w:t>
      </w:r>
      <w:r>
        <w:tab/>
      </w:r>
      <w:r>
        <w:fldChar w:fldCharType="begin"/>
      </w:r>
      <w:r>
        <w:instrText xml:space="preserve"> PAGEREF _Toc3495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_Toc986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30"/>
          <w:lang w:val="en-US" w:eastAsia="zh-CN"/>
        </w:rPr>
        <w:t>ajax封装</w:t>
      </w:r>
      <w:r>
        <w:tab/>
      </w:r>
      <w:r>
        <w:fldChar w:fldCharType="begin"/>
      </w:r>
      <w:r>
        <w:instrText xml:space="preserve"> PAGEREF _Toc986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_Toc28299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30"/>
          <w:lang w:val="en-US" w:eastAsia="zh-CN"/>
        </w:rPr>
        <w:t>跨域问题（跟ajax无关）</w:t>
      </w:r>
      <w:r>
        <w:tab/>
      </w:r>
      <w:r>
        <w:fldChar w:fldCharType="begin"/>
      </w:r>
      <w:r>
        <w:instrText xml:space="preserve"> PAGEREF _Toc28299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4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_Toc10950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44"/>
          <w:lang w:val="en-US" w:eastAsia="zh-CN"/>
        </w:rPr>
        <w:t>websocket</w:t>
      </w:r>
      <w:r>
        <w:tab/>
      </w:r>
      <w:r>
        <w:fldChar w:fldCharType="begin"/>
      </w:r>
      <w:r>
        <w:instrText xml:space="preserve"> PAGEREF _Toc10950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eastAsia"/>
          <w:sz w:val="44"/>
          <w:szCs w:val="44"/>
          <w:lang w:val="en-US" w:eastAsia="zh-CN"/>
        </w:rPr>
        <w:sectPr>
          <w:pgSz w:w="11906" w:h="16838"/>
          <w:pgMar w:top="1440" w:right="1293" w:bottom="1440" w:left="1293" w:header="851" w:footer="992" w:gutter="0"/>
          <w:cols w:space="425" w:num="1"/>
          <w:docGrid w:type="lines" w:linePitch="312" w:charSpace="0"/>
        </w:sectPr>
      </w:pPr>
      <w:r>
        <w:rPr>
          <w:rFonts w:hint="eastAsia"/>
          <w:szCs w:val="44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eastAsia"/>
          <w:sz w:val="44"/>
          <w:szCs w:val="44"/>
          <w:lang w:val="en-US" w:eastAsia="zh-CN"/>
        </w:rPr>
      </w:pPr>
      <w:bookmarkStart w:id="0" w:name="_Toc6288"/>
      <w:r>
        <w:rPr>
          <w:rFonts w:hint="eastAsia"/>
          <w:sz w:val="44"/>
          <w:szCs w:val="44"/>
          <w:lang w:val="en-US" w:eastAsia="zh-CN"/>
        </w:rPr>
        <w:t>Ajax</w:t>
      </w:r>
      <w:r>
        <w:rPr>
          <w:rFonts w:hint="eastAsia"/>
          <w:sz w:val="21"/>
          <w:szCs w:val="21"/>
          <w:lang w:val="en-US" w:eastAsia="zh-CN"/>
        </w:rPr>
        <w:t>（异步javascript和xml）</w:t>
      </w:r>
      <w:bookmarkEnd w:id="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default"/>
          <w:color w:val="7030A0"/>
          <w:sz w:val="30"/>
          <w:szCs w:val="30"/>
          <w:lang w:val="en-US" w:eastAsia="zh-CN"/>
        </w:rPr>
      </w:pPr>
      <w:bookmarkStart w:id="1" w:name="_Toc2721"/>
      <w:r>
        <w:rPr>
          <w:rFonts w:hint="eastAsia"/>
          <w:color w:val="7030A0"/>
          <w:sz w:val="30"/>
          <w:szCs w:val="30"/>
          <w:lang w:val="en-US" w:eastAsia="zh-CN"/>
        </w:rPr>
        <w:t>服务器软件：</w:t>
      </w:r>
      <w:bookmarkEnd w:id="1"/>
    </w:p>
    <w:p>
      <w:p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apache：开源的web服务器软件，免费，目前使用人数最多</w:t>
      </w:r>
    </w:p>
    <w:p>
      <w:p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IIS：微软的web服务器，之前不开源，目前开源</w:t>
      </w:r>
    </w:p>
    <w:p>
      <w:p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tomcat：web服务器软件</w:t>
      </w:r>
    </w:p>
    <w:p>
      <w:p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Nginx：web服务器软件</w:t>
      </w:r>
    </w:p>
    <w:p>
      <w:p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eastAsia"/>
          <w:color w:val="7030A0"/>
          <w:sz w:val="30"/>
          <w:szCs w:val="30"/>
          <w:lang w:val="en-US" w:eastAsia="zh-CN"/>
        </w:rPr>
      </w:pPr>
      <w:bookmarkStart w:id="2" w:name="_Toc18182"/>
      <w:r>
        <w:rPr>
          <w:rFonts w:hint="eastAsia"/>
          <w:color w:val="7030A0"/>
          <w:sz w:val="30"/>
          <w:szCs w:val="30"/>
          <w:lang w:val="en-US" w:eastAsia="zh-CN"/>
        </w:rPr>
        <w:t>ajax也分get和post</w:t>
      </w:r>
      <w:bookmarkEnd w:id="2"/>
    </w:p>
    <w:p>
      <w:p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后端决定ajax提交方式（get/post）、数据变量名</w:t>
      </w:r>
    </w:p>
    <w:p>
      <w:p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前端写请求报文</w:t>
      </w:r>
    </w:p>
    <w:p>
      <w:p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eastAsia"/>
          <w:color w:val="7030A0"/>
          <w:sz w:val="30"/>
          <w:szCs w:val="30"/>
          <w:lang w:val="en-US" w:eastAsia="zh-CN"/>
        </w:rPr>
      </w:pPr>
      <w:bookmarkStart w:id="3" w:name="_Toc28925"/>
      <w:r>
        <w:rPr>
          <w:rFonts w:hint="eastAsia"/>
          <w:color w:val="7030A0"/>
          <w:sz w:val="30"/>
          <w:szCs w:val="30"/>
          <w:lang w:val="en-US" w:eastAsia="zh-CN"/>
        </w:rPr>
        <w:t>ajax前端部分</w:t>
      </w:r>
      <w:bookmarkEnd w:id="3"/>
    </w:p>
    <w:p>
      <w:pPr>
        <w:numPr>
          <w:ilvl w:val="0"/>
          <w:numId w:val="1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注册事件函数</w:t>
      </w:r>
    </w:p>
    <w:p>
      <w:pPr>
        <w:numPr>
          <w:ilvl w:val="0"/>
          <w:numId w:val="1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创建XMLHttpRequest对象</w:t>
      </w:r>
    </w:p>
    <w:p>
      <w:pPr>
        <w:numPr>
          <w:ilvl w:val="0"/>
          <w:numId w:val="1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设置请求行</w:t>
      </w:r>
    </w:p>
    <w:p>
      <w:pPr>
        <w:numPr>
          <w:ilvl w:val="0"/>
          <w:numId w:val="1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设置请求头</w:t>
      </w:r>
    </w:p>
    <w:p>
      <w:pPr>
        <w:numPr>
          <w:ilvl w:val="0"/>
          <w:numId w:val="1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注册回调函数</w:t>
      </w:r>
    </w:p>
    <w:p>
      <w:pPr>
        <w:numPr>
          <w:ilvl w:val="0"/>
          <w:numId w:val="1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发送请求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eastAsia"/>
          <w:color w:val="7030A0"/>
          <w:sz w:val="30"/>
          <w:szCs w:val="30"/>
          <w:lang w:val="en-US" w:eastAsia="zh-CN"/>
        </w:rPr>
      </w:pPr>
      <w:bookmarkStart w:id="4" w:name="_Toc20696"/>
      <w:r>
        <w:rPr>
          <w:rFonts w:hint="eastAsia"/>
          <w:color w:val="7030A0"/>
          <w:sz w:val="30"/>
          <w:szCs w:val="30"/>
          <w:lang w:val="en-US" w:eastAsia="zh-CN"/>
        </w:rPr>
        <w:t>ajax后端部分</w:t>
      </w:r>
      <w:bookmarkEnd w:id="4"/>
    </w:p>
    <w:p>
      <w:pPr>
        <w:numPr>
          <w:ilvl w:val="0"/>
          <w:numId w:val="2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接受提交的数据</w:t>
      </w:r>
    </w:p>
    <w:p>
      <w:pPr>
        <w:numPr>
          <w:ilvl w:val="0"/>
          <w:numId w:val="2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处理请求</w:t>
      </w:r>
    </w:p>
    <w:p>
      <w:pPr>
        <w:numPr>
          <w:ilvl w:val="0"/>
          <w:numId w:val="2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返回响应报文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color w:val="C00000"/>
          <w:sz w:val="24"/>
          <w:szCs w:val="24"/>
          <w:lang w:val="en-US" w:eastAsia="zh-CN"/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ajax本质：使用js和xml异步发送http请求和处理返回的数据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通过触发</w:t>
      </w:r>
      <w:r>
        <w:rPr>
          <w:rFonts w:hint="eastAsia"/>
          <w:color w:val="FF0000"/>
          <w:sz w:val="24"/>
          <w:szCs w:val="24"/>
          <w:lang w:val="en-US" w:eastAsia="zh-CN"/>
        </w:rPr>
        <w:t>js事件函数</w:t>
      </w:r>
      <w:r>
        <w:rPr>
          <w:rFonts w:hint="eastAsia"/>
          <w:sz w:val="24"/>
          <w:szCs w:val="24"/>
          <w:lang w:val="en-US" w:eastAsia="zh-CN"/>
        </w:rPr>
        <w:t>，创建</w:t>
      </w:r>
      <w:r>
        <w:rPr>
          <w:rFonts w:hint="eastAsia"/>
          <w:color w:val="FF0000"/>
          <w:sz w:val="24"/>
          <w:szCs w:val="24"/>
          <w:lang w:val="en-US" w:eastAsia="zh-CN"/>
        </w:rPr>
        <w:t>xmlhttprequest对象</w:t>
      </w:r>
      <w:r>
        <w:rPr>
          <w:rFonts w:hint="eastAsia"/>
          <w:sz w:val="24"/>
          <w:szCs w:val="24"/>
          <w:lang w:val="en-US" w:eastAsia="zh-CN"/>
        </w:rPr>
        <w:t>（该对象模拟http协议的get和post请求）发送该模拟</w:t>
      </w:r>
      <w:r>
        <w:rPr>
          <w:rFonts w:hint="eastAsia"/>
          <w:color w:val="FF0000"/>
          <w:sz w:val="24"/>
          <w:szCs w:val="24"/>
          <w:lang w:val="en-US" w:eastAsia="zh-CN"/>
        </w:rPr>
        <w:t>请求报文</w:t>
      </w:r>
      <w:r>
        <w:rPr>
          <w:rFonts w:hint="eastAsia"/>
          <w:sz w:val="24"/>
          <w:szCs w:val="24"/>
          <w:lang w:val="en-US" w:eastAsia="zh-CN"/>
        </w:rPr>
        <w:t>到服务器，服务器处理完数据发送</w:t>
      </w:r>
      <w:r>
        <w:rPr>
          <w:rFonts w:hint="eastAsia"/>
          <w:color w:val="FF0000"/>
          <w:sz w:val="24"/>
          <w:szCs w:val="24"/>
          <w:lang w:val="en-US" w:eastAsia="zh-CN"/>
        </w:rPr>
        <w:t>响应报文</w:t>
      </w:r>
      <w:r>
        <w:rPr>
          <w:rFonts w:hint="eastAsia"/>
          <w:sz w:val="24"/>
          <w:szCs w:val="24"/>
          <w:lang w:val="en-US" w:eastAsia="zh-CN"/>
        </w:rPr>
        <w:t>回浏览器，再通过</w:t>
      </w:r>
      <w:r>
        <w:rPr>
          <w:rFonts w:hint="eastAsia"/>
          <w:color w:val="FF0000"/>
          <w:sz w:val="24"/>
          <w:szCs w:val="24"/>
          <w:lang w:val="en-US" w:eastAsia="zh-CN"/>
        </w:rPr>
        <w:t>js回调函数</w:t>
      </w:r>
      <w:r>
        <w:rPr>
          <w:rFonts w:hint="eastAsia"/>
          <w:sz w:val="24"/>
          <w:szCs w:val="24"/>
          <w:lang w:val="en-US" w:eastAsia="zh-CN"/>
        </w:rPr>
        <w:t>处理返回的数据展示到浏览器上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eastAsia"/>
          <w:color w:val="7030A0"/>
          <w:sz w:val="30"/>
          <w:szCs w:val="30"/>
          <w:lang w:val="en-US" w:eastAsia="zh-CN"/>
        </w:rPr>
      </w:pPr>
      <w:bookmarkStart w:id="5" w:name="_Toc26229"/>
      <w:r>
        <w:rPr>
          <w:rFonts w:hint="eastAsia"/>
          <w:color w:val="7030A0"/>
          <w:sz w:val="30"/>
          <w:szCs w:val="30"/>
          <w:lang w:val="en-US" w:eastAsia="zh-CN"/>
        </w:rPr>
        <w:t>ajax流程</w:t>
      </w:r>
      <w:bookmarkEnd w:id="5"/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前端：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发送ajax请求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后端：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读取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返回格式化的数据（如xml、json）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前端：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回调函数解析并展示数据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eastAsia"/>
          <w:color w:val="7030A0"/>
          <w:sz w:val="30"/>
          <w:szCs w:val="30"/>
          <w:lang w:val="en-US" w:eastAsia="zh-CN"/>
        </w:rPr>
      </w:pPr>
      <w:bookmarkStart w:id="6" w:name="_Toc23237"/>
      <w:r>
        <w:rPr>
          <w:rFonts w:hint="eastAsia"/>
          <w:color w:val="7030A0"/>
          <w:sz w:val="30"/>
          <w:szCs w:val="30"/>
          <w:lang w:val="en-US" w:eastAsia="zh-CN"/>
        </w:rPr>
        <w:t>XMLHttpRequest对象</w:t>
      </w:r>
      <w:bookmarkEnd w:id="6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2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bookmarkStart w:id="7" w:name="_Toc827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//创建xmlhttprequest对象</w:t>
      </w:r>
      <w:bookmarkEnd w:id="7"/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var xhr=XMLHttpRequest();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2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bookmarkStart w:id="8" w:name="_Toc2520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//设置请求行，参数1：提交方式：get/post，参数2：url，参数3：是否为异步，默认为true异步</w:t>
      </w:r>
      <w:bookmarkEnd w:id="8"/>
      <w:bookmarkStart w:id="33" w:name="_GoBack"/>
      <w:bookmarkEnd w:id="33"/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xhr.open(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get/post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,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url?key=value/url&amp;key2=value2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, true/false);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bookmarkStart w:id="9" w:name="_Toc1359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//回调函数用onreadystatechange</w:t>
      </w:r>
      <w:r>
        <w:rPr>
          <w:rFonts w:hint="eastAsia"/>
          <w:b/>
          <w:bCs/>
          <w:color w:val="2E75B6" w:themeColor="accent1" w:themeShade="BF"/>
          <w:sz w:val="24"/>
          <w:szCs w:val="24"/>
          <w:lang w:val="en-US" w:eastAsia="zh-CN"/>
        </w:rPr>
        <w:t>①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所有浏览器都支持</w:t>
      </w:r>
      <w:bookmarkEnd w:id="9"/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xhr.onreadystatechange = function() {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 (xhr.readyState==4&amp;&amp;xhr.statu==200) {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数据处理代码;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2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bookmarkStart w:id="10" w:name="_Toc1574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//发送请求报文，若方式为post则写入键值对，否则为空或null</w:t>
      </w:r>
      <w:bookmarkEnd w:id="10"/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xhr.send(null/ 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key=value&amp;key2=value2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);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注：①onreadystatechange事件所有浏览器都支持，但是需要写判断，readyState状态码分为五种：0/1/2/3/4，其中4为完成状态，所以判断if xhr.readyState==4，但是只判断readyState还不够，还需要判断xhr.status==200（页面存在且成功连接）再执行数据处理代码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default"/>
          <w:color w:val="7030A0"/>
          <w:sz w:val="30"/>
          <w:szCs w:val="30"/>
          <w:lang w:val="en-US" w:eastAsia="zh-CN"/>
        </w:rPr>
      </w:pPr>
      <w:bookmarkStart w:id="11" w:name="_Toc61"/>
      <w:r>
        <w:rPr>
          <w:rFonts w:hint="eastAsia"/>
          <w:color w:val="7030A0"/>
          <w:sz w:val="30"/>
          <w:szCs w:val="30"/>
          <w:lang w:val="en-US" w:eastAsia="zh-CN"/>
        </w:rPr>
        <w:t>前端使用ajax</w:t>
      </w:r>
      <w:bookmarkEnd w:id="1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eastAsia"/>
          <w:color w:val="7030A0"/>
          <w:sz w:val="24"/>
          <w:szCs w:val="24"/>
          <w:lang w:val="en-US" w:eastAsia="zh-CN"/>
        </w:rPr>
      </w:pPr>
      <w:bookmarkStart w:id="12" w:name="_Toc19802"/>
      <w:r>
        <w:rPr>
          <w:rFonts w:hint="eastAsia"/>
          <w:color w:val="7030A0"/>
          <w:sz w:val="24"/>
          <w:szCs w:val="24"/>
          <w:lang w:val="en-US" w:eastAsia="zh-CN"/>
        </w:rPr>
        <w:t>发送数据之get请求</w:t>
      </w:r>
      <w:bookmarkEnd w:id="12"/>
    </w:p>
    <w:p>
      <w:pPr>
        <w:numPr>
          <w:ilvl w:val="0"/>
          <w:numId w:val="0"/>
        </w:numPr>
        <w:ind w:firstLine="420" w:firstLineChars="0"/>
        <w:jc w:val="left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document.querySelector(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).onclick = function() {  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//请求触发</w:t>
      </w:r>
      <w:r>
        <w:rPr>
          <w:rFonts w:hint="eastAsia"/>
          <w:color w:val="FF0000"/>
          <w:sz w:val="24"/>
          <w:szCs w:val="24"/>
          <w:lang w:val="en-US" w:eastAsia="zh-CN"/>
        </w:rPr>
        <w:t>事件函数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var xhr=new XMLHttpRequest();  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//创建</w:t>
      </w:r>
      <w:r>
        <w:rPr>
          <w:rFonts w:hint="eastAsia"/>
          <w:color w:val="FF0000"/>
          <w:sz w:val="24"/>
          <w:szCs w:val="24"/>
          <w:lang w:val="en-US" w:eastAsia="zh-CN"/>
        </w:rPr>
        <w:t>异步对象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xhr.open(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get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, 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url?name=xxx&amp;age=20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);  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//设置</w:t>
      </w:r>
      <w:r>
        <w:rPr>
          <w:rFonts w:hint="eastAsia"/>
          <w:color w:val="FF0000"/>
          <w:sz w:val="24"/>
          <w:szCs w:val="24"/>
          <w:lang w:val="en-US" w:eastAsia="zh-CN"/>
        </w:rPr>
        <w:t>请求行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，get，get请求将数据拼接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在url中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xhr.setRequestHeader(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cookie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,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xxxxxxxx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);  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</w:t>
      </w:r>
      <w:r>
        <w:rPr>
          <w:rFonts w:hint="eastAsia"/>
          <w:color w:val="FF0000"/>
          <w:sz w:val="24"/>
          <w:szCs w:val="24"/>
          <w:lang w:val="en-US" w:eastAsia="zh-CN"/>
        </w:rPr>
        <w:t>请求头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setRequestHeader，‘参数1’，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‘值1’，get请求可以省略设置请求头，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 xml:space="preserve">  post不发数据也可省略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xhr.onload=function() {    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//注册</w:t>
      </w:r>
      <w:r>
        <w:rPr>
          <w:rFonts w:hint="eastAsia"/>
          <w:color w:val="FF0000"/>
          <w:sz w:val="24"/>
          <w:szCs w:val="24"/>
          <w:lang w:val="en-US" w:eastAsia="zh-CN"/>
        </w:rPr>
        <w:t>回调函数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，响应回来后触发，处理返回的数据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console.log(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请求响应回来了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);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xhr.responseText;  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//取用返回的数据，字符串格式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xhr.send(null)  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</w:t>
      </w:r>
      <w:r>
        <w:rPr>
          <w:rFonts w:hint="eastAsia"/>
          <w:color w:val="FF0000"/>
          <w:sz w:val="24"/>
          <w:szCs w:val="24"/>
          <w:lang w:val="en-US" w:eastAsia="zh-CN"/>
        </w:rPr>
        <w:t>请求主体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发送，不发送数据直接空或者null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eastAsia"/>
          <w:color w:val="7030A0"/>
          <w:sz w:val="24"/>
          <w:szCs w:val="24"/>
          <w:lang w:val="en-US" w:eastAsia="zh-CN"/>
        </w:rPr>
      </w:pPr>
      <w:bookmarkStart w:id="13" w:name="_Toc27297"/>
      <w:r>
        <w:rPr>
          <w:rFonts w:hint="eastAsia"/>
          <w:color w:val="7030A0"/>
          <w:sz w:val="24"/>
          <w:szCs w:val="24"/>
          <w:lang w:val="en-US" w:eastAsia="zh-CN"/>
        </w:rPr>
        <w:t>发送数据之post请求</w:t>
      </w:r>
      <w:bookmarkEnd w:id="13"/>
    </w:p>
    <w:p>
      <w:pPr>
        <w:numPr>
          <w:ilvl w:val="0"/>
          <w:numId w:val="0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document.querySelector(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).onclick = function() {  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//请求触发</w:t>
      </w:r>
      <w:r>
        <w:rPr>
          <w:rFonts w:hint="eastAsia"/>
          <w:color w:val="FF0000"/>
          <w:sz w:val="24"/>
          <w:szCs w:val="24"/>
          <w:lang w:val="en-US" w:eastAsia="zh-CN"/>
        </w:rPr>
        <w:t>事件函数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var xhr=new XMLHttpRequest();  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//创建</w:t>
      </w:r>
      <w:r>
        <w:rPr>
          <w:rFonts w:hint="eastAsia"/>
          <w:color w:val="FF0000"/>
          <w:sz w:val="24"/>
          <w:szCs w:val="24"/>
          <w:lang w:val="en-US" w:eastAsia="zh-CN"/>
        </w:rPr>
        <w:t>异步对象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xhr.open(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post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,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url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);  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//设置</w:t>
      </w:r>
      <w:r>
        <w:rPr>
          <w:rFonts w:hint="eastAsia"/>
          <w:color w:val="FF0000"/>
          <w:sz w:val="24"/>
          <w:szCs w:val="24"/>
          <w:lang w:val="en-US" w:eastAsia="zh-CN"/>
        </w:rPr>
        <w:t>请求行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，post，url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xhr.setRequestHeader(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‘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Content-Type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’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‘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application/x-www-form-urlencoded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’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);</w:t>
      </w:r>
    </w:p>
    <w:p>
      <w:pPr>
        <w:numPr>
          <w:ilvl w:val="0"/>
          <w:numId w:val="0"/>
        </w:numPr>
        <w:ind w:left="420" w:leftChars="0" w:firstLine="2640" w:firstLineChars="1100"/>
        <w:jc w:val="left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//设置</w:t>
      </w:r>
      <w:r>
        <w:rPr>
          <w:rFonts w:hint="eastAsia"/>
          <w:color w:val="FF0000"/>
          <w:sz w:val="24"/>
          <w:szCs w:val="24"/>
          <w:lang w:val="en-US" w:eastAsia="zh-CN"/>
        </w:rPr>
        <w:t>请求头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，让ajax像html表单那样发送数据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xhr.onload = function() {  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//注册</w:t>
      </w:r>
      <w:r>
        <w:rPr>
          <w:rFonts w:hint="eastAsia"/>
          <w:color w:val="FF0000"/>
          <w:sz w:val="24"/>
          <w:szCs w:val="24"/>
          <w:lang w:val="en-US" w:eastAsia="zh-CN"/>
        </w:rPr>
        <w:t>回调函数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，处理返回的数据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console.log(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);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xhr.send(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key=value&amp;key2=value2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);  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//请求</w:t>
      </w:r>
      <w:r>
        <w:rPr>
          <w:rFonts w:hint="eastAsia"/>
          <w:color w:val="FF0000"/>
          <w:sz w:val="24"/>
          <w:szCs w:val="24"/>
          <w:lang w:val="en-US" w:eastAsia="zh-CN"/>
        </w:rPr>
        <w:t>主体发送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，将数据写在send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中，格式为字符串‘key=value&amp;key2=value2’内容不要加空格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-806450</wp:posOffset>
            </wp:positionH>
            <wp:positionV relativeFrom="paragraph">
              <wp:posOffset>142875</wp:posOffset>
            </wp:positionV>
            <wp:extent cx="7524750" cy="2663825"/>
            <wp:effectExtent l="0" t="0" r="0" b="3175"/>
            <wp:wrapNone/>
            <wp:docPr id="2" name="图片 2" descr="微信截图_20211119160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截图_2021111916093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</w:p>
    <w:p>
      <w:pPr>
        <w:jc w:val="left"/>
        <w:rPr>
          <w:rFonts w:hint="eastAsia"/>
          <w:sz w:val="30"/>
          <w:szCs w:val="30"/>
          <w:lang w:val="en-US" w:eastAsia="zh-CN"/>
        </w:rPr>
      </w:pPr>
    </w:p>
    <w:p>
      <w:pPr>
        <w:jc w:val="center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ajax流程图</w:t>
      </w:r>
    </w:p>
    <w:p>
      <w:pPr>
        <w:jc w:val="center"/>
        <w:rPr>
          <w:rFonts w:hint="default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default"/>
          <w:color w:val="7030A0"/>
          <w:sz w:val="24"/>
          <w:szCs w:val="24"/>
          <w:lang w:val="en-US" w:eastAsia="zh-CN"/>
        </w:rPr>
      </w:pPr>
      <w:bookmarkStart w:id="14" w:name="_Toc30630"/>
      <w:r>
        <w:rPr>
          <w:rFonts w:hint="eastAsia"/>
          <w:color w:val="7030A0"/>
          <w:sz w:val="24"/>
          <w:szCs w:val="24"/>
          <w:lang w:val="en-US" w:eastAsia="zh-CN"/>
        </w:rPr>
        <w:t>接收数据</w:t>
      </w:r>
      <w:bookmarkEnd w:id="14"/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312" w:leftChars="0" w:firstLine="0" w:firstLineChars="0"/>
        <w:jc w:val="left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bookmarkStart w:id="15" w:name="_Toc255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xml格式：xxx.xml，相当于一个document</w:t>
      </w:r>
      <w:bookmarkEnd w:id="15"/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语法：</w:t>
      </w:r>
    </w:p>
    <w:p>
      <w:pPr>
        <w:widowControl w:val="0"/>
        <w:numPr>
          <w:ilvl w:val="0"/>
          <w:numId w:val="0"/>
        </w:numPr>
        <w:ind w:left="312" w:leftChars="0" w:firstLine="834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&lt;?xml version=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1.0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 encoding=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UTF-8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&gt;  //声明，可不写</w:t>
      </w:r>
    </w:p>
    <w:p>
      <w:pPr>
        <w:widowControl w:val="0"/>
        <w:numPr>
          <w:ilvl w:val="0"/>
          <w:numId w:val="0"/>
        </w:numPr>
        <w:ind w:left="312" w:leftChars="0" w:firstLine="834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&lt;root&gt;  //根标签，必须有，名字自定义</w:t>
      </w:r>
    </w:p>
    <w:p>
      <w:pPr>
        <w:widowControl w:val="0"/>
        <w:numPr>
          <w:ilvl w:val="0"/>
          <w:numId w:val="0"/>
        </w:numPr>
        <w:ind w:left="312" w:leftChars="0" w:firstLine="1251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&lt;name&gt;xxx&lt;/name&gt;</w:t>
      </w:r>
    </w:p>
    <w:p>
      <w:pPr>
        <w:widowControl w:val="0"/>
        <w:numPr>
          <w:ilvl w:val="0"/>
          <w:numId w:val="0"/>
        </w:numPr>
        <w:ind w:left="312" w:leftChars="0" w:firstLine="1251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&lt;age&gt;20&lt;/age&gt;</w:t>
      </w:r>
    </w:p>
    <w:p>
      <w:pPr>
        <w:widowControl w:val="0"/>
        <w:numPr>
          <w:ilvl w:val="0"/>
          <w:numId w:val="0"/>
        </w:numPr>
        <w:ind w:left="312" w:leftChars="0" w:firstLine="1251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...</w:t>
      </w:r>
    </w:p>
    <w:p>
      <w:pPr>
        <w:widowControl w:val="0"/>
        <w:numPr>
          <w:ilvl w:val="0"/>
          <w:numId w:val="0"/>
        </w:numPr>
        <w:ind w:left="312" w:leftChars="0" w:firstLine="834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&lt;/root&gt;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注：</w:t>
      </w:r>
    </w:p>
    <w:p>
      <w:pPr>
        <w:widowControl w:val="0"/>
        <w:numPr>
          <w:ilvl w:val="0"/>
          <w:numId w:val="4"/>
        </w:numPr>
        <w:tabs>
          <w:tab w:val="left" w:pos="1161"/>
        </w:tabs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xml内标签必须成对</w:t>
      </w:r>
    </w:p>
    <w:p>
      <w:pPr>
        <w:widowControl w:val="0"/>
        <w:numPr>
          <w:ilvl w:val="0"/>
          <w:numId w:val="4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标签名随意，但是最好有意义，类似于编程语言内的变量名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前端解析xml文件：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前端js操作xml文件类似js对html元素的操作，选取标签元素，读取标签内容获取数据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5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xhr.responseXML.querySelector(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</w:t>
      </w:r>
    </w:p>
    <w:p>
      <w:pPr>
        <w:widowControl w:val="0"/>
        <w:numPr>
          <w:ilvl w:val="0"/>
          <w:numId w:val="5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var xxx=标签.innerHTML  //对于大量数据需要使用循环进行解析</w:t>
      </w:r>
    </w:p>
    <w:p>
      <w:pPr>
        <w:widowControl w:val="0"/>
        <w:numPr>
          <w:ilvl w:val="0"/>
          <w:numId w:val="5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创建标签来装解析出来的数据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left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6" w:name="_Toc12034"/>
      <w:r>
        <w:rPr>
          <w:rFonts w:hint="eastAsia"/>
          <w:color w:val="00B050"/>
          <w:sz w:val="24"/>
          <w:szCs w:val="24"/>
          <w:lang w:val="en-US" w:eastAsia="zh-CN"/>
        </w:rPr>
        <w:t>XML缺点：</w:t>
      </w:r>
      <w:bookmarkEnd w:id="16"/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传输的数据量大，但有效数据比不高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解析复杂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312" w:leftChars="0" w:firstLine="0" w:firstLineChars="0"/>
        <w:jc w:val="left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17" w:name="_Toc2132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json格式：xxx.json</w:t>
      </w:r>
      <w:bookmarkEnd w:id="17"/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json简介：</w:t>
      </w:r>
    </w:p>
    <w:p>
      <w:pPr>
        <w:widowControl w:val="0"/>
        <w:numPr>
          <w:ilvl w:val="0"/>
          <w:numId w:val="6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json是一种数据格式</w:t>
      </w:r>
    </w:p>
    <w:p>
      <w:pPr>
        <w:widowControl w:val="0"/>
        <w:numPr>
          <w:ilvl w:val="0"/>
          <w:numId w:val="6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json跟编程语言没关系</w:t>
      </w:r>
    </w:p>
    <w:p>
      <w:pPr>
        <w:widowControl w:val="0"/>
        <w:numPr>
          <w:ilvl w:val="0"/>
          <w:numId w:val="6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json的载体是字符串，解析数据用</w:t>
      </w:r>
    </w:p>
    <w:p>
      <w:pPr>
        <w:widowControl w:val="0"/>
        <w:numPr>
          <w:ilvl w:val="0"/>
          <w:numId w:val="6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基本上所有的编程语言都支持json</w:t>
      </w:r>
    </w:p>
    <w:p>
      <w:pPr>
        <w:widowControl w:val="0"/>
        <w:numPr>
          <w:ilvl w:val="0"/>
          <w:numId w:val="6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语法简洁，基本上所有编程语言都提供了方法解析json</w:t>
      </w:r>
    </w:p>
    <w:p>
      <w:pPr>
        <w:widowControl w:val="0"/>
        <w:numPr>
          <w:ilvl w:val="0"/>
          <w:numId w:val="6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json格式的字符串转化完毕之后会变成数组对象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7&gt;var xxx=JSON.parse(xhr.responseText); </w:t>
      </w:r>
      <w:r>
        <w:rPr>
          <w:rFonts w:hint="eastAsia"/>
          <w:color w:val="FF0000"/>
          <w:sz w:val="24"/>
          <w:szCs w:val="24"/>
          <w:lang w:val="en-US" w:eastAsia="zh-CN"/>
        </w:rPr>
        <w:t>//前端转换后端返回的json数据的代码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8&gt;json格式在js中相当于object对象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json写法1：对象格式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字符串格式：用 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包裹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对象使用 { }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键名必须使用 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包裹（类似python的字典）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属性值必须使用 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包裹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键值对形式 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key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value</w:t>
      </w:r>
      <w:r>
        <w:rPr>
          <w:rFonts w:hint="default"/>
          <w:sz w:val="24"/>
          <w:szCs w:val="24"/>
          <w:lang w:val="en-US" w:eastAsia="zh-CN"/>
        </w:rPr>
        <w:t>”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xhr.responseText=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{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key1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value1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, 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key2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value2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}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;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转化为对应的对象或数组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var xxx=JSON.parse(xhr.responseText); </w:t>
      </w:r>
      <w:r>
        <w:rPr>
          <w:rFonts w:hint="eastAsia"/>
          <w:color w:val="FF0000"/>
          <w:sz w:val="24"/>
          <w:szCs w:val="24"/>
          <w:lang w:val="en-US" w:eastAsia="zh-CN"/>
        </w:rPr>
        <w:t>//前端转换后端返回的json数据的代码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取用数据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obj.key1;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json写法2：数组格式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var jsonarr = 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[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value1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, 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value2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, 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value3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]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;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转化为对应的数组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var arr = JSON.parse(jsonarr);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取用数据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arr[x];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json写法3：对象数组混合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var jsonobjarr =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{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key1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: [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value1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, 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value2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, 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value3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]}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;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var objarr = JSON.parse(jsonobjarr);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或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var jsonobjarr =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[{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key1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value1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}, {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key2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value2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}]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;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var objarr = JSON.parse(jsonobjarr);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json文件：xxx.json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语法：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[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left="210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value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,</w:t>
      </w:r>
    </w:p>
    <w:p>
      <w:pPr>
        <w:widowControl w:val="0"/>
        <w:numPr>
          <w:ilvl w:val="0"/>
          <w:numId w:val="0"/>
        </w:numPr>
        <w:ind w:left="210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xxx2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value2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,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},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left="210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value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,</w:t>
      </w:r>
    </w:p>
    <w:p>
      <w:pPr>
        <w:widowControl w:val="0"/>
        <w:numPr>
          <w:ilvl w:val="0"/>
          <w:numId w:val="0"/>
        </w:numPr>
        <w:ind w:left="210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xxx2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value2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,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]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eastAsia"/>
          <w:color w:val="7030A0"/>
          <w:sz w:val="30"/>
          <w:szCs w:val="30"/>
          <w:lang w:val="en-US" w:eastAsia="zh-CN"/>
        </w:rPr>
      </w:pPr>
      <w:bookmarkStart w:id="18" w:name="_Toc30180"/>
      <w:r>
        <w:rPr>
          <w:rFonts w:hint="eastAsia"/>
          <w:color w:val="7030A0"/>
          <w:sz w:val="30"/>
          <w:szCs w:val="30"/>
          <w:lang w:val="en-US" w:eastAsia="zh-CN"/>
        </w:rPr>
        <w:t>后端（Django）使用Ajax</w:t>
      </w:r>
      <w:bookmarkEnd w:id="18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left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9" w:name="_Toc1706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接收数据</w:t>
      </w:r>
      <w:bookmarkEnd w:id="1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left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0" w:name="_Toc22047"/>
      <w:r>
        <w:rPr>
          <w:rFonts w:hint="eastAsia"/>
          <w:color w:val="00B050"/>
          <w:sz w:val="24"/>
          <w:szCs w:val="24"/>
          <w:lang w:val="en-US" w:eastAsia="zh-CN"/>
        </w:rPr>
        <w:t>简单数据：</w:t>
      </w:r>
      <w:bookmarkEnd w:id="20"/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前端：ajax发get/post类型请求，简单数据格式为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key1=value1&amp;key2=value2</w:t>
      </w:r>
      <w:r>
        <w:rPr>
          <w:rFonts w:hint="default"/>
          <w:sz w:val="24"/>
          <w:szCs w:val="24"/>
          <w:lang w:val="en-US" w:eastAsia="zh-CN"/>
        </w:rPr>
        <w:t>’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后端：django接收get/post简单数据时直接使用request.GET.get(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)、request.POST.get(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left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1" w:name="_Toc10473"/>
      <w:r>
        <w:rPr>
          <w:rFonts w:hint="eastAsia"/>
          <w:color w:val="00B050"/>
          <w:sz w:val="24"/>
          <w:szCs w:val="24"/>
          <w:lang w:val="en-US" w:eastAsia="zh-CN"/>
        </w:rPr>
        <w:t>复杂数据：json</w:t>
      </w:r>
      <w:bookmarkEnd w:id="21"/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前端：发送post请求，格式为json：var xxx=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{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key1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nnn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,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key2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: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nnn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}</w:t>
      </w:r>
      <w:r>
        <w:rPr>
          <w:rFonts w:hint="default"/>
          <w:sz w:val="24"/>
          <w:szCs w:val="24"/>
          <w:lang w:val="en-US" w:eastAsia="zh-CN"/>
        </w:rPr>
        <w:t>”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后端：接收使用request.GET.get(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)、request.POST.get(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left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" w:name="_Toc2291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返回数据</w:t>
      </w:r>
      <w:bookmarkEnd w:id="2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left"/>
        <w:textAlignment w:val="auto"/>
        <w:outlineLvl w:val="3"/>
        <w:rPr>
          <w:rFonts w:hint="default"/>
          <w:sz w:val="24"/>
          <w:szCs w:val="24"/>
          <w:lang w:val="en-US" w:eastAsia="zh-CN"/>
        </w:rPr>
      </w:pPr>
      <w:bookmarkStart w:id="23" w:name="_Toc6833"/>
      <w:r>
        <w:rPr>
          <w:rFonts w:hint="eastAsia"/>
          <w:color w:val="00B050"/>
          <w:sz w:val="24"/>
          <w:szCs w:val="24"/>
          <w:lang w:val="en-US" w:eastAsia="zh-CN"/>
        </w:rPr>
        <w:t>简单数据</w:t>
      </w:r>
      <w:r>
        <w:rPr>
          <w:rFonts w:hint="eastAsia"/>
          <w:sz w:val="24"/>
          <w:szCs w:val="24"/>
          <w:lang w:val="en-US" w:eastAsia="zh-CN"/>
        </w:rPr>
        <w:t>：使用HttpResponse(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)直接返回，如单个字符串，数字</w:t>
      </w:r>
      <w:bookmarkEnd w:id="23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left"/>
        <w:textAlignment w:val="auto"/>
        <w:outlineLvl w:val="3"/>
        <w:rPr>
          <w:rFonts w:hint="default"/>
          <w:sz w:val="24"/>
          <w:szCs w:val="24"/>
          <w:lang w:val="en-US" w:eastAsia="zh-CN"/>
        </w:rPr>
      </w:pPr>
      <w:bookmarkStart w:id="24" w:name="_Toc13408"/>
      <w:r>
        <w:rPr>
          <w:rFonts w:hint="eastAsia"/>
          <w:color w:val="00B050"/>
          <w:sz w:val="24"/>
          <w:szCs w:val="24"/>
          <w:lang w:val="en-US" w:eastAsia="zh-CN"/>
        </w:rPr>
        <w:t>json数据（常用）</w:t>
      </w:r>
      <w:r>
        <w:rPr>
          <w:rFonts w:hint="eastAsia"/>
          <w:sz w:val="24"/>
          <w:szCs w:val="24"/>
          <w:lang w:val="en-US" w:eastAsia="zh-CN"/>
        </w:rPr>
        <w:t>：多组数据，json格式在python中相当于字典</w:t>
      </w:r>
      <w:bookmarkEnd w:id="24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39" w:leftChars="0" w:firstLine="420" w:firstLineChars="0"/>
        <w:jc w:val="left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25" w:name="_Toc3376"/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方法1：json.dumps()</w:t>
      </w:r>
      <w:bookmarkEnd w:id="25"/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导入json库，使用HttpResponse(json.dumps(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{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key1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,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key2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}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))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import json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jsondata=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{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key1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,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key2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}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 #必须是</w:t>
      </w:r>
      <w:r>
        <w:rPr>
          <w:rFonts w:hint="eastAsia"/>
          <w:color w:val="FF0000"/>
          <w:sz w:val="24"/>
          <w:szCs w:val="24"/>
          <w:lang w:val="en-US" w:eastAsia="zh-CN"/>
        </w:rPr>
        <w:t>字符串</w:t>
      </w:r>
      <w:r>
        <w:rPr>
          <w:rFonts w:hint="eastAsia"/>
          <w:sz w:val="24"/>
          <w:szCs w:val="24"/>
          <w:lang w:val="en-US" w:eastAsia="zh-CN"/>
        </w:rPr>
        <w:t>格式的json数据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return HttpResponse(json.dumps(jsondata), content_type=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application/json; charset=utf8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   #用HttpResponse返回json必须设置content_type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39" w:leftChars="0" w:firstLine="420" w:firstLineChars="0"/>
        <w:jc w:val="left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26" w:name="_Toc6359"/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方法2：JsonResponse()</w:t>
      </w:r>
      <w:bookmarkEnd w:id="26"/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导入JsonResponse类，使用JsonResponse({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key1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,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key2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})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from django.http import JsonResponse  #JsonResponse是HttpRespsonse的子类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jsondata={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key1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,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key2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}  #必须是</w:t>
      </w:r>
      <w:r>
        <w:rPr>
          <w:rFonts w:hint="eastAsia"/>
          <w:color w:val="FF0000"/>
          <w:sz w:val="24"/>
          <w:szCs w:val="24"/>
          <w:lang w:val="en-US" w:eastAsia="zh-CN"/>
        </w:rPr>
        <w:t>字典</w:t>
      </w:r>
      <w:r>
        <w:rPr>
          <w:rFonts w:hint="eastAsia"/>
          <w:sz w:val="24"/>
          <w:szCs w:val="24"/>
          <w:lang w:val="en-US" w:eastAsia="zh-CN"/>
        </w:rPr>
        <w:t>格式的json数据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return JsonResponse(jsondata)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39" w:leftChars="0" w:firstLine="420" w:firstLineChars="0"/>
        <w:jc w:val="left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27" w:name="_Toc23695"/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方法3：serializers序列化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7"/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导入serializers模块，使用serializers.serializer(QuerySet数据)，然后直接用HttpResponse返回结果即可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from django.core import serializers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data = xxx.objects.filter(...)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backjson = serializers.serializer(data)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return HttpResponse(backjson)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left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8" w:name="_Toc884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ajax跳转页面</w:t>
      </w:r>
      <w:bookmarkEnd w:id="28"/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返回url相对路径数据给前端，例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/mailbx/main/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，前端通过window.location.href=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url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跳转页面。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eastAsia"/>
          <w:color w:val="7030A0"/>
          <w:sz w:val="30"/>
          <w:szCs w:val="30"/>
          <w:lang w:val="en-US" w:eastAsia="zh-CN"/>
        </w:rPr>
      </w:pPr>
      <w:bookmarkStart w:id="29" w:name="_Toc3495"/>
      <w:r>
        <w:rPr>
          <w:rFonts w:hint="eastAsia"/>
          <w:color w:val="7030A0"/>
          <w:sz w:val="30"/>
          <w:szCs w:val="30"/>
          <w:lang w:val="en-US" w:eastAsia="zh-CN"/>
        </w:rPr>
        <w:t>获取其他网站的ajax数据</w:t>
      </w:r>
      <w:bookmarkEnd w:id="29"/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val="en-US" w:eastAsia="zh-CN"/>
        </w:rPr>
        <w:t>开发者界面→network→</w:t>
      </w:r>
      <w:r>
        <w:rPr>
          <w:rFonts w:hint="default"/>
          <w:sz w:val="24"/>
          <w:szCs w:val="24"/>
          <w:lang w:eastAsia="zh-CN"/>
        </w:rPr>
        <w:t>XHR选项→挨个点开看看→复制到json格式化网站检验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eastAsia"/>
          <w:color w:val="7030A0"/>
          <w:sz w:val="30"/>
          <w:szCs w:val="30"/>
          <w:lang w:val="en-US" w:eastAsia="zh-CN"/>
        </w:rPr>
      </w:pPr>
      <w:bookmarkStart w:id="30" w:name="_Toc986"/>
      <w:r>
        <w:rPr>
          <w:rFonts w:hint="eastAsia"/>
          <w:color w:val="7030A0"/>
          <w:sz w:val="30"/>
          <w:szCs w:val="30"/>
          <w:lang w:val="en-US" w:eastAsia="zh-CN"/>
        </w:rPr>
        <w:t>ajax封装</w:t>
      </w:r>
      <w:bookmarkEnd w:id="30"/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将相同的部分写死，不同的部分写成参数：url、data、type、回调函数。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只传递一个参数：将参数写成对象格式：option.url、option.data、option.type、option.回调函数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判断数据类型：通过xhr.getResponseHeader(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Content-Type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)判断回传的数据是何种格式（xml、json、普通字符串）工具函数：字符串. indexOf(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)，没有包含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，则返回-1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var type = xhr.getResponseHeader(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Content-Type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);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 是否为json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if (type.indexOf(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json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 != -1) {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回调函数(JSON.parse(xhr.responseText));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 是否为xml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else if (type.indexOf(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xml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 != -1) {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回调函数(xhr.responseXML);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 普通字符串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else {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回调函数(xhr.responseText);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ajax数据多时用模板</w:t>
      </w: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514350</wp:posOffset>
            </wp:positionH>
            <wp:positionV relativeFrom="paragraph">
              <wp:posOffset>51435</wp:posOffset>
            </wp:positionV>
            <wp:extent cx="4824730" cy="2433320"/>
            <wp:effectExtent l="0" t="0" r="13970" b="5080"/>
            <wp:wrapTopAndBottom/>
            <wp:docPr id="1" name="图片 1" descr="微信截图_20211125104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截图_2021112510411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473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eastAsia"/>
          <w:color w:val="7030A0"/>
          <w:sz w:val="30"/>
          <w:szCs w:val="30"/>
          <w:lang w:val="en-US" w:eastAsia="zh-CN"/>
        </w:rPr>
      </w:pPr>
      <w:bookmarkStart w:id="31" w:name="_Toc28299"/>
      <w:r>
        <w:rPr>
          <w:rFonts w:hint="eastAsia"/>
          <w:color w:val="7030A0"/>
          <w:sz w:val="30"/>
          <w:szCs w:val="30"/>
          <w:lang w:val="en-US" w:eastAsia="zh-CN"/>
        </w:rPr>
        <w:t>跨域问题（跟ajax无关）</w:t>
      </w:r>
      <w:bookmarkEnd w:id="31"/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同源：协议名一样，地址一样，端口号一样称之为同源，即同一服务器内的同一文件夹下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不同源：上述三条存在一条不一样即为不同源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跨域：不同源的网站之间发送请求称为跨域，浏览器默认限制跨域访问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解决办法：</w:t>
      </w:r>
    </w:p>
    <w:p>
      <w:pPr>
        <w:widowControl w:val="0"/>
        <w:numPr>
          <w:ilvl w:val="0"/>
          <w:numId w:val="7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cors（cross origin resource sharing）html5才支持，最新方法，未来将普及，需在接收请求方的</w:t>
      </w:r>
      <w:r>
        <w:rPr>
          <w:rFonts w:hint="eastAsia"/>
          <w:color w:val="FF0000"/>
          <w:sz w:val="24"/>
          <w:szCs w:val="24"/>
          <w:lang w:val="en-US" w:eastAsia="zh-CN"/>
        </w:rPr>
        <w:t>服务器端</w:t>
      </w:r>
      <w:r>
        <w:rPr>
          <w:rFonts w:hint="eastAsia"/>
          <w:sz w:val="24"/>
          <w:szCs w:val="24"/>
          <w:lang w:val="en-US" w:eastAsia="zh-CN"/>
        </w:rPr>
        <w:t>设置请求头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Access-Control-Allow-Origin: *</w:t>
      </w:r>
      <w:r>
        <w:rPr>
          <w:rFonts w:hint="default"/>
          <w:sz w:val="24"/>
          <w:szCs w:val="24"/>
          <w:lang w:val="en-US" w:eastAsia="zh-CN"/>
        </w:rPr>
        <w:t>’</w:t>
      </w:r>
    </w:p>
    <w:p>
      <w:pPr>
        <w:widowControl w:val="0"/>
        <w:numPr>
          <w:ilvl w:val="0"/>
          <w:numId w:val="7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jsonp（json with padding）dom元素的src属性支持跨域获取资源，jsonp就是利用&lt;script&gt;标签的src属性支持跨域获取资源，跟ajax没关系。老方法，只能用get，存在安全问题，未来将被取代</w:t>
      </w:r>
    </w:p>
    <w:p>
      <w:pPr>
        <w:widowControl w:val="0"/>
        <w:numPr>
          <w:ilvl w:val="0"/>
          <w:numId w:val="8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先写好一个用来处理返回的数据的callback函数</w:t>
      </w:r>
    </w:p>
    <w:p>
      <w:pPr>
        <w:widowControl w:val="0"/>
        <w:numPr>
          <w:ilvl w:val="0"/>
          <w:numId w:val="8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前端：&lt;script  src=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url?callback=xxx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&gt;&lt;/script&gt;</w:t>
      </w:r>
    </w:p>
    <w:p>
      <w:pPr>
        <w:widowControl w:val="0"/>
        <w:numPr>
          <w:ilvl w:val="0"/>
          <w:numId w:val="8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服务器收到请求后拼接数据和函数名字符串返回给前端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fcname=get(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callback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return  fcname+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(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+data+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</w:t>
      </w:r>
      <w:r>
        <w:rPr>
          <w:rFonts w:hint="default"/>
          <w:sz w:val="24"/>
          <w:szCs w:val="24"/>
          <w:lang w:val="en-US" w:eastAsia="zh-CN"/>
        </w:rPr>
        <w:t>’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4&gt;前端收到响应报文后会将返回的数据按js代码解析执行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default"/>
          <w:sz w:val="44"/>
          <w:szCs w:val="44"/>
          <w:lang w:val="en-US" w:eastAsia="zh-CN"/>
        </w:rPr>
      </w:pPr>
      <w:bookmarkStart w:id="32" w:name="_Toc10950"/>
      <w:r>
        <w:rPr>
          <w:rFonts w:hint="eastAsia"/>
          <w:sz w:val="44"/>
          <w:szCs w:val="44"/>
          <w:lang w:val="en-US" w:eastAsia="zh-CN"/>
        </w:rPr>
        <w:t>websocket</w:t>
      </w:r>
      <w:bookmarkEnd w:id="32"/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websocket简介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websocket协议是基于TCP的一种新的网络协议，它实现了浏览器与服务器全双工通信——允许服务器主动发消息给浏览器。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57150</wp:posOffset>
            </wp:positionH>
            <wp:positionV relativeFrom="paragraph">
              <wp:posOffset>266065</wp:posOffset>
            </wp:positionV>
            <wp:extent cx="5916295" cy="3159125"/>
            <wp:effectExtent l="0" t="0" r="8255" b="3175"/>
            <wp:wrapSquare wrapText="bothSides"/>
            <wp:docPr id="3" name="图片 3" descr="QQ截图20211128191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截图2021112819195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16295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  <w:lang w:val="en-US" w:eastAsia="zh-CN"/>
        </w:rPr>
        <w:t>websocket是一种持久协议，http是非持久协议。没有websocket协议的时候靠ajax轮询实现相同效果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  <w:sectPr>
          <w:pgSz w:w="11906" w:h="16838"/>
          <w:pgMar w:top="1440" w:right="1293" w:bottom="1440" w:left="1293" w:header="851" w:footer="992" w:gutter="0"/>
          <w:cols w:space="425" w:num="1"/>
          <w:docGrid w:type="lines" w:linePitch="312" w:charSpace="0"/>
        </w:sect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websocket使用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websocket在H5中加入了API，可以直接使用</w:t>
      </w:r>
    </w:p>
    <w:p>
      <w:pPr>
        <w:widowControl w:val="0"/>
        <w:numPr>
          <w:ilvl w:val="0"/>
          <w:numId w:val="9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创建websocket对象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var socket = new websocket(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url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, [protocol]);</w:t>
      </w:r>
    </w:p>
    <w:p>
      <w:pPr>
        <w:widowControl w:val="0"/>
        <w:numPr>
          <w:ilvl w:val="0"/>
          <w:numId w:val="9"/>
        </w:numPr>
        <w:ind w:left="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websocket事件</w:t>
      </w:r>
    </w:p>
    <w:p>
      <w:pPr>
        <w:widowControl w:val="0"/>
        <w:numPr>
          <w:ilvl w:val="0"/>
          <w:numId w:val="9"/>
        </w:numPr>
        <w:ind w:left="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180975</wp:posOffset>
            </wp:positionH>
            <wp:positionV relativeFrom="paragraph">
              <wp:posOffset>36195</wp:posOffset>
            </wp:positionV>
            <wp:extent cx="5914390" cy="1706245"/>
            <wp:effectExtent l="0" t="0" r="10160" b="8255"/>
            <wp:wrapTopAndBottom/>
            <wp:docPr id="4" name="图片 4" descr="QQ截图20211128193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截图2021112819394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1439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  <w:lang w:val="en-US" w:eastAsia="zh-CN"/>
        </w:rPr>
        <w:t>websocket方法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socket.send()  //使用连接发送数据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socket.close()  //关闭连接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293" w:bottom="1440" w:left="1293" w:header="851" w:footer="992" w:gutter="0"/>
          <w:cols w:space="425" w:num="1"/>
          <w:docGrid w:type="lines" w:linePitch="312" w:charSpace="0"/>
        </w:sect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sectPr>
      <w:pgSz w:w="11906" w:h="16838"/>
      <w:pgMar w:top="1440" w:right="1293" w:bottom="1440" w:left="1293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BB327C6"/>
    <w:multiLevelType w:val="singleLevel"/>
    <w:tmpl w:val="8BB327C6"/>
    <w:lvl w:ilvl="0" w:tentative="0">
      <w:start w:val="1"/>
      <w:numFmt w:val="decimal"/>
      <w:suff w:val="nothing"/>
      <w:lvlText w:val="%1&gt;"/>
      <w:lvlJc w:val="left"/>
    </w:lvl>
  </w:abstractNum>
  <w:abstractNum w:abstractNumId="1">
    <w:nsid w:val="A40D13DF"/>
    <w:multiLevelType w:val="singleLevel"/>
    <w:tmpl w:val="A40D13D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ABE407B0"/>
    <w:multiLevelType w:val="singleLevel"/>
    <w:tmpl w:val="ABE407B0"/>
    <w:lvl w:ilvl="0" w:tentative="0">
      <w:start w:val="1"/>
      <w:numFmt w:val="decimal"/>
      <w:lvlText w:val="%1."/>
      <w:lvlJc w:val="left"/>
    </w:lvl>
  </w:abstractNum>
  <w:abstractNum w:abstractNumId="3">
    <w:nsid w:val="E6ED6A4D"/>
    <w:multiLevelType w:val="singleLevel"/>
    <w:tmpl w:val="E6ED6A4D"/>
    <w:lvl w:ilvl="0" w:tentative="0">
      <w:start w:val="1"/>
      <w:numFmt w:val="decimal"/>
      <w:suff w:val="nothing"/>
      <w:lvlText w:val="%1&gt;"/>
      <w:lvlJc w:val="left"/>
    </w:lvl>
  </w:abstractNum>
  <w:abstractNum w:abstractNumId="4">
    <w:nsid w:val="F2D4A8FB"/>
    <w:multiLevelType w:val="singleLevel"/>
    <w:tmpl w:val="F2D4A8F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2C836045"/>
    <w:multiLevelType w:val="multilevel"/>
    <w:tmpl w:val="2C836045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312" w:leftChars="0" w:firstLine="0" w:firstLineChars="0"/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1152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572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992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412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832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3252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672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4092" w:leftChars="0" w:hanging="420" w:firstLineChars="0"/>
      </w:pPr>
      <w:rPr>
        <w:rFonts w:hint="default"/>
      </w:rPr>
    </w:lvl>
  </w:abstractNum>
  <w:abstractNum w:abstractNumId="6">
    <w:nsid w:val="2CABB766"/>
    <w:multiLevelType w:val="singleLevel"/>
    <w:tmpl w:val="2CABB766"/>
    <w:lvl w:ilvl="0" w:tentative="0">
      <w:start w:val="1"/>
      <w:numFmt w:val="decimal"/>
      <w:suff w:val="nothing"/>
      <w:lvlText w:val="%1&gt;"/>
      <w:lvlJc w:val="left"/>
    </w:lvl>
  </w:abstractNum>
  <w:abstractNum w:abstractNumId="7">
    <w:nsid w:val="3EFE8054"/>
    <w:multiLevelType w:val="singleLevel"/>
    <w:tmpl w:val="3EFE8054"/>
    <w:lvl w:ilvl="0" w:tentative="0">
      <w:start w:val="1"/>
      <w:numFmt w:val="decimal"/>
      <w:lvlText w:val="%1."/>
      <w:lvlJc w:val="left"/>
    </w:lvl>
  </w:abstractNum>
  <w:abstractNum w:abstractNumId="8">
    <w:nsid w:val="6E29D9C9"/>
    <w:multiLevelType w:val="singleLevel"/>
    <w:tmpl w:val="6E29D9C9"/>
    <w:lvl w:ilvl="0" w:tentative="0">
      <w:start w:val="1"/>
      <w:numFmt w:val="decimal"/>
      <w:suff w:val="nothing"/>
      <w:lvlText w:val="%1&gt;"/>
      <w:lvlJc w:val="left"/>
    </w:lvl>
  </w:abstractNum>
  <w:num w:numId="1">
    <w:abstractNumId w:val="7"/>
  </w:num>
  <w:num w:numId="2">
    <w:abstractNumId w:val="4"/>
  </w:num>
  <w:num w:numId="3">
    <w:abstractNumId w:val="5"/>
  </w:num>
  <w:num w:numId="4">
    <w:abstractNumId w:val="0"/>
  </w:num>
  <w:num w:numId="5">
    <w:abstractNumId w:val="3"/>
  </w:num>
  <w:num w:numId="6">
    <w:abstractNumId w:val="6"/>
  </w:num>
  <w:num w:numId="7">
    <w:abstractNumId w:val="2"/>
  </w:num>
  <w:num w:numId="8">
    <w:abstractNumId w:val="8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742BAA"/>
    <w:rsid w:val="06D26AB1"/>
    <w:rsid w:val="097311B1"/>
    <w:rsid w:val="0B9E6FF8"/>
    <w:rsid w:val="0C127E00"/>
    <w:rsid w:val="0EDD2557"/>
    <w:rsid w:val="12372F05"/>
    <w:rsid w:val="16C846F5"/>
    <w:rsid w:val="17843362"/>
    <w:rsid w:val="1B655F1B"/>
    <w:rsid w:val="1FFF526B"/>
    <w:rsid w:val="24AA60C0"/>
    <w:rsid w:val="27687FED"/>
    <w:rsid w:val="2C7351A0"/>
    <w:rsid w:val="333C3740"/>
    <w:rsid w:val="334D62D8"/>
    <w:rsid w:val="3D74227E"/>
    <w:rsid w:val="47FC782A"/>
    <w:rsid w:val="51A34C47"/>
    <w:rsid w:val="54C7759C"/>
    <w:rsid w:val="5D2C7809"/>
    <w:rsid w:val="62401439"/>
    <w:rsid w:val="62E3014A"/>
    <w:rsid w:val="64714E8C"/>
    <w:rsid w:val="66216FE5"/>
    <w:rsid w:val="6C0B2612"/>
    <w:rsid w:val="72450D0B"/>
    <w:rsid w:val="73545473"/>
    <w:rsid w:val="75057631"/>
    <w:rsid w:val="794E2B68"/>
    <w:rsid w:val="7DA065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5"/>
    <w:basedOn w:val="1"/>
    <w:next w:val="1"/>
    <w:uiPriority w:val="0"/>
    <w:pPr>
      <w:ind w:left="1680" w:leftChars="800"/>
    </w:pPr>
  </w:style>
  <w:style w:type="paragraph" w:styleId="3">
    <w:name w:val="toc 3"/>
    <w:basedOn w:val="1"/>
    <w:next w:val="1"/>
    <w:uiPriority w:val="0"/>
    <w:pPr>
      <w:ind w:left="840" w:leftChars="400"/>
    </w:pPr>
  </w:style>
  <w:style w:type="paragraph" w:styleId="4">
    <w:name w:val="toc 1"/>
    <w:basedOn w:val="1"/>
    <w:next w:val="1"/>
    <w:uiPriority w:val="0"/>
  </w:style>
  <w:style w:type="paragraph" w:styleId="5">
    <w:name w:val="toc 4"/>
    <w:basedOn w:val="1"/>
    <w:next w:val="1"/>
    <w:uiPriority w:val="0"/>
    <w:pPr>
      <w:ind w:left="1260" w:leftChars="600"/>
    </w:pPr>
  </w:style>
  <w:style w:type="paragraph" w:styleId="6">
    <w:name w:val="toc 2"/>
    <w:basedOn w:val="1"/>
    <w:next w:val="1"/>
    <w:uiPriority w:val="0"/>
    <w:pPr>
      <w:ind w:left="420" w:left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lengthwise2"/>
      <sectRole val="1"/>
    </customSectPr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2020-02-13T03:23:00Z</dcterms:created>
  <dc:creator>咕咕</dc:creator>
  <cp:lastModifiedBy>jerry</cp:lastModifiedBy>
  <dcterms:modified xsi:type="dcterms:W3CDTF">2021-12-09T06:17:18Z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8B97A67FBAFC4163843908D5C3DF65C9</vt:lpwstr>
  </property>
</Properties>
</file>