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python中变量的数据类型会随值的类型的改变而改变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\：转义符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//：整除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global关键字：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作用：声明函数内部的变量为全局型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效果：在函数内部可以对函数外部的变量进行操作（只能是同一文件内）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函数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格式化输出：print（“格式化字符串”%变量1）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Print（“格式化字符串”%（变量1，变量2，））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格式化字符串：带有%的字符串被称为格式化字符串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格式化字符：%f：浮点数，%.02f表示小数点后只显示两位（%.2f效果相同）   </w:t>
      </w:r>
    </w:p>
    <w:p>
      <w:pPr>
        <w:ind w:left="2036" w:leftChars="684" w:hanging="600" w:hangingChars="25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%d：有符号的十进制整数，%06d表示输出的整数显示位数，不足的用0补全</w:t>
      </w:r>
    </w:p>
    <w:p>
      <w:pPr>
        <w:ind w:left="2876" w:leftChars="684" w:hanging="1440" w:hangingChars="6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%s：字符串</w:t>
      </w:r>
    </w:p>
    <w:p>
      <w:pPr>
        <w:ind w:firstLine="1440" w:firstLineChars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%%：输出%，百分数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Eg：a=2.5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B=10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Print（“苹果%.02f每公斤，买%d斤”%（a，b））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字符串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1.字符串前加‘r’表示原始字符串，解决转义符（\）带来的问题。如：‘e:\ test.txt’中的\t会变成制表符。而r‘e:\ test.txt’则不会。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2.字符串用‘ ’和“ ”效果相同，如果引号内存在引号，则应用不同的引号括起。如：‘她说：“早上好。”’或者“她说：‘早上好。’”这两种方式python语法上都对。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标识符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Python的标识符区分大小写，关键字同样区别大小写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If语句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判断条件结尾加冒号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If语句块内代码缩进四个空格或者一个Tab键。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Else结尾加冒号，配合if语句使用，用于条件不成立时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Elif结尾同样加冒号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Python将非空字符串解读为True。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判断条件为布尔值时：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1.if a： 当a为True时执行if语句块。即使a=False，也按上述判断执行。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2.if not a：当a为False时执行。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3.if a==True： 当a为True时执行。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转换函数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Int（）转换为整型数  float（）转换为浮点数  str（）转换为字符串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逻辑运算符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And与  or或  not非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Not用来给条件取反，如if B（一个布尔变量）： 意为当B=TRUE时执行，而if not B： 意为当B=False时执行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list[ ]=新值  可改变列表内元素的值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list[-1]=列表最后一个元素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3.切片：list[起始下标：终止下标：变化量]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起始下标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：同其它语言一样，从0开始。序列从左向右方向中，第一个值的索引为0,最后一个为-1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终止下标：切片操作符将取到该索引为止，不包含该索引的值。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15" w:lineRule="atLeast"/>
        <w:ind w:left="0" w:right="0" w:firstLine="0"/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变化量：默认是一个接着一个切取，如果为2,则表示进行隔一取一操作。</w:t>
      </w:r>
      <w:r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  <w:t>步长值为正时表示从左向右取，如果为负，则表示从右向左取。步长值不能为0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元组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name=( )不可改变元组内元素的值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字典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dict={ }可随时添加修改键值对。向字典内添加键值对（访问用print）：dict[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要添加的键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]=值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for循环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 变量，变量 in 元组range（）、列表、字典：将元组、列表、字典内的值提取出来赋给变量。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字典.items（）导出键、值两个量，所以需要两个变量接收。字典=字典.key（）导出键。字典.value（）导出值。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while循环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直到型循环。while 结束条件：循环直到条件不满足为止。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2.结束条件为数字或者True时会无限循环。break语句用来结束循环。continue语句返回循环开头，并根据条件测试结果决定是否继续执行循环。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1.def function_name（形参）: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2.传递实参方式：1.位置传递  与形参位置对应赋值。2.关键字传递 关键字=实参（关键字传递要放在位置传递的后面，二者不可轻易混用）。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3.给形参赋予默认值时要放在参数列表的最后。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4.return语句用来返回值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5.传递列表切片：function_name（list_name[ : ]）。这样就不会修改原列表，修改的是原列表的副本。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6.*形参：创建一个元组，将传递的任意数量的实参收入元组中。若与其他实参混合使用，则必须将此类型的形参放在最后。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7.**形参：创建一个字典，将传递的任意数量的关键字实参收入字典中。若与其他实参混合使用，则必须将此类型的形参放在最后。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8.从模块导入函数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1）from 模块名 import 函数名，函数名，函数名。导入模块内的函数，使用语法为：直接使用函数。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2）import 模块名 。导入模块，使用其中的函数的语法为：模块名.函数名。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3）from 模块名 import * 。导入模块内全部的函数，使用语法为：直接使用函数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类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从别的模块导入类（类的导入与函数类似）：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1）from 模块名 import 类名，类名，类名。导入模块内的类，使用语法为：实例=类。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2）import 模块名 。导入模块，使用其中的类的语法为：实例=模块.类。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3）from 模块名 import * 。导入模块内全部的类，使用语法为：实例=类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2.def __init__（self，形参，形参，）:初始化类的属性。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：open（文件路径，打开模式）windows系统中文件路径中使用反斜杠（\）。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打开模式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：（‘w’）写入模式，会覆盖源文件；（‘r’）只读模式；（‘a’）附加模式，不会对源文件进行覆盖操作；（‘r+’）读写模式，优先读取，会覆盖源文件；（‘w+’）读写模式，优先写入，会覆盖源文件。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所有读取模式如果目标文件没有创建则报错，写入模式则会创建一个目标文件。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with打开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：with open...as file打开文件并命名为file，关闭时间交给python自己处理（即在with代码块内使用，with代码块执行完毕时关闭）。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关闭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：close（文件名）手动关闭文件。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读取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：对象.read（）python读取文本文件中的内容时都解读为字符串。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逐行读取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：for line in 文件：、对象.readlines（）从文件中读取每一行并存储在一个列表里。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写入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：文件.write（字符串）写入数据。使用换行符（\n）可写入多行。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json模块：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json文件能够存储python的数据结构（如列表、字典、元组等）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1.json.dump（要存储的数据，文件对象）存储数据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2.json.load（文件名）读取文件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异常及处理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python使用被称为异常（trackback）的特殊对象来管理程序执行期间发生的错误。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处理：try-except-else语句：处理异常，告诉python发生异常时该怎么做。提高程序抵御错误的能力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1.try：python尝试执行try中的代码块，若出现问题则执行except代码块。2.except：若try代码块发生了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指定的异常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，except代码块会告诉python怎么做。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3.else：try代码块成功运行后需要执行的代码放在else代码块中。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4.pass语句：告诉python什么都不做。</w:t>
      </w:r>
    </w:p>
    <w:bookmarkEnd w:id="0"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测试源代码的输出结果与预期是否一致，过程如下：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导入测试模块unittest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导入待测试对象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创建测试子类（父类：unittest.TestCase）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测试类中创建测试函数：调用待测试函数并将返回值存储在一个变量中；调用self的一个方法assertEqual（返回值，期望的结果）来测试返回值与期望值是否一致。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方法unittest.main（）运行测试。输出的分析结果为红色字体；第一行句点表示成功运行了一个测试，F表示因被测试对象的问题失败了一个测试，E表示因测试程序本身有问题失败了一个测试；第二行表示测试运行的耗时；第三行OK表示测试全部通过，FAILED（errors=x）表示测试未通过， 测试程序本身出现X个错误。FAILED（failures=x）表示测试未通过，被测试对象出现X个错误。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测试类：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测试过程与测试函数类似，测试类时需创建类的实例。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方法setUp（）创建供测试用的实例，可用于每个测试方法。若在TestCase的子类中包含了该方法，python将先运行它，再运行各个以test打头的方法。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pygame模块：开发游戏工具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pygame刷新一次为一帧，默认1ms一帧。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基本框架：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import pygame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import sys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def start（）: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pygame.init（）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#初始化pygame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screen=pygame.display.set_mode（width，height）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#创建显示窗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*pygame.display.set_caption（字符串）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#设置窗口名，非运行必要条件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for event in pygame.event.get（）: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#事件判断，否则进入死循环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 even.type==pygame.QUIT: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sys.exit（）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pygame.display.flip（）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#刷新屏幕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start（）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#运行开始游戏函数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具备上述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必要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语句则可运行最初始游戏窗口。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错误的产生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AttributeError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：属性没找到错误。可能是位置传参不匹配导致属性找不到。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IndentationError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：缩进错误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SystaxError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：语法错误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IndexError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：索引错误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1440" w:firstLineChars="6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6DFC"/>
    <w:multiLevelType w:val="singleLevel"/>
    <w:tmpl w:val="5A746D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75ADFE"/>
    <w:multiLevelType w:val="singleLevel"/>
    <w:tmpl w:val="5A75AD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75AF7D"/>
    <w:multiLevelType w:val="singleLevel"/>
    <w:tmpl w:val="5A75AF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7B0CB7"/>
    <w:multiLevelType w:val="singleLevel"/>
    <w:tmpl w:val="5A7B0C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7C6D4E"/>
    <w:multiLevelType w:val="singleLevel"/>
    <w:tmpl w:val="5A7C6D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7EB3B5"/>
    <w:multiLevelType w:val="singleLevel"/>
    <w:tmpl w:val="5A7EB3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1AA4"/>
    <w:rsid w:val="04903F0E"/>
    <w:rsid w:val="04B8666F"/>
    <w:rsid w:val="08D34A52"/>
    <w:rsid w:val="0A5C015C"/>
    <w:rsid w:val="0A9323AE"/>
    <w:rsid w:val="0AAC2D40"/>
    <w:rsid w:val="0AE522C5"/>
    <w:rsid w:val="0B5642E6"/>
    <w:rsid w:val="109F23D4"/>
    <w:rsid w:val="11336F42"/>
    <w:rsid w:val="19C026B2"/>
    <w:rsid w:val="1C943DBB"/>
    <w:rsid w:val="20DB47B4"/>
    <w:rsid w:val="276666FE"/>
    <w:rsid w:val="288842A3"/>
    <w:rsid w:val="2AB93C6E"/>
    <w:rsid w:val="2C066AF0"/>
    <w:rsid w:val="31293E82"/>
    <w:rsid w:val="360D6516"/>
    <w:rsid w:val="3637555E"/>
    <w:rsid w:val="368F4DA9"/>
    <w:rsid w:val="386466A1"/>
    <w:rsid w:val="44503379"/>
    <w:rsid w:val="45643CB1"/>
    <w:rsid w:val="522B0C3C"/>
    <w:rsid w:val="534229F2"/>
    <w:rsid w:val="54365181"/>
    <w:rsid w:val="55320901"/>
    <w:rsid w:val="596D4BD1"/>
    <w:rsid w:val="599455CD"/>
    <w:rsid w:val="5B216CF2"/>
    <w:rsid w:val="5CF13CD3"/>
    <w:rsid w:val="601C5A90"/>
    <w:rsid w:val="63476A9B"/>
    <w:rsid w:val="666B4D70"/>
    <w:rsid w:val="6E9D112A"/>
    <w:rsid w:val="71481C3A"/>
    <w:rsid w:val="753E08A2"/>
    <w:rsid w:val="78A14D32"/>
    <w:rsid w:val="78F16851"/>
    <w:rsid w:val="7CF47B10"/>
    <w:rsid w:val="7FDE38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王豪</cp:lastModifiedBy>
  <dcterms:modified xsi:type="dcterms:W3CDTF">2021-02-07T14:22:03Z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