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84EFC" w14:textId="77777777" w:rsidR="00FC6206" w:rsidRDefault="00F2364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GRADUATE CERTIFICATE: Intelligent Reasoning Systems (IRS)</w:t>
      </w:r>
    </w:p>
    <w:p w14:paraId="727AD4D0" w14:textId="77777777" w:rsidR="00FC6206" w:rsidRDefault="00F2364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PRACTICE MODULE: Project Proposal</w:t>
      </w:r>
    </w:p>
    <w:p w14:paraId="6D432366" w14:textId="77777777" w:rsidR="00FC6206" w:rsidRDefault="00FC6206">
      <w:pPr>
        <w:rPr>
          <w:rFonts w:ascii="Arial" w:eastAsia="Arial" w:hAnsi="Arial" w:cs="Arial"/>
          <w:b/>
        </w:rPr>
      </w:pPr>
    </w:p>
    <w:tbl>
      <w:tblPr>
        <w:tblStyle w:val="a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7"/>
      </w:tblGrid>
      <w:tr w:rsidR="00FC6206" w14:paraId="7D7FFCD5" w14:textId="77777777">
        <w:tc>
          <w:tcPr>
            <w:tcW w:w="9017" w:type="dxa"/>
          </w:tcPr>
          <w:p w14:paraId="43B1F95D" w14:textId="77777777" w:rsidR="00FC6206" w:rsidRDefault="00F2364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of the proposal: </w:t>
            </w:r>
          </w:p>
          <w:p w14:paraId="1DB841A0" w14:textId="77777777" w:rsidR="00FC6206" w:rsidRDefault="00FC6206">
            <w:pPr>
              <w:rPr>
                <w:rFonts w:ascii="Arial" w:eastAsia="Arial" w:hAnsi="Arial" w:cs="Arial"/>
                <w:b/>
              </w:rPr>
            </w:pPr>
          </w:p>
          <w:p w14:paraId="40BA4CA0" w14:textId="77777777" w:rsidR="00FC6206" w:rsidRDefault="00F23642">
            <w:pPr>
              <w:rPr>
                <w:color w:val="0E101A"/>
              </w:rPr>
            </w:pPr>
            <w:r>
              <w:rPr>
                <w:color w:val="0E101A"/>
              </w:rPr>
              <w:t>19 July 2021</w:t>
            </w:r>
          </w:p>
          <w:p w14:paraId="461A6420" w14:textId="77777777" w:rsidR="00FC6206" w:rsidRDefault="00FC6206">
            <w:pPr>
              <w:rPr>
                <w:rFonts w:ascii="Arial" w:eastAsia="Arial" w:hAnsi="Arial" w:cs="Arial"/>
                <w:b/>
              </w:rPr>
            </w:pPr>
          </w:p>
        </w:tc>
      </w:tr>
      <w:tr w:rsidR="00FC6206" w14:paraId="0B315F2B" w14:textId="77777777">
        <w:tc>
          <w:tcPr>
            <w:tcW w:w="9017" w:type="dxa"/>
          </w:tcPr>
          <w:p w14:paraId="32137615" w14:textId="77777777" w:rsidR="00FC6206" w:rsidRDefault="00F2364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Project Title: </w:t>
            </w:r>
          </w:p>
          <w:p w14:paraId="2FA5E377" w14:textId="77777777" w:rsidR="00FC6206" w:rsidRDefault="00FC6206">
            <w:pPr>
              <w:rPr>
                <w:rFonts w:ascii="Arial" w:eastAsia="Arial" w:hAnsi="Arial" w:cs="Arial"/>
                <w:color w:val="1F497D"/>
              </w:rPr>
            </w:pPr>
          </w:p>
          <w:p w14:paraId="0A140BEC" w14:textId="77777777" w:rsidR="00FC6206" w:rsidRDefault="00F23642">
            <w:pPr>
              <w:rPr>
                <w:b/>
                <w:color w:val="0E101A"/>
              </w:rPr>
            </w:pPr>
            <w:r>
              <w:rPr>
                <w:color w:val="0E101A"/>
              </w:rPr>
              <w:t>ISS Project – Sirimiri Auto Claim System (chatbot name: Sirimiri)</w:t>
            </w:r>
          </w:p>
          <w:p w14:paraId="3E1A1F59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  <w:tr w:rsidR="00FC6206" w14:paraId="7E2003E3" w14:textId="77777777">
        <w:tc>
          <w:tcPr>
            <w:tcW w:w="9017" w:type="dxa"/>
          </w:tcPr>
          <w:p w14:paraId="001CB331" w14:textId="77777777" w:rsidR="00FC6206" w:rsidRDefault="00F2364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Sponsor/Client:</w:t>
            </w:r>
            <w:r>
              <w:rPr>
                <w:rFonts w:ascii="Arial" w:eastAsia="Arial" w:hAnsi="Arial" w:cs="Arial"/>
                <w:i/>
              </w:rPr>
              <w:t xml:space="preserve"> (Name, Address, Telephone No. and Contact Name)</w:t>
            </w:r>
          </w:p>
          <w:p w14:paraId="6813059D" w14:textId="77777777" w:rsidR="00FC6206" w:rsidRDefault="00FC6206">
            <w:pPr>
              <w:spacing w:line="360" w:lineRule="auto"/>
              <w:jc w:val="both"/>
              <w:rPr>
                <w:rFonts w:ascii="Arial" w:eastAsia="Arial" w:hAnsi="Arial" w:cs="Arial"/>
                <w:color w:val="1F497D"/>
              </w:rPr>
            </w:pPr>
          </w:p>
          <w:p w14:paraId="3CCB3553" w14:textId="77777777" w:rsidR="00FC6206" w:rsidRDefault="00F23642">
            <w:pPr>
              <w:spacing w:line="360" w:lineRule="auto"/>
              <w:jc w:val="both"/>
              <w:rPr>
                <w:color w:val="0E101A"/>
              </w:rPr>
            </w:pPr>
            <w:r>
              <w:rPr>
                <w:color w:val="0E101A"/>
              </w:rPr>
              <w:t>Sirimiri Private Limited is a newly established international Food &amp; Beverages Services company based in Singapore. The com</w:t>
            </w:r>
            <w:r>
              <w:rPr>
                <w:color w:val="0E101A"/>
              </w:rPr>
              <w:t xml:space="preserve">pany aims to bring the best quality food across the globe to Singaporeans. The company's employees are constantly travelling to different countries to source the best quality food products. </w:t>
            </w:r>
          </w:p>
          <w:p w14:paraId="5AC9787C" w14:textId="77777777" w:rsidR="00FC6206" w:rsidRDefault="00FC6206">
            <w:pPr>
              <w:rPr>
                <w:rFonts w:ascii="Arial" w:eastAsia="Arial" w:hAnsi="Arial" w:cs="Arial"/>
                <w:color w:val="1F497D"/>
              </w:rPr>
            </w:pPr>
          </w:p>
        </w:tc>
      </w:tr>
      <w:tr w:rsidR="00FC6206" w14:paraId="2DF9354E" w14:textId="77777777">
        <w:tc>
          <w:tcPr>
            <w:tcW w:w="9017" w:type="dxa"/>
          </w:tcPr>
          <w:p w14:paraId="2D420950" w14:textId="77777777" w:rsidR="00FC6206" w:rsidRDefault="00F2364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Background/Aims/Objectives:</w:t>
            </w:r>
          </w:p>
          <w:p w14:paraId="596C00A0" w14:textId="77777777" w:rsidR="00FC6206" w:rsidRDefault="00FC6206">
            <w:pPr>
              <w:rPr>
                <w:rFonts w:ascii="Arial" w:eastAsia="Arial" w:hAnsi="Arial" w:cs="Arial"/>
                <w:i/>
              </w:rPr>
            </w:pPr>
          </w:p>
          <w:p w14:paraId="1F60EDAB" w14:textId="77777777" w:rsidR="00FC6206" w:rsidRDefault="00F23642">
            <w:pPr>
              <w:widowControl w:val="0"/>
              <w:spacing w:line="360" w:lineRule="auto"/>
              <w:jc w:val="both"/>
              <w:rPr>
                <w:b/>
                <w:color w:val="0E101A"/>
                <w:u w:val="single"/>
              </w:rPr>
            </w:pPr>
            <w:r>
              <w:rPr>
                <w:color w:val="0E101A"/>
              </w:rPr>
              <w:t>The solution proposed by Yudao and Engkoon is a chatbot build on the most popular instant message platform, i.e. Whatsapp. First, the chatbot can retrieve employee information through conversation using Dialogflow, a natural language understanding platform</w:t>
            </w:r>
            <w:r>
              <w:rPr>
                <w:color w:val="0E101A"/>
              </w:rPr>
              <w:t>. Then, validate the claim amount using built-in OCR capabilities. Finally, the chatbot will auto-approve or reject a claim based on a user-defined rule-based system created using jBPM, an open-source workflow engine written in Java that can execute busine</w:t>
            </w:r>
            <w:r>
              <w:rPr>
                <w:color w:val="0E101A"/>
              </w:rPr>
              <w:t>ss processes. All the setups are then deployed on Amazon Elastic Compute Cloud to allow the employee to claim their expenses anytime in the day.</w:t>
            </w:r>
          </w:p>
          <w:p w14:paraId="648A700B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  <w:tr w:rsidR="00FC6206" w14:paraId="401DE2A8" w14:textId="77777777">
        <w:tc>
          <w:tcPr>
            <w:tcW w:w="9017" w:type="dxa"/>
          </w:tcPr>
          <w:p w14:paraId="4C7ECCF9" w14:textId="77777777" w:rsidR="00FC6206" w:rsidRDefault="00F2364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Requirements Overview:</w:t>
            </w:r>
          </w:p>
          <w:p w14:paraId="378A4BEB" w14:textId="77777777" w:rsidR="00FC6206" w:rsidRDefault="00FC6206">
            <w:pPr>
              <w:rPr>
                <w:rFonts w:ascii="Arial" w:eastAsia="Arial" w:hAnsi="Arial" w:cs="Arial"/>
                <w:color w:val="1F497D"/>
              </w:rPr>
            </w:pPr>
          </w:p>
          <w:p w14:paraId="4F8F3995" w14:textId="77777777" w:rsidR="00FC6206" w:rsidRDefault="00F2364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E101A"/>
              </w:rPr>
            </w:pPr>
            <w:r>
              <w:rPr>
                <w:color w:val="0E101A"/>
              </w:rPr>
              <w:t>A single platform where communication between the employee and finance team is done.</w:t>
            </w:r>
          </w:p>
          <w:p w14:paraId="44A0E058" w14:textId="77777777" w:rsidR="00FC6206" w:rsidRDefault="00F2364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E101A"/>
              </w:rPr>
            </w:pPr>
            <w:r>
              <w:rPr>
                <w:color w:val="0E101A"/>
              </w:rPr>
              <w:t>Optical character recognition (OCR) capabilities to auto-detect total claim amount.</w:t>
            </w:r>
          </w:p>
          <w:p w14:paraId="6ACB7A4A" w14:textId="77777777" w:rsidR="00FC6206" w:rsidRDefault="00F2364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E101A"/>
              </w:rPr>
            </w:pPr>
            <w:r>
              <w:rPr>
                <w:color w:val="0E101A"/>
              </w:rPr>
              <w:t>Frequently Asked Questions (FAQs) to help answer simple queries.</w:t>
            </w:r>
          </w:p>
          <w:p w14:paraId="1B1F5F6C" w14:textId="77777777" w:rsidR="00FC6206" w:rsidRDefault="00F2364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E101A"/>
              </w:rPr>
            </w:pPr>
            <w:r>
              <w:rPr>
                <w:color w:val="0E101A"/>
              </w:rPr>
              <w:t>A rule-based system to automate the claim expenses process</w:t>
            </w:r>
          </w:p>
          <w:p w14:paraId="1D9C7380" w14:textId="77777777" w:rsidR="00FC6206" w:rsidRDefault="00F2364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E101A"/>
              </w:rPr>
            </w:pPr>
            <w:r>
              <w:rPr>
                <w:color w:val="0E101A"/>
              </w:rPr>
              <w:t>System to deploy 24/7 to help team members any t</w:t>
            </w:r>
            <w:r>
              <w:rPr>
                <w:color w:val="0E101A"/>
              </w:rPr>
              <w:t>ime of the day.</w:t>
            </w:r>
          </w:p>
          <w:p w14:paraId="1607B0FF" w14:textId="77777777" w:rsidR="00FC6206" w:rsidRDefault="00FC6206">
            <w:pPr>
              <w:rPr>
                <w:rFonts w:ascii="Arial" w:eastAsia="Arial" w:hAnsi="Arial" w:cs="Arial"/>
                <w:b/>
              </w:rPr>
            </w:pPr>
          </w:p>
        </w:tc>
      </w:tr>
      <w:tr w:rsidR="00FC6206" w14:paraId="4E0703E2" w14:textId="77777777">
        <w:tc>
          <w:tcPr>
            <w:tcW w:w="9017" w:type="dxa"/>
          </w:tcPr>
          <w:p w14:paraId="558D0D76" w14:textId="77777777" w:rsidR="00FC6206" w:rsidRDefault="00F2364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Resource Requirements (please list Hardware, Software and any other resources)</w:t>
            </w:r>
          </w:p>
          <w:p w14:paraId="1F4A5E2E" w14:textId="77777777" w:rsidR="00FC6206" w:rsidRDefault="00FC6206">
            <w:pPr>
              <w:rPr>
                <w:color w:val="0E101A"/>
              </w:rPr>
            </w:pPr>
          </w:p>
          <w:p w14:paraId="030BDD49" w14:textId="77777777" w:rsidR="00FC6206" w:rsidRDefault="00F236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E101A"/>
              </w:rPr>
            </w:pPr>
            <w:r>
              <w:rPr>
                <w:color w:val="0E101A"/>
              </w:rPr>
              <w:t>Reasoning systems</w:t>
            </w:r>
            <w:r>
              <w:rPr>
                <w:color w:val="0E101A"/>
              </w:rPr>
              <w:t xml:space="preserve">: </w:t>
            </w:r>
            <w:r>
              <w:rPr>
                <w:color w:val="0E101A"/>
              </w:rPr>
              <w:t>KIE jBPM</w:t>
            </w:r>
          </w:p>
          <w:p w14:paraId="7934F370" w14:textId="77777777" w:rsidR="00FC6206" w:rsidRDefault="00F236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E101A"/>
              </w:rPr>
            </w:pPr>
            <w:r>
              <w:rPr>
                <w:color w:val="0E101A"/>
              </w:rPr>
              <w:t>Pertained machine learning models</w:t>
            </w:r>
            <w:r>
              <w:rPr>
                <w:color w:val="0E101A"/>
              </w:rPr>
              <w:t xml:space="preserve">: </w:t>
            </w:r>
            <w:r>
              <w:rPr>
                <w:color w:val="0E101A"/>
              </w:rPr>
              <w:t>NLP</w:t>
            </w:r>
          </w:p>
          <w:p w14:paraId="7F6BF92F" w14:textId="77777777" w:rsidR="00FC6206" w:rsidRDefault="00F236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E101A"/>
              </w:rPr>
            </w:pPr>
            <w:r>
              <w:rPr>
                <w:color w:val="0E101A"/>
              </w:rPr>
              <w:t>Chat-bots</w:t>
            </w:r>
            <w:r>
              <w:rPr>
                <w:color w:val="0E101A"/>
              </w:rPr>
              <w:t>: Dialogflow, Twilio, Whatsapp</w:t>
            </w:r>
          </w:p>
          <w:p w14:paraId="6C438DC3" w14:textId="77777777" w:rsidR="00FC6206" w:rsidRDefault="00F236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E101A"/>
              </w:rPr>
            </w:pPr>
            <w:r>
              <w:rPr>
                <w:color w:val="0E101A"/>
              </w:rPr>
              <w:t>Cloud computing/server</w:t>
            </w:r>
            <w:r>
              <w:rPr>
                <w:color w:val="0E101A"/>
              </w:rPr>
              <w:t xml:space="preserve">: </w:t>
            </w:r>
            <w:r>
              <w:rPr>
                <w:color w:val="0E101A"/>
              </w:rPr>
              <w:t>Amazon EC 2, Google</w:t>
            </w:r>
            <w:r>
              <w:rPr>
                <w:color w:val="0E101A"/>
              </w:rPr>
              <w:t>Cloud</w:t>
            </w:r>
          </w:p>
          <w:p w14:paraId="76A25E42" w14:textId="77777777" w:rsidR="00FC6206" w:rsidRDefault="00FC6206">
            <w:pPr>
              <w:rPr>
                <w:rFonts w:ascii="Arial" w:eastAsia="Arial" w:hAnsi="Arial" w:cs="Arial"/>
                <w:b/>
              </w:rPr>
            </w:pPr>
          </w:p>
        </w:tc>
      </w:tr>
      <w:tr w:rsidR="00FC6206" w14:paraId="003DE09B" w14:textId="77777777">
        <w:tc>
          <w:tcPr>
            <w:tcW w:w="9017" w:type="dxa"/>
          </w:tcPr>
          <w:p w14:paraId="7E2CE351" w14:textId="77777777" w:rsidR="00FC6206" w:rsidRDefault="00F2364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Number of Learner Interns required: (Please specify their tasks if possible)</w:t>
            </w:r>
          </w:p>
          <w:p w14:paraId="1B19A20C" w14:textId="77777777" w:rsidR="00FC6206" w:rsidRDefault="00FC6206">
            <w:pPr>
              <w:rPr>
                <w:rFonts w:ascii="Arial" w:eastAsia="Arial" w:hAnsi="Arial" w:cs="Arial"/>
                <w:color w:val="1F497D"/>
              </w:rPr>
            </w:pPr>
          </w:p>
          <w:p w14:paraId="416A7782" w14:textId="77777777" w:rsidR="00FC6206" w:rsidRDefault="00F23642">
            <w:pPr>
              <w:rPr>
                <w:color w:val="0E101A"/>
              </w:rPr>
            </w:pPr>
            <w:r>
              <w:rPr>
                <w:color w:val="0E101A"/>
              </w:rPr>
              <w:t xml:space="preserve">2 team members </w:t>
            </w:r>
            <w:r>
              <w:rPr>
                <w:color w:val="0E101A"/>
              </w:rPr>
              <w:br/>
              <w:t xml:space="preserve">Yudao: Chatbot Design </w:t>
            </w:r>
            <w:r>
              <w:rPr>
                <w:color w:val="0E101A"/>
              </w:rPr>
              <w:br/>
              <w:t xml:space="preserve">Eng Koon: jBPM </w:t>
            </w:r>
          </w:p>
          <w:p w14:paraId="2C778534" w14:textId="77777777" w:rsidR="00FC6206" w:rsidRDefault="00FC6206">
            <w:pPr>
              <w:rPr>
                <w:rFonts w:ascii="Arial" w:eastAsia="Arial" w:hAnsi="Arial" w:cs="Arial"/>
                <w:b/>
              </w:rPr>
            </w:pPr>
          </w:p>
        </w:tc>
      </w:tr>
      <w:tr w:rsidR="00FC6206" w14:paraId="5BDF4D05" w14:textId="77777777">
        <w:tc>
          <w:tcPr>
            <w:tcW w:w="9017" w:type="dxa"/>
          </w:tcPr>
          <w:p w14:paraId="60DE3D13" w14:textId="77777777" w:rsidR="00FC6206" w:rsidRDefault="00F2364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Methods and Standards:</w:t>
            </w:r>
          </w:p>
          <w:p w14:paraId="48D9E688" w14:textId="77777777" w:rsidR="00FC6206" w:rsidRDefault="00FC6206">
            <w:pPr>
              <w:rPr>
                <w:rFonts w:ascii="Arial" w:eastAsia="Arial" w:hAnsi="Arial" w:cs="Arial"/>
              </w:rPr>
            </w:pPr>
          </w:p>
          <w:tbl>
            <w:tblPr>
              <w:tblStyle w:val="a0"/>
              <w:tblW w:w="881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39"/>
              <w:gridCol w:w="2939"/>
              <w:gridCol w:w="2939"/>
            </w:tblGrid>
            <w:tr w:rsidR="00FC6206" w14:paraId="1C0F72E2" w14:textId="77777777">
              <w:trPr>
                <w:trHeight w:val="212"/>
              </w:trPr>
              <w:tc>
                <w:tcPr>
                  <w:tcW w:w="2939" w:type="dxa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</w:tcPr>
                <w:p w14:paraId="6A6DD575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  <w:t>Procedures</w:t>
                  </w:r>
                </w:p>
              </w:tc>
              <w:tc>
                <w:tcPr>
                  <w:tcW w:w="2939" w:type="dxa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</w:tcPr>
                <w:p w14:paraId="12A2D27B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  <w:t>Objective</w:t>
                  </w:r>
                </w:p>
              </w:tc>
              <w:tc>
                <w:tcPr>
                  <w:tcW w:w="2939" w:type="dxa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</w:tcPr>
                <w:p w14:paraId="0B717E85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  <w:t>Key Activities</w:t>
                  </w:r>
                </w:p>
              </w:tc>
            </w:tr>
            <w:tr w:rsidR="00FC6206" w14:paraId="77873B09" w14:textId="77777777">
              <w:trPr>
                <w:trHeight w:val="276"/>
              </w:trPr>
              <w:tc>
                <w:tcPr>
                  <w:tcW w:w="2939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B71548" w14:textId="77777777" w:rsidR="00FC6206" w:rsidRDefault="00FC620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2939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B82214" w14:textId="77777777" w:rsidR="00FC6206" w:rsidRDefault="00FC620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2939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03893" w14:textId="77777777" w:rsidR="00FC6206" w:rsidRDefault="00FC620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</w:p>
              </w:tc>
            </w:tr>
            <w:tr w:rsidR="00FC6206" w14:paraId="49E86190" w14:textId="77777777"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0CE18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  <w:t>Requirement Gathering and Analysis</w:t>
                  </w:r>
                </w:p>
              </w:tc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F3214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The team would meet with Sirimiri Private Limited to scope the details of the project and business objectives.</w:t>
                  </w:r>
                </w:p>
              </w:tc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D10E6B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 xml:space="preserve">Gather &amp; Analyze Requirements </w:t>
                  </w:r>
                </w:p>
                <w:p w14:paraId="302300F4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Establish Functional Baseline</w:t>
                  </w:r>
                </w:p>
              </w:tc>
            </w:tr>
            <w:tr w:rsidR="00FC6206" w14:paraId="5FE3AC5B" w14:textId="77777777"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3B1BE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  <w:t>Technical Construction</w:t>
                  </w:r>
                </w:p>
              </w:tc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F6BD76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To develop the source code in accordance with the design.</w:t>
                  </w:r>
                </w:p>
              </w:tc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CF2006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Setup Development Environment</w:t>
                  </w:r>
                </w:p>
                <w:p w14:paraId="7A0C5CF2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Understand the System Context, Design</w:t>
                  </w:r>
                </w:p>
                <w:p w14:paraId="475696CA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Perform Coding</w:t>
                  </w:r>
                </w:p>
              </w:tc>
            </w:tr>
            <w:tr w:rsidR="00FC6206" w14:paraId="31C85203" w14:textId="77777777"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580B41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  <w:t>Integration Testing and Acceptance Testing</w:t>
                  </w:r>
                </w:p>
              </w:tc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B4A18B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To ensure interface compatibility and confirm that the integrated syste</w:t>
                  </w: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m software meets requirements and is ready for acceptance testing.</w:t>
                  </w:r>
                </w:p>
              </w:tc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61EAC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Conduct System Integration Testing</w:t>
                  </w:r>
                </w:p>
                <w:p w14:paraId="53F389C5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Evaluate Testing</w:t>
                  </w:r>
                </w:p>
                <w:p w14:paraId="40F929E0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Establish Product Baseline</w:t>
                  </w:r>
                </w:p>
              </w:tc>
            </w:tr>
            <w:tr w:rsidR="00FC6206" w14:paraId="5760E186" w14:textId="77777777"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FF1C8C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  <w:t>Acceptance Testing</w:t>
                  </w:r>
                </w:p>
              </w:tc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F71070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To obtain Sirimiri Private Limited user acceptance that the system meets the requirements.</w:t>
                  </w:r>
                </w:p>
              </w:tc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E499D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Plan for Acceptance Testing</w:t>
                  </w:r>
                </w:p>
                <w:p w14:paraId="469AFD54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Conduct Training for Acceptance Testing</w:t>
                  </w:r>
                </w:p>
                <w:p w14:paraId="42F54B91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Obtain Customer Acceptance Sign-off</w:t>
                  </w:r>
                </w:p>
              </w:tc>
            </w:tr>
            <w:tr w:rsidR="00FC6206" w14:paraId="55786B77" w14:textId="77777777"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B8C871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0E101A"/>
                      <w:sz w:val="16"/>
                      <w:szCs w:val="16"/>
                    </w:rPr>
                    <w:t xml:space="preserve">Delivery </w:t>
                  </w:r>
                </w:p>
              </w:tc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EE6D11" w14:textId="77777777" w:rsidR="00FC6206" w:rsidRDefault="00F236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To deploy the system into the production environme</w:t>
                  </w: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nt.</w:t>
                  </w:r>
                </w:p>
              </w:tc>
              <w:tc>
                <w:tcPr>
                  <w:tcW w:w="2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DB1319" w14:textId="77777777" w:rsidR="00FC6206" w:rsidRDefault="00F23642">
                  <w:pPr>
                    <w:keepLines/>
                    <w:widowControl w:val="0"/>
                    <w:spacing w:line="276" w:lineRule="auto"/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E101A"/>
                      <w:sz w:val="16"/>
                      <w:szCs w:val="16"/>
                    </w:rPr>
                    <w:t>Production (Sirimiri Private Limited standalone server) support and troubleshooting process is defined.</w:t>
                  </w:r>
                </w:p>
              </w:tc>
            </w:tr>
          </w:tbl>
          <w:p w14:paraId="07BF95B7" w14:textId="77777777" w:rsidR="00FC6206" w:rsidRDefault="00FC6206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209A93DB" w14:textId="77777777" w:rsidR="00FC6206" w:rsidRDefault="00FC6206">
      <w:pPr>
        <w:rPr>
          <w:rFonts w:ascii="Arial" w:eastAsia="Arial" w:hAnsi="Arial" w:cs="Arial"/>
        </w:rPr>
      </w:pPr>
    </w:p>
    <w:p w14:paraId="652706A2" w14:textId="77777777" w:rsidR="00FC6206" w:rsidRDefault="00F23642">
      <w:pPr>
        <w:rPr>
          <w:rFonts w:ascii="Arial" w:eastAsia="Arial" w:hAnsi="Arial" w:cs="Arial"/>
        </w:rPr>
      </w:pPr>
      <w:r>
        <w:br w:type="page"/>
      </w:r>
    </w:p>
    <w:p w14:paraId="25365908" w14:textId="77777777" w:rsidR="00FC6206" w:rsidRDefault="00F2364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Team Formation &amp; Registration</w:t>
      </w:r>
    </w:p>
    <w:p w14:paraId="31025C20" w14:textId="77777777" w:rsidR="00FC6206" w:rsidRDefault="00FC6206">
      <w:pPr>
        <w:rPr>
          <w:rFonts w:ascii="Arial" w:eastAsia="Arial" w:hAnsi="Arial" w:cs="Arial"/>
        </w:rPr>
      </w:pPr>
    </w:p>
    <w:p w14:paraId="429517C2" w14:textId="77777777" w:rsidR="00FC6206" w:rsidRDefault="00FC6206">
      <w:pPr>
        <w:rPr>
          <w:rFonts w:ascii="Arial" w:eastAsia="Arial" w:hAnsi="Arial" w:cs="Arial"/>
        </w:rPr>
      </w:pPr>
    </w:p>
    <w:tbl>
      <w:tblPr>
        <w:tblStyle w:val="a1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7"/>
      </w:tblGrid>
      <w:tr w:rsidR="00FC6206" w14:paraId="3537FCB8" w14:textId="77777777">
        <w:tc>
          <w:tcPr>
            <w:tcW w:w="9017" w:type="dxa"/>
          </w:tcPr>
          <w:p w14:paraId="6CBD4909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Name: </w:t>
            </w:r>
          </w:p>
          <w:p w14:paraId="34A7DD20" w14:textId="77777777" w:rsidR="00FC6206" w:rsidRDefault="00FC6206">
            <w:pPr>
              <w:rPr>
                <w:rFonts w:ascii="Arial" w:eastAsia="Arial" w:hAnsi="Arial" w:cs="Arial"/>
              </w:rPr>
            </w:pPr>
          </w:p>
          <w:p w14:paraId="26DADC09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  <w:tr w:rsidR="00FC6206" w14:paraId="4AD75BDF" w14:textId="77777777">
        <w:tc>
          <w:tcPr>
            <w:tcW w:w="9017" w:type="dxa"/>
          </w:tcPr>
          <w:p w14:paraId="3FE6E234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Title (repeated): </w:t>
            </w:r>
          </w:p>
          <w:p w14:paraId="1780CA0C" w14:textId="77777777" w:rsidR="00FC6206" w:rsidRDefault="00FC6206">
            <w:pPr>
              <w:rPr>
                <w:rFonts w:ascii="Arial" w:eastAsia="Arial" w:hAnsi="Arial" w:cs="Arial"/>
                <w:color w:val="1F497D"/>
              </w:rPr>
            </w:pPr>
          </w:p>
          <w:p w14:paraId="42D3EA14" w14:textId="77777777" w:rsidR="00FC6206" w:rsidRDefault="00F23642">
            <w:pPr>
              <w:rPr>
                <w:rFonts w:ascii="Arial" w:eastAsia="Arial" w:hAnsi="Arial" w:cs="Arial"/>
                <w:color w:val="1F497D"/>
              </w:rPr>
            </w:pPr>
            <w:r>
              <w:rPr>
                <w:color w:val="0E101A"/>
              </w:rPr>
              <w:t>ISS Project – Sirimiri Auto Claim System (chatbot name: Sirimiri)</w:t>
            </w:r>
          </w:p>
          <w:p w14:paraId="56C7D230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  <w:tr w:rsidR="00FC6206" w14:paraId="29BF0B81" w14:textId="77777777">
        <w:tc>
          <w:tcPr>
            <w:tcW w:w="9017" w:type="dxa"/>
          </w:tcPr>
          <w:p w14:paraId="42EC4B16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Name (if decided): </w:t>
            </w:r>
          </w:p>
          <w:p w14:paraId="7E0952FF" w14:textId="77777777" w:rsidR="00FC6206" w:rsidRDefault="00FC6206">
            <w:pPr>
              <w:rPr>
                <w:rFonts w:ascii="Arial" w:eastAsia="Arial" w:hAnsi="Arial" w:cs="Arial"/>
                <w:color w:val="1F497D"/>
              </w:rPr>
            </w:pPr>
          </w:p>
          <w:p w14:paraId="46C1EFD5" w14:textId="77777777" w:rsidR="00FC6206" w:rsidRDefault="00F23642">
            <w:pPr>
              <w:rPr>
                <w:rFonts w:ascii="Arial" w:eastAsia="Arial" w:hAnsi="Arial" w:cs="Arial"/>
                <w:color w:val="1F497D"/>
              </w:rPr>
            </w:pPr>
            <w:r>
              <w:rPr>
                <w:color w:val="0E101A"/>
              </w:rPr>
              <w:t>Sirimiri Auto Claim System</w:t>
            </w:r>
          </w:p>
          <w:p w14:paraId="191A8723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  <w:tr w:rsidR="00FC6206" w14:paraId="4E094C49" w14:textId="77777777">
        <w:tc>
          <w:tcPr>
            <w:tcW w:w="9017" w:type="dxa"/>
            <w:shd w:val="clear" w:color="auto" w:fill="EEECE1"/>
          </w:tcPr>
          <w:p w14:paraId="212919C6" w14:textId="77777777" w:rsidR="00FC6206" w:rsidRDefault="00FC6206">
            <w:pPr>
              <w:rPr>
                <w:rFonts w:ascii="Arial" w:eastAsia="Arial" w:hAnsi="Arial" w:cs="Arial"/>
              </w:rPr>
            </w:pPr>
          </w:p>
          <w:p w14:paraId="40CE8677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  <w:tr w:rsidR="00FC6206" w14:paraId="28EF15BD" w14:textId="77777777">
        <w:tc>
          <w:tcPr>
            <w:tcW w:w="9017" w:type="dxa"/>
          </w:tcPr>
          <w:p w14:paraId="55C06A2E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1 Name: </w:t>
            </w:r>
          </w:p>
          <w:p w14:paraId="51B6427F" w14:textId="77777777" w:rsidR="00FC6206" w:rsidRDefault="00FC6206">
            <w:pPr>
              <w:rPr>
                <w:rFonts w:ascii="Arial" w:eastAsia="Arial" w:hAnsi="Arial" w:cs="Arial"/>
              </w:rPr>
            </w:pPr>
          </w:p>
          <w:p w14:paraId="5821EF88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 Yudao</w:t>
            </w:r>
          </w:p>
        </w:tc>
      </w:tr>
      <w:tr w:rsidR="00FC6206" w14:paraId="207149E7" w14:textId="77777777">
        <w:tc>
          <w:tcPr>
            <w:tcW w:w="9017" w:type="dxa"/>
          </w:tcPr>
          <w:p w14:paraId="7721CB9F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1 Matriculation Number: </w:t>
            </w:r>
          </w:p>
          <w:p w14:paraId="668D9C67" w14:textId="78A3C6B6" w:rsidR="00FC6206" w:rsidRDefault="008F38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S9173308J</w:t>
            </w:r>
          </w:p>
          <w:p w14:paraId="61B60F2E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  <w:tr w:rsidR="00FC6206" w14:paraId="41FEE8BC" w14:textId="77777777">
        <w:tc>
          <w:tcPr>
            <w:tcW w:w="9017" w:type="dxa"/>
          </w:tcPr>
          <w:p w14:paraId="352CF5DD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1 Contact (Mobile/Email): </w:t>
            </w:r>
          </w:p>
          <w:p w14:paraId="18E0FC0D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heyudao@hotmail.com</w:t>
            </w:r>
          </w:p>
          <w:p w14:paraId="0A322D42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  <w:tr w:rsidR="00FC6206" w14:paraId="17EA4922" w14:textId="77777777">
        <w:tc>
          <w:tcPr>
            <w:tcW w:w="9017" w:type="dxa"/>
            <w:shd w:val="clear" w:color="auto" w:fill="EEECE1"/>
          </w:tcPr>
          <w:p w14:paraId="6B335121" w14:textId="77777777" w:rsidR="00FC6206" w:rsidRDefault="00FC6206">
            <w:pPr>
              <w:rPr>
                <w:rFonts w:ascii="Arial" w:eastAsia="Arial" w:hAnsi="Arial" w:cs="Arial"/>
              </w:rPr>
            </w:pPr>
          </w:p>
          <w:p w14:paraId="2ABC6137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  <w:tr w:rsidR="00FC6206" w14:paraId="1800CE95" w14:textId="77777777">
        <w:tc>
          <w:tcPr>
            <w:tcW w:w="9017" w:type="dxa"/>
          </w:tcPr>
          <w:p w14:paraId="12046224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2 Name: </w:t>
            </w:r>
          </w:p>
          <w:p w14:paraId="4D35A8D0" w14:textId="77777777" w:rsidR="00FC6206" w:rsidRDefault="00FC6206">
            <w:pPr>
              <w:rPr>
                <w:rFonts w:ascii="Arial" w:eastAsia="Arial" w:hAnsi="Arial" w:cs="Arial"/>
              </w:rPr>
            </w:pPr>
          </w:p>
          <w:p w14:paraId="1E9A1413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Lee Eng Koon</w:t>
            </w:r>
          </w:p>
        </w:tc>
      </w:tr>
      <w:tr w:rsidR="00FC6206" w14:paraId="426423E7" w14:textId="77777777">
        <w:tc>
          <w:tcPr>
            <w:tcW w:w="9017" w:type="dxa"/>
          </w:tcPr>
          <w:p w14:paraId="7201EE03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2 Matriculation Number: </w:t>
            </w:r>
          </w:p>
          <w:p w14:paraId="4F14D8A8" w14:textId="77777777" w:rsidR="00FC6206" w:rsidRDefault="00FC6206">
            <w:pPr>
              <w:rPr>
                <w:rFonts w:ascii="Arial" w:eastAsia="Arial" w:hAnsi="Arial" w:cs="Arial"/>
              </w:rPr>
            </w:pPr>
          </w:p>
          <w:p w14:paraId="6DC890B3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  <w:tr w:rsidR="00FC6206" w14:paraId="66C9612F" w14:textId="77777777">
        <w:tc>
          <w:tcPr>
            <w:tcW w:w="9017" w:type="dxa"/>
          </w:tcPr>
          <w:p w14:paraId="16C23EF2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2 Contact (Mobile/Email): </w:t>
            </w:r>
          </w:p>
          <w:p w14:paraId="34F57E37" w14:textId="77777777" w:rsidR="00FC6206" w:rsidRDefault="00F236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leeengkoon@gmail.com</w:t>
            </w:r>
          </w:p>
          <w:p w14:paraId="48F7D594" w14:textId="77777777" w:rsidR="00FC6206" w:rsidRDefault="00FC6206">
            <w:pPr>
              <w:rPr>
                <w:rFonts w:ascii="Arial" w:eastAsia="Arial" w:hAnsi="Arial" w:cs="Arial"/>
              </w:rPr>
            </w:pPr>
          </w:p>
        </w:tc>
      </w:tr>
    </w:tbl>
    <w:p w14:paraId="56A240C8" w14:textId="77777777" w:rsidR="00FC6206" w:rsidRDefault="00FC6206">
      <w:pPr>
        <w:rPr>
          <w:rFonts w:ascii="Arial" w:eastAsia="Arial" w:hAnsi="Arial" w:cs="Arial"/>
        </w:rPr>
      </w:pPr>
    </w:p>
    <w:p w14:paraId="299C2A66" w14:textId="77777777" w:rsidR="00FC6206" w:rsidRDefault="00FC6206">
      <w:pPr>
        <w:rPr>
          <w:rFonts w:ascii="Arial" w:eastAsia="Arial" w:hAnsi="Arial" w:cs="Arial"/>
        </w:rPr>
      </w:pPr>
    </w:p>
    <w:p w14:paraId="67135A8D" w14:textId="77777777" w:rsidR="00FC6206" w:rsidRDefault="00F23642">
      <w:pPr>
        <w:rPr>
          <w:rFonts w:ascii="Arial" w:eastAsia="Arial" w:hAnsi="Arial" w:cs="Arial"/>
        </w:rPr>
      </w:pPr>
      <w:r>
        <w:br w:type="page"/>
      </w:r>
    </w:p>
    <w:p w14:paraId="6C85C8B5" w14:textId="77777777" w:rsidR="00FC6206" w:rsidRDefault="00FC6206">
      <w:pPr>
        <w:rPr>
          <w:rFonts w:ascii="Arial" w:eastAsia="Arial" w:hAnsi="Arial" w:cs="Arial"/>
        </w:rPr>
      </w:pPr>
    </w:p>
    <w:tbl>
      <w:tblPr>
        <w:tblStyle w:val="a2"/>
        <w:tblW w:w="9039" w:type="dxa"/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3171"/>
      </w:tblGrid>
      <w:tr w:rsidR="00FC6206" w14:paraId="1DFCE02B" w14:textId="77777777">
        <w:tc>
          <w:tcPr>
            <w:tcW w:w="90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71C0C3" w14:textId="77777777" w:rsidR="00FC6206" w:rsidRDefault="00F23642">
            <w:pPr>
              <w:tabs>
                <w:tab w:val="right" w:pos="5760"/>
                <w:tab w:val="right" w:pos="7200"/>
                <w:tab w:val="right" w:pos="864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 ISS Use Only</w:t>
            </w:r>
          </w:p>
        </w:tc>
      </w:tr>
      <w:tr w:rsidR="00FC6206" w14:paraId="50BC7D94" w14:textId="77777777"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30979C" w14:textId="77777777" w:rsidR="00FC6206" w:rsidRDefault="00F23642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Programme Name:</w:t>
            </w:r>
          </w:p>
          <w:p w14:paraId="2834E1D0" w14:textId="77777777" w:rsidR="00FC6206" w:rsidRDefault="00FC6206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b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C7AD80" w14:textId="77777777" w:rsidR="00FC6206" w:rsidRDefault="00F23642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Project No: </w:t>
            </w:r>
          </w:p>
          <w:p w14:paraId="7A57BF2B" w14:textId="77777777" w:rsidR="00FC6206" w:rsidRDefault="00FC6206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b/>
              </w:rPr>
            </w:pPr>
          </w:p>
        </w:tc>
        <w:tc>
          <w:tcPr>
            <w:tcW w:w="3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4DD341" w14:textId="77777777" w:rsidR="00FC6206" w:rsidRDefault="00F23642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Learner Batch:  </w:t>
            </w:r>
          </w:p>
          <w:p w14:paraId="2BAE1731" w14:textId="77777777" w:rsidR="00FC6206" w:rsidRDefault="00FC6206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b/>
              </w:rPr>
            </w:pPr>
          </w:p>
        </w:tc>
      </w:tr>
      <w:tr w:rsidR="00FC6206" w14:paraId="3BFD220C" w14:textId="77777777">
        <w:tc>
          <w:tcPr>
            <w:tcW w:w="903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A2A7B3E" w14:textId="77777777" w:rsidR="00FC6206" w:rsidRDefault="00F23642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Accepted/Rejected/KIV:</w:t>
            </w:r>
          </w:p>
          <w:p w14:paraId="7AC6E99D" w14:textId="77777777" w:rsidR="00FC6206" w:rsidRDefault="00FC6206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b/>
              </w:rPr>
            </w:pPr>
          </w:p>
        </w:tc>
      </w:tr>
      <w:tr w:rsidR="00FC6206" w14:paraId="4CB18F41" w14:textId="77777777">
        <w:trPr>
          <w:trHeight w:val="6729"/>
        </w:trPr>
        <w:tc>
          <w:tcPr>
            <w:tcW w:w="9039" w:type="dxa"/>
            <w:gridSpan w:val="3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7910037E" w14:textId="77777777" w:rsidR="00FC6206" w:rsidRDefault="00F23642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Learners Assigned:</w:t>
            </w:r>
          </w:p>
          <w:p w14:paraId="7662F082" w14:textId="77777777" w:rsidR="00FC6206" w:rsidRDefault="00FC6206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color w:val="1F497D"/>
              </w:rPr>
            </w:pPr>
          </w:p>
        </w:tc>
      </w:tr>
      <w:tr w:rsidR="00FC6206" w14:paraId="3E882EE5" w14:textId="77777777">
        <w:trPr>
          <w:trHeight w:val="2652"/>
        </w:trPr>
        <w:tc>
          <w:tcPr>
            <w:tcW w:w="9039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2D19D55" w14:textId="77777777" w:rsidR="00FC6206" w:rsidRDefault="00F23642">
            <w:pPr>
              <w:tabs>
                <w:tab w:val="right" w:pos="5760"/>
                <w:tab w:val="right" w:pos="7200"/>
                <w:tab w:val="right" w:pos="8640"/>
              </w:tabs>
              <w:spacing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Advisor Assigned:</w:t>
            </w:r>
          </w:p>
          <w:p w14:paraId="4E8DB539" w14:textId="77777777" w:rsidR="00FC6206" w:rsidRDefault="00F23642">
            <w:pPr>
              <w:rPr>
                <w:rFonts w:ascii="Arial" w:eastAsia="Arial" w:hAnsi="Arial" w:cs="Arial"/>
                <w:color w:val="1F497D"/>
              </w:rPr>
            </w:pPr>
            <w:r>
              <w:rPr>
                <w:rFonts w:ascii="Arial" w:eastAsia="Arial" w:hAnsi="Arial" w:cs="Arial"/>
                <w:color w:val="1F497D"/>
              </w:rPr>
              <w:t>Contact: Mr. GU ZHAN / Lecturer &amp; Consultant</w:t>
            </w:r>
          </w:p>
          <w:p w14:paraId="2D6E2267" w14:textId="77777777" w:rsidR="00FC6206" w:rsidRDefault="00F23642">
            <w:pPr>
              <w:rPr>
                <w:rFonts w:ascii="Arial" w:eastAsia="Arial" w:hAnsi="Arial" w:cs="Arial"/>
                <w:color w:val="1F497D"/>
              </w:rPr>
            </w:pPr>
            <w:r>
              <w:rPr>
                <w:rFonts w:ascii="Arial" w:eastAsia="Arial" w:hAnsi="Arial" w:cs="Arial"/>
                <w:color w:val="1F497D"/>
              </w:rPr>
              <w:t>Telephone No.: 65-6516 8021</w:t>
            </w:r>
          </w:p>
          <w:p w14:paraId="752A82F6" w14:textId="77777777" w:rsidR="00FC6206" w:rsidRDefault="00F23642">
            <w:pPr>
              <w:rPr>
                <w:rFonts w:ascii="Arial" w:eastAsia="Arial" w:hAnsi="Arial" w:cs="Arial"/>
                <w:color w:val="1F497D"/>
              </w:rPr>
            </w:pPr>
            <w:r>
              <w:rPr>
                <w:rFonts w:ascii="Arial" w:eastAsia="Arial" w:hAnsi="Arial" w:cs="Arial"/>
                <w:color w:val="1F497D"/>
              </w:rPr>
              <w:t>Email:</w:t>
            </w:r>
            <w:r>
              <w:rPr>
                <w:rFonts w:ascii="Arial" w:eastAsia="Arial" w:hAnsi="Arial" w:cs="Arial"/>
                <w:color w:val="1F497D"/>
              </w:rPr>
              <w:tab/>
            </w:r>
            <w:hyperlink r:id="rId8">
              <w:r>
                <w:rPr>
                  <w:rFonts w:ascii="Arial" w:eastAsia="Arial" w:hAnsi="Arial" w:cs="Arial"/>
                  <w:color w:val="0000FF"/>
                  <w:u w:val="single"/>
                </w:rPr>
                <w:t>zhan.gu@nus.edu.sg</w:t>
              </w:r>
            </w:hyperlink>
          </w:p>
          <w:p w14:paraId="7AEF0462" w14:textId="77777777" w:rsidR="00FC6206" w:rsidRDefault="00FC6206">
            <w:pPr>
              <w:rPr>
                <w:rFonts w:ascii="Arial" w:eastAsia="Arial" w:hAnsi="Arial" w:cs="Arial"/>
                <w:color w:val="1F497D"/>
              </w:rPr>
            </w:pPr>
          </w:p>
        </w:tc>
      </w:tr>
    </w:tbl>
    <w:p w14:paraId="097BD472" w14:textId="77777777" w:rsidR="00FC6206" w:rsidRDefault="00FC6206">
      <w:pPr>
        <w:rPr>
          <w:rFonts w:ascii="Arial" w:eastAsia="Arial" w:hAnsi="Arial" w:cs="Arial"/>
        </w:rPr>
      </w:pPr>
    </w:p>
    <w:sectPr w:rsidR="00FC6206">
      <w:headerReference w:type="default" r:id="rId9"/>
      <w:footerReference w:type="default" r:id="rId10"/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6E751" w14:textId="77777777" w:rsidR="00F23642" w:rsidRDefault="00F23642">
      <w:r>
        <w:separator/>
      </w:r>
    </w:p>
  </w:endnote>
  <w:endnote w:type="continuationSeparator" w:id="0">
    <w:p w14:paraId="078B0C14" w14:textId="77777777" w:rsidR="00F23642" w:rsidRDefault="00F2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8CC7E" w14:textId="77777777" w:rsidR="00FC6206" w:rsidRDefault="00F236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8F388A">
      <w:rPr>
        <w:rFonts w:eastAsia="Times New Roman"/>
        <w:color w:val="000000"/>
      </w:rPr>
      <w:fldChar w:fldCharType="separate"/>
    </w:r>
    <w:r w:rsidR="008F388A">
      <w:rPr>
        <w:rFonts w:eastAsia="Times New Roman"/>
        <w:noProof/>
        <w:color w:val="000000"/>
      </w:rPr>
      <w:t>1</w:t>
    </w:r>
    <w:r>
      <w:rPr>
        <w:rFonts w:eastAsia="Times New Roman"/>
        <w:color w:val="000000"/>
      </w:rPr>
      <w:fldChar w:fldCharType="end"/>
    </w:r>
  </w:p>
  <w:p w14:paraId="49A9D883" w14:textId="77777777" w:rsidR="00FC6206" w:rsidRDefault="00FC62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E5E13" w14:textId="77777777" w:rsidR="00F23642" w:rsidRDefault="00F23642">
      <w:r>
        <w:separator/>
      </w:r>
    </w:p>
  </w:footnote>
  <w:footnote w:type="continuationSeparator" w:id="0">
    <w:p w14:paraId="0046C2B3" w14:textId="77777777" w:rsidR="00F23642" w:rsidRDefault="00F23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DA024" w14:textId="77777777" w:rsidR="00FC6206" w:rsidRDefault="00F236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480"/>
      </w:tabs>
      <w:rPr>
        <w:rFonts w:ascii="Arial" w:eastAsia="Arial" w:hAnsi="Arial" w:cs="Arial"/>
        <w:i/>
        <w:smallCaps/>
        <w:color w:val="000000"/>
        <w:sz w:val="16"/>
        <w:szCs w:val="16"/>
      </w:rPr>
    </w:pPr>
    <w:r>
      <w:rPr>
        <w:rFonts w:ascii="Arial" w:eastAsia="Arial" w:hAnsi="Arial" w:cs="Arial"/>
        <w:i/>
        <w:smallCaps/>
        <w:color w:val="000000"/>
        <w:sz w:val="16"/>
        <w:szCs w:val="16"/>
      </w:rPr>
      <w:tab/>
    </w:r>
    <w:r>
      <w:rPr>
        <w:rFonts w:ascii="Arial" w:eastAsia="Arial" w:hAnsi="Arial" w:cs="Arial"/>
        <w:i/>
        <w:smallCaps/>
        <w:color w:val="000000"/>
        <w:sz w:val="16"/>
        <w:szCs w:val="16"/>
      </w:rPr>
      <w:tab/>
    </w:r>
  </w:p>
  <w:p w14:paraId="00A57626" w14:textId="77777777" w:rsidR="00FC6206" w:rsidRDefault="00F236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/>
      <w:rPr>
        <w:rFonts w:eastAsia="Times New Roman"/>
        <w:color w:val="000000"/>
      </w:rPr>
    </w:pPr>
    <w:r>
      <w:rPr>
        <w:rFonts w:ascii="Arial" w:eastAsia="Arial" w:hAnsi="Arial" w:cs="Arial"/>
        <w:i/>
        <w:smallCaps/>
        <w:color w:val="000000"/>
        <w:sz w:val="16"/>
        <w:szCs w:val="16"/>
      </w:rPr>
      <w:t>PROJECT GUIDELINES DOCUMENT</w:t>
    </w:r>
    <w:r>
      <w:rPr>
        <w:rFonts w:ascii="Arial" w:eastAsia="Arial" w:hAnsi="Arial" w:cs="Arial"/>
        <w:i/>
        <w:smallCaps/>
        <w:color w:val="000000"/>
        <w:sz w:val="16"/>
        <w:szCs w:val="16"/>
      </w:rPr>
      <w:tab/>
    </w:r>
    <w:r>
      <w:rPr>
        <w:rFonts w:ascii="Arial" w:eastAsia="Arial" w:hAnsi="Arial" w:cs="Arial"/>
        <w:i/>
        <w:smallCaps/>
        <w:color w:val="000000"/>
        <w:sz w:val="16"/>
        <w:szCs w:val="16"/>
      </w:rPr>
      <w:tab/>
      <w:t xml:space="preserve">                            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D7291"/>
    <w:multiLevelType w:val="multilevel"/>
    <w:tmpl w:val="E86C3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7A773F"/>
    <w:multiLevelType w:val="multilevel"/>
    <w:tmpl w:val="18D055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06"/>
    <w:rsid w:val="008F388A"/>
    <w:rsid w:val="00F23642"/>
    <w:rsid w:val="00FC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994D"/>
  <w15:docId w15:val="{B8D837B4-2320-4BBD-8548-E37FC256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B0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.gu@nus.edu.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Jj7d4KvgBPCwlsod4v6qEqoVFw==">AMUW2mUYvHwqy2DP6mAOHNmB8CIL+mj5DSNye4zZXl7obHkoWdeHDWfAGcRzHrn28VwZOI+cqK8QrDqcqYV2WRZxyGK3x2unfG+fPRBR3TyHF7+pvC8Q4nk=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zhan.gu@nus.edu.sg</dc:creator>
  <cp:lastModifiedBy>Yudao He (heyudao)</cp:lastModifiedBy>
  <cp:revision>2</cp:revision>
  <dcterms:created xsi:type="dcterms:W3CDTF">2021-10-09T02:32:00Z</dcterms:created>
  <dcterms:modified xsi:type="dcterms:W3CDTF">2021-11-07T02:36:00Z</dcterms:modified>
</cp:coreProperties>
</file>