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5E86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5E86"/>
          <w:spacing w:val="0"/>
          <w:sz w:val="45"/>
          <w:szCs w:val="45"/>
          <w:shd w:val="clear" w:fill="FFFFFF"/>
        </w:rPr>
        <w:t>Configuration Management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The reading below identifies four closely related activities that makeup configuration management: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0" w:hanging="360"/>
        <w:jc w:val="left"/>
        <w:rPr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Version Control – this keeps track of the many versions of system components (e.g. source files, media objects, help files, etc.) that may exist during development.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0" w:hanging="360"/>
        <w:jc w:val="left"/>
        <w:rPr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System Building – This is where the various components and compiled and linked to form an executable system.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0" w:hanging="360"/>
        <w:jc w:val="left"/>
        <w:rPr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Change Management – managing the bug fixes, requests for change, forced changes due to other systems,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0" w:hanging="360"/>
        <w:jc w:val="left"/>
        <w:rPr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Release Management – preparing a system for release to users and managing multiple release versions that may be supported at any one time.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rPr>
          <w:rFonts w:hint="default" w:eastAsia="宋体"/>
          <w:lang w:val="en-US" w:eastAsia="zh-CN"/>
        </w:rPr>
      </w:pPr>
      <w:r>
        <w:t>…</w:t>
      </w:r>
      <w:r>
        <w:rPr>
          <w:rFonts w:hint="eastAsia" w:eastAsia="宋体"/>
          <w:lang w:val="en-US" w:eastAsia="zh-CN"/>
        </w:rPr>
        <w:t>ed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F84F0"/>
    <w:multiLevelType w:val="multilevel"/>
    <w:tmpl w:val="A81F84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zMjQ3NjE3ZDg5MTZlODk4NzViMTI0OGZkNmRmZjk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5E34A5C"/>
    <w:rsid w:val="436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167</Words>
  <Characters>870</Characters>
  <Lines>2</Lines>
  <Paragraphs>1</Paragraphs>
  <TotalTime>9</TotalTime>
  <ScaleCrop>false</ScaleCrop>
  <LinksUpToDate>false</LinksUpToDate>
  <CharactersWithSpaces>1025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争桦</cp:lastModifiedBy>
  <dcterms:modified xsi:type="dcterms:W3CDTF">2022-09-18T04:24:04Z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161052AFA8364DDE94A703B249881ADF</vt:lpwstr>
  </property>
</Properties>
</file>