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F3459">
      <w:pPr>
        <w:pStyle w:val="29"/>
        <w:bidi w:val="0"/>
      </w:pPr>
      <w:bookmarkStart w:id="0" w:name="_GoBack"/>
      <w:bookmarkEnd w:id="0"/>
    </w:p>
    <w:p w14:paraId="146D9879"/>
    <w:p w14:paraId="3CD6C7FE"/>
    <w:p w14:paraId="030A08E1"/>
    <w:p w14:paraId="4A0B6D94"/>
    <w:p w14:paraId="72068F9C">
      <w:pPr>
        <w:jc w:val="center"/>
      </w:pPr>
      <w:r>
        <w:rPr>
          <w:rFonts w:ascii="Times New Roman" w:hAnsi="Times New Roman" w:eastAsia="黑体"/>
          <w:b/>
          <w:sz w:val="44"/>
        </w:rPr>
        <w:t>个人自我总结报告</w:t>
      </w:r>
    </w:p>
    <w:p w14:paraId="6EA3C33D"/>
    <w:p w14:paraId="7D588828">
      <w:pPr>
        <w:jc w:val="center"/>
      </w:pPr>
      <w:r>
        <w:rPr>
          <w:rFonts w:ascii="Times New Roman" w:hAnsi="Times New Roman" w:eastAsia="宋体"/>
          <w:sz w:val="32"/>
        </w:rPr>
        <w:t>《企业应用开发实践》个人自我总结报告</w:t>
      </w:r>
    </w:p>
    <w:p w14:paraId="03FCF3C2"/>
    <w:p w14:paraId="73BD0710"/>
    <w:p w14:paraId="4DFE1660"/>
    <w:p w14:paraId="12D82D3C"/>
    <w:p w14:paraId="77DE3A3A"/>
    <w:p w14:paraId="10E2D4B6"/>
    <w:p w14:paraId="1DBAF669"/>
    <w:p w14:paraId="3379B76C"/>
    <w:p w14:paraId="3D5C6C35">
      <w:pPr>
        <w:jc w:val="center"/>
      </w:pPr>
      <w:r>
        <w:rPr>
          <w:rFonts w:ascii="Times New Roman" w:hAnsi="Times New Roman" w:eastAsia="宋体"/>
          <w:sz w:val="28"/>
        </w:rPr>
        <w:t>姓　　名：＿＿＿＿＿＿</w:t>
      </w:r>
    </w:p>
    <w:p w14:paraId="57F27394">
      <w:pPr>
        <w:jc w:val="center"/>
      </w:pPr>
      <w:r>
        <w:rPr>
          <w:rFonts w:ascii="Times New Roman" w:hAnsi="Times New Roman" w:eastAsia="宋体"/>
          <w:sz w:val="28"/>
        </w:rPr>
        <w:t>学　　号：＿＿＿＿＿＿</w:t>
      </w:r>
    </w:p>
    <w:p w14:paraId="42AFE583">
      <w:pPr>
        <w:jc w:val="center"/>
      </w:pPr>
      <w:r>
        <w:rPr>
          <w:rFonts w:ascii="Times New Roman" w:hAnsi="Times New Roman" w:eastAsia="宋体"/>
          <w:sz w:val="28"/>
        </w:rPr>
        <w:t>日　　期：2026 年 09 月 23 日</w:t>
      </w:r>
    </w:p>
    <w:p w14:paraId="08FA7C33">
      <w:r>
        <w:br w:type="page"/>
      </w:r>
    </w:p>
    <w:p w14:paraId="6628DE60">
      <w:pPr>
        <w:pStyle w:val="4"/>
      </w:pPr>
      <w:r>
        <w:rPr>
          <w:rFonts w:ascii="Times New Roman" w:hAnsi="Times New Roman" w:eastAsia="黑体"/>
          <w:b/>
          <w:sz w:val="32"/>
        </w:rPr>
        <w:t>一、个人参与工作</w:t>
      </w:r>
    </w:p>
    <w:p w14:paraId="79FC1D3D">
      <w:pPr>
        <w:ind w:firstLine="480"/>
      </w:pPr>
      <w:r>
        <w:rPr>
          <w:rFonts w:ascii="Times New Roman" w:hAnsi="Times New Roman" w:eastAsia="宋体"/>
        </w:rPr>
        <w:t>在本学期的课程设计中，我参与了无人机-机器狗空地协同巡检平台项目，承担后端业务的开发工作。项目后端基于 Java 17 与 Spring Boot 4 构建，采用分层架构，将接入、业务处理、数据访问与接口暴露进行了职责划分。我在其中主要负责设备数据的接入、存储与查询部分，具体包括 Kafka 上游消息的消费、MongoDB 的数据建模与持久化，以及设备状态、告警、任务等接口的实现。此外，我也参与了设备端与用户端双重身份认证的相关工作。</w:t>
      </w:r>
    </w:p>
    <w:p w14:paraId="5AADC1C5">
      <w:pPr>
        <w:pStyle w:val="4"/>
      </w:pPr>
      <w:r>
        <w:rPr>
          <w:rFonts w:ascii="Times New Roman" w:hAnsi="Times New Roman" w:eastAsia="黑体"/>
          <w:b/>
          <w:sz w:val="32"/>
        </w:rPr>
        <w:t>二、收获</w:t>
      </w:r>
    </w:p>
    <w:p w14:paraId="5B245A6E">
      <w:pPr>
        <w:ind w:firstLine="480"/>
      </w:pPr>
      <w:r>
        <w:rPr>
          <w:rFonts w:ascii="Times New Roman" w:hAnsi="Times New Roman" w:eastAsia="宋体"/>
        </w:rPr>
        <w:t>除项目本身之外，本学期的学习使我在多项技术上获得了更为系统的认识，这些体会并不局限于单一的框架或组件。</w:t>
      </w:r>
    </w:p>
    <w:p w14:paraId="3BF72DFB">
      <w:pPr>
        <w:ind w:firstLine="480"/>
      </w:pPr>
      <w:r>
        <w:rPr>
          <w:rFonts w:ascii="Times New Roman" w:hAnsi="Times New Roman" w:eastAsia="宋体"/>
        </w:rPr>
        <w:t>在编程语言与框架层面，通过对 Java 与 Spring Boot 的实际使用，我进一步体会到了依赖注入、控制反转等思想的实际价值，也理解了自动配置机制在提升开发效率与隐藏复杂性之间的两面性。分层架构与接口编程的实践，使我认识到模块之间低耦合、职责单一对于项目可维护性的重要性。</w:t>
      </w:r>
    </w:p>
    <w:p w14:paraId="23688894">
      <w:pPr>
        <w:ind w:firstLine="480"/>
      </w:pPr>
      <w:r>
        <w:rPr>
          <w:rFonts w:ascii="Times New Roman" w:hAnsi="Times New Roman" w:eastAsia="宋体"/>
        </w:rPr>
        <w:t>在数据存储层面，我系统比较了关系型数据库与 NoSQL 的差异，认识到二者并非简单的替代关系，而是各自适用于不同的数据特征与访问模式。文档模型在表达嵌套结构时的便利，与时序数据在存储与过期处理上的特殊需求，都让我对数据库选型有了更客观的判断。读写分离、索引设计等概念，也在实践中由抽象变为具体。</w:t>
      </w:r>
    </w:p>
    <w:p w14:paraId="087C0B83">
      <w:pPr>
        <w:ind w:firstLine="480"/>
      </w:pPr>
      <w:r>
        <w:rPr>
          <w:rFonts w:ascii="Times New Roman" w:hAnsi="Times New Roman" w:eastAsia="宋体"/>
        </w:rPr>
        <w:t>在消息中间件层面，我理解了以 Kafka 为代表的分布式消息系统所解决的核心问题，包括系统间的解耦、流量的削峰以及异步处理。分区、消费组、偏移量等机制的学习，也让我认识到在并行度与有序性之间做出取舍的必要性。</w:t>
      </w:r>
    </w:p>
    <w:p w14:paraId="7AD6648C">
      <w:pPr>
        <w:ind w:firstLine="480"/>
      </w:pPr>
      <w:r>
        <w:rPr>
          <w:rFonts w:ascii="Times New Roman" w:hAnsi="Times New Roman" w:eastAsia="宋体"/>
        </w:rPr>
        <w:t>在软件工程层面，容器化部署、RESTful 接口设计、前后端分离以及版本管理等实践，使我初步建立起从编码到部署的完整视角。与此同时，我也逐渐养成在遇到问题时不急于修改代码，而是先稳定复现、再逐层隔离变量的排查习惯。</w:t>
      </w:r>
    </w:p>
    <w:p w14:paraId="036C026A">
      <w:pPr>
        <w:ind w:firstLine="480"/>
      </w:pPr>
      <w:r>
        <w:rPr>
          <w:rFonts w:ascii="Times New Roman" w:hAnsi="Times New Roman" w:eastAsia="宋体"/>
        </w:rPr>
        <w:t>总体而言，这些学习使我认识到，技术学习的重点不在于记住概念，而在于理解每个技术所要解决的实际问题，以及其在特定场景下的适用边界。</w:t>
      </w:r>
    </w:p>
    <w:p w14:paraId="17714CE7">
      <w:pPr>
        <w:pStyle w:val="4"/>
      </w:pPr>
      <w:r>
        <w:rPr>
          <w:rFonts w:ascii="Times New Roman" w:hAnsi="Times New Roman" w:eastAsia="黑体"/>
          <w:b/>
          <w:sz w:val="32"/>
        </w:rPr>
        <w:t>三、遇到的困难</w:t>
      </w:r>
    </w:p>
    <w:p w14:paraId="3855ED57">
      <w:pPr>
        <w:ind w:firstLine="480"/>
      </w:pPr>
      <w:r>
        <w:rPr>
          <w:rFonts w:ascii="Times New Roman" w:hAnsi="Times New Roman" w:eastAsia="宋体"/>
        </w:rPr>
        <w:t>开发过程中，我也遇到并解决了一些具有代表性的问题。关于 Spring Boot 版本升级，由于 MongoDB 的配置前缀由 spring.data.mongodb.* 调整为 spring.mongodb.*，旧配置会被静默忽略而不会报错，导致容器化部署后服务无法连接数据库，这一问题的定位颇费周折，最终通过查阅官方迁移文档得以解决。关于时序数据写入，时序集合对时间字段的 BSON Date 类型有强制要求，而设备端经 JSON 序列化后时间戳仍为 long 类型，需显式转换后才能成功写入。关于查询性能，告警列表的深分页在页码增大后明显变慢，经执行计划分析确认其根源在于 skip 分页需要扫描并丢弃前序文档，改用游标分页并配合合适索引后，复杂度恢复到常数级。这些问题的解决过程，使我认识到版本变更、类型系统与性能分析在工程实践中的重要性。</w:t>
      </w:r>
    </w:p>
    <w:p w14:paraId="417EBB11">
      <w:pPr>
        <w:pStyle w:val="4"/>
      </w:pPr>
      <w:r>
        <w:rPr>
          <w:rFonts w:ascii="Times New Roman" w:hAnsi="Times New Roman" w:eastAsia="黑体"/>
          <w:b/>
          <w:sz w:val="32"/>
        </w:rPr>
        <w:t>四、不足</w:t>
      </w:r>
    </w:p>
    <w:p w14:paraId="5A67E8EA">
      <w:pPr>
        <w:ind w:firstLine="480"/>
      </w:pPr>
      <w:r>
        <w:rPr>
          <w:rFonts w:ascii="Times New Roman" w:hAnsi="Times New Roman" w:eastAsia="宋体"/>
        </w:rPr>
        <w:t>与此同时，我也清楚地认识到自身仍存在许多不足。在理论基础方面，我对存储引擎、消息系统等组件的内部实现，如缓存淘汰、崩溃恢复、副本同步等机制，理解仍较为粗浅，尚未达到能够独立讲清原理的程度。在系统设计方面，面对数据量增长、高可用与扩展性等真实需求，我缺乏足够的实践经验，许多方案仅在文档层面了解，未能亲手搭建与演练。在性能与质量方面，我尚未形成以量化数据指导优化的习惯，测试覆盖也有所欠缺。此外，我的知识面相对集中于后端少数几个组件，对前端、运维以及整体架构的把握仍不够全面。</w:t>
      </w:r>
    </w:p>
    <w:p w14:paraId="7E064293">
      <w:pPr>
        <w:pStyle w:val="4"/>
      </w:pPr>
      <w:r>
        <w:rPr>
          <w:rFonts w:ascii="Times New Roman" w:hAnsi="Times New Roman" w:eastAsia="黑体"/>
          <w:b/>
          <w:sz w:val="32"/>
        </w:rPr>
        <w:t>五、改进方向</w:t>
      </w:r>
    </w:p>
    <w:p w14:paraId="4A86C396">
      <w:pPr>
        <w:ind w:firstLine="480"/>
      </w:pPr>
      <w:r>
        <w:rPr>
          <w:rFonts w:ascii="Times New Roman" w:hAnsi="Times New Roman" w:eastAsia="宋体"/>
        </w:rPr>
        <w:t>针对以上不足，我计划在后续学习中从理论上与实践上同时加以补强。理论上，系统阅读所学组件相关书籍与官方文档，深入理解其存储、网络与一致性等核心机制。实践上，主动搭建副本集、分片等分布式实验环境，将高可用与故障恢复等流程实际运行，加深对原理的验证。同时，注重性能度量与工程规范，补齐测试、日志与文档，并以更开阔的视角了解整个系统的构成。我深知自己对工程技术的掌握仍处于起步阶段，上述不足与改进方向，将指引我在后续的学习中持续精进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17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1588</Words>
  <Characters>1704</Characters>
  <Lines>0</Lines>
  <Paragraphs>0</Paragraphs>
  <TotalTime>0</TotalTime>
  <ScaleCrop>false</ScaleCrop>
  <LinksUpToDate>false</LinksUpToDate>
  <CharactersWithSpaces>1752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Euphoria</cp:lastModifiedBy>
  <dcterms:modified xsi:type="dcterms:W3CDTF">2026-09-23T12:46:51Z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eyJoZGlkIjoiNDBkNzI2NDk1NzExYWE1NDJlMGI3NDgzNDNjYzdlYzciLCJ1c2VySWQiOiIxMTUwOTY4NTI2In0=</vt:lpwstr>
  </property>
  <property fmtid="{D5CDD505-2E9C-101B-9397-08002B2CF9AE}" pid="3" name="KSOProductBuildVer">
    <vt:lpwstr>2052-12.1.0.28505</vt:lpwstr>
  </property>
  <property fmtid="{D5CDD505-2E9C-101B-9397-08002B2CF9AE}" pid="4" name="ICV">
    <vt:lpwstr>7DC2EEC7A3CA4CAEA9C3F2D6F21087CE_12</vt:lpwstr>
  </property>
</Properties>
</file>