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B74BF80">
      <w:pPr>
        <w:pStyle w:val="3"/>
        <w:spacing w:before="0" w:after="0" w:line="360" w:lineRule="auto"/>
        <w:jc w:val="center"/>
      </w:pPr>
      <w:r>
        <w:rPr>
          <w:rFonts w:hint="eastAsia" w:ascii="黑体" w:hAnsi="黑体" w:eastAsia="黑体" w:cs="黑体"/>
          <w:b w:val="0"/>
          <w:color w:val="000000"/>
          <w:sz w:val="44"/>
        </w:rPr>
        <w:t>Nginx 技术研究报告</w:t>
      </w:r>
    </w:p>
    <w:p w14:paraId="41CC2D9A">
      <w:pPr>
        <w:spacing w:line="360" w:lineRule="auto"/>
        <w:jc w:val="center"/>
      </w:pPr>
      <w:r>
        <w:rPr>
          <w:rFonts w:hint="eastAsia" w:ascii="Times New Roman" w:hAnsi="Times New Roman" w:eastAsia="宋体" w:cs="Times New Roman"/>
          <w:sz w:val="24"/>
        </w:rPr>
        <w:t>姓名：＿</w:t>
      </w:r>
      <w:r>
        <w:rPr>
          <w:rFonts w:hint="eastAsia" w:ascii="Times New Roman" w:hAnsi="Times New Roman" w:eastAsia="宋体" w:cs="Times New Roman"/>
          <w:sz w:val="24"/>
          <w:u w:val="single"/>
          <w:lang w:eastAsia="zh-CN"/>
        </w:rPr>
        <w:t>王驰</w:t>
      </w:r>
      <w:r>
        <w:rPr>
          <w:rFonts w:hint="eastAsia" w:ascii="Times New Roman" w:hAnsi="Times New Roman" w:eastAsia="宋体" w:cs="Times New Roman"/>
          <w:sz w:val="24"/>
        </w:rPr>
        <w:t>＿　学号：＿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12323020403</w:t>
      </w:r>
      <w:r>
        <w:rPr>
          <w:rFonts w:hint="eastAsia" w:ascii="Times New Roman" w:hAnsi="Times New Roman" w:eastAsia="宋体" w:cs="Times New Roman"/>
          <w:sz w:val="24"/>
        </w:rPr>
        <w:t>＿　日期：＿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2026</w:t>
      </w:r>
      <w:r>
        <w:rPr>
          <w:rFonts w:hint="eastAsia" w:ascii="Times New Roman" w:hAnsi="Times New Roman" w:eastAsia="宋体" w:cs="Times New Roman"/>
          <w:sz w:val="24"/>
        </w:rPr>
        <w:t>＿年＿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9</w:t>
      </w:r>
      <w:r>
        <w:rPr>
          <w:rFonts w:hint="eastAsia" w:ascii="Times New Roman" w:hAnsi="Times New Roman" w:eastAsia="宋体" w:cs="Times New Roman"/>
          <w:sz w:val="24"/>
        </w:rPr>
        <w:t>＿月＿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23</w:t>
      </w:r>
      <w:r>
        <w:rPr>
          <w:rFonts w:hint="eastAsia" w:ascii="Times New Roman" w:hAnsi="Times New Roman" w:eastAsia="宋体" w:cs="Times New Roman"/>
          <w:sz w:val="24"/>
        </w:rPr>
        <w:t>＿日</w:t>
      </w:r>
    </w:p>
    <w:p w14:paraId="43B5896A">
      <w:pPr>
        <w:pStyle w:val="4"/>
        <w:spacing w:before="0" w:after="0" w:line="360" w:lineRule="auto"/>
        <w:jc w:val="left"/>
      </w:pPr>
      <w:r>
        <w:rPr>
          <w:rFonts w:hint="eastAsia" w:ascii="黑体" w:hAnsi="黑体" w:eastAsia="黑体" w:cs="黑体"/>
          <w:b w:val="0"/>
          <w:color w:val="000000"/>
          <w:sz w:val="32"/>
        </w:rPr>
        <w:t>一、引言</w:t>
      </w:r>
    </w:p>
    <w:p w14:paraId="0816225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jc w:val="both"/>
        <w:textAlignment w:val="auto"/>
      </w:pPr>
      <w:r>
        <w:rPr>
          <w:rFonts w:hint="eastAsia" w:ascii="Times New Roman" w:hAnsi="Times New Roman" w:eastAsia="宋体" w:cs="Times New Roman"/>
          <w:sz w:val="24"/>
        </w:rPr>
        <w:t>在前后端分离的 Web 应用中，浏览器需要同时访问两类资源：</w:t>
      </w:r>
      <w:r>
        <w:rPr>
          <w:rFonts w:hint="eastAsia" w:ascii="Times New Roman" w:hAnsi="Times New Roman" w:eastAsia="宋体" w:cs="Times New Roman"/>
          <w:b/>
          <w:sz w:val="24"/>
        </w:rPr>
        <w:t>前端静态文件</w:t>
      </w:r>
      <w:r>
        <w:rPr>
          <w:rFonts w:hint="eastAsia" w:ascii="Times New Roman" w:hAnsi="Times New Roman" w:eastAsia="宋体" w:cs="Times New Roman"/>
          <w:sz w:val="24"/>
        </w:rPr>
        <w:t>（HTML/CSS/JavaScript）与后端 API 接口。如果让应用服务器同时承担这两项职责，会面临几个问题：应用服务器处理静态文件的效率远低于专用 Web 服务器；后端服务的地址、端口、实例数量暴露给客户端；限流、跨域、安全策略需要在每个服务里重复实现。</w:t>
      </w:r>
    </w:p>
    <w:p w14:paraId="5A79FAD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jc w:val="both"/>
        <w:textAlignment w:val="auto"/>
      </w:pPr>
      <w:r>
        <w:rPr>
          <w:rFonts w:hint="eastAsia" w:ascii="Times New Roman" w:hAnsi="Times New Roman" w:eastAsia="宋体" w:cs="Times New Roman"/>
          <w:sz w:val="24"/>
        </w:rPr>
        <w:t>反向代理正是为解决这些问题而存在的。它位于客户端与后端服务之间，对外提供统一入口，对内分发请求。</w:t>
      </w:r>
    </w:p>
    <w:p w14:paraId="08003D2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jc w:val="both"/>
        <w:textAlignment w:val="auto"/>
      </w:pPr>
      <w:r>
        <w:rPr>
          <w:rFonts w:hint="eastAsia" w:ascii="Times New Roman" w:hAnsi="Times New Roman" w:eastAsia="宋体" w:cs="Times New Roman"/>
          <w:sz w:val="24"/>
        </w:rPr>
        <w:t>Nginx 由 Igor Sysoev 于 2004 年发布，最初为解决 C10K 问题（单机同时处理一万个连接）而设计。如今它已成为全球使用最广泛的 Web 服务器与反向代理，在 Alexa 排名前列的网站中占据极高份额。</w:t>
      </w:r>
    </w:p>
    <w:p w14:paraId="6C6C188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jc w:val="both"/>
        <w:textAlignment w:val="auto"/>
      </w:pPr>
      <w:r>
        <w:rPr>
          <w:rFonts w:hint="eastAsia" w:ascii="Times New Roman" w:hAnsi="Times New Roman" w:eastAsia="宋体" w:cs="Times New Roman"/>
          <w:sz w:val="24"/>
        </w:rPr>
        <w:t>本报告调研 Nginx 的进程模型、事件驱动机制与反向代理能力，分析其优缺点与适用场景，并结合无人机-机器狗空地协同巡检平台项目，说明实际遇到的问题与解决过程。</w:t>
      </w:r>
    </w:p>
    <w:p w14:paraId="276B0E2F">
      <w:pPr>
        <w:pStyle w:val="4"/>
        <w:spacing w:before="0" w:after="0" w:line="360" w:lineRule="auto"/>
        <w:jc w:val="left"/>
      </w:pPr>
      <w:r>
        <w:rPr>
          <w:rFonts w:hint="eastAsia" w:ascii="黑体" w:hAnsi="黑体" w:eastAsia="黑体" w:cs="黑体"/>
          <w:b w:val="0"/>
          <w:color w:val="000000"/>
          <w:sz w:val="32"/>
        </w:rPr>
        <w:t>二、技术原理与架构</w:t>
      </w:r>
    </w:p>
    <w:p w14:paraId="35967D37">
      <w:pPr>
        <w:pStyle w:val="5"/>
        <w:spacing w:before="0" w:after="0" w:line="360" w:lineRule="auto"/>
        <w:jc w:val="left"/>
      </w:pPr>
      <w:r>
        <w:rPr>
          <w:rFonts w:hint="eastAsia" w:ascii="黑体" w:hAnsi="黑体" w:eastAsia="黑体" w:cs="黑体"/>
          <w:b w:val="0"/>
          <w:color w:val="000000"/>
          <w:sz w:val="30"/>
        </w:rPr>
        <w:t>2.1 进程模型：Master-Worker</w:t>
      </w:r>
    </w:p>
    <w:p w14:paraId="23776B9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jc w:val="both"/>
        <w:textAlignment w:val="auto"/>
        <w:rPr>
          <w:rFonts w:hint="eastAsia" w:ascii="Times New Roman" w:hAnsi="Times New Roman" w:eastAsia="宋体" w:cs="Times New Roman"/>
          <w:sz w:val="24"/>
        </w:rPr>
      </w:pPr>
      <w:r>
        <w:rPr>
          <w:rFonts w:hint="eastAsia" w:ascii="Times New Roman" w:hAnsi="Times New Roman" w:eastAsia="宋体" w:cs="Times New Roman"/>
          <w:sz w:val="24"/>
        </w:rPr>
        <w:t>Nginx 启动后会产生两类进程：</w:t>
      </w:r>
    </w:p>
    <w:p w14:paraId="62B274D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jc w:val="both"/>
        <w:textAlignment w:val="auto"/>
        <w:rPr>
          <w:rFonts w:hint="eastAsia" w:ascii="Times New Roman" w:hAnsi="Times New Roman" w:eastAsia="宋体" w:cs="Times New Roman"/>
          <w:sz w:val="24"/>
          <w:lang w:eastAsia="zh-CN"/>
        </w:rPr>
      </w:pPr>
      <w:r>
        <w:rPr>
          <w:rFonts w:hint="eastAsia" w:ascii="Times New Roman" w:hAnsi="Times New Roman" w:eastAsia="宋体" w:cs="Times New Roman"/>
          <w:sz w:val="24"/>
          <w:lang w:eastAsia="zh-CN"/>
        </w:rPr>
        <w:drawing>
          <wp:inline distT="0" distB="0" distL="114300" distR="114300">
            <wp:extent cx="5937885" cy="4076700"/>
            <wp:effectExtent l="0" t="0" r="5715" b="7620"/>
            <wp:docPr id="1" name="图片 1" descr="01_master_work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01_master_worker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37885" cy="4076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77558F">
      <w:pPr>
        <w:spacing w:before="0" w:after="0" w:line="360" w:lineRule="auto"/>
        <w:jc w:val="center"/>
      </w:pPr>
      <w:r>
        <w:rPr>
          <w:rFonts w:hint="eastAsia" w:ascii="Times New Roman" w:hAnsi="Times New Roman" w:eastAsia="宋体" w:cs="Times New Roman"/>
          <w:sz w:val="21"/>
        </w:rPr>
        <w:t>图 2-1　Master-Worker 进程模型</w:t>
      </w:r>
    </w:p>
    <w:p w14:paraId="1B72433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2" w:firstLineChars="200"/>
        <w:jc w:val="both"/>
        <w:textAlignment w:val="auto"/>
      </w:pPr>
      <w:r>
        <w:rPr>
          <w:rFonts w:hint="eastAsia" w:ascii="Times New Roman" w:hAnsi="Times New Roman" w:eastAsia="宋体" w:cs="Times New Roman"/>
          <w:b/>
          <w:sz w:val="24"/>
        </w:rPr>
        <w:t>这一设计带来两个重要特性</w:t>
      </w:r>
      <w:r>
        <w:rPr>
          <w:rFonts w:hint="eastAsia" w:ascii="Times New Roman" w:hAnsi="Times New Roman" w:eastAsia="宋体" w:cs="Times New Roman"/>
          <w:sz w:val="24"/>
        </w:rPr>
        <w:t>：</w:t>
      </w:r>
    </w:p>
    <w:p w14:paraId="738CB23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2" w:firstLineChars="200"/>
        <w:jc w:val="both"/>
        <w:textAlignment w:val="auto"/>
      </w:pPr>
      <w:r>
        <w:rPr>
          <w:rFonts w:hint="eastAsia" w:ascii="Times New Roman" w:hAnsi="Times New Roman" w:eastAsia="宋体" w:cs="Times New Roman"/>
          <w:b/>
          <w:sz w:val="24"/>
        </w:rPr>
        <w:t>（1）配置热加载。</w:t>
      </w:r>
      <w:r>
        <w:rPr>
          <w:rFonts w:hint="eastAsia" w:ascii="Times New Roman" w:hAnsi="Times New Roman" w:eastAsia="宋体" w:cs="Times New Roman"/>
          <w:sz w:val="24"/>
        </w:rPr>
        <w:t xml:space="preserve"> 执行 nginx -s reload 时，Master 会：</w:t>
      </w:r>
    </w:p>
    <w:p w14:paraId="44A7C8C9">
      <w:pPr>
        <w:pStyle w:val="14"/>
        <w:spacing w:line="360" w:lineRule="auto"/>
        <w:jc w:val="left"/>
      </w:pPr>
      <w:r>
        <w:rPr>
          <w:rFonts w:hint="eastAsia" w:ascii="Times New Roman" w:hAnsi="Times New Roman" w:eastAsia="宋体" w:cs="Times New Roman"/>
          <w:b w:val="0"/>
          <w:sz w:val="24"/>
        </w:rPr>
        <w:t>读取并验证新配置；</w:t>
      </w:r>
    </w:p>
    <w:p w14:paraId="29F10E38">
      <w:pPr>
        <w:pStyle w:val="14"/>
        <w:spacing w:line="360" w:lineRule="auto"/>
        <w:jc w:val="left"/>
      </w:pPr>
      <w:r>
        <w:rPr>
          <w:rFonts w:hint="eastAsia" w:ascii="Times New Roman" w:hAnsi="Times New Roman" w:eastAsia="宋体" w:cs="Times New Roman"/>
          <w:sz w:val="24"/>
        </w:rPr>
        <w:t>启动一批新的 Worker（使用新配置）；</w:t>
      </w:r>
    </w:p>
    <w:p w14:paraId="3129DF51">
      <w:pPr>
        <w:pStyle w:val="14"/>
        <w:spacing w:line="360" w:lineRule="auto"/>
        <w:jc w:val="left"/>
      </w:pPr>
      <w:r>
        <w:rPr>
          <w:rFonts w:hint="eastAsia" w:ascii="Times New Roman" w:hAnsi="Times New Roman" w:eastAsia="宋体" w:cs="Times New Roman"/>
          <w:sz w:val="24"/>
        </w:rPr>
        <w:t>向旧 Worker 发送信号，让它们</w:t>
      </w:r>
      <w:r>
        <w:rPr>
          <w:rFonts w:hint="eastAsia" w:ascii="Times New Roman" w:hAnsi="Times New Roman" w:eastAsia="宋体" w:cs="Times New Roman"/>
          <w:b/>
          <w:sz w:val="24"/>
        </w:rPr>
        <w:t>处理完当前请求后优雅退出</w:t>
      </w:r>
      <w:r>
        <w:rPr>
          <w:rFonts w:hint="eastAsia" w:ascii="Times New Roman" w:hAnsi="Times New Roman" w:eastAsia="宋体" w:cs="Times New Roman"/>
          <w:sz w:val="24"/>
        </w:rPr>
        <w:t>。</w:t>
      </w:r>
    </w:p>
    <w:p w14:paraId="7FA1EE7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jc w:val="both"/>
        <w:textAlignment w:val="auto"/>
      </w:pPr>
      <w:r>
        <w:rPr>
          <w:rFonts w:hint="eastAsia" w:ascii="Times New Roman" w:hAnsi="Times New Roman" w:eastAsia="宋体" w:cs="Times New Roman"/>
          <w:sz w:val="24"/>
        </w:rPr>
        <w:t>整个过程</w:t>
      </w:r>
      <w:r>
        <w:rPr>
          <w:rFonts w:hint="eastAsia" w:ascii="Times New Roman" w:hAnsi="Times New Roman" w:eastAsia="宋体" w:cs="Times New Roman"/>
          <w:b/>
          <w:sz w:val="24"/>
        </w:rPr>
        <w:t>不中断服务</w:t>
      </w:r>
      <w:r>
        <w:rPr>
          <w:rFonts w:hint="eastAsia" w:ascii="Times New Roman" w:hAnsi="Times New Roman" w:eastAsia="宋体" w:cs="Times New Roman"/>
          <w:sz w:val="24"/>
        </w:rPr>
        <w:t>。这是 Nginx 在生产环境中可以频繁调整配置的基础。</w:t>
      </w:r>
    </w:p>
    <w:p w14:paraId="6CE9932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2" w:firstLineChars="200"/>
        <w:jc w:val="both"/>
        <w:textAlignment w:val="auto"/>
      </w:pPr>
      <w:r>
        <w:rPr>
          <w:rFonts w:hint="eastAsia" w:ascii="Times New Roman" w:hAnsi="Times New Roman" w:eastAsia="宋体" w:cs="Times New Roman"/>
          <w:b/>
          <w:sz w:val="24"/>
        </w:rPr>
        <w:t>（2）Worker 之间相互隔离。</w:t>
      </w:r>
      <w:r>
        <w:rPr>
          <w:rFonts w:hint="eastAsia" w:ascii="Times New Roman" w:hAnsi="Times New Roman" w:eastAsia="宋体" w:cs="Times New Roman"/>
          <w:sz w:val="24"/>
        </w:rPr>
        <w:t xml:space="preserve"> 单个 Worker 崩溃不会影响其他 Worker（Master 会重新拉起），相比多线程模型中“一个线程崩溃导致整个进程退出”更为健壮。</w:t>
      </w:r>
    </w:p>
    <w:p w14:paraId="7A6D8A55">
      <w:pPr>
        <w:pStyle w:val="5"/>
        <w:spacing w:before="0" w:after="0" w:line="360" w:lineRule="auto"/>
        <w:jc w:val="left"/>
      </w:pPr>
      <w:r>
        <w:rPr>
          <w:rFonts w:hint="eastAsia" w:ascii="黑体" w:hAnsi="黑体" w:eastAsia="黑体" w:cs="黑体"/>
          <w:b w:val="0"/>
          <w:color w:val="000000"/>
          <w:sz w:val="30"/>
        </w:rPr>
        <w:t>2.2 事件驱动与异步非阻塞</w:t>
      </w:r>
    </w:p>
    <w:p w14:paraId="7A19113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2" w:firstLineChars="200"/>
        <w:jc w:val="both"/>
        <w:textAlignment w:val="auto"/>
      </w:pPr>
      <w:r>
        <w:rPr>
          <w:rFonts w:hint="eastAsia" w:ascii="Times New Roman" w:hAnsi="Times New Roman" w:eastAsia="宋体" w:cs="Times New Roman"/>
          <w:b/>
          <w:sz w:val="24"/>
        </w:rPr>
        <w:t>这是 Nginx 高并发能力的根本原因。</w:t>
      </w:r>
    </w:p>
    <w:p w14:paraId="4862F04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jc w:val="both"/>
        <w:textAlignment w:val="auto"/>
      </w:pPr>
      <w:r>
        <w:rPr>
          <w:rFonts w:hint="eastAsia" w:ascii="Times New Roman" w:hAnsi="Times New Roman" w:eastAsia="宋体" w:cs="Times New Roman"/>
          <w:sz w:val="24"/>
        </w:rPr>
        <w:t>传统 Web 服务器（如早期 Apache 的 prefork 模式）为每个连接分配一个进程或线程：</w:t>
      </w:r>
    </w:p>
    <w:p w14:paraId="753E1D84">
      <w:pPr>
        <w:spacing w:before="0" w:after="0" w:line="360" w:lineRule="auto"/>
        <w:jc w:val="center"/>
      </w:pPr>
      <w:r>
        <w:rPr>
          <w:rFonts w:hint="eastAsia" w:ascii="Times New Roman" w:hAnsi="Times New Roman" w:eastAsia="宋体" w:cs="Times New Roman"/>
          <w:sz w:val="21"/>
        </w:rPr>
        <w:drawing>
          <wp:inline distT="0" distB="0" distL="114300" distR="114300">
            <wp:extent cx="5939790" cy="3170555"/>
            <wp:effectExtent l="0" t="0" r="3810" b="14605"/>
            <wp:docPr id="2" name="图片 2" descr="02_legacy_threa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02_legacy_thread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170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="Times New Roman" w:hAnsi="Times New Roman" w:eastAsia="宋体" w:cs="Times New Roman"/>
          <w:sz w:val="21"/>
        </w:rPr>
        <w:t>图 2-2　传统 Web 服务器「每连接一线程」模型</w:t>
      </w:r>
    </w:p>
    <w:p w14:paraId="0696DA6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jc w:val="both"/>
        <w:textAlignment w:val="auto"/>
      </w:pPr>
      <w:r>
        <w:rPr>
          <w:rFonts w:hint="eastAsia" w:ascii="Times New Roman" w:hAnsi="Times New Roman" w:eastAsia="宋体" w:cs="Times New Roman"/>
          <w:sz w:val="24"/>
        </w:rPr>
        <w:t>问题在于：</w:t>
      </w:r>
      <w:r>
        <w:rPr>
          <w:rFonts w:hint="eastAsia" w:ascii="Times New Roman" w:hAnsi="Times New Roman" w:eastAsia="宋体" w:cs="Times New Roman"/>
          <w:b/>
          <w:sz w:val="24"/>
        </w:rPr>
        <w:t>处理一个 HTTP 请求时，大部分时间都在等待</w:t>
      </w:r>
      <w:r>
        <w:rPr>
          <w:rFonts w:hint="eastAsia" w:ascii="Times New Roman" w:hAnsi="Times New Roman" w:eastAsia="宋体" w:cs="Times New Roman"/>
          <w:sz w:val="24"/>
        </w:rPr>
        <w:t>（等待网络数据到达、等待磁盘读取、等待后端响应）。为每个连接维持一个线程，意味着大量线程处于阻塞状态，浪费内存且上下文切换开销巨大。</w:t>
      </w:r>
    </w:p>
    <w:p w14:paraId="6612633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jc w:val="both"/>
        <w:textAlignment w:val="auto"/>
      </w:pPr>
      <w:r>
        <w:rPr>
          <w:rFonts w:hint="eastAsia" w:ascii="Times New Roman" w:hAnsi="Times New Roman" w:eastAsia="宋体" w:cs="Times New Roman"/>
          <w:sz w:val="24"/>
        </w:rPr>
        <w:t>Nginx 采用事件驱动 + 异步非阻塞模型：</w:t>
      </w:r>
    </w:p>
    <w:p w14:paraId="148061F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left"/>
        <w:textAlignment w:val="auto"/>
        <w:rPr>
          <w:rFonts w:hint="eastAsia" w:eastAsia="宋体"/>
          <w:lang w:eastAsia="zh-CN"/>
        </w:rPr>
      </w:pPr>
      <w:r>
        <w:rPr>
          <w:rFonts w:hint="eastAsia" w:ascii="Consolas" w:hAnsi="Consolas" w:eastAsia="宋体" w:cs="Consolas"/>
          <w:sz w:val="21"/>
        </w:rPr>
        <w:t>Nginx 模型（单 Worker 处理数千连接）：</w:t>
      </w:r>
      <w:r>
        <w:rPr>
          <w:rFonts w:hint="eastAsia" w:ascii="Consolas" w:hAnsi="Consolas" w:eastAsia="宋体" w:cs="Consolas"/>
          <w:sz w:val="21"/>
        </w:rPr>
        <w:br w:type="textWrapping"/>
      </w:r>
      <w:r>
        <w:rPr>
          <w:rFonts w:hint="eastAsia" w:ascii="Consolas" w:hAnsi="Consolas" w:eastAsia="宋体" w:cs="Consolas"/>
          <w:sz w:val="21"/>
        </w:rPr>
        <w:t xml:space="preserve">  </w:t>
      </w:r>
      <w:r>
        <w:rPr>
          <w:rFonts w:hint="eastAsia" w:eastAsia="宋体"/>
          <w:lang w:eastAsia="zh-CN"/>
        </w:rPr>
        <w:drawing>
          <wp:inline distT="0" distB="0" distL="114300" distR="114300">
            <wp:extent cx="5934710" cy="1562100"/>
            <wp:effectExtent l="0" t="0" r="8890" b="7620"/>
            <wp:docPr id="3" name="图片 3" descr="03_nginx_ev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03_nginx_event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34710" cy="1562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2D0FF7">
      <w:pPr>
        <w:spacing w:before="0" w:after="0" w:line="360" w:lineRule="auto"/>
        <w:jc w:val="center"/>
      </w:pPr>
      <w:r>
        <w:rPr>
          <w:rFonts w:hint="eastAsia" w:ascii="Times New Roman" w:hAnsi="Times New Roman" w:eastAsia="宋体" w:cs="Times New Roman"/>
          <w:sz w:val="21"/>
        </w:rPr>
        <w:t>图 2-3　Nginx 事件驱动 + 异步非阻塞模型</w:t>
      </w:r>
    </w:p>
    <w:p w14:paraId="2B44E69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2" w:firstLineChars="200"/>
        <w:jc w:val="both"/>
        <w:textAlignment w:val="auto"/>
      </w:pPr>
      <w:r>
        <w:rPr>
          <w:rFonts w:hint="eastAsia" w:ascii="Times New Roman" w:hAnsi="Times New Roman" w:eastAsia="宋体" w:cs="Times New Roman"/>
          <w:b/>
          <w:sz w:val="24"/>
        </w:rPr>
        <w:t>核心区别</w:t>
      </w:r>
      <w:r>
        <w:rPr>
          <w:rFonts w:hint="eastAsia" w:ascii="Times New Roman" w:hAnsi="Times New Roman" w:eastAsia="宋体" w:cs="Times New Roman"/>
          <w:sz w:val="24"/>
        </w:rPr>
        <w:t>：Nginx 不会“等待”任何 I/O 操作完成。它发起一个操作后立即返回事件循环去处理其他连接，当操作完成时通过事件通知机制被唤醒继续处理。</w:t>
      </w:r>
    </w:p>
    <w:p w14:paraId="57F7A67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2" w:firstLineChars="200"/>
        <w:jc w:val="both"/>
        <w:textAlignment w:val="auto"/>
      </w:pPr>
      <w:r>
        <w:rPr>
          <w:rFonts w:hint="eastAsia" w:ascii="Times New Roman" w:hAnsi="Times New Roman" w:eastAsia="宋体" w:cs="Times New Roman"/>
          <w:b/>
          <w:sz w:val="24"/>
        </w:rPr>
        <w:t>epoll 的作用</w:t>
      </w:r>
      <w:r>
        <w:rPr>
          <w:rFonts w:hint="eastAsia" w:ascii="Times New Roman" w:hAnsi="Times New Roman" w:eastAsia="宋体" w:cs="Times New Roman"/>
          <w:sz w:val="24"/>
        </w:rPr>
        <w:t>：Linux 的 epoll 是高效的 I/O 多路复用机制，能在 O(1) 复杂度内找出“哪些连接已经就绪”。相比 select/poll 的 O(n) 遍历，epoll 在连接数多时优势极其明显。</w:t>
      </w:r>
    </w:p>
    <w:p w14:paraId="5526611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2" w:firstLineChars="200"/>
        <w:jc w:val="both"/>
        <w:textAlignment w:val="auto"/>
      </w:pPr>
      <w:r>
        <w:rPr>
          <w:rFonts w:hint="eastAsia" w:ascii="Times New Roman" w:hAnsi="Times New Roman" w:eastAsia="宋体" w:cs="Times New Roman"/>
          <w:b/>
          <w:sz w:val="24"/>
        </w:rPr>
        <w:t>因此</w:t>
      </w:r>
      <w:r>
        <w:rPr>
          <w:rFonts w:hint="eastAsia" w:ascii="Times New Roman" w:hAnsi="Times New Roman" w:eastAsia="宋体" w:cs="Times New Roman"/>
          <w:sz w:val="24"/>
        </w:rPr>
        <w:t>：少量 Worker 进程即可支撑数万并发连接，且内存占用极低。本项目实测 Nginx 容器内存占用仅 27 MiB，是 8 个容器中最低的。</w:t>
      </w:r>
    </w:p>
    <w:p w14:paraId="5F9BBA5C">
      <w:pPr>
        <w:pStyle w:val="5"/>
        <w:spacing w:before="0" w:after="0" w:line="360" w:lineRule="auto"/>
        <w:jc w:val="left"/>
      </w:pPr>
      <w:r>
        <w:rPr>
          <w:rFonts w:hint="eastAsia" w:ascii="黑体" w:hAnsi="黑体" w:eastAsia="黑体" w:cs="黑体"/>
          <w:b w:val="0"/>
          <w:color w:val="000000"/>
          <w:sz w:val="30"/>
        </w:rPr>
        <w:t>2.3 反向代理 vs 正向代理</w:t>
      </w:r>
    </w:p>
    <w:p w14:paraId="36AC571F">
      <w:pPr>
        <w:spacing w:before="0" w:after="0" w:line="360" w:lineRule="auto"/>
        <w:jc w:val="center"/>
      </w:pPr>
      <w:r>
        <w:rPr>
          <w:rFonts w:hint="eastAsia" w:ascii="Times New Roman" w:hAnsi="Times New Roman" w:eastAsia="宋体" w:cs="Times New Roman"/>
          <w:sz w:val="21"/>
        </w:rPr>
        <w:t>表 2-1　正向代理与反向代理对比</w:t>
      </w:r>
    </w:p>
    <w:tbl>
      <w:tblPr>
        <w:tblStyle w:val="3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2880"/>
        <w:gridCol w:w="2880"/>
      </w:tblGrid>
      <w:tr w14:paraId="13C77D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507FFC6">
            <w:pPr>
              <w:spacing w:after="0" w:line="240" w:lineRule="auto"/>
            </w:pPr>
          </w:p>
        </w:tc>
        <w:tc>
          <w:tcPr>
            <w:tcW w:w="28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0C2B9F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textAlignment w:val="auto"/>
            </w:pPr>
            <w:r>
              <w:rPr>
                <w:rFonts w:hint="eastAsia" w:ascii="Times New Roman" w:hAnsi="Times New Roman" w:eastAsia="宋体" w:cs="Times New Roman"/>
                <w:b/>
                <w:sz w:val="21"/>
              </w:rPr>
              <w:t>正向代理</w:t>
            </w:r>
          </w:p>
        </w:tc>
        <w:tc>
          <w:tcPr>
            <w:tcW w:w="28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267A5A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textAlignment w:val="auto"/>
            </w:pPr>
            <w:r>
              <w:rPr>
                <w:rFonts w:hint="eastAsia" w:ascii="Times New Roman" w:hAnsi="Times New Roman" w:eastAsia="宋体" w:cs="Times New Roman"/>
                <w:b/>
                <w:sz w:val="21"/>
              </w:rPr>
              <w:t>反向代理</w:t>
            </w:r>
          </w:p>
        </w:tc>
      </w:tr>
      <w:tr w14:paraId="676F13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61B949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textAlignment w:val="auto"/>
            </w:pPr>
            <w:r>
              <w:rPr>
                <w:rFonts w:hint="eastAsia" w:ascii="Times New Roman" w:hAnsi="Times New Roman" w:eastAsia="宋体" w:cs="Times New Roman"/>
                <w:sz w:val="21"/>
              </w:rPr>
              <w:t>代理的对象</w:t>
            </w:r>
          </w:p>
        </w:tc>
        <w:tc>
          <w:tcPr>
            <w:tcW w:w="28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66DFA5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textAlignment w:val="auto"/>
            </w:pPr>
            <w:r>
              <w:rPr>
                <w:rFonts w:hint="eastAsia" w:ascii="Times New Roman" w:hAnsi="Times New Roman" w:eastAsia="宋体" w:cs="Times New Roman"/>
                <w:sz w:val="21"/>
              </w:rPr>
              <w:t>客户端</w:t>
            </w:r>
          </w:p>
        </w:tc>
        <w:tc>
          <w:tcPr>
            <w:tcW w:w="28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0162F6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textAlignment w:val="auto"/>
            </w:pPr>
            <w:r>
              <w:rPr>
                <w:rFonts w:hint="eastAsia" w:ascii="Times New Roman" w:hAnsi="Times New Roman" w:eastAsia="宋体" w:cs="Times New Roman"/>
                <w:sz w:val="21"/>
              </w:rPr>
              <w:t>服务端</w:t>
            </w:r>
          </w:p>
        </w:tc>
      </w:tr>
      <w:tr w14:paraId="44AC77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6847B7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textAlignment w:val="auto"/>
            </w:pPr>
            <w:r>
              <w:rPr>
                <w:rFonts w:hint="eastAsia" w:ascii="Times New Roman" w:hAnsi="Times New Roman" w:eastAsia="宋体" w:cs="Times New Roman"/>
                <w:sz w:val="21"/>
              </w:rPr>
              <w:t>客户端是否知情</w:t>
            </w:r>
          </w:p>
        </w:tc>
        <w:tc>
          <w:tcPr>
            <w:tcW w:w="28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E5BFD2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textAlignment w:val="auto"/>
            </w:pPr>
            <w:r>
              <w:rPr>
                <w:rFonts w:hint="eastAsia" w:ascii="Times New Roman" w:hAnsi="Times New Roman" w:eastAsia="宋体" w:cs="Times New Roman"/>
                <w:sz w:val="21"/>
              </w:rPr>
              <w:t>需要显式配置代理地址</w:t>
            </w:r>
          </w:p>
        </w:tc>
        <w:tc>
          <w:tcPr>
            <w:tcW w:w="28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F3C8C9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textAlignment w:val="auto"/>
            </w:pPr>
            <w:r>
              <w:rPr>
                <w:rFonts w:hint="eastAsia" w:ascii="Times New Roman" w:hAnsi="Times New Roman" w:eastAsia="宋体" w:cs="Times New Roman"/>
                <w:sz w:val="21"/>
              </w:rPr>
              <w:t>不知情，以为直接访问了服务器</w:t>
            </w:r>
          </w:p>
        </w:tc>
      </w:tr>
      <w:tr w14:paraId="0F12A5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10B12C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textAlignment w:val="auto"/>
            </w:pPr>
            <w:r>
              <w:rPr>
                <w:rFonts w:hint="eastAsia" w:ascii="Times New Roman" w:hAnsi="Times New Roman" w:eastAsia="宋体" w:cs="Times New Roman"/>
                <w:sz w:val="21"/>
              </w:rPr>
              <w:t>隐藏的是谁</w:t>
            </w:r>
          </w:p>
        </w:tc>
        <w:tc>
          <w:tcPr>
            <w:tcW w:w="28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C0ADBE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textAlignment w:val="auto"/>
            </w:pPr>
            <w:r>
              <w:rPr>
                <w:rFonts w:hint="eastAsia" w:ascii="Times New Roman" w:hAnsi="Times New Roman" w:eastAsia="宋体" w:cs="Times New Roman"/>
                <w:sz w:val="21"/>
              </w:rPr>
              <w:t>隐藏客户端</w:t>
            </w:r>
          </w:p>
        </w:tc>
        <w:tc>
          <w:tcPr>
            <w:tcW w:w="28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90EBED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textAlignment w:val="auto"/>
            </w:pPr>
            <w:r>
              <w:rPr>
                <w:rFonts w:hint="eastAsia" w:ascii="Times New Roman" w:hAnsi="Times New Roman" w:eastAsia="宋体" w:cs="Times New Roman"/>
                <w:sz w:val="21"/>
              </w:rPr>
              <w:t>隐藏服务端</w:t>
            </w:r>
          </w:p>
        </w:tc>
      </w:tr>
      <w:tr w14:paraId="61CB53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8BBABF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textAlignment w:val="auto"/>
            </w:pPr>
            <w:r>
              <w:rPr>
                <w:rFonts w:hint="eastAsia" w:ascii="Times New Roman" w:hAnsi="Times New Roman" w:eastAsia="宋体" w:cs="Times New Roman"/>
                <w:sz w:val="21"/>
              </w:rPr>
              <w:t>典型场景</w:t>
            </w:r>
          </w:p>
        </w:tc>
        <w:tc>
          <w:tcPr>
            <w:tcW w:w="28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FBB4E6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textAlignment w:val="auto"/>
            </w:pPr>
            <w:r>
              <w:rPr>
                <w:rFonts w:hint="eastAsia" w:ascii="Times New Roman" w:hAnsi="Times New Roman" w:eastAsia="宋体" w:cs="Times New Roman"/>
                <w:sz w:val="21"/>
              </w:rPr>
              <w:t>科学上网、内网穿透、爬虫</w:t>
            </w:r>
          </w:p>
        </w:tc>
        <w:tc>
          <w:tcPr>
            <w:tcW w:w="28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54CDAC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textAlignment w:val="auto"/>
            </w:pPr>
            <w:r>
              <w:rPr>
                <w:rFonts w:hint="eastAsia" w:ascii="Times New Roman" w:hAnsi="Times New Roman" w:eastAsia="宋体" w:cs="Times New Roman"/>
                <w:sz w:val="21"/>
              </w:rPr>
              <w:t>负载均衡、统一入口、安全防护</w:t>
            </w:r>
          </w:p>
        </w:tc>
      </w:tr>
      <w:tr w14:paraId="192216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9C6017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textAlignment w:val="auto"/>
            </w:pPr>
            <w:r>
              <w:rPr>
                <w:rFonts w:hint="eastAsia" w:ascii="Times New Roman" w:hAnsi="Times New Roman" w:eastAsia="宋体" w:cs="Times New Roman"/>
                <w:sz w:val="21"/>
              </w:rPr>
              <w:t>部署位置</w:t>
            </w:r>
          </w:p>
        </w:tc>
        <w:tc>
          <w:tcPr>
            <w:tcW w:w="28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51CB49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textAlignment w:val="auto"/>
            </w:pPr>
            <w:r>
              <w:rPr>
                <w:rFonts w:hint="eastAsia" w:ascii="Times New Roman" w:hAnsi="Times New Roman" w:eastAsia="宋体" w:cs="Times New Roman"/>
                <w:sz w:val="21"/>
              </w:rPr>
              <w:t>客户端侧</w:t>
            </w:r>
          </w:p>
        </w:tc>
        <w:tc>
          <w:tcPr>
            <w:tcW w:w="28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0E87D6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textAlignment w:val="auto"/>
            </w:pPr>
            <w:r>
              <w:rPr>
                <w:rFonts w:hint="eastAsia" w:ascii="Times New Roman" w:hAnsi="Times New Roman" w:eastAsia="宋体" w:cs="Times New Roman"/>
                <w:sz w:val="21"/>
              </w:rPr>
              <w:t>服务端侧</w:t>
            </w:r>
          </w:p>
        </w:tc>
      </w:tr>
    </w:tbl>
    <w:p w14:paraId="0F1CE97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jc w:val="both"/>
        <w:textAlignment w:val="auto"/>
      </w:pPr>
      <w:r>
        <w:rPr>
          <w:rFonts w:hint="eastAsia" w:ascii="Times New Roman" w:hAnsi="Times New Roman" w:eastAsia="宋体" w:cs="Times New Roman"/>
          <w:sz w:val="24"/>
        </w:rPr>
        <w:t>本项目属于反向代理：客户端只与 Nginx 通信，不知道后端有多少实例、运行在哪个端口、部署在哪台机器上。</w:t>
      </w:r>
      <w:bookmarkStart w:id="0" w:name="_GoBack"/>
      <w:bookmarkEnd w:id="0"/>
    </w:p>
    <w:p w14:paraId="316F054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2" w:firstLineChars="200"/>
        <w:jc w:val="both"/>
        <w:textAlignment w:val="auto"/>
      </w:pPr>
      <w:r>
        <w:rPr>
          <w:rFonts w:hint="eastAsia" w:ascii="Times New Roman" w:hAnsi="Times New Roman" w:eastAsia="宋体" w:cs="Times New Roman"/>
          <w:b/>
          <w:sz w:val="24"/>
        </w:rPr>
        <w:t>反向代理的核心价值：</w:t>
      </w:r>
    </w:p>
    <w:p w14:paraId="7A4B4FD4">
      <w:pPr>
        <w:spacing w:before="0" w:after="0" w:line="360" w:lineRule="auto"/>
        <w:jc w:val="center"/>
      </w:pPr>
      <w:r>
        <w:rPr>
          <w:rFonts w:hint="eastAsia" w:ascii="Times New Roman" w:hAnsi="Times New Roman" w:eastAsia="宋体" w:cs="Times New Roman"/>
          <w:sz w:val="21"/>
        </w:rPr>
        <w:t>表 2-2　反向代理的核心价值</w:t>
      </w:r>
    </w:p>
    <w:tbl>
      <w:tblPr>
        <w:tblStyle w:val="3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1F4EC8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3F3144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textAlignment w:val="auto"/>
            </w:pPr>
            <w:r>
              <w:rPr>
                <w:rFonts w:hint="eastAsia" w:ascii="Times New Roman" w:hAnsi="Times New Roman" w:eastAsia="宋体" w:cs="Times New Roman"/>
                <w:b/>
                <w:sz w:val="21"/>
              </w:rPr>
              <w:t>价值</w:t>
            </w:r>
          </w:p>
        </w:tc>
        <w:tc>
          <w:tcPr>
            <w:tcW w:w="43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A667CA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textAlignment w:val="auto"/>
            </w:pPr>
            <w:r>
              <w:rPr>
                <w:rFonts w:hint="eastAsia" w:ascii="Times New Roman" w:hAnsi="Times New Roman" w:eastAsia="宋体" w:cs="Times New Roman"/>
                <w:b/>
                <w:sz w:val="21"/>
              </w:rPr>
              <w:t>说明</w:t>
            </w:r>
          </w:p>
        </w:tc>
      </w:tr>
      <w:tr w14:paraId="1F0117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75C618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textAlignment w:val="auto"/>
            </w:pPr>
            <w:r>
              <w:rPr>
                <w:rFonts w:hint="eastAsia" w:ascii="Times New Roman" w:hAnsi="Times New Roman" w:eastAsia="宋体" w:cs="Times New Roman"/>
                <w:sz w:val="21"/>
              </w:rPr>
              <w:t>隐藏后端拓扑</w:t>
            </w:r>
          </w:p>
        </w:tc>
        <w:tc>
          <w:tcPr>
            <w:tcW w:w="43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50D69D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textAlignment w:val="auto"/>
            </w:pPr>
            <w:r>
              <w:rPr>
                <w:rFonts w:hint="eastAsia" w:ascii="Times New Roman" w:hAnsi="Times New Roman" w:eastAsia="宋体" w:cs="Times New Roman"/>
                <w:sz w:val="21"/>
              </w:rPr>
              <w:t>客户端只看到 80 端口</w:t>
            </w:r>
          </w:p>
        </w:tc>
      </w:tr>
      <w:tr w14:paraId="0D5BE3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7A03C0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textAlignment w:val="auto"/>
            </w:pPr>
            <w:r>
              <w:rPr>
                <w:rFonts w:hint="eastAsia" w:ascii="Times New Roman" w:hAnsi="Times New Roman" w:eastAsia="宋体" w:cs="Times New Roman"/>
                <w:sz w:val="21"/>
              </w:rPr>
              <w:t>统一入口</w:t>
            </w:r>
          </w:p>
        </w:tc>
        <w:tc>
          <w:tcPr>
            <w:tcW w:w="43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CEFB20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textAlignment w:val="auto"/>
            </w:pPr>
            <w:r>
              <w:rPr>
                <w:rFonts w:hint="eastAsia" w:ascii="Times New Roman" w:hAnsi="Times New Roman" w:eastAsia="宋体" w:cs="Times New Roman"/>
                <w:sz w:val="21"/>
              </w:rPr>
              <w:t>前端与 API 共用一个地址，同源，无需处理 CORS</w:t>
            </w:r>
          </w:p>
        </w:tc>
      </w:tr>
      <w:tr w14:paraId="50B397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82D0DE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textAlignment w:val="auto"/>
            </w:pPr>
            <w:r>
              <w:rPr>
                <w:rFonts w:hint="eastAsia" w:ascii="Times New Roman" w:hAnsi="Times New Roman" w:eastAsia="宋体" w:cs="Times New Roman"/>
                <w:sz w:val="21"/>
              </w:rPr>
              <w:t>集中管控</w:t>
            </w:r>
          </w:p>
        </w:tc>
        <w:tc>
          <w:tcPr>
            <w:tcW w:w="43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18CCF3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textAlignment w:val="auto"/>
            </w:pPr>
            <w:r>
              <w:rPr>
                <w:rFonts w:hint="eastAsia" w:ascii="Times New Roman" w:hAnsi="Times New Roman" w:eastAsia="宋体" w:cs="Times New Roman"/>
                <w:sz w:val="21"/>
              </w:rPr>
              <w:t>限流、安全头、访问日志集中在网关一处配置</w:t>
            </w:r>
          </w:p>
        </w:tc>
      </w:tr>
      <w:tr w14:paraId="7019D2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61019A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textAlignment w:val="auto"/>
            </w:pPr>
            <w:r>
              <w:rPr>
                <w:rFonts w:hint="eastAsia" w:ascii="Times New Roman" w:hAnsi="Times New Roman" w:eastAsia="宋体" w:cs="Times New Roman"/>
                <w:sz w:val="21"/>
              </w:rPr>
              <w:t>负载均衡</w:t>
            </w:r>
          </w:p>
        </w:tc>
        <w:tc>
          <w:tcPr>
            <w:tcW w:w="43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6D9172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textAlignment w:val="auto"/>
            </w:pPr>
            <w:r>
              <w:rPr>
                <w:rFonts w:hint="eastAsia" w:ascii="Times New Roman" w:hAnsi="Times New Roman" w:eastAsia="宋体" w:cs="Times New Roman"/>
                <w:sz w:val="21"/>
              </w:rPr>
              <w:t>后端扩容对客户端透明</w:t>
            </w:r>
          </w:p>
        </w:tc>
      </w:tr>
      <w:tr w14:paraId="33C474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D3499C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textAlignment w:val="auto"/>
            </w:pPr>
            <w:r>
              <w:rPr>
                <w:rFonts w:hint="eastAsia" w:ascii="Times New Roman" w:hAnsi="Times New Roman" w:eastAsia="宋体" w:cs="Times New Roman"/>
                <w:sz w:val="21"/>
              </w:rPr>
              <w:t>动静分离</w:t>
            </w:r>
          </w:p>
        </w:tc>
        <w:tc>
          <w:tcPr>
            <w:tcW w:w="43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5549F6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textAlignment w:val="auto"/>
            </w:pPr>
            <w:r>
              <w:rPr>
                <w:rFonts w:hint="eastAsia" w:ascii="Times New Roman" w:hAnsi="Times New Roman" w:eastAsia="宋体" w:cs="Times New Roman"/>
                <w:sz w:val="21"/>
              </w:rPr>
              <w:t>静态文件由 Nginx 直接返回，不占用应用服务器资源</w:t>
            </w:r>
          </w:p>
        </w:tc>
      </w:tr>
    </w:tbl>
    <w:p w14:paraId="0D502F14">
      <w:pPr>
        <w:pStyle w:val="5"/>
        <w:spacing w:before="0" w:after="0" w:line="360" w:lineRule="auto"/>
        <w:jc w:val="left"/>
      </w:pPr>
      <w:r>
        <w:rPr>
          <w:rFonts w:hint="eastAsia" w:ascii="黑体" w:hAnsi="黑体" w:eastAsia="黑体" w:cs="黑体"/>
          <w:b w:val="0"/>
          <w:color w:val="000000"/>
          <w:sz w:val="30"/>
        </w:rPr>
        <w:t>2.4 负载均衡策略</w:t>
      </w:r>
    </w:p>
    <w:p w14:paraId="5BB68F3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jc w:val="both"/>
        <w:textAlignment w:val="auto"/>
      </w:pPr>
      <w:r>
        <w:rPr>
          <w:rFonts w:hint="eastAsia" w:ascii="Times New Roman" w:hAnsi="Times New Roman" w:eastAsia="宋体" w:cs="Times New Roman"/>
          <w:sz w:val="24"/>
        </w:rPr>
        <w:t>Nginx 的 upstream 模块支持多种分发策略：</w:t>
      </w:r>
    </w:p>
    <w:p w14:paraId="56E2B2E8">
      <w:pPr>
        <w:spacing w:before="0" w:after="0" w:line="360" w:lineRule="auto"/>
        <w:jc w:val="center"/>
      </w:pPr>
      <w:r>
        <w:rPr>
          <w:rFonts w:hint="eastAsia" w:ascii="Times New Roman" w:hAnsi="Times New Roman" w:eastAsia="宋体" w:cs="Times New Roman"/>
          <w:sz w:val="21"/>
        </w:rPr>
        <w:t>表 2-3　Nginx 负载均衡策略</w:t>
      </w:r>
    </w:p>
    <w:tbl>
      <w:tblPr>
        <w:tblStyle w:val="3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2880"/>
        <w:gridCol w:w="2880"/>
      </w:tblGrid>
      <w:tr w14:paraId="574DF7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6086F2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textAlignment w:val="auto"/>
            </w:pPr>
            <w:r>
              <w:rPr>
                <w:rFonts w:hint="eastAsia" w:ascii="Times New Roman" w:hAnsi="Times New Roman" w:eastAsia="宋体" w:cs="Times New Roman"/>
                <w:b/>
                <w:sz w:val="21"/>
              </w:rPr>
              <w:t>策略</w:t>
            </w:r>
          </w:p>
        </w:tc>
        <w:tc>
          <w:tcPr>
            <w:tcW w:w="28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2D989D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textAlignment w:val="auto"/>
            </w:pPr>
            <w:r>
              <w:rPr>
                <w:rFonts w:hint="eastAsia" w:ascii="Times New Roman" w:hAnsi="Times New Roman" w:eastAsia="宋体" w:cs="Times New Roman"/>
                <w:b/>
                <w:sz w:val="21"/>
              </w:rPr>
              <w:t>配置</w:t>
            </w:r>
          </w:p>
        </w:tc>
        <w:tc>
          <w:tcPr>
            <w:tcW w:w="28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4D3E95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textAlignment w:val="auto"/>
            </w:pPr>
            <w:r>
              <w:rPr>
                <w:rFonts w:hint="eastAsia" w:ascii="Times New Roman" w:hAnsi="Times New Roman" w:eastAsia="宋体" w:cs="Times New Roman"/>
                <w:b/>
                <w:sz w:val="21"/>
              </w:rPr>
              <w:t>特点</w:t>
            </w:r>
          </w:p>
        </w:tc>
      </w:tr>
      <w:tr w14:paraId="43E62B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3B5F24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textAlignment w:val="auto"/>
            </w:pPr>
            <w:r>
              <w:rPr>
                <w:rFonts w:hint="eastAsia" w:ascii="Times New Roman" w:hAnsi="Times New Roman" w:eastAsia="宋体" w:cs="Times New Roman"/>
                <w:sz w:val="21"/>
              </w:rPr>
              <w:t>轮询（默认）</w:t>
            </w:r>
          </w:p>
        </w:tc>
        <w:tc>
          <w:tcPr>
            <w:tcW w:w="28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771234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textAlignment w:val="auto"/>
            </w:pPr>
            <w:r>
              <w:rPr>
                <w:rFonts w:hint="eastAsia" w:ascii="Times New Roman" w:hAnsi="Times New Roman" w:eastAsia="宋体" w:cs="Times New Roman"/>
                <w:sz w:val="21"/>
              </w:rPr>
              <w:t>server a; server b;</w:t>
            </w:r>
          </w:p>
        </w:tc>
        <w:tc>
          <w:tcPr>
            <w:tcW w:w="28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44027A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textAlignment w:val="auto"/>
            </w:pPr>
            <w:r>
              <w:rPr>
                <w:rFonts w:hint="eastAsia" w:ascii="Times New Roman" w:hAnsi="Times New Roman" w:eastAsia="宋体" w:cs="Times New Roman"/>
                <w:sz w:val="21"/>
              </w:rPr>
              <w:t>依次分发，适合后端性能相近的场景</w:t>
            </w:r>
          </w:p>
        </w:tc>
      </w:tr>
      <w:tr w14:paraId="33FB63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80F8B0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textAlignment w:val="auto"/>
            </w:pPr>
            <w:r>
              <w:rPr>
                <w:rFonts w:hint="eastAsia" w:ascii="Times New Roman" w:hAnsi="Times New Roman" w:eastAsia="宋体" w:cs="Times New Roman"/>
                <w:sz w:val="21"/>
              </w:rPr>
              <w:t>加权轮询</w:t>
            </w:r>
          </w:p>
        </w:tc>
        <w:tc>
          <w:tcPr>
            <w:tcW w:w="28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A1CDA8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textAlignment w:val="auto"/>
            </w:pPr>
            <w:r>
              <w:rPr>
                <w:rFonts w:hint="eastAsia" w:ascii="Times New Roman" w:hAnsi="Times New Roman" w:eastAsia="宋体" w:cs="Times New Roman"/>
                <w:sz w:val="21"/>
              </w:rPr>
              <w:t>server a weight=3; server b weight=1;</w:t>
            </w:r>
          </w:p>
        </w:tc>
        <w:tc>
          <w:tcPr>
            <w:tcW w:w="28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4E0C15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textAlignment w:val="auto"/>
            </w:pPr>
            <w:r>
              <w:rPr>
                <w:rFonts w:hint="eastAsia" w:ascii="Times New Roman" w:hAnsi="Times New Roman" w:eastAsia="宋体" w:cs="Times New Roman"/>
                <w:sz w:val="21"/>
              </w:rPr>
              <w:t>按权重分配，适合后端配置不同的场景</w:t>
            </w:r>
          </w:p>
        </w:tc>
      </w:tr>
      <w:tr w14:paraId="7B7B09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374923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textAlignment w:val="auto"/>
            </w:pPr>
            <w:r>
              <w:rPr>
                <w:rFonts w:hint="eastAsia" w:ascii="Times New Roman" w:hAnsi="Times New Roman" w:eastAsia="宋体" w:cs="Times New Roman"/>
                <w:sz w:val="21"/>
              </w:rPr>
              <w:t>IP 哈希</w:t>
            </w:r>
          </w:p>
        </w:tc>
        <w:tc>
          <w:tcPr>
            <w:tcW w:w="28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4B3668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textAlignment w:val="auto"/>
            </w:pPr>
            <w:r>
              <w:rPr>
                <w:rFonts w:hint="eastAsia" w:ascii="Times New Roman" w:hAnsi="Times New Roman" w:eastAsia="宋体" w:cs="Times New Roman"/>
                <w:sz w:val="21"/>
              </w:rPr>
              <w:t>ip_hash;</w:t>
            </w:r>
          </w:p>
        </w:tc>
        <w:tc>
          <w:tcPr>
            <w:tcW w:w="28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8B4D80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textAlignment w:val="auto"/>
            </w:pPr>
            <w:r>
              <w:rPr>
                <w:rFonts w:hint="eastAsia" w:ascii="Times New Roman" w:hAnsi="Times New Roman" w:eastAsia="宋体" w:cs="Times New Roman"/>
                <w:sz w:val="21"/>
              </w:rPr>
              <w:t>同一客户端固定到同一后端（会话保持）</w:t>
            </w:r>
          </w:p>
        </w:tc>
      </w:tr>
      <w:tr w14:paraId="689846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3CDD20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textAlignment w:val="auto"/>
            </w:pPr>
            <w:r>
              <w:rPr>
                <w:rFonts w:hint="eastAsia" w:ascii="Times New Roman" w:hAnsi="Times New Roman" w:eastAsia="宋体" w:cs="Times New Roman"/>
                <w:sz w:val="21"/>
              </w:rPr>
              <w:t>最少连接</w:t>
            </w:r>
          </w:p>
        </w:tc>
        <w:tc>
          <w:tcPr>
            <w:tcW w:w="28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237676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textAlignment w:val="auto"/>
            </w:pPr>
            <w:r>
              <w:rPr>
                <w:rFonts w:hint="eastAsia" w:ascii="Times New Roman" w:hAnsi="Times New Roman" w:eastAsia="宋体" w:cs="Times New Roman"/>
                <w:sz w:val="21"/>
              </w:rPr>
              <w:t>least_conn;</w:t>
            </w:r>
          </w:p>
        </w:tc>
        <w:tc>
          <w:tcPr>
            <w:tcW w:w="28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EB5496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textAlignment w:val="auto"/>
            </w:pPr>
            <w:r>
              <w:rPr>
                <w:rFonts w:hint="eastAsia" w:ascii="Times New Roman" w:hAnsi="Times New Roman" w:eastAsia="宋体" w:cs="Times New Roman"/>
                <w:sz w:val="21"/>
              </w:rPr>
              <w:t>分发给当前连接数最少的后端，适合请求耗时差异大的场景</w:t>
            </w:r>
          </w:p>
        </w:tc>
      </w:tr>
      <w:tr w14:paraId="0F41B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B6BC1D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textAlignment w:val="auto"/>
            </w:pPr>
            <w:r>
              <w:rPr>
                <w:rFonts w:hint="eastAsia" w:ascii="Times New Roman" w:hAnsi="Times New Roman" w:eastAsia="宋体" w:cs="Times New Roman"/>
                <w:sz w:val="21"/>
              </w:rPr>
              <w:t>响应时间</w:t>
            </w:r>
          </w:p>
        </w:tc>
        <w:tc>
          <w:tcPr>
            <w:tcW w:w="28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BD0C9B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textAlignment w:val="auto"/>
            </w:pPr>
            <w:r>
              <w:rPr>
                <w:rFonts w:hint="eastAsia" w:ascii="Times New Roman" w:hAnsi="Times New Roman" w:eastAsia="宋体" w:cs="Times New Roman"/>
                <w:sz w:val="21"/>
              </w:rPr>
              <w:t>fair;（第三方模块）</w:t>
            </w:r>
          </w:p>
        </w:tc>
        <w:tc>
          <w:tcPr>
            <w:tcW w:w="28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04D797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textAlignment w:val="auto"/>
            </w:pPr>
            <w:r>
              <w:rPr>
                <w:rFonts w:hint="eastAsia" w:ascii="Times New Roman" w:hAnsi="Times New Roman" w:eastAsia="宋体" w:cs="Times New Roman"/>
                <w:sz w:val="21"/>
              </w:rPr>
              <w:t>按响应时间动态分配</w:t>
            </w:r>
          </w:p>
        </w:tc>
      </w:tr>
      <w:tr w14:paraId="19C10C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BDD6B1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textAlignment w:val="auto"/>
            </w:pPr>
            <w:r>
              <w:rPr>
                <w:rFonts w:hint="eastAsia" w:ascii="Times New Roman" w:hAnsi="Times New Roman" w:eastAsia="宋体" w:cs="Times New Roman"/>
                <w:sz w:val="21"/>
              </w:rPr>
              <w:t>一致性哈希</w:t>
            </w:r>
          </w:p>
        </w:tc>
        <w:tc>
          <w:tcPr>
            <w:tcW w:w="28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1827B9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textAlignment w:val="auto"/>
            </w:pPr>
            <w:r>
              <w:rPr>
                <w:rFonts w:hint="eastAsia" w:ascii="Times New Roman" w:hAnsi="Times New Roman" w:eastAsia="宋体" w:cs="Times New Roman"/>
                <w:sz w:val="21"/>
              </w:rPr>
              <w:t>hash $request_uri consistent;</w:t>
            </w:r>
          </w:p>
        </w:tc>
        <w:tc>
          <w:tcPr>
            <w:tcW w:w="28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9E38C7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textAlignment w:val="auto"/>
            </w:pPr>
            <w:r>
              <w:rPr>
                <w:rFonts w:hint="eastAsia" w:ascii="Times New Roman" w:hAnsi="Times New Roman" w:eastAsia="宋体" w:cs="Times New Roman"/>
                <w:sz w:val="21"/>
              </w:rPr>
              <w:t>相同 URI 固定到同一后端（缓存友好）</w:t>
            </w:r>
          </w:p>
        </w:tc>
      </w:tr>
    </w:tbl>
    <w:p w14:paraId="574A12F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2" w:firstLineChars="200"/>
        <w:jc w:val="both"/>
        <w:textAlignment w:val="auto"/>
      </w:pPr>
      <w:r>
        <w:rPr>
          <w:rFonts w:hint="eastAsia" w:ascii="Times New Roman" w:hAnsi="Times New Roman" w:eastAsia="宋体" w:cs="Times New Roman"/>
          <w:b/>
          <w:sz w:val="24"/>
        </w:rPr>
        <w:t>被动健康检查</w:t>
      </w:r>
      <w:r>
        <w:rPr>
          <w:rFonts w:hint="eastAsia" w:ascii="Times New Roman" w:hAnsi="Times New Roman" w:eastAsia="宋体" w:cs="Times New Roman"/>
          <w:sz w:val="24"/>
        </w:rPr>
        <w:t>：Nginx 开源版通过 max_fails 与 fail_timeout 实现被动检查——当某后端在 fail_timeout 内失败次数超过 max_fails，则在接下来一段时间内不再向它分发请求。</w:t>
      </w:r>
    </w:p>
    <w:p w14:paraId="0657530C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0" w:firstLine="0"/>
        <w:jc w:val="left"/>
        <w:textAlignment w:val="auto"/>
        <w:rPr>
          <w:rFonts w:ascii="Consolas" w:hAnsi="Consolas" w:eastAsia="Consolas" w:cs="Consolas"/>
          <w:i w:val="0"/>
          <w:iCs w:val="0"/>
          <w:caps w:val="0"/>
          <w:color w:val="383A42"/>
          <w:spacing w:val="0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21"/>
          <w:szCs w:val="21"/>
          <w:shd w:val="clear" w:fill="FAFAFA"/>
          <w:lang w:val="en-US" w:eastAsia="zh-CN" w:bidi="ar"/>
        </w:rPr>
        <w:t>upstream backend {</w:t>
      </w:r>
    </w:p>
    <w:p w14:paraId="0F726D9F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8F8F8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0" w:firstLine="0"/>
        <w:jc w:val="left"/>
        <w:textAlignment w:val="auto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21"/>
          <w:szCs w:val="21"/>
          <w:shd w:val="clear" w:fill="F8F8F8"/>
          <w:lang w:val="en-US" w:eastAsia="zh-CN" w:bidi="ar"/>
        </w:rPr>
        <w:t>    server </w:t>
      </w:r>
      <w:r>
        <w:rPr>
          <w:rFonts w:hint="default" w:ascii="Consolas" w:hAnsi="Consolas" w:eastAsia="Consolas" w:cs="Consolas"/>
          <w:i w:val="0"/>
          <w:iCs w:val="0"/>
          <w:caps w:val="0"/>
          <w:color w:val="E45649"/>
          <w:spacing w:val="0"/>
          <w:kern w:val="0"/>
          <w:sz w:val="21"/>
          <w:szCs w:val="21"/>
          <w:shd w:val="clear" w:fill="F8F8F8"/>
          <w:lang w:val="en-US" w:eastAsia="zh-CN" w:bidi="ar"/>
        </w:rPr>
        <w:t>a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21"/>
          <w:szCs w:val="21"/>
          <w:shd w:val="clear" w:fill="F8F8F8"/>
          <w:lang w:val="en-US" w:eastAsia="zh-CN" w:bidi="ar"/>
        </w:rPr>
        <w:t>:</w:t>
      </w:r>
      <w:r>
        <w:rPr>
          <w:rFonts w:hint="default" w:ascii="Consolas" w:hAnsi="Consolas" w:eastAsia="Consolas" w:cs="Consolas"/>
          <w:i w:val="0"/>
          <w:iCs w:val="0"/>
          <w:caps w:val="0"/>
          <w:color w:val="986801"/>
          <w:spacing w:val="0"/>
          <w:kern w:val="0"/>
          <w:sz w:val="21"/>
          <w:szCs w:val="21"/>
          <w:shd w:val="clear" w:fill="F8F8F8"/>
          <w:lang w:val="en-US" w:eastAsia="zh-CN" w:bidi="ar"/>
        </w:rPr>
        <w:t>8080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21"/>
          <w:szCs w:val="21"/>
          <w:shd w:val="clear" w:fill="F8F8F8"/>
          <w:lang w:val="en-US" w:eastAsia="zh-CN" w:bidi="ar"/>
        </w:rPr>
        <w:t> max_fails=</w:t>
      </w:r>
      <w:r>
        <w:rPr>
          <w:rFonts w:hint="default" w:ascii="Consolas" w:hAnsi="Consolas" w:eastAsia="Consolas" w:cs="Consolas"/>
          <w:i w:val="0"/>
          <w:iCs w:val="0"/>
          <w:caps w:val="0"/>
          <w:color w:val="986801"/>
          <w:spacing w:val="0"/>
          <w:kern w:val="0"/>
          <w:sz w:val="21"/>
          <w:szCs w:val="21"/>
          <w:shd w:val="clear" w:fill="F8F8F8"/>
          <w:lang w:val="en-US" w:eastAsia="zh-CN" w:bidi="ar"/>
        </w:rPr>
        <w:t>3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21"/>
          <w:szCs w:val="21"/>
          <w:shd w:val="clear" w:fill="F8F8F8"/>
          <w:lang w:val="en-US" w:eastAsia="zh-CN" w:bidi="ar"/>
        </w:rPr>
        <w:t> fail_timeout=</w:t>
      </w:r>
      <w:r>
        <w:rPr>
          <w:rFonts w:hint="default" w:ascii="Consolas" w:hAnsi="Consolas" w:eastAsia="Consolas" w:cs="Consolas"/>
          <w:i w:val="0"/>
          <w:iCs w:val="0"/>
          <w:caps w:val="0"/>
          <w:color w:val="986801"/>
          <w:spacing w:val="0"/>
          <w:kern w:val="0"/>
          <w:sz w:val="21"/>
          <w:szCs w:val="21"/>
          <w:shd w:val="clear" w:fill="F8F8F8"/>
          <w:lang w:val="en-US" w:eastAsia="zh-CN" w:bidi="ar"/>
        </w:rPr>
        <w:t>30s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21"/>
          <w:szCs w:val="21"/>
          <w:shd w:val="clear" w:fill="F8F8F8"/>
          <w:lang w:val="en-US" w:eastAsia="zh-CN" w:bidi="ar"/>
        </w:rPr>
        <w:t>;</w:t>
      </w:r>
    </w:p>
    <w:p w14:paraId="24881CAA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0" w:firstLine="0"/>
        <w:jc w:val="left"/>
        <w:textAlignment w:val="auto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21"/>
          <w:szCs w:val="21"/>
          <w:shd w:val="clear" w:fill="FAFAFA"/>
          <w:lang w:val="en-US" w:eastAsia="zh-CN" w:bidi="ar"/>
        </w:rPr>
        <w:t>    server </w:t>
      </w:r>
      <w:r>
        <w:rPr>
          <w:rFonts w:hint="default" w:ascii="Consolas" w:hAnsi="Consolas" w:eastAsia="Consolas" w:cs="Consolas"/>
          <w:i w:val="0"/>
          <w:iCs w:val="0"/>
          <w:caps w:val="0"/>
          <w:color w:val="E45649"/>
          <w:spacing w:val="0"/>
          <w:kern w:val="0"/>
          <w:sz w:val="21"/>
          <w:szCs w:val="21"/>
          <w:shd w:val="clear" w:fill="FAFAFA"/>
          <w:lang w:val="en-US" w:eastAsia="zh-CN" w:bidi="ar"/>
        </w:rPr>
        <w:t>b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21"/>
          <w:szCs w:val="21"/>
          <w:shd w:val="clear" w:fill="FAFAFA"/>
          <w:lang w:val="en-US" w:eastAsia="zh-CN" w:bidi="ar"/>
        </w:rPr>
        <w:t>:</w:t>
      </w:r>
      <w:r>
        <w:rPr>
          <w:rFonts w:hint="default" w:ascii="Consolas" w:hAnsi="Consolas" w:eastAsia="Consolas" w:cs="Consolas"/>
          <w:i w:val="0"/>
          <w:iCs w:val="0"/>
          <w:caps w:val="0"/>
          <w:color w:val="986801"/>
          <w:spacing w:val="0"/>
          <w:kern w:val="0"/>
          <w:sz w:val="21"/>
          <w:szCs w:val="21"/>
          <w:shd w:val="clear" w:fill="FAFAFA"/>
          <w:lang w:val="en-US" w:eastAsia="zh-CN" w:bidi="ar"/>
        </w:rPr>
        <w:t>8080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21"/>
          <w:szCs w:val="21"/>
          <w:shd w:val="clear" w:fill="FAFAFA"/>
          <w:lang w:val="en-US" w:eastAsia="zh-CN" w:bidi="ar"/>
        </w:rPr>
        <w:t> max_fails=</w:t>
      </w:r>
      <w:r>
        <w:rPr>
          <w:rFonts w:hint="default" w:ascii="Consolas" w:hAnsi="Consolas" w:eastAsia="Consolas" w:cs="Consolas"/>
          <w:i w:val="0"/>
          <w:iCs w:val="0"/>
          <w:caps w:val="0"/>
          <w:color w:val="986801"/>
          <w:spacing w:val="0"/>
          <w:kern w:val="0"/>
          <w:sz w:val="21"/>
          <w:szCs w:val="21"/>
          <w:shd w:val="clear" w:fill="FAFAFA"/>
          <w:lang w:val="en-US" w:eastAsia="zh-CN" w:bidi="ar"/>
        </w:rPr>
        <w:t>3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21"/>
          <w:szCs w:val="21"/>
          <w:shd w:val="clear" w:fill="FAFAFA"/>
          <w:lang w:val="en-US" w:eastAsia="zh-CN" w:bidi="ar"/>
        </w:rPr>
        <w:t> fail_timeout=</w:t>
      </w:r>
      <w:r>
        <w:rPr>
          <w:rFonts w:hint="default" w:ascii="Consolas" w:hAnsi="Consolas" w:eastAsia="Consolas" w:cs="Consolas"/>
          <w:i w:val="0"/>
          <w:iCs w:val="0"/>
          <w:caps w:val="0"/>
          <w:color w:val="986801"/>
          <w:spacing w:val="0"/>
          <w:kern w:val="0"/>
          <w:sz w:val="21"/>
          <w:szCs w:val="21"/>
          <w:shd w:val="clear" w:fill="FAFAFA"/>
          <w:lang w:val="en-US" w:eastAsia="zh-CN" w:bidi="ar"/>
        </w:rPr>
        <w:t>30s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21"/>
          <w:szCs w:val="21"/>
          <w:shd w:val="clear" w:fill="FAFAFA"/>
          <w:lang w:val="en-US" w:eastAsia="zh-CN" w:bidi="ar"/>
        </w:rPr>
        <w:t>;</w:t>
      </w:r>
    </w:p>
    <w:p w14:paraId="39702134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8F8F8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0" w:firstLine="0"/>
        <w:jc w:val="left"/>
        <w:textAlignment w:val="auto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21"/>
          <w:szCs w:val="21"/>
          <w:shd w:val="clear" w:fill="F8F8F8"/>
          <w:lang w:val="en-US" w:eastAsia="zh-CN" w:bidi="ar"/>
        </w:rPr>
        <w:t>}</w:t>
      </w:r>
    </w:p>
    <w:p w14:paraId="0CA19E8C">
      <w:pPr>
        <w:pStyle w:val="5"/>
        <w:spacing w:before="0" w:after="0" w:line="360" w:lineRule="auto"/>
        <w:jc w:val="left"/>
      </w:pPr>
      <w:r>
        <w:rPr>
          <w:rFonts w:hint="eastAsia" w:ascii="黑体" w:hAnsi="黑体" w:eastAsia="黑体" w:cs="黑体"/>
          <w:b w:val="0"/>
          <w:color w:val="000000"/>
          <w:sz w:val="30"/>
        </w:rPr>
        <w:t>2.5 零拷贝与静态文件优化</w:t>
      </w:r>
    </w:p>
    <w:p w14:paraId="1D4DE8E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jc w:val="both"/>
        <w:textAlignment w:val="auto"/>
      </w:pPr>
      <w:r>
        <w:rPr>
          <w:rFonts w:hint="eastAsia" w:ascii="Times New Roman" w:hAnsi="Times New Roman" w:eastAsia="宋体" w:cs="Times New Roman"/>
          <w:sz w:val="24"/>
        </w:rPr>
        <w:t>Nginx 处理静态文件时，可通过 sendfile 系统调用实现零拷贝：</w:t>
      </w:r>
    </w:p>
    <w:p w14:paraId="765A9E0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left"/>
        <w:textAlignment w:val="auto"/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drawing>
          <wp:inline distT="0" distB="0" distL="114300" distR="114300">
            <wp:extent cx="5932170" cy="1734185"/>
            <wp:effectExtent l="0" t="0" r="11430" b="3175"/>
            <wp:docPr id="4" name="图片 4" descr="05_sendfile_flow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05_sendfile_flow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32170" cy="1734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82515E">
      <w:pPr>
        <w:spacing w:before="0" w:after="0" w:line="360" w:lineRule="auto"/>
        <w:jc w:val="center"/>
      </w:pPr>
      <w:r>
        <w:rPr>
          <w:rFonts w:hint="eastAsia" w:ascii="Times New Roman" w:hAnsi="Times New Roman" w:eastAsia="宋体" w:cs="Times New Roman"/>
          <w:sz w:val="21"/>
        </w:rPr>
        <w:t>图 2-4　传统拷贝与 sendfile 零拷贝数据流对比</w:t>
      </w:r>
    </w:p>
    <w:p w14:paraId="0DF57D6F">
      <w:pPr>
        <w:bidi w:val="0"/>
      </w:pPr>
      <w:r>
        <w:rPr>
          <w:rFonts w:hint="eastAsia" w:ascii="Times New Roman" w:hAnsi="Times New Roman" w:eastAsia="宋体" w:cs="Times New Roman"/>
          <w:b/>
          <w:sz w:val="24"/>
        </w:rPr>
        <w:t>收益</w:t>
      </w:r>
      <w:r>
        <w:rPr>
          <w:rFonts w:hint="eastAsia" w:ascii="Times New Roman" w:hAnsi="Times New Roman" w:eastAsia="宋体" w:cs="Times New Roman"/>
          <w:sz w:val="24"/>
        </w:rPr>
        <w:t>：减少了两次内存拷贝与两次用户态/内核态切换，静态文件传输效率显著提升。</w:t>
      </w:r>
    </w:p>
    <w:p w14:paraId="50869F6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2" w:firstLineChars="200"/>
        <w:jc w:val="both"/>
        <w:textAlignment w:val="auto"/>
      </w:pPr>
      <w:r>
        <w:rPr>
          <w:rFonts w:hint="eastAsia" w:ascii="Times New Roman" w:hAnsi="Times New Roman" w:eastAsia="宋体" w:cs="Times New Roman"/>
          <w:b/>
          <w:sz w:val="24"/>
        </w:rPr>
        <w:t>常用静态资源优化配置：</w:t>
      </w:r>
    </w:p>
    <w:p w14:paraId="4F765143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0" w:firstLine="0"/>
        <w:jc w:val="left"/>
        <w:textAlignment w:val="auto"/>
        <w:rPr>
          <w:rFonts w:ascii="Consolas" w:hAnsi="Consolas" w:eastAsia="Consolas" w:cs="Consolas"/>
          <w:i w:val="0"/>
          <w:iCs w:val="0"/>
          <w:caps w:val="0"/>
          <w:color w:val="383A42"/>
          <w:spacing w:val="0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21"/>
          <w:szCs w:val="21"/>
          <w:shd w:val="clear" w:fill="FAFAFA"/>
          <w:lang w:val="en-US" w:eastAsia="zh-CN" w:bidi="ar"/>
        </w:rPr>
        <w:t>sendfile        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kern w:val="0"/>
          <w:sz w:val="21"/>
          <w:szCs w:val="21"/>
          <w:shd w:val="clear" w:fill="FAFAFA"/>
          <w:lang w:val="en-US" w:eastAsia="zh-CN" w:bidi="ar"/>
        </w:rPr>
        <w:t>on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21"/>
          <w:szCs w:val="21"/>
          <w:shd w:val="clear" w:fill="FAFAFA"/>
          <w:lang w:val="en-US" w:eastAsia="zh-CN" w:bidi="ar"/>
        </w:rPr>
        <w:t>;      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kern w:val="0"/>
          <w:sz w:val="21"/>
          <w:szCs w:val="21"/>
          <w:shd w:val="clear" w:fill="FAFAFA"/>
          <w:lang w:val="en-US" w:eastAsia="zh-CN" w:bidi="ar"/>
        </w:rPr>
        <w:t># 启用零拷贝</w:t>
      </w:r>
    </w:p>
    <w:p w14:paraId="2DA5C022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8F8F8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0" w:firstLine="0"/>
        <w:jc w:val="left"/>
        <w:textAlignment w:val="auto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21"/>
          <w:szCs w:val="21"/>
          <w:shd w:val="clear" w:fill="F8F8F8"/>
          <w:lang w:val="en-US" w:eastAsia="zh-CN" w:bidi="ar"/>
        </w:rPr>
        <w:t>tcp_nopush      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kern w:val="0"/>
          <w:sz w:val="21"/>
          <w:szCs w:val="21"/>
          <w:shd w:val="clear" w:fill="F8F8F8"/>
          <w:lang w:val="en-US" w:eastAsia="zh-CN" w:bidi="ar"/>
        </w:rPr>
        <w:t>on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21"/>
          <w:szCs w:val="21"/>
          <w:shd w:val="clear" w:fill="F8F8F8"/>
          <w:lang w:val="en-US" w:eastAsia="zh-CN" w:bidi="ar"/>
        </w:rPr>
        <w:t>;      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kern w:val="0"/>
          <w:sz w:val="21"/>
          <w:szCs w:val="21"/>
          <w:shd w:val="clear" w:fill="F8F8F8"/>
          <w:lang w:val="en-US" w:eastAsia="zh-CN" w:bidi="ar"/>
        </w:rPr>
        <w:t># 配合 sendfile，合并响应头与文件首部一起发送</w:t>
      </w:r>
    </w:p>
    <w:p w14:paraId="5684D706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0" w:firstLine="0"/>
        <w:jc w:val="left"/>
        <w:textAlignment w:val="auto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21"/>
          <w:szCs w:val="21"/>
          <w:shd w:val="clear" w:fill="FAFAFA"/>
          <w:lang w:val="en-US" w:eastAsia="zh-CN" w:bidi="ar"/>
        </w:rPr>
        <w:t>tcp_nodelay     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kern w:val="0"/>
          <w:sz w:val="21"/>
          <w:szCs w:val="21"/>
          <w:shd w:val="clear" w:fill="FAFAFA"/>
          <w:lang w:val="en-US" w:eastAsia="zh-CN" w:bidi="ar"/>
        </w:rPr>
        <w:t>on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21"/>
          <w:szCs w:val="21"/>
          <w:shd w:val="clear" w:fill="FAFAFA"/>
          <w:lang w:val="en-US" w:eastAsia="zh-CN" w:bidi="ar"/>
        </w:rPr>
        <w:t>;      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kern w:val="0"/>
          <w:sz w:val="21"/>
          <w:szCs w:val="21"/>
          <w:shd w:val="clear" w:fill="FAFAFA"/>
          <w:lang w:val="en-US" w:eastAsia="zh-CN" w:bidi="ar"/>
        </w:rPr>
        <w:t># 对长连接禁用 Nagle 算法，降低延迟</w:t>
      </w:r>
    </w:p>
    <w:p w14:paraId="0CACB839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8F8F8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0" w:firstLine="0"/>
        <w:jc w:val="left"/>
        <w:textAlignment w:val="auto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21"/>
          <w:szCs w:val="21"/>
          <w:shd w:val="clear" w:fill="F8F8F8"/>
          <w:lang w:val="en-US" w:eastAsia="zh-CN" w:bidi="ar"/>
        </w:rPr>
        <w:t>keepalive_timeout  </w:t>
      </w:r>
      <w:r>
        <w:rPr>
          <w:rFonts w:hint="default" w:ascii="Consolas" w:hAnsi="Consolas" w:eastAsia="Consolas" w:cs="Consolas"/>
          <w:i w:val="0"/>
          <w:iCs w:val="0"/>
          <w:caps w:val="0"/>
          <w:color w:val="986801"/>
          <w:spacing w:val="0"/>
          <w:kern w:val="0"/>
          <w:sz w:val="21"/>
          <w:szCs w:val="21"/>
          <w:shd w:val="clear" w:fill="F8F8F8"/>
          <w:lang w:val="en-US" w:eastAsia="zh-CN" w:bidi="ar"/>
        </w:rPr>
        <w:t>65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21"/>
          <w:szCs w:val="21"/>
          <w:shd w:val="clear" w:fill="F8F8F8"/>
          <w:lang w:val="en-US" w:eastAsia="zh-CN" w:bidi="ar"/>
        </w:rPr>
        <w:t>;   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kern w:val="0"/>
          <w:sz w:val="21"/>
          <w:szCs w:val="21"/>
          <w:shd w:val="clear" w:fill="F8F8F8"/>
          <w:lang w:val="en-US" w:eastAsia="zh-CN" w:bidi="ar"/>
        </w:rPr>
        <w:t># 长连接超时</w:t>
      </w:r>
    </w:p>
    <w:p w14:paraId="37A05FC8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0" w:firstLine="0"/>
        <w:jc w:val="left"/>
        <w:textAlignment w:val="auto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21"/>
          <w:szCs w:val="21"/>
          <w:shd w:val="clear" w:fill="FAFAFA"/>
          <w:lang w:val="en-US" w:eastAsia="zh-CN" w:bidi="ar"/>
        </w:rPr>
        <w:t>gzip            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kern w:val="0"/>
          <w:sz w:val="21"/>
          <w:szCs w:val="21"/>
          <w:shd w:val="clear" w:fill="FAFAFA"/>
          <w:lang w:val="en-US" w:eastAsia="zh-CN" w:bidi="ar"/>
        </w:rPr>
        <w:t>on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21"/>
          <w:szCs w:val="21"/>
          <w:shd w:val="clear" w:fill="FAFAFA"/>
          <w:lang w:val="en-US" w:eastAsia="zh-CN" w:bidi="ar"/>
        </w:rPr>
        <w:t>;      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kern w:val="0"/>
          <w:sz w:val="21"/>
          <w:szCs w:val="21"/>
          <w:shd w:val="clear" w:fill="FAFAFA"/>
          <w:lang w:val="en-US" w:eastAsia="zh-CN" w:bidi="ar"/>
        </w:rPr>
        <w:t># 启用压缩</w:t>
      </w:r>
    </w:p>
    <w:p w14:paraId="7683F86E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8F8F8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0" w:firstLine="0"/>
        <w:jc w:val="left"/>
        <w:textAlignment w:val="auto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21"/>
          <w:szCs w:val="21"/>
          <w:shd w:val="clear" w:fill="F8F8F8"/>
          <w:lang w:val="en-US" w:eastAsia="zh-CN" w:bidi="ar"/>
        </w:rPr>
        <w:t>gzip_types      text/css application/javascript application/json;</w:t>
      </w:r>
    </w:p>
    <w:p w14:paraId="569028E0">
      <w:pPr>
        <w:pStyle w:val="4"/>
        <w:spacing w:before="0" w:after="0" w:line="360" w:lineRule="auto"/>
        <w:jc w:val="left"/>
      </w:pPr>
      <w:r>
        <w:rPr>
          <w:rFonts w:hint="eastAsia" w:ascii="黑体" w:hAnsi="黑体" w:eastAsia="黑体" w:cs="黑体"/>
          <w:b w:val="0"/>
          <w:color w:val="000000"/>
          <w:sz w:val="32"/>
        </w:rPr>
        <w:t>三、技术优缺点分析</w:t>
      </w:r>
    </w:p>
    <w:p w14:paraId="2FA09300">
      <w:pPr>
        <w:pStyle w:val="5"/>
        <w:spacing w:before="0" w:after="0" w:line="360" w:lineRule="auto"/>
        <w:jc w:val="left"/>
      </w:pPr>
      <w:r>
        <w:rPr>
          <w:rFonts w:hint="eastAsia" w:ascii="黑体" w:hAnsi="黑体" w:eastAsia="黑体" w:cs="黑体"/>
          <w:b w:val="0"/>
          <w:color w:val="000000"/>
          <w:sz w:val="30"/>
        </w:rPr>
        <w:t>3.1 优点</w:t>
      </w:r>
    </w:p>
    <w:p w14:paraId="11AC422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2" w:firstLineChars="200"/>
        <w:jc w:val="both"/>
        <w:textAlignment w:val="auto"/>
      </w:pPr>
      <w:r>
        <w:rPr>
          <w:rFonts w:hint="eastAsia" w:ascii="Times New Roman" w:hAnsi="Times New Roman" w:eastAsia="宋体" w:cs="Times New Roman"/>
          <w:b/>
          <w:sz w:val="24"/>
        </w:rPr>
        <w:t>（1）高并发、低内存。</w:t>
      </w:r>
      <w:r>
        <w:rPr>
          <w:rFonts w:hint="eastAsia" w:ascii="Times New Roman" w:hAnsi="Times New Roman" w:eastAsia="宋体" w:cs="Times New Roman"/>
          <w:sz w:val="24"/>
        </w:rPr>
        <w:t xml:space="preserve"> 事件驱动模型使少量进程即可支撑数万并发连接。本项目实测内存占用仅 27 MiB。</w:t>
      </w:r>
    </w:p>
    <w:p w14:paraId="556EEA5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2" w:firstLineChars="200"/>
        <w:jc w:val="both"/>
        <w:textAlignment w:val="auto"/>
      </w:pPr>
      <w:r>
        <w:rPr>
          <w:rFonts w:hint="eastAsia" w:ascii="Times New Roman" w:hAnsi="Times New Roman" w:eastAsia="宋体" w:cs="Times New Roman"/>
          <w:b/>
          <w:sz w:val="24"/>
        </w:rPr>
        <w:t>（2）配置热加载，服务不中断。</w:t>
      </w:r>
      <w:r>
        <w:rPr>
          <w:rFonts w:hint="eastAsia" w:ascii="Times New Roman" w:hAnsi="Times New Roman" w:eastAsia="宋体" w:cs="Times New Roman"/>
          <w:sz w:val="24"/>
        </w:rPr>
        <w:t xml:space="preserve"> nginx -s reload 可在不中断现有连接的前提下加载新配置，这对生产环境的高可用至关重要。</w:t>
      </w:r>
    </w:p>
    <w:p w14:paraId="0347CC5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2" w:firstLineChars="200"/>
        <w:jc w:val="both"/>
        <w:textAlignment w:val="auto"/>
      </w:pPr>
      <w:r>
        <w:rPr>
          <w:rFonts w:hint="eastAsia" w:ascii="Times New Roman" w:hAnsi="Times New Roman" w:eastAsia="宋体" w:cs="Times New Roman"/>
          <w:b/>
          <w:sz w:val="24"/>
        </w:rPr>
        <w:t>（3）反向代理与负载均衡能力成熟。</w:t>
      </w:r>
      <w:r>
        <w:rPr>
          <w:rFonts w:hint="eastAsia" w:ascii="Times New Roman" w:hAnsi="Times New Roman" w:eastAsia="宋体" w:cs="Times New Roman"/>
          <w:sz w:val="24"/>
        </w:rPr>
        <w:t xml:space="preserve"> upstream 模块提供多种分发策略与被动健康检查，满足绝大部分负载均衡需求。</w:t>
      </w:r>
    </w:p>
    <w:p w14:paraId="3942708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2" w:firstLineChars="200"/>
        <w:jc w:val="both"/>
        <w:textAlignment w:val="auto"/>
      </w:pPr>
      <w:r>
        <w:rPr>
          <w:rFonts w:hint="eastAsia" w:ascii="Times New Roman" w:hAnsi="Times New Roman" w:eastAsia="宋体" w:cs="Times New Roman"/>
          <w:b/>
          <w:sz w:val="24"/>
        </w:rPr>
        <w:t>（4）静态资源处理效率极高。</w:t>
      </w:r>
      <w:r>
        <w:rPr>
          <w:rFonts w:hint="eastAsia" w:ascii="Times New Roman" w:hAnsi="Times New Roman" w:eastAsia="宋体" w:cs="Times New Roman"/>
          <w:sz w:val="24"/>
        </w:rPr>
        <w:t xml:space="preserve"> 零拷贝、高效的事件模型、丰富的缓存控制指令，使 Nginx 成为静态资源服务的事实标准。</w:t>
      </w:r>
    </w:p>
    <w:p w14:paraId="3AF0F6A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2" w:firstLineChars="200"/>
        <w:jc w:val="both"/>
        <w:textAlignment w:val="auto"/>
      </w:pPr>
      <w:r>
        <w:rPr>
          <w:rFonts w:hint="eastAsia" w:ascii="Times New Roman" w:hAnsi="Times New Roman" w:eastAsia="宋体" w:cs="Times New Roman"/>
          <w:b/>
          <w:sz w:val="24"/>
        </w:rPr>
        <w:t>（5）配置语法简洁直观。</w:t>
      </w:r>
      <w:r>
        <w:rPr>
          <w:rFonts w:hint="eastAsia" w:ascii="Times New Roman" w:hAnsi="Times New Roman" w:eastAsia="宋体" w:cs="Times New Roman"/>
          <w:sz w:val="24"/>
        </w:rPr>
        <w:t xml:space="preserve"> 相比 Apache 的 .htaccess 分散配置，Nginx 的集中式配置更易理解与维护。</w:t>
      </w:r>
    </w:p>
    <w:p w14:paraId="3B1EBDA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2" w:firstLineChars="200"/>
        <w:jc w:val="both"/>
        <w:textAlignment w:val="auto"/>
      </w:pPr>
      <w:r>
        <w:rPr>
          <w:rFonts w:hint="eastAsia" w:ascii="Times New Roman" w:hAnsi="Times New Roman" w:eastAsia="宋体" w:cs="Times New Roman"/>
          <w:b/>
          <w:sz w:val="24"/>
        </w:rPr>
        <w:t>（6）生态成熟、资料丰富。</w:t>
      </w:r>
      <w:r>
        <w:rPr>
          <w:rFonts w:hint="eastAsia" w:ascii="Times New Roman" w:hAnsi="Times New Roman" w:eastAsia="宋体" w:cs="Times New Roman"/>
          <w:sz w:val="24"/>
        </w:rPr>
        <w:t xml:space="preserve"> 作为使用最广泛的 Web 服务器，遇到问题几乎总能找到现成的答案。</w:t>
      </w:r>
    </w:p>
    <w:p w14:paraId="481D825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2" w:firstLineChars="200"/>
        <w:jc w:val="both"/>
        <w:textAlignment w:val="auto"/>
      </w:pPr>
      <w:r>
        <w:rPr>
          <w:rFonts w:hint="eastAsia" w:ascii="Times New Roman" w:hAnsi="Times New Roman" w:eastAsia="宋体" w:cs="Times New Roman"/>
          <w:b/>
          <w:sz w:val="24"/>
        </w:rPr>
        <w:t>（7）可作多种用途。</w:t>
      </w:r>
      <w:r>
        <w:rPr>
          <w:rFonts w:hint="eastAsia" w:ascii="Times New Roman" w:hAnsi="Times New Roman" w:eastAsia="宋体" w:cs="Times New Roman"/>
          <w:sz w:val="24"/>
        </w:rPr>
        <w:t xml:space="preserve"> 除 Web 服务器外，还可作反向代理、负载均衡、HTTP 缓存、邮件代理、TCP/UDP 代理。</w:t>
      </w:r>
    </w:p>
    <w:p w14:paraId="6AD3F2C8">
      <w:pPr>
        <w:pStyle w:val="5"/>
        <w:spacing w:before="0" w:after="0" w:line="360" w:lineRule="auto"/>
        <w:jc w:val="left"/>
      </w:pPr>
      <w:r>
        <w:rPr>
          <w:rFonts w:hint="eastAsia" w:ascii="黑体" w:hAnsi="黑体" w:eastAsia="黑体" w:cs="黑体"/>
          <w:b w:val="0"/>
          <w:color w:val="000000"/>
          <w:sz w:val="30"/>
        </w:rPr>
        <w:t>3.2 缺点与局限</w:t>
      </w:r>
    </w:p>
    <w:p w14:paraId="611C163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2" w:firstLineChars="200"/>
        <w:jc w:val="both"/>
        <w:textAlignment w:val="auto"/>
      </w:pPr>
      <w:r>
        <w:rPr>
          <w:rFonts w:hint="eastAsia" w:ascii="Times New Roman" w:hAnsi="Times New Roman" w:eastAsia="宋体" w:cs="Times New Roman"/>
          <w:b/>
          <w:sz w:val="24"/>
        </w:rPr>
        <w:t>（1）动态模块生态弱于 Apache。</w:t>
      </w:r>
      <w:r>
        <w:rPr>
          <w:rFonts w:hint="eastAsia" w:ascii="Times New Roman" w:hAnsi="Times New Roman" w:eastAsia="宋体" w:cs="Times New Roman"/>
          <w:sz w:val="24"/>
        </w:rPr>
        <w:t xml:space="preserve"> Nginx 的模块必须在编译时静态加入（或通过 --add-dynamic-module 编译为动态模块），无法像 Apache 那样在运行时通过配置文件加载。虽然社区提供了大量第三方模块，但安装门槛较高。</w:t>
      </w:r>
    </w:p>
    <w:p w14:paraId="307F7A6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2" w:firstLineChars="200"/>
        <w:jc w:val="both"/>
        <w:textAlignment w:val="auto"/>
      </w:pPr>
      <w:r>
        <w:rPr>
          <w:rFonts w:hint="eastAsia" w:ascii="Times New Roman" w:hAnsi="Times New Roman" w:eastAsia="宋体" w:cs="Times New Roman"/>
          <w:b/>
          <w:sz w:val="24"/>
        </w:rPr>
        <w:t>（2）配置无法处理复杂逻辑。</w:t>
      </w:r>
      <w:r>
        <w:rPr>
          <w:rFonts w:hint="eastAsia" w:ascii="Times New Roman" w:hAnsi="Times New Roman" w:eastAsia="宋体" w:cs="Times New Roman"/>
          <w:sz w:val="24"/>
        </w:rPr>
        <w:t xml:space="preserve"> Nginx 的配置是声明式的，缺乏流程控制能力。虽然提供了 if、map、rewrite 等指令，但它们的能力有限且容易误用（尤其是 if 在 location 块中的行为，官方文档专门列出了一份“if is evil”的说明）。</w:t>
      </w:r>
    </w:p>
    <w:p w14:paraId="424F23B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2" w:firstLineChars="200"/>
        <w:jc w:val="both"/>
        <w:textAlignment w:val="auto"/>
      </w:pPr>
      <w:r>
        <w:rPr>
          <w:rFonts w:hint="eastAsia" w:ascii="Times New Roman" w:hAnsi="Times New Roman" w:eastAsia="宋体" w:cs="Times New Roman"/>
          <w:b/>
          <w:sz w:val="24"/>
        </w:rPr>
        <w:t>（3）重载配置时的短暂抖动。</w:t>
      </w:r>
      <w:r>
        <w:rPr>
          <w:rFonts w:hint="eastAsia" w:ascii="Times New Roman" w:hAnsi="Times New Roman" w:eastAsia="宋体" w:cs="Times New Roman"/>
          <w:sz w:val="24"/>
        </w:rPr>
        <w:t xml:space="preserve"> 虽然 reload 不中断服务，但在高并发场景下，新旧 Worker 交替的瞬间可能出现极短暂的内存翻倍（新旧配置的 Worker 同时存在）。</w:t>
      </w:r>
    </w:p>
    <w:p w14:paraId="4AEFFB1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2" w:firstLineChars="200"/>
        <w:jc w:val="both"/>
        <w:textAlignment w:val="auto"/>
      </w:pPr>
      <w:r>
        <w:rPr>
          <w:rFonts w:hint="eastAsia" w:ascii="Times New Roman" w:hAnsi="Times New Roman" w:eastAsia="宋体" w:cs="Times New Roman"/>
          <w:b/>
          <w:sz w:val="24"/>
        </w:rPr>
        <w:t>（4）缺乏服务发现能力。</w:t>
      </w:r>
      <w:r>
        <w:rPr>
          <w:rFonts w:hint="eastAsia" w:ascii="Times New Roman" w:hAnsi="Times New Roman" w:eastAsia="宋体" w:cs="Times New Roman"/>
          <w:sz w:val="24"/>
        </w:rPr>
        <w:t xml:space="preserve"> Nginx 开源版无法自动感知后端实例的变化——扩容时需手动修改配置并 reload。这在容器化动态编排的环境中是个明显短板（Kubernetes 环境下通常需要配合 Consul Template、nginx-ingress 等方案）。</w:t>
      </w:r>
    </w:p>
    <w:p w14:paraId="138E3FE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2" w:firstLineChars="200"/>
        <w:jc w:val="both"/>
        <w:textAlignment w:val="auto"/>
      </w:pPr>
      <w:r>
        <w:rPr>
          <w:rFonts w:hint="eastAsia" w:ascii="Times New Roman" w:hAnsi="Times New Roman" w:eastAsia="宋体" w:cs="Times New Roman"/>
          <w:b/>
          <w:sz w:val="24"/>
        </w:rPr>
        <w:t>（5）主动健康检查需商业版。</w:t>
      </w:r>
      <w:r>
        <w:rPr>
          <w:rFonts w:hint="eastAsia" w:ascii="Times New Roman" w:hAnsi="Times New Roman" w:eastAsia="宋体" w:cs="Times New Roman"/>
          <w:sz w:val="24"/>
        </w:rPr>
        <w:t xml:space="preserve"> 开源版仅支持被动健康检查，意味着后端故障需要等到实际请求失败后才能被发现。</w:t>
      </w:r>
    </w:p>
    <w:p w14:paraId="5CFD3DC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2" w:firstLineChars="200"/>
        <w:jc w:val="both"/>
        <w:textAlignment w:val="auto"/>
      </w:pPr>
      <w:r>
        <w:rPr>
          <w:rFonts w:hint="eastAsia" w:ascii="Times New Roman" w:hAnsi="Times New Roman" w:eastAsia="宋体" w:cs="Times New Roman"/>
          <w:b/>
          <w:sz w:val="24"/>
        </w:rPr>
        <w:t>（6）日志与监控能力相对简单。</w:t>
      </w:r>
      <w:r>
        <w:rPr>
          <w:rFonts w:hint="eastAsia" w:ascii="Times New Roman" w:hAnsi="Times New Roman" w:eastAsia="宋体" w:cs="Times New Roman"/>
          <w:sz w:val="24"/>
        </w:rPr>
        <w:t xml:space="preserve"> 相比 Envoy 等新一代代理，Nginx 在分布式追踪、细粒度指标暴露方面的能力较弱。</w:t>
      </w:r>
    </w:p>
    <w:p w14:paraId="6B0C4F7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2" w:firstLineChars="200"/>
        <w:jc w:val="both"/>
        <w:textAlignment w:val="auto"/>
      </w:pPr>
      <w:r>
        <w:rPr>
          <w:rFonts w:hint="eastAsia" w:ascii="Times New Roman" w:hAnsi="Times New Roman" w:eastAsia="宋体" w:cs="Times New Roman"/>
          <w:b/>
          <w:sz w:val="24"/>
        </w:rPr>
        <w:t>（7）配置语法学习曲线。</w:t>
      </w:r>
      <w:r>
        <w:rPr>
          <w:rFonts w:hint="eastAsia" w:ascii="Times New Roman" w:hAnsi="Times New Roman" w:eastAsia="宋体" w:cs="Times New Roman"/>
          <w:sz w:val="24"/>
        </w:rPr>
        <w:t xml:space="preserve"> 指令众多，且部分指令的生效位置（http / server / location）有严格限制，初学者容易配错。</w:t>
      </w:r>
    </w:p>
    <w:p w14:paraId="339D2290">
      <w:pPr>
        <w:pStyle w:val="4"/>
        <w:spacing w:before="0" w:after="0" w:line="360" w:lineRule="auto"/>
        <w:jc w:val="left"/>
      </w:pPr>
      <w:r>
        <w:rPr>
          <w:rFonts w:hint="eastAsia" w:ascii="黑体" w:hAnsi="黑体" w:eastAsia="黑体" w:cs="黑体"/>
          <w:b w:val="0"/>
          <w:color w:val="000000"/>
          <w:sz w:val="32"/>
        </w:rPr>
        <w:t>四、适用场景与同类技术对比</w:t>
      </w:r>
    </w:p>
    <w:p w14:paraId="0BAE6B3E">
      <w:pPr>
        <w:pStyle w:val="5"/>
        <w:spacing w:before="0" w:after="0" w:line="360" w:lineRule="auto"/>
        <w:jc w:val="left"/>
      </w:pPr>
      <w:r>
        <w:rPr>
          <w:rFonts w:hint="eastAsia" w:ascii="黑体" w:hAnsi="黑体" w:eastAsia="黑体" w:cs="黑体"/>
          <w:b w:val="0"/>
          <w:color w:val="000000"/>
          <w:sz w:val="30"/>
        </w:rPr>
        <w:t>4.1 适用场景</w:t>
      </w:r>
    </w:p>
    <w:p w14:paraId="6178CAAB">
      <w:pPr>
        <w:spacing w:before="0" w:after="0" w:line="360" w:lineRule="auto"/>
        <w:jc w:val="center"/>
      </w:pPr>
      <w:r>
        <w:rPr>
          <w:rFonts w:hint="eastAsia" w:ascii="Times New Roman" w:hAnsi="Times New Roman" w:eastAsia="宋体" w:cs="Times New Roman"/>
          <w:sz w:val="21"/>
        </w:rPr>
        <w:t>表 4-1　Nginx 的适用场景</w:t>
      </w:r>
    </w:p>
    <w:tbl>
      <w:tblPr>
        <w:tblStyle w:val="3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56D64D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EF5A43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textAlignment w:val="auto"/>
            </w:pPr>
            <w:r>
              <w:rPr>
                <w:rFonts w:hint="eastAsia" w:ascii="Times New Roman" w:hAnsi="Times New Roman" w:eastAsia="宋体" w:cs="Times New Roman"/>
                <w:b/>
                <w:sz w:val="21"/>
              </w:rPr>
              <w:t>场景</w:t>
            </w:r>
          </w:p>
        </w:tc>
        <w:tc>
          <w:tcPr>
            <w:tcW w:w="43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23B7B6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textAlignment w:val="auto"/>
            </w:pPr>
            <w:r>
              <w:rPr>
                <w:rFonts w:hint="eastAsia" w:ascii="Times New Roman" w:hAnsi="Times New Roman" w:eastAsia="宋体" w:cs="Times New Roman"/>
                <w:b/>
                <w:sz w:val="21"/>
              </w:rPr>
              <w:t>判断依据</w:t>
            </w:r>
          </w:p>
        </w:tc>
      </w:tr>
      <w:tr w14:paraId="58496E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5F8205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textAlignment w:val="auto"/>
            </w:pPr>
            <w:r>
              <w:rPr>
                <w:rFonts w:hint="eastAsia" w:ascii="Times New Roman" w:hAnsi="Times New Roman" w:eastAsia="宋体" w:cs="Times New Roman"/>
                <w:sz w:val="21"/>
              </w:rPr>
              <w:t>静态资源服务</w:t>
            </w:r>
          </w:p>
        </w:tc>
        <w:tc>
          <w:tcPr>
            <w:tcW w:w="43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E84E28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textAlignment w:val="auto"/>
            </w:pPr>
            <w:r>
              <w:rPr>
                <w:rFonts w:hint="eastAsia" w:ascii="Times New Roman" w:hAnsi="Times New Roman" w:eastAsia="宋体" w:cs="Times New Roman"/>
                <w:sz w:val="21"/>
              </w:rPr>
              <w:t>前端构建产物、图片、视频等</w:t>
            </w:r>
          </w:p>
        </w:tc>
      </w:tr>
      <w:tr w14:paraId="3C42F3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F49D0A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textAlignment w:val="auto"/>
            </w:pPr>
            <w:r>
              <w:rPr>
                <w:rFonts w:hint="eastAsia" w:ascii="Times New Roman" w:hAnsi="Times New Roman" w:eastAsia="宋体" w:cs="Times New Roman"/>
                <w:sz w:val="21"/>
              </w:rPr>
              <w:t>反向代理层</w:t>
            </w:r>
          </w:p>
        </w:tc>
        <w:tc>
          <w:tcPr>
            <w:tcW w:w="43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4018C0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textAlignment w:val="auto"/>
            </w:pPr>
            <w:r>
              <w:rPr>
                <w:rFonts w:hint="eastAsia" w:ascii="Times New Roman" w:hAnsi="Times New Roman" w:eastAsia="宋体" w:cs="Times New Roman"/>
                <w:sz w:val="21"/>
              </w:rPr>
              <w:t>需要统一入口、隐藏后端拓扑</w:t>
            </w:r>
          </w:p>
        </w:tc>
      </w:tr>
      <w:tr w14:paraId="4C42FC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9CE0C8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textAlignment w:val="auto"/>
            </w:pPr>
            <w:r>
              <w:rPr>
                <w:rFonts w:hint="eastAsia" w:ascii="Times New Roman" w:hAnsi="Times New Roman" w:eastAsia="宋体" w:cs="Times New Roman"/>
                <w:sz w:val="21"/>
              </w:rPr>
              <w:t>负载均衡</w:t>
            </w:r>
          </w:p>
        </w:tc>
        <w:tc>
          <w:tcPr>
            <w:tcW w:w="43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BBB94B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textAlignment w:val="auto"/>
            </w:pPr>
            <w:r>
              <w:rPr>
                <w:rFonts w:hint="eastAsia" w:ascii="Times New Roman" w:hAnsi="Times New Roman" w:eastAsia="宋体" w:cs="Times New Roman"/>
                <w:sz w:val="21"/>
              </w:rPr>
              <w:t>后端有多个实例需要分发请求</w:t>
            </w:r>
          </w:p>
        </w:tc>
      </w:tr>
      <w:tr w14:paraId="5A054F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C83B10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textAlignment w:val="auto"/>
            </w:pPr>
            <w:r>
              <w:rPr>
                <w:rFonts w:hint="eastAsia" w:ascii="Times New Roman" w:hAnsi="Times New Roman" w:eastAsia="宋体" w:cs="Times New Roman"/>
                <w:sz w:val="21"/>
              </w:rPr>
              <w:t>SSL 终止</w:t>
            </w:r>
          </w:p>
        </w:tc>
        <w:tc>
          <w:tcPr>
            <w:tcW w:w="43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6422BF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textAlignment w:val="auto"/>
            </w:pPr>
            <w:r>
              <w:rPr>
                <w:rFonts w:hint="eastAsia" w:ascii="Times New Roman" w:hAnsi="Times New Roman" w:eastAsia="宋体" w:cs="Times New Roman"/>
                <w:sz w:val="21"/>
              </w:rPr>
              <w:t>在网关层统一处理 HTTPS 加解密</w:t>
            </w:r>
          </w:p>
        </w:tc>
      </w:tr>
      <w:tr w14:paraId="7C4201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BEDC4B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textAlignment w:val="auto"/>
            </w:pPr>
            <w:r>
              <w:rPr>
                <w:rFonts w:hint="eastAsia" w:ascii="Times New Roman" w:hAnsi="Times New Roman" w:eastAsia="宋体" w:cs="Times New Roman"/>
                <w:sz w:val="21"/>
              </w:rPr>
              <w:t>API 网关（轻量）</w:t>
            </w:r>
          </w:p>
        </w:tc>
        <w:tc>
          <w:tcPr>
            <w:tcW w:w="43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4A0DE3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textAlignment w:val="auto"/>
            </w:pPr>
            <w:r>
              <w:rPr>
                <w:rFonts w:hint="eastAsia" w:ascii="Times New Roman" w:hAnsi="Times New Roman" w:eastAsia="宋体" w:cs="Times New Roman"/>
                <w:sz w:val="21"/>
              </w:rPr>
              <w:t>限流、鉴权转发、路径重写</w:t>
            </w:r>
          </w:p>
        </w:tc>
      </w:tr>
    </w:tbl>
    <w:p w14:paraId="07C46324">
      <w:pPr>
        <w:pStyle w:val="5"/>
        <w:spacing w:before="0" w:after="0" w:line="360" w:lineRule="auto"/>
        <w:jc w:val="left"/>
      </w:pPr>
      <w:r>
        <w:rPr>
          <w:rFonts w:hint="eastAsia" w:ascii="黑体" w:hAnsi="黑体" w:eastAsia="黑体" w:cs="黑体"/>
          <w:b w:val="0"/>
          <w:color w:val="000000"/>
          <w:sz w:val="30"/>
        </w:rPr>
        <w:t>4.2 不适合的场景</w:t>
      </w:r>
    </w:p>
    <w:p w14:paraId="21B6B99E">
      <w:pPr>
        <w:spacing w:before="0" w:after="0" w:line="360" w:lineRule="auto"/>
        <w:jc w:val="center"/>
      </w:pPr>
      <w:r>
        <w:rPr>
          <w:rFonts w:hint="eastAsia" w:ascii="Times New Roman" w:hAnsi="Times New Roman" w:eastAsia="宋体" w:cs="Times New Roman"/>
          <w:sz w:val="21"/>
        </w:rPr>
        <w:t>表 4-2　Nginx 不适合的场景与替代方案</w:t>
      </w:r>
    </w:p>
    <w:tbl>
      <w:tblPr>
        <w:tblStyle w:val="3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2880"/>
        <w:gridCol w:w="2880"/>
      </w:tblGrid>
      <w:tr w14:paraId="1D1070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2A4E09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textAlignment w:val="auto"/>
            </w:pPr>
            <w:r>
              <w:rPr>
                <w:rFonts w:hint="eastAsia" w:ascii="Times New Roman" w:hAnsi="Times New Roman" w:eastAsia="宋体" w:cs="Times New Roman"/>
                <w:b/>
                <w:sz w:val="21"/>
              </w:rPr>
              <w:t>场景</w:t>
            </w:r>
          </w:p>
        </w:tc>
        <w:tc>
          <w:tcPr>
            <w:tcW w:w="28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6DA313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textAlignment w:val="auto"/>
            </w:pPr>
            <w:r>
              <w:rPr>
                <w:rFonts w:hint="eastAsia" w:ascii="Times New Roman" w:hAnsi="Times New Roman" w:eastAsia="宋体" w:cs="Times New Roman"/>
                <w:b/>
                <w:sz w:val="21"/>
              </w:rPr>
              <w:t>原因</w:t>
            </w:r>
          </w:p>
        </w:tc>
        <w:tc>
          <w:tcPr>
            <w:tcW w:w="28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E76B35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textAlignment w:val="auto"/>
            </w:pPr>
            <w:r>
              <w:rPr>
                <w:rFonts w:hint="eastAsia" w:ascii="Times New Roman" w:hAnsi="Times New Roman" w:eastAsia="宋体" w:cs="Times New Roman"/>
                <w:b/>
                <w:sz w:val="21"/>
              </w:rPr>
              <w:t>更适合的方案</w:t>
            </w:r>
          </w:p>
        </w:tc>
      </w:tr>
      <w:tr w14:paraId="7DF683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95D48F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textAlignment w:val="auto"/>
            </w:pPr>
            <w:r>
              <w:rPr>
                <w:rFonts w:hint="eastAsia" w:ascii="Times New Roman" w:hAnsi="Times New Roman" w:eastAsia="宋体" w:cs="Times New Roman"/>
                <w:sz w:val="21"/>
              </w:rPr>
              <w:t>需要动态服务发现</w:t>
            </w:r>
          </w:p>
        </w:tc>
        <w:tc>
          <w:tcPr>
            <w:tcW w:w="28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A75E9E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textAlignment w:val="auto"/>
            </w:pPr>
            <w:r>
              <w:rPr>
                <w:rFonts w:hint="eastAsia" w:ascii="Times New Roman" w:hAnsi="Times New Roman" w:eastAsia="宋体" w:cs="Times New Roman"/>
                <w:sz w:val="21"/>
              </w:rPr>
              <w:t>无自动感知后端变化的能力</w:t>
            </w:r>
          </w:p>
        </w:tc>
        <w:tc>
          <w:tcPr>
            <w:tcW w:w="28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1CA31D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textAlignment w:val="auto"/>
            </w:pPr>
            <w:r>
              <w:rPr>
                <w:rFonts w:hint="eastAsia" w:ascii="Times New Roman" w:hAnsi="Times New Roman" w:eastAsia="宋体" w:cs="Times New Roman"/>
                <w:sz w:val="21"/>
              </w:rPr>
              <w:t>Envoy、Traefik、Kubernetes Ingress</w:t>
            </w:r>
          </w:p>
        </w:tc>
      </w:tr>
      <w:tr w14:paraId="049470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94AEA3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textAlignment w:val="auto"/>
            </w:pPr>
            <w:r>
              <w:rPr>
                <w:rFonts w:hint="eastAsia" w:ascii="Times New Roman" w:hAnsi="Times New Roman" w:eastAsia="宋体" w:cs="Times New Roman"/>
                <w:sz w:val="21"/>
              </w:rPr>
              <w:t>复杂的流量治理（熔断、重试策略、混沌注入）</w:t>
            </w:r>
          </w:p>
        </w:tc>
        <w:tc>
          <w:tcPr>
            <w:tcW w:w="28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F046C8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textAlignment w:val="auto"/>
            </w:pPr>
            <w:r>
              <w:rPr>
                <w:rFonts w:hint="eastAsia" w:ascii="Times New Roman" w:hAnsi="Times New Roman" w:eastAsia="宋体" w:cs="Times New Roman"/>
                <w:sz w:val="21"/>
              </w:rPr>
              <w:t>能力有限</w:t>
            </w:r>
          </w:p>
        </w:tc>
        <w:tc>
          <w:tcPr>
            <w:tcW w:w="28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578518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textAlignment w:val="auto"/>
            </w:pPr>
            <w:r>
              <w:rPr>
                <w:rFonts w:hint="eastAsia" w:ascii="Times New Roman" w:hAnsi="Times New Roman" w:eastAsia="宋体" w:cs="Times New Roman"/>
                <w:sz w:val="21"/>
              </w:rPr>
              <w:t>Istio（基于 Envoy）、Linkerd</w:t>
            </w:r>
          </w:p>
        </w:tc>
      </w:tr>
      <w:tr w14:paraId="4E127A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A4A198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textAlignment w:val="auto"/>
            </w:pPr>
            <w:r>
              <w:rPr>
                <w:rFonts w:hint="eastAsia" w:ascii="Times New Roman" w:hAnsi="Times New Roman" w:eastAsia="宋体" w:cs="Times New Roman"/>
                <w:sz w:val="21"/>
              </w:rPr>
              <w:t>需要运行时加载模块</w:t>
            </w:r>
          </w:p>
        </w:tc>
        <w:tc>
          <w:tcPr>
            <w:tcW w:w="28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A5E282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textAlignment w:val="auto"/>
            </w:pPr>
            <w:r>
              <w:rPr>
                <w:rFonts w:hint="eastAsia" w:ascii="Times New Roman" w:hAnsi="Times New Roman" w:eastAsia="宋体" w:cs="Times New Roman"/>
                <w:sz w:val="21"/>
              </w:rPr>
              <w:t>模块为编译期集成</w:t>
            </w:r>
          </w:p>
        </w:tc>
        <w:tc>
          <w:tcPr>
            <w:tcW w:w="28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ABF16E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textAlignment w:val="auto"/>
            </w:pPr>
            <w:r>
              <w:rPr>
                <w:rFonts w:hint="eastAsia" w:ascii="Times New Roman" w:hAnsi="Times New Roman" w:eastAsia="宋体" w:cs="Times New Roman"/>
                <w:sz w:val="21"/>
              </w:rPr>
              <w:t>Apache</w:t>
            </w:r>
          </w:p>
        </w:tc>
      </w:tr>
      <w:tr w14:paraId="772824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EDBCDC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textAlignment w:val="auto"/>
            </w:pPr>
            <w:r>
              <w:rPr>
                <w:rFonts w:hint="eastAsia" w:ascii="Times New Roman" w:hAnsi="Times New Roman" w:eastAsia="宋体" w:cs="Times New Roman"/>
                <w:sz w:val="21"/>
              </w:rPr>
              <w:t>需要复杂的请求/响应改写逻辑</w:t>
            </w:r>
          </w:p>
        </w:tc>
        <w:tc>
          <w:tcPr>
            <w:tcW w:w="28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FBB6B8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textAlignment w:val="auto"/>
            </w:pPr>
            <w:r>
              <w:rPr>
                <w:rFonts w:hint="eastAsia" w:ascii="Times New Roman" w:hAnsi="Times New Roman" w:eastAsia="宋体" w:cs="Times New Roman"/>
                <w:sz w:val="21"/>
              </w:rPr>
              <w:t>配置为声明式，无编程能力</w:t>
            </w:r>
          </w:p>
        </w:tc>
        <w:tc>
          <w:tcPr>
            <w:tcW w:w="28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99E52B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textAlignment w:val="auto"/>
            </w:pPr>
            <w:r>
              <w:rPr>
                <w:rFonts w:hint="eastAsia" w:ascii="Times New Roman" w:hAnsi="Times New Roman" w:eastAsia="宋体" w:cs="Times New Roman"/>
                <w:sz w:val="21"/>
              </w:rPr>
              <w:t>OpenResty（Nginx + Lua）、Kong</w:t>
            </w:r>
          </w:p>
        </w:tc>
      </w:tr>
    </w:tbl>
    <w:p w14:paraId="7EBCC7E0">
      <w:pPr>
        <w:pStyle w:val="5"/>
        <w:spacing w:before="0" w:after="0" w:line="360" w:lineRule="auto"/>
        <w:jc w:val="left"/>
      </w:pPr>
      <w:r>
        <w:rPr>
          <w:rFonts w:hint="eastAsia" w:ascii="黑体" w:hAnsi="黑体" w:eastAsia="黑体" w:cs="黑体"/>
          <w:b w:val="0"/>
          <w:color w:val="000000"/>
          <w:sz w:val="30"/>
        </w:rPr>
        <w:t>4.3 同类技术对比</w:t>
      </w:r>
    </w:p>
    <w:p w14:paraId="099F0566">
      <w:pPr>
        <w:spacing w:before="0" w:after="0" w:line="360" w:lineRule="auto"/>
        <w:jc w:val="center"/>
      </w:pPr>
      <w:r>
        <w:rPr>
          <w:rFonts w:hint="eastAsia" w:ascii="Times New Roman" w:hAnsi="Times New Roman" w:eastAsia="宋体" w:cs="Times New Roman"/>
          <w:sz w:val="21"/>
        </w:rPr>
        <w:t>表 4-3　Nginx 与同类技术对比</w:t>
      </w:r>
    </w:p>
    <w:tbl>
      <w:tblPr>
        <w:tblStyle w:val="3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40"/>
        <w:gridCol w:w="1440"/>
        <w:gridCol w:w="1440"/>
        <w:gridCol w:w="1440"/>
        <w:gridCol w:w="1440"/>
        <w:gridCol w:w="1440"/>
      </w:tblGrid>
      <w:tr w14:paraId="31A16A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602E7D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textAlignment w:val="auto"/>
            </w:pPr>
            <w:r>
              <w:rPr>
                <w:rFonts w:hint="eastAsia" w:ascii="Times New Roman" w:hAnsi="Times New Roman" w:eastAsia="宋体" w:cs="Times New Roman"/>
                <w:b/>
                <w:sz w:val="21"/>
              </w:rPr>
              <w:t>维度</w:t>
            </w:r>
          </w:p>
        </w:tc>
        <w:tc>
          <w:tcPr>
            <w:tcW w:w="14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DB2E06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textAlignment w:val="auto"/>
            </w:pPr>
            <w:r>
              <w:rPr>
                <w:rFonts w:hint="eastAsia" w:ascii="Times New Roman" w:hAnsi="Times New Roman" w:eastAsia="宋体" w:cs="Times New Roman"/>
                <w:b/>
                <w:sz w:val="21"/>
              </w:rPr>
              <w:t>Nginx</w:t>
            </w:r>
          </w:p>
        </w:tc>
        <w:tc>
          <w:tcPr>
            <w:tcW w:w="14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EF40E7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textAlignment w:val="auto"/>
            </w:pPr>
            <w:r>
              <w:rPr>
                <w:rFonts w:hint="eastAsia" w:ascii="Times New Roman" w:hAnsi="Times New Roman" w:eastAsia="宋体" w:cs="Times New Roman"/>
                <w:b/>
                <w:sz w:val="21"/>
              </w:rPr>
              <w:t>Apache HTTP Server</w:t>
            </w:r>
          </w:p>
        </w:tc>
        <w:tc>
          <w:tcPr>
            <w:tcW w:w="14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5C6D2F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textAlignment w:val="auto"/>
            </w:pPr>
            <w:r>
              <w:rPr>
                <w:rFonts w:hint="eastAsia" w:ascii="Times New Roman" w:hAnsi="Times New Roman" w:eastAsia="宋体" w:cs="Times New Roman"/>
                <w:b/>
                <w:sz w:val="21"/>
              </w:rPr>
              <w:t>HAProxy</w:t>
            </w:r>
          </w:p>
        </w:tc>
        <w:tc>
          <w:tcPr>
            <w:tcW w:w="14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476C5C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textAlignment w:val="auto"/>
            </w:pPr>
            <w:r>
              <w:rPr>
                <w:rFonts w:hint="eastAsia" w:ascii="Times New Roman" w:hAnsi="Times New Roman" w:eastAsia="宋体" w:cs="Times New Roman"/>
                <w:b/>
                <w:sz w:val="21"/>
              </w:rPr>
              <w:t>Envoy</w:t>
            </w:r>
          </w:p>
        </w:tc>
        <w:tc>
          <w:tcPr>
            <w:tcW w:w="14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97EB80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textAlignment w:val="auto"/>
            </w:pPr>
            <w:r>
              <w:rPr>
                <w:rFonts w:hint="eastAsia" w:ascii="Times New Roman" w:hAnsi="Times New Roman" w:eastAsia="宋体" w:cs="Times New Roman"/>
                <w:b/>
                <w:sz w:val="21"/>
              </w:rPr>
              <w:t>Traefik</w:t>
            </w:r>
          </w:p>
        </w:tc>
      </w:tr>
      <w:tr w14:paraId="3C8D88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438241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textAlignment w:val="auto"/>
            </w:pPr>
            <w:r>
              <w:rPr>
                <w:rFonts w:hint="eastAsia" w:ascii="Times New Roman" w:hAnsi="Times New Roman" w:eastAsia="宋体" w:cs="Times New Roman"/>
                <w:sz w:val="21"/>
              </w:rPr>
              <w:t>定位</w:t>
            </w:r>
          </w:p>
        </w:tc>
        <w:tc>
          <w:tcPr>
            <w:tcW w:w="14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3F551F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textAlignment w:val="auto"/>
            </w:pPr>
            <w:r>
              <w:rPr>
                <w:rFonts w:hint="eastAsia" w:ascii="Times New Roman" w:hAnsi="Times New Roman" w:eastAsia="宋体" w:cs="Times New Roman"/>
                <w:sz w:val="21"/>
              </w:rPr>
              <w:t>Web 服务器 + 反向代理</w:t>
            </w:r>
          </w:p>
        </w:tc>
        <w:tc>
          <w:tcPr>
            <w:tcW w:w="14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54E9C6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textAlignment w:val="auto"/>
            </w:pPr>
            <w:r>
              <w:rPr>
                <w:rFonts w:hint="eastAsia" w:ascii="Times New Roman" w:hAnsi="Times New Roman" w:eastAsia="宋体" w:cs="Times New Roman"/>
                <w:sz w:val="21"/>
              </w:rPr>
              <w:t>Web 服务器</w:t>
            </w:r>
          </w:p>
        </w:tc>
        <w:tc>
          <w:tcPr>
            <w:tcW w:w="14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6EFE2C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textAlignment w:val="auto"/>
            </w:pPr>
            <w:r>
              <w:rPr>
                <w:rFonts w:hint="eastAsia" w:ascii="Times New Roman" w:hAnsi="Times New Roman" w:eastAsia="宋体" w:cs="Times New Roman"/>
                <w:sz w:val="21"/>
              </w:rPr>
              <w:t>负载均衡器</w:t>
            </w:r>
          </w:p>
        </w:tc>
        <w:tc>
          <w:tcPr>
            <w:tcW w:w="14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442282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textAlignment w:val="auto"/>
            </w:pPr>
            <w:r>
              <w:rPr>
                <w:rFonts w:hint="eastAsia" w:ascii="Times New Roman" w:hAnsi="Times New Roman" w:eastAsia="宋体" w:cs="Times New Roman"/>
                <w:sz w:val="21"/>
              </w:rPr>
              <w:t>服务代理</w:t>
            </w:r>
          </w:p>
        </w:tc>
        <w:tc>
          <w:tcPr>
            <w:tcW w:w="14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672380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textAlignment w:val="auto"/>
            </w:pPr>
            <w:r>
              <w:rPr>
                <w:rFonts w:hint="eastAsia" w:ascii="Times New Roman" w:hAnsi="Times New Roman" w:eastAsia="宋体" w:cs="Times New Roman"/>
                <w:sz w:val="21"/>
              </w:rPr>
              <w:t>云原生边缘路由</w:t>
            </w:r>
          </w:p>
        </w:tc>
      </w:tr>
      <w:tr w14:paraId="32768D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1C9256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textAlignment w:val="auto"/>
            </w:pPr>
            <w:r>
              <w:rPr>
                <w:rFonts w:hint="eastAsia" w:ascii="Times New Roman" w:hAnsi="Times New Roman" w:eastAsia="宋体" w:cs="Times New Roman"/>
                <w:sz w:val="21"/>
              </w:rPr>
              <w:t>并发模型</w:t>
            </w:r>
          </w:p>
        </w:tc>
        <w:tc>
          <w:tcPr>
            <w:tcW w:w="14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4B563C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textAlignment w:val="auto"/>
            </w:pPr>
            <w:r>
              <w:rPr>
                <w:rFonts w:hint="eastAsia" w:ascii="Times New Roman" w:hAnsi="Times New Roman" w:eastAsia="宋体" w:cs="Times New Roman"/>
                <w:sz w:val="21"/>
              </w:rPr>
              <w:t>事件驱动</w:t>
            </w:r>
          </w:p>
        </w:tc>
        <w:tc>
          <w:tcPr>
            <w:tcW w:w="14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8D2FA6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textAlignment w:val="auto"/>
            </w:pPr>
            <w:r>
              <w:rPr>
                <w:rFonts w:hint="eastAsia" w:ascii="Times New Roman" w:hAnsi="Times New Roman" w:eastAsia="宋体" w:cs="Times New Roman"/>
                <w:sz w:val="21"/>
              </w:rPr>
              <w:t>多进程/多线程</w:t>
            </w:r>
          </w:p>
        </w:tc>
        <w:tc>
          <w:tcPr>
            <w:tcW w:w="14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0CD431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textAlignment w:val="auto"/>
            </w:pPr>
            <w:r>
              <w:rPr>
                <w:rFonts w:hint="eastAsia" w:ascii="Times New Roman" w:hAnsi="Times New Roman" w:eastAsia="宋体" w:cs="Times New Roman"/>
                <w:sz w:val="21"/>
              </w:rPr>
              <w:t>事件驱动</w:t>
            </w:r>
          </w:p>
        </w:tc>
        <w:tc>
          <w:tcPr>
            <w:tcW w:w="14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B8EF31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textAlignment w:val="auto"/>
            </w:pPr>
            <w:r>
              <w:rPr>
                <w:rFonts w:hint="eastAsia" w:ascii="Times New Roman" w:hAnsi="Times New Roman" w:eastAsia="宋体" w:cs="Times New Roman"/>
                <w:sz w:val="21"/>
              </w:rPr>
              <w:t>事件驱动</w:t>
            </w:r>
          </w:p>
        </w:tc>
        <w:tc>
          <w:tcPr>
            <w:tcW w:w="14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A3FD84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textAlignment w:val="auto"/>
            </w:pPr>
            <w:r>
              <w:rPr>
                <w:rFonts w:hint="eastAsia" w:ascii="Times New Roman" w:hAnsi="Times New Roman" w:eastAsia="宋体" w:cs="Times New Roman"/>
                <w:sz w:val="21"/>
              </w:rPr>
              <w:t>Go 协程</w:t>
            </w:r>
          </w:p>
        </w:tc>
      </w:tr>
      <w:tr w14:paraId="1E1C5F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84AD86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textAlignment w:val="auto"/>
            </w:pPr>
            <w:r>
              <w:rPr>
                <w:rFonts w:hint="eastAsia" w:ascii="Times New Roman" w:hAnsi="Times New Roman" w:eastAsia="宋体" w:cs="Times New Roman"/>
                <w:sz w:val="21"/>
              </w:rPr>
              <w:t>静态文件</w:t>
            </w:r>
          </w:p>
        </w:tc>
        <w:tc>
          <w:tcPr>
            <w:tcW w:w="14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2CBECE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textAlignment w:val="auto"/>
            </w:pPr>
            <w:r>
              <w:rPr>
                <w:rFonts w:hint="eastAsia" w:ascii="Times New Roman" w:hAnsi="Times New Roman" w:eastAsia="宋体" w:cs="Times New Roman"/>
                <w:sz w:val="21"/>
              </w:rPr>
              <w:t>强</w:t>
            </w:r>
          </w:p>
        </w:tc>
        <w:tc>
          <w:tcPr>
            <w:tcW w:w="14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8741F0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textAlignment w:val="auto"/>
            </w:pPr>
            <w:r>
              <w:rPr>
                <w:rFonts w:hint="eastAsia" w:ascii="Times New Roman" w:hAnsi="Times New Roman" w:eastAsia="宋体" w:cs="Times New Roman"/>
                <w:sz w:val="21"/>
              </w:rPr>
              <w:t>强</w:t>
            </w:r>
          </w:p>
        </w:tc>
        <w:tc>
          <w:tcPr>
            <w:tcW w:w="14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7D8403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textAlignment w:val="auto"/>
            </w:pPr>
            <w:r>
              <w:rPr>
                <w:rFonts w:hint="eastAsia" w:ascii="Times New Roman" w:hAnsi="Times New Roman" w:eastAsia="宋体" w:cs="Times New Roman"/>
                <w:sz w:val="21"/>
              </w:rPr>
              <w:t>不支持</w:t>
            </w:r>
          </w:p>
        </w:tc>
        <w:tc>
          <w:tcPr>
            <w:tcW w:w="14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CC0E0A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textAlignment w:val="auto"/>
            </w:pPr>
            <w:r>
              <w:rPr>
                <w:rFonts w:hint="eastAsia" w:ascii="Times New Roman" w:hAnsi="Times New Roman" w:eastAsia="宋体" w:cs="Times New Roman"/>
                <w:sz w:val="21"/>
              </w:rPr>
              <w:t>不支持</w:t>
            </w:r>
          </w:p>
        </w:tc>
        <w:tc>
          <w:tcPr>
            <w:tcW w:w="14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CD332A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textAlignment w:val="auto"/>
            </w:pPr>
            <w:r>
              <w:rPr>
                <w:rFonts w:hint="eastAsia" w:ascii="Times New Roman" w:hAnsi="Times New Roman" w:eastAsia="宋体" w:cs="Times New Roman"/>
                <w:sz w:val="21"/>
              </w:rPr>
              <w:t>一般</w:t>
            </w:r>
          </w:p>
        </w:tc>
      </w:tr>
      <w:tr w14:paraId="7FB519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91EA8B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textAlignment w:val="auto"/>
            </w:pPr>
            <w:r>
              <w:rPr>
                <w:rFonts w:hint="eastAsia" w:ascii="Times New Roman" w:hAnsi="Times New Roman" w:eastAsia="宋体" w:cs="Times New Roman"/>
                <w:sz w:val="21"/>
              </w:rPr>
              <w:t>反向代理</w:t>
            </w:r>
          </w:p>
        </w:tc>
        <w:tc>
          <w:tcPr>
            <w:tcW w:w="14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07906A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textAlignment w:val="auto"/>
            </w:pPr>
            <w:r>
              <w:rPr>
                <w:rFonts w:hint="eastAsia" w:ascii="Times New Roman" w:hAnsi="Times New Roman" w:eastAsia="宋体" w:cs="Times New Roman"/>
                <w:sz w:val="21"/>
              </w:rPr>
              <w:t>强</w:t>
            </w:r>
          </w:p>
        </w:tc>
        <w:tc>
          <w:tcPr>
            <w:tcW w:w="14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208F55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textAlignment w:val="auto"/>
            </w:pPr>
            <w:r>
              <w:rPr>
                <w:rFonts w:hint="eastAsia" w:ascii="Times New Roman" w:hAnsi="Times New Roman" w:eastAsia="宋体" w:cs="Times New Roman"/>
                <w:sz w:val="21"/>
              </w:rPr>
              <w:t>中</w:t>
            </w:r>
          </w:p>
        </w:tc>
        <w:tc>
          <w:tcPr>
            <w:tcW w:w="14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9DD96C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textAlignment w:val="auto"/>
            </w:pPr>
            <w:r>
              <w:rPr>
                <w:rFonts w:hint="eastAsia" w:ascii="Times New Roman" w:hAnsi="Times New Roman" w:eastAsia="宋体" w:cs="Times New Roman"/>
                <w:sz w:val="21"/>
              </w:rPr>
              <w:t>最强</w:t>
            </w:r>
          </w:p>
        </w:tc>
        <w:tc>
          <w:tcPr>
            <w:tcW w:w="14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10BCBA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textAlignment w:val="auto"/>
            </w:pPr>
            <w:r>
              <w:rPr>
                <w:rFonts w:hint="eastAsia" w:ascii="Times New Roman" w:hAnsi="Times New Roman" w:eastAsia="宋体" w:cs="Times New Roman"/>
                <w:sz w:val="21"/>
              </w:rPr>
              <w:t>最强</w:t>
            </w:r>
          </w:p>
        </w:tc>
        <w:tc>
          <w:tcPr>
            <w:tcW w:w="14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7C3D0C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textAlignment w:val="auto"/>
            </w:pPr>
            <w:r>
              <w:rPr>
                <w:rFonts w:hint="eastAsia" w:ascii="Times New Roman" w:hAnsi="Times New Roman" w:eastAsia="宋体" w:cs="Times New Roman"/>
                <w:sz w:val="21"/>
              </w:rPr>
              <w:t>强</w:t>
            </w:r>
          </w:p>
        </w:tc>
      </w:tr>
      <w:tr w14:paraId="3EDCF1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B904B8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textAlignment w:val="auto"/>
            </w:pPr>
            <w:r>
              <w:rPr>
                <w:rFonts w:hint="eastAsia" w:ascii="Times New Roman" w:hAnsi="Times New Roman" w:eastAsia="宋体" w:cs="Times New Roman"/>
                <w:sz w:val="21"/>
              </w:rPr>
              <w:t>负载均衡算法</w:t>
            </w:r>
          </w:p>
        </w:tc>
        <w:tc>
          <w:tcPr>
            <w:tcW w:w="14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6BD61F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textAlignment w:val="auto"/>
            </w:pPr>
            <w:r>
              <w:rPr>
                <w:rFonts w:hint="eastAsia" w:ascii="Times New Roman" w:hAnsi="Times New Roman" w:eastAsia="宋体" w:cs="Times New Roman"/>
                <w:sz w:val="21"/>
              </w:rPr>
              <w:t>丰富</w:t>
            </w:r>
          </w:p>
        </w:tc>
        <w:tc>
          <w:tcPr>
            <w:tcW w:w="14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B5BCC8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textAlignment w:val="auto"/>
            </w:pPr>
            <w:r>
              <w:rPr>
                <w:rFonts w:hint="eastAsia" w:ascii="Times New Roman" w:hAnsi="Times New Roman" w:eastAsia="宋体" w:cs="Times New Roman"/>
                <w:sz w:val="21"/>
              </w:rPr>
              <w:t>一般</w:t>
            </w:r>
          </w:p>
        </w:tc>
        <w:tc>
          <w:tcPr>
            <w:tcW w:w="14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5D74C2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textAlignment w:val="auto"/>
            </w:pPr>
            <w:r>
              <w:rPr>
                <w:rFonts w:hint="eastAsia" w:ascii="Times New Roman" w:hAnsi="Times New Roman" w:eastAsia="宋体" w:cs="Times New Roman"/>
                <w:sz w:val="21"/>
              </w:rPr>
              <w:t>最丰富</w:t>
            </w:r>
          </w:p>
        </w:tc>
        <w:tc>
          <w:tcPr>
            <w:tcW w:w="14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BE77C0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textAlignment w:val="auto"/>
            </w:pPr>
            <w:r>
              <w:rPr>
                <w:rFonts w:hint="eastAsia" w:ascii="Times New Roman" w:hAnsi="Times New Roman" w:eastAsia="宋体" w:cs="Times New Roman"/>
                <w:sz w:val="21"/>
              </w:rPr>
              <w:t>丰富</w:t>
            </w:r>
          </w:p>
        </w:tc>
        <w:tc>
          <w:tcPr>
            <w:tcW w:w="14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6C0666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textAlignment w:val="auto"/>
            </w:pPr>
            <w:r>
              <w:rPr>
                <w:rFonts w:hint="eastAsia" w:ascii="Times New Roman" w:hAnsi="Times New Roman" w:eastAsia="宋体" w:cs="Times New Roman"/>
                <w:sz w:val="21"/>
              </w:rPr>
              <w:t>丰富</w:t>
            </w:r>
          </w:p>
        </w:tc>
      </w:tr>
      <w:tr w14:paraId="163833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CF7CAF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textAlignment w:val="auto"/>
            </w:pPr>
            <w:r>
              <w:rPr>
                <w:rFonts w:hint="eastAsia" w:ascii="Times New Roman" w:hAnsi="Times New Roman" w:eastAsia="宋体" w:cs="Times New Roman"/>
                <w:sz w:val="21"/>
              </w:rPr>
              <w:t>服务发现</w:t>
            </w:r>
          </w:p>
        </w:tc>
        <w:tc>
          <w:tcPr>
            <w:tcW w:w="14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73A8BA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textAlignment w:val="auto"/>
            </w:pPr>
            <w:r>
              <w:rPr>
                <w:rFonts w:hint="eastAsia" w:ascii="Times New Roman" w:hAnsi="Times New Roman" w:eastAsia="宋体" w:cs="Times New Roman"/>
                <w:sz w:val="21"/>
              </w:rPr>
              <w:t>❌ 需配合外部工具</w:t>
            </w:r>
          </w:p>
        </w:tc>
        <w:tc>
          <w:tcPr>
            <w:tcW w:w="14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D41C78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textAlignment w:val="auto"/>
            </w:pPr>
            <w:r>
              <w:rPr>
                <w:rFonts w:hint="eastAsia" w:ascii="Times New Roman" w:hAnsi="Times New Roman" w:eastAsia="宋体" w:cs="Times New Roman"/>
                <w:sz w:val="21"/>
              </w:rPr>
              <w:t>❌</w:t>
            </w:r>
          </w:p>
        </w:tc>
        <w:tc>
          <w:tcPr>
            <w:tcW w:w="14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118564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textAlignment w:val="auto"/>
            </w:pPr>
            <w:r>
              <w:rPr>
                <w:rFonts w:hint="eastAsia" w:ascii="Times New Roman" w:hAnsi="Times New Roman" w:eastAsia="宋体" w:cs="Times New Roman"/>
                <w:sz w:val="21"/>
              </w:rPr>
              <w:t>❌</w:t>
            </w:r>
          </w:p>
        </w:tc>
        <w:tc>
          <w:tcPr>
            <w:tcW w:w="14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7B61FD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textAlignment w:val="auto"/>
            </w:pPr>
            <w:r>
              <w:rPr>
                <w:rFonts w:hint="eastAsia" w:ascii="Times New Roman" w:hAnsi="Times New Roman" w:eastAsia="宋体" w:cs="Times New Roman"/>
                <w:sz w:val="21"/>
              </w:rPr>
              <w:t>✅（xDS 协议）</w:t>
            </w:r>
          </w:p>
        </w:tc>
        <w:tc>
          <w:tcPr>
            <w:tcW w:w="14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A463E0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textAlignment w:val="auto"/>
            </w:pPr>
            <w:r>
              <w:rPr>
                <w:rFonts w:hint="eastAsia" w:ascii="Times New Roman" w:hAnsi="Times New Roman" w:eastAsia="宋体" w:cs="Times New Roman"/>
                <w:sz w:val="21"/>
              </w:rPr>
              <w:t>✅原生支持</w:t>
            </w:r>
          </w:p>
        </w:tc>
      </w:tr>
      <w:tr w14:paraId="52F6AE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D8F4F0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textAlignment w:val="auto"/>
            </w:pPr>
            <w:r>
              <w:rPr>
                <w:rFonts w:hint="eastAsia" w:ascii="Times New Roman" w:hAnsi="Times New Roman" w:eastAsia="宋体" w:cs="Times New Roman"/>
                <w:sz w:val="21"/>
              </w:rPr>
              <w:t>动态配置</w:t>
            </w:r>
          </w:p>
        </w:tc>
        <w:tc>
          <w:tcPr>
            <w:tcW w:w="14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A47D92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textAlignment w:val="auto"/>
            </w:pPr>
            <w:r>
              <w:rPr>
                <w:rFonts w:hint="eastAsia" w:ascii="Times New Roman" w:hAnsi="Times New Roman" w:eastAsia="宋体" w:cs="Times New Roman"/>
                <w:sz w:val="21"/>
              </w:rPr>
              <w:t>需 reload</w:t>
            </w:r>
          </w:p>
        </w:tc>
        <w:tc>
          <w:tcPr>
            <w:tcW w:w="14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E6F9CB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textAlignment w:val="auto"/>
            </w:pPr>
            <w:r>
              <w:rPr>
                <w:rFonts w:hint="eastAsia" w:ascii="Times New Roman" w:hAnsi="Times New Roman" w:eastAsia="宋体" w:cs="Times New Roman"/>
                <w:sz w:val="21"/>
              </w:rPr>
              <w:t>需 reload</w:t>
            </w:r>
          </w:p>
        </w:tc>
        <w:tc>
          <w:tcPr>
            <w:tcW w:w="14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F7D20C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textAlignment w:val="auto"/>
            </w:pPr>
            <w:r>
              <w:rPr>
                <w:rFonts w:hint="eastAsia" w:ascii="Times New Roman" w:hAnsi="Times New Roman" w:eastAsia="宋体" w:cs="Times New Roman"/>
                <w:sz w:val="21"/>
              </w:rPr>
              <w:t>需 reload</w:t>
            </w:r>
          </w:p>
        </w:tc>
        <w:tc>
          <w:tcPr>
            <w:tcW w:w="14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15D239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textAlignment w:val="auto"/>
            </w:pPr>
            <w:r>
              <w:rPr>
                <w:rFonts w:hint="eastAsia" w:ascii="Times New Roman" w:hAnsi="Times New Roman" w:eastAsia="宋体" w:cs="Times New Roman"/>
                <w:sz w:val="21"/>
              </w:rPr>
              <w:t>✅热更新</w:t>
            </w:r>
          </w:p>
        </w:tc>
        <w:tc>
          <w:tcPr>
            <w:tcW w:w="14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D9D22B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textAlignment w:val="auto"/>
            </w:pPr>
            <w:r>
              <w:rPr>
                <w:rFonts w:hint="eastAsia" w:ascii="Times New Roman" w:hAnsi="Times New Roman" w:eastAsia="宋体" w:cs="Times New Roman"/>
                <w:sz w:val="21"/>
              </w:rPr>
              <w:t>✅热更新</w:t>
            </w:r>
          </w:p>
        </w:tc>
      </w:tr>
      <w:tr w14:paraId="66FFC4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6F094F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textAlignment w:val="auto"/>
            </w:pPr>
            <w:r>
              <w:rPr>
                <w:rFonts w:hint="eastAsia" w:ascii="Times New Roman" w:hAnsi="Times New Roman" w:eastAsia="宋体" w:cs="Times New Roman"/>
                <w:sz w:val="21"/>
              </w:rPr>
              <w:t>可观测性</w:t>
            </w:r>
          </w:p>
        </w:tc>
        <w:tc>
          <w:tcPr>
            <w:tcW w:w="14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EEE883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textAlignment w:val="auto"/>
            </w:pPr>
            <w:r>
              <w:rPr>
                <w:rFonts w:hint="eastAsia" w:ascii="Times New Roman" w:hAnsi="Times New Roman" w:eastAsia="宋体" w:cs="Times New Roman"/>
                <w:sz w:val="21"/>
              </w:rPr>
              <w:t>一般</w:t>
            </w:r>
          </w:p>
        </w:tc>
        <w:tc>
          <w:tcPr>
            <w:tcW w:w="14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C4885D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textAlignment w:val="auto"/>
            </w:pPr>
            <w:r>
              <w:rPr>
                <w:rFonts w:hint="eastAsia" w:ascii="Times New Roman" w:hAnsi="Times New Roman" w:eastAsia="宋体" w:cs="Times New Roman"/>
                <w:sz w:val="21"/>
              </w:rPr>
              <w:t>一般</w:t>
            </w:r>
          </w:p>
        </w:tc>
        <w:tc>
          <w:tcPr>
            <w:tcW w:w="14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9D46A6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textAlignment w:val="auto"/>
            </w:pPr>
            <w:r>
              <w:rPr>
                <w:rFonts w:hint="eastAsia" w:ascii="Times New Roman" w:hAnsi="Times New Roman" w:eastAsia="宋体" w:cs="Times New Roman"/>
                <w:sz w:val="21"/>
              </w:rPr>
              <w:t>强</w:t>
            </w:r>
          </w:p>
        </w:tc>
        <w:tc>
          <w:tcPr>
            <w:tcW w:w="14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C22051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textAlignment w:val="auto"/>
            </w:pPr>
            <w:r>
              <w:rPr>
                <w:rFonts w:hint="eastAsia" w:ascii="Times New Roman" w:hAnsi="Times New Roman" w:eastAsia="宋体" w:cs="Times New Roman"/>
                <w:sz w:val="21"/>
              </w:rPr>
              <w:t>最强（分布式追踪）</w:t>
            </w:r>
          </w:p>
        </w:tc>
        <w:tc>
          <w:tcPr>
            <w:tcW w:w="14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9F1F91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textAlignment w:val="auto"/>
            </w:pPr>
            <w:r>
              <w:rPr>
                <w:rFonts w:hint="eastAsia" w:ascii="Times New Roman" w:hAnsi="Times New Roman" w:eastAsia="宋体" w:cs="Times New Roman"/>
                <w:sz w:val="21"/>
              </w:rPr>
              <w:t>强</w:t>
            </w:r>
          </w:p>
        </w:tc>
      </w:tr>
      <w:tr w14:paraId="7DACF1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164CA2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textAlignment w:val="auto"/>
            </w:pPr>
            <w:r>
              <w:rPr>
                <w:rFonts w:hint="eastAsia" w:ascii="Times New Roman" w:hAnsi="Times New Roman" w:eastAsia="宋体" w:cs="Times New Roman"/>
                <w:sz w:val="21"/>
              </w:rPr>
              <w:t>配置方式</w:t>
            </w:r>
          </w:p>
        </w:tc>
        <w:tc>
          <w:tcPr>
            <w:tcW w:w="14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0EFF83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textAlignment w:val="auto"/>
            </w:pPr>
            <w:r>
              <w:rPr>
                <w:rFonts w:hint="eastAsia" w:ascii="Times New Roman" w:hAnsi="Times New Roman" w:eastAsia="宋体" w:cs="Times New Roman"/>
                <w:sz w:val="21"/>
              </w:rPr>
              <w:t>声明式配置</w:t>
            </w:r>
          </w:p>
        </w:tc>
        <w:tc>
          <w:tcPr>
            <w:tcW w:w="14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8FE180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textAlignment w:val="auto"/>
            </w:pPr>
            <w:r>
              <w:rPr>
                <w:rFonts w:hint="eastAsia" w:ascii="Times New Roman" w:hAnsi="Times New Roman" w:eastAsia="宋体" w:cs="Times New Roman"/>
                <w:sz w:val="21"/>
              </w:rPr>
              <w:t>.htaccess 分散</w:t>
            </w:r>
          </w:p>
        </w:tc>
        <w:tc>
          <w:tcPr>
            <w:tcW w:w="14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53583B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textAlignment w:val="auto"/>
            </w:pPr>
            <w:r>
              <w:rPr>
                <w:rFonts w:hint="eastAsia" w:ascii="Times New Roman" w:hAnsi="Times New Roman" w:eastAsia="宋体" w:cs="Times New Roman"/>
                <w:sz w:val="21"/>
              </w:rPr>
              <w:t>声明式配置</w:t>
            </w:r>
          </w:p>
        </w:tc>
        <w:tc>
          <w:tcPr>
            <w:tcW w:w="14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63C3A3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textAlignment w:val="auto"/>
            </w:pPr>
            <w:r>
              <w:rPr>
                <w:rFonts w:hint="eastAsia" w:ascii="Times New Roman" w:hAnsi="Times New Roman" w:eastAsia="宋体" w:cs="Times New Roman"/>
                <w:sz w:val="21"/>
              </w:rPr>
              <w:t>YAML + xDS</w:t>
            </w:r>
          </w:p>
        </w:tc>
        <w:tc>
          <w:tcPr>
            <w:tcW w:w="14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AE9167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textAlignment w:val="auto"/>
            </w:pPr>
            <w:r>
              <w:rPr>
                <w:rFonts w:hint="eastAsia" w:ascii="Times New Roman" w:hAnsi="Times New Roman" w:eastAsia="宋体" w:cs="Times New Roman"/>
                <w:sz w:val="21"/>
              </w:rPr>
              <w:t>自动发现 + YAML</w:t>
            </w:r>
          </w:p>
        </w:tc>
      </w:tr>
      <w:tr w14:paraId="6C58E2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BE98C9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textAlignment w:val="auto"/>
            </w:pPr>
            <w:r>
              <w:rPr>
                <w:rFonts w:hint="eastAsia" w:ascii="Times New Roman" w:hAnsi="Times New Roman" w:eastAsia="宋体" w:cs="Times New Roman"/>
                <w:sz w:val="21"/>
              </w:rPr>
              <w:t>学习曲线</w:t>
            </w:r>
          </w:p>
        </w:tc>
        <w:tc>
          <w:tcPr>
            <w:tcW w:w="14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1A643B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textAlignment w:val="auto"/>
            </w:pPr>
            <w:r>
              <w:rPr>
                <w:rFonts w:hint="eastAsia" w:ascii="Times New Roman" w:hAnsi="Times New Roman" w:eastAsia="宋体" w:cs="Times New Roman"/>
                <w:sz w:val="21"/>
              </w:rPr>
              <w:t>中</w:t>
            </w:r>
          </w:p>
        </w:tc>
        <w:tc>
          <w:tcPr>
            <w:tcW w:w="14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F400B6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textAlignment w:val="auto"/>
            </w:pPr>
            <w:r>
              <w:rPr>
                <w:rFonts w:hint="eastAsia" w:ascii="Times New Roman" w:hAnsi="Times New Roman" w:eastAsia="宋体" w:cs="Times New Roman"/>
                <w:sz w:val="21"/>
              </w:rPr>
              <w:t>中</w:t>
            </w:r>
          </w:p>
        </w:tc>
        <w:tc>
          <w:tcPr>
            <w:tcW w:w="14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9BE986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textAlignment w:val="auto"/>
            </w:pPr>
            <w:r>
              <w:rPr>
                <w:rFonts w:hint="eastAsia" w:ascii="Times New Roman" w:hAnsi="Times New Roman" w:eastAsia="宋体" w:cs="Times New Roman"/>
                <w:sz w:val="21"/>
              </w:rPr>
              <w:t>中</w:t>
            </w:r>
          </w:p>
        </w:tc>
        <w:tc>
          <w:tcPr>
            <w:tcW w:w="14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FA7E16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textAlignment w:val="auto"/>
            </w:pPr>
            <w:r>
              <w:rPr>
                <w:rFonts w:hint="eastAsia" w:ascii="Times New Roman" w:hAnsi="Times New Roman" w:eastAsia="宋体" w:cs="Times New Roman"/>
                <w:sz w:val="21"/>
              </w:rPr>
              <w:t>陡</w:t>
            </w:r>
          </w:p>
        </w:tc>
        <w:tc>
          <w:tcPr>
            <w:tcW w:w="14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402605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textAlignment w:val="auto"/>
            </w:pPr>
            <w:r>
              <w:rPr>
                <w:rFonts w:hint="eastAsia" w:ascii="Times New Roman" w:hAnsi="Times New Roman" w:eastAsia="宋体" w:cs="Times New Roman"/>
                <w:sz w:val="21"/>
              </w:rPr>
              <w:t>低</w:t>
            </w:r>
          </w:p>
        </w:tc>
      </w:tr>
      <w:tr w14:paraId="47034B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3E2D1A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textAlignment w:val="auto"/>
            </w:pPr>
            <w:r>
              <w:rPr>
                <w:rFonts w:hint="eastAsia" w:ascii="Times New Roman" w:hAnsi="Times New Roman" w:eastAsia="宋体" w:cs="Times New Roman"/>
                <w:sz w:val="21"/>
              </w:rPr>
              <w:t>资源占用</w:t>
            </w:r>
          </w:p>
        </w:tc>
        <w:tc>
          <w:tcPr>
            <w:tcW w:w="14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0158DC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textAlignment w:val="auto"/>
            </w:pPr>
            <w:r>
              <w:rPr>
                <w:rFonts w:hint="eastAsia" w:ascii="Times New Roman" w:hAnsi="Times New Roman" w:eastAsia="宋体" w:cs="Times New Roman"/>
                <w:sz w:val="21"/>
              </w:rPr>
              <w:t>极低</w:t>
            </w:r>
          </w:p>
        </w:tc>
        <w:tc>
          <w:tcPr>
            <w:tcW w:w="14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84BCB1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textAlignment w:val="auto"/>
            </w:pPr>
            <w:r>
              <w:rPr>
                <w:rFonts w:hint="eastAsia" w:ascii="Times New Roman" w:hAnsi="Times New Roman" w:eastAsia="宋体" w:cs="Times New Roman"/>
                <w:sz w:val="21"/>
              </w:rPr>
              <w:t>中</w:t>
            </w:r>
          </w:p>
        </w:tc>
        <w:tc>
          <w:tcPr>
            <w:tcW w:w="14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D6B0D9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textAlignment w:val="auto"/>
            </w:pPr>
            <w:r>
              <w:rPr>
                <w:rFonts w:hint="eastAsia" w:ascii="Times New Roman" w:hAnsi="Times New Roman" w:eastAsia="宋体" w:cs="Times New Roman"/>
                <w:sz w:val="21"/>
              </w:rPr>
              <w:t>低</w:t>
            </w:r>
          </w:p>
        </w:tc>
        <w:tc>
          <w:tcPr>
            <w:tcW w:w="14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065E38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textAlignment w:val="auto"/>
            </w:pPr>
            <w:r>
              <w:rPr>
                <w:rFonts w:hint="eastAsia" w:ascii="Times New Roman" w:hAnsi="Times New Roman" w:eastAsia="宋体" w:cs="Times New Roman"/>
                <w:sz w:val="21"/>
              </w:rPr>
              <w:t>中</w:t>
            </w:r>
          </w:p>
        </w:tc>
        <w:tc>
          <w:tcPr>
            <w:tcW w:w="14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F4CAF6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textAlignment w:val="auto"/>
            </w:pPr>
            <w:r>
              <w:rPr>
                <w:rFonts w:hint="eastAsia" w:ascii="Times New Roman" w:hAnsi="Times New Roman" w:eastAsia="宋体" w:cs="Times New Roman"/>
                <w:sz w:val="21"/>
              </w:rPr>
              <w:t>低</w:t>
            </w:r>
          </w:p>
        </w:tc>
      </w:tr>
    </w:tbl>
    <w:p w14:paraId="276A3C6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2" w:firstLineChars="200"/>
        <w:jc w:val="both"/>
        <w:textAlignment w:val="auto"/>
      </w:pPr>
      <w:r>
        <w:rPr>
          <w:rFonts w:hint="eastAsia" w:ascii="Times New Roman" w:hAnsi="Times New Roman" w:eastAsia="宋体" w:cs="Times New Roman"/>
          <w:b/>
          <w:sz w:val="24"/>
        </w:rPr>
        <w:t>选型要点：</w:t>
      </w:r>
    </w:p>
    <w:p w14:paraId="790499D6">
      <w:pPr>
        <w:pStyle w:val="16"/>
        <w:spacing w:line="360" w:lineRule="auto"/>
        <w:jc w:val="left"/>
      </w:pPr>
      <w:r>
        <w:rPr>
          <w:rFonts w:hint="eastAsia" w:ascii="Times New Roman" w:hAnsi="Times New Roman" w:eastAsia="宋体" w:cs="Times New Roman"/>
          <w:sz w:val="24"/>
        </w:rPr>
        <w:t>通用 Web 服务 + 反向代理，追求成熟稳定 → Nginx（绝大多数场景的选择）；</w:t>
      </w:r>
    </w:p>
    <w:p w14:paraId="48C631B1">
      <w:pPr>
        <w:pStyle w:val="16"/>
        <w:spacing w:line="360" w:lineRule="auto"/>
        <w:jc w:val="left"/>
      </w:pPr>
      <w:r>
        <w:rPr>
          <w:rFonts w:hint="eastAsia" w:ascii="Times New Roman" w:hAnsi="Times New Roman" w:eastAsia="宋体" w:cs="Times New Roman"/>
          <w:sz w:val="24"/>
        </w:rPr>
        <w:t>需要动态 .htaccess 与丰富模块 → Apache；</w:t>
      </w:r>
    </w:p>
    <w:p w14:paraId="59FB9913">
      <w:pPr>
        <w:pStyle w:val="16"/>
        <w:spacing w:line="360" w:lineRule="auto"/>
        <w:jc w:val="left"/>
      </w:pPr>
      <w:r>
        <w:rPr>
          <w:rFonts w:hint="eastAsia" w:ascii="Times New Roman" w:hAnsi="Times New Roman" w:eastAsia="宋体" w:cs="Times New Roman"/>
          <w:sz w:val="24"/>
        </w:rPr>
        <w:t>纯负载均衡，追求极致的转发性能 → HAProxy；</w:t>
      </w:r>
    </w:p>
    <w:p w14:paraId="0889EFAD">
      <w:pPr>
        <w:pStyle w:val="16"/>
        <w:spacing w:line="360" w:lineRule="auto"/>
        <w:jc w:val="left"/>
      </w:pPr>
      <w:r>
        <w:rPr>
          <w:rFonts w:hint="eastAsia" w:ascii="Times New Roman" w:hAnsi="Times New Roman" w:eastAsia="宋体" w:cs="Times New Roman"/>
          <w:sz w:val="24"/>
        </w:rPr>
        <w:t>云原生环境，需要动态服务发现与流量治理 → Envoy / Traefik；</w:t>
      </w:r>
    </w:p>
    <w:p w14:paraId="37E98883">
      <w:pPr>
        <w:pStyle w:val="16"/>
        <w:spacing w:line="360" w:lineRule="auto"/>
        <w:jc w:val="left"/>
      </w:pPr>
      <w:r>
        <w:rPr>
          <w:rFonts w:hint="eastAsia" w:ascii="Times New Roman" w:hAnsi="Times New Roman" w:eastAsia="宋体" w:cs="Times New Roman"/>
          <w:sz w:val="24"/>
        </w:rPr>
        <w:t>容器编排环境，希望配置自动感知 → Traefik。</w:t>
      </w:r>
    </w:p>
    <w:p w14:paraId="0F97E8C2">
      <w:pPr>
        <w:pStyle w:val="5"/>
        <w:spacing w:before="0" w:after="0" w:line="360" w:lineRule="auto"/>
        <w:jc w:val="left"/>
      </w:pPr>
      <w:r>
        <w:rPr>
          <w:rFonts w:hint="eastAsia" w:ascii="黑体" w:hAnsi="黑体" w:eastAsia="黑体" w:cs="黑体"/>
          <w:b w:val="0"/>
          <w:color w:val="000000"/>
          <w:sz w:val="30"/>
        </w:rPr>
        <w:t>4.4 关于“Nginx 在容器化环境下的定位”的讨论</w:t>
      </w:r>
    </w:p>
    <w:p w14:paraId="3CFB3C0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jc w:val="both"/>
        <w:textAlignment w:val="auto"/>
      </w:pPr>
      <w:r>
        <w:rPr>
          <w:rFonts w:hint="eastAsia" w:ascii="Times New Roman" w:hAnsi="Times New Roman" w:eastAsia="宋体" w:cs="Times New Roman"/>
          <w:sz w:val="24"/>
        </w:rPr>
        <w:t>在传统部署中，Nginx 通常作为独立的服务器部署在应用服务器之前。而在容器化环境中，Nginx 的角色发生了变化：</w:t>
      </w:r>
    </w:p>
    <w:p w14:paraId="1908E8A7">
      <w:pPr>
        <w:spacing w:before="0" w:after="0" w:line="360" w:lineRule="auto"/>
        <w:jc w:val="center"/>
      </w:pPr>
      <w:r>
        <w:rPr>
          <w:rFonts w:hint="eastAsia" w:ascii="Times New Roman" w:hAnsi="Times New Roman" w:eastAsia="宋体" w:cs="Times New Roman"/>
          <w:sz w:val="21"/>
        </w:rPr>
        <w:t>表 4-4　不同部署形态下 Nginx 的角色</w:t>
      </w:r>
    </w:p>
    <w:tbl>
      <w:tblPr>
        <w:tblStyle w:val="3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2880"/>
        <w:gridCol w:w="2880"/>
      </w:tblGrid>
      <w:tr w14:paraId="460047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C09FF0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textAlignment w:val="auto"/>
            </w:pPr>
            <w:r>
              <w:rPr>
                <w:rFonts w:hint="eastAsia" w:ascii="Times New Roman" w:hAnsi="Times New Roman" w:eastAsia="宋体" w:cs="Times New Roman"/>
                <w:b/>
                <w:sz w:val="21"/>
              </w:rPr>
              <w:t>部署形态</w:t>
            </w:r>
          </w:p>
        </w:tc>
        <w:tc>
          <w:tcPr>
            <w:tcW w:w="28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22D3DA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textAlignment w:val="auto"/>
            </w:pPr>
            <w:r>
              <w:rPr>
                <w:rFonts w:hint="eastAsia" w:ascii="Times New Roman" w:hAnsi="Times New Roman" w:eastAsia="宋体" w:cs="Times New Roman"/>
                <w:b/>
                <w:sz w:val="21"/>
              </w:rPr>
              <w:t>Nginx 的角色</w:t>
            </w:r>
          </w:p>
        </w:tc>
        <w:tc>
          <w:tcPr>
            <w:tcW w:w="28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6D3296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textAlignment w:val="auto"/>
            </w:pPr>
            <w:r>
              <w:rPr>
                <w:rFonts w:hint="eastAsia" w:ascii="Times New Roman" w:hAnsi="Times New Roman" w:eastAsia="宋体" w:cs="Times New Roman"/>
                <w:b/>
                <w:sz w:val="21"/>
              </w:rPr>
              <w:t>配置方式</w:t>
            </w:r>
          </w:p>
        </w:tc>
      </w:tr>
      <w:tr w14:paraId="58AC30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DBD913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textAlignment w:val="auto"/>
            </w:pPr>
            <w:r>
              <w:rPr>
                <w:rFonts w:hint="eastAsia" w:ascii="Times New Roman" w:hAnsi="Times New Roman" w:eastAsia="宋体" w:cs="Times New Roman"/>
                <w:sz w:val="21"/>
              </w:rPr>
              <w:t>传统物理机</w:t>
            </w:r>
          </w:p>
        </w:tc>
        <w:tc>
          <w:tcPr>
            <w:tcW w:w="28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D3F008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textAlignment w:val="auto"/>
            </w:pPr>
            <w:r>
              <w:rPr>
                <w:rFonts w:hint="eastAsia" w:ascii="Times New Roman" w:hAnsi="Times New Roman" w:eastAsia="宋体" w:cs="Times New Roman"/>
                <w:sz w:val="21"/>
              </w:rPr>
              <w:t>独立网关服务器</w:t>
            </w:r>
          </w:p>
        </w:tc>
        <w:tc>
          <w:tcPr>
            <w:tcW w:w="28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7DE83E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textAlignment w:val="auto"/>
            </w:pPr>
            <w:r>
              <w:rPr>
                <w:rFonts w:hint="eastAsia" w:ascii="Times New Roman" w:hAnsi="Times New Roman" w:eastAsia="宋体" w:cs="Times New Roman"/>
                <w:sz w:val="21"/>
              </w:rPr>
              <w:t>配置文件 + 手动 reload</w:t>
            </w:r>
          </w:p>
        </w:tc>
      </w:tr>
      <w:tr w14:paraId="29E5E6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472A86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textAlignment w:val="auto"/>
            </w:pPr>
            <w:r>
              <w:rPr>
                <w:rFonts w:hint="eastAsia" w:ascii="Times New Roman" w:hAnsi="Times New Roman" w:eastAsia="宋体" w:cs="Times New Roman"/>
                <w:sz w:val="21"/>
              </w:rPr>
              <w:t>Docker Compose（本项目）</w:t>
            </w:r>
          </w:p>
        </w:tc>
        <w:tc>
          <w:tcPr>
            <w:tcW w:w="28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71D6D7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textAlignment w:val="auto"/>
            </w:pPr>
            <w:r>
              <w:rPr>
                <w:rFonts w:hint="eastAsia" w:ascii="Times New Roman" w:hAnsi="Times New Roman" w:eastAsia="宋体" w:cs="Times New Roman"/>
                <w:sz w:val="21"/>
              </w:rPr>
              <w:t>一个容器，通过 Docker DNS 解析服务名</w:t>
            </w:r>
          </w:p>
        </w:tc>
        <w:tc>
          <w:tcPr>
            <w:tcW w:w="28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1FBDFB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textAlignment w:val="auto"/>
            </w:pPr>
            <w:r>
              <w:rPr>
                <w:rFonts w:hint="eastAsia" w:ascii="Times New Roman" w:hAnsi="Times New Roman" w:eastAsia="宋体" w:cs="Times New Roman"/>
                <w:sz w:val="21"/>
              </w:rPr>
              <w:t>挂载配置文件</w:t>
            </w:r>
          </w:p>
        </w:tc>
      </w:tr>
      <w:tr w14:paraId="10B711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DC8F05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textAlignment w:val="auto"/>
            </w:pPr>
            <w:r>
              <w:rPr>
                <w:rFonts w:hint="eastAsia" w:ascii="Times New Roman" w:hAnsi="Times New Roman" w:eastAsia="宋体" w:cs="Times New Roman"/>
                <w:sz w:val="21"/>
              </w:rPr>
              <w:t>Kubernetes</w:t>
            </w:r>
          </w:p>
        </w:tc>
        <w:tc>
          <w:tcPr>
            <w:tcW w:w="28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93536A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textAlignment w:val="auto"/>
            </w:pPr>
            <w:r>
              <w:rPr>
                <w:rFonts w:hint="eastAsia" w:ascii="Times New Roman" w:hAnsi="Times New Roman" w:eastAsia="宋体" w:cs="Times New Roman"/>
                <w:sz w:val="21"/>
              </w:rPr>
              <w:t>Ingress Controller</w:t>
            </w:r>
          </w:p>
        </w:tc>
        <w:tc>
          <w:tcPr>
            <w:tcW w:w="28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2C7EFD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textAlignment w:val="auto"/>
            </w:pPr>
            <w:r>
              <w:rPr>
                <w:rFonts w:hint="eastAsia" w:ascii="Times New Roman" w:hAnsi="Times New Roman" w:eastAsia="宋体" w:cs="Times New Roman"/>
                <w:sz w:val="21"/>
              </w:rPr>
              <w:t>由 Ingress 资源自动生成配置</w:t>
            </w:r>
          </w:p>
        </w:tc>
      </w:tr>
    </w:tbl>
    <w:p w14:paraId="3EF2077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2" w:firstLineChars="200"/>
        <w:jc w:val="both"/>
        <w:textAlignment w:val="auto"/>
      </w:pPr>
      <w:r>
        <w:rPr>
          <w:rFonts w:hint="eastAsia" w:ascii="Times New Roman" w:hAnsi="Times New Roman" w:eastAsia="宋体" w:cs="Times New Roman"/>
          <w:b/>
          <w:sz w:val="24"/>
        </w:rPr>
        <w:t>本项目属于第二种</w:t>
      </w:r>
      <w:r>
        <w:rPr>
          <w:rFonts w:hint="eastAsia" w:ascii="Times New Roman" w:hAnsi="Times New Roman" w:eastAsia="宋体" w:cs="Times New Roman"/>
          <w:sz w:val="24"/>
        </w:rPr>
        <w:t>。 在这个形态下，Nginx 的关键变化是：upstream 中的后端地址从 IP 变成了容器服务名，由 Docker 内建的 DNS 解析。</w:t>
      </w:r>
    </w:p>
    <w:p w14:paraId="11290563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0" w:firstLine="0"/>
        <w:jc w:val="left"/>
        <w:textAlignment w:val="auto"/>
        <w:rPr>
          <w:rFonts w:ascii="Consolas" w:hAnsi="Consolas" w:eastAsia="Consolas" w:cs="Consolas"/>
          <w:i w:val="0"/>
          <w:iCs w:val="0"/>
          <w:caps w:val="0"/>
          <w:color w:val="383A42"/>
          <w:spacing w:val="0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21"/>
          <w:szCs w:val="21"/>
          <w:shd w:val="clear" w:fill="FAFAFA"/>
          <w:lang w:val="en-US" w:eastAsia="zh-CN" w:bidi="ar"/>
        </w:rPr>
        <w:t>upstream backend_cluster {</w:t>
      </w:r>
    </w:p>
    <w:p w14:paraId="77E6F308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8F8F8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0" w:firstLine="0"/>
        <w:jc w:val="left"/>
        <w:textAlignment w:val="auto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21"/>
          <w:szCs w:val="21"/>
          <w:shd w:val="clear" w:fill="F8F8F8"/>
          <w:lang w:val="en-US" w:eastAsia="zh-CN" w:bidi="ar"/>
        </w:rPr>
        <w:t>    server platform-service:8080;    </w:t>
      </w:r>
      <w:r>
        <w:rPr>
          <w:rFonts w:hint="default" w:ascii="Consolas" w:hAnsi="Consolas" w:eastAsia="Consolas" w:cs="Consolas"/>
          <w:i/>
          <w:iCs/>
          <w:caps w:val="0"/>
          <w:color w:val="A0A1A7"/>
          <w:spacing w:val="0"/>
          <w:kern w:val="0"/>
          <w:sz w:val="21"/>
          <w:szCs w:val="21"/>
          <w:shd w:val="clear" w:fill="F8F8F8"/>
          <w:lang w:val="en-US" w:eastAsia="zh-CN" w:bidi="ar"/>
        </w:rPr>
        <w:t># ← 服务名，由 Docker DNS 解析</w:t>
      </w:r>
    </w:p>
    <w:p w14:paraId="0F61AF31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0" w:firstLine="0"/>
        <w:jc w:val="left"/>
        <w:textAlignment w:val="auto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21"/>
          <w:szCs w:val="21"/>
          <w:shd w:val="clear" w:fill="FAFAFA"/>
          <w:lang w:val="en-US" w:eastAsia="zh-CN" w:bidi="ar"/>
        </w:rPr>
        <w:t>}</w:t>
      </w:r>
    </w:p>
    <w:p w14:paraId="0EFA74A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left"/>
        <w:textAlignment w:val="auto"/>
      </w:pPr>
    </w:p>
    <w:p w14:paraId="79536AA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2" w:firstLineChars="200"/>
        <w:jc w:val="both"/>
        <w:textAlignment w:val="auto"/>
      </w:pPr>
      <w:r>
        <w:rPr>
          <w:rFonts w:hint="eastAsia" w:ascii="Times New Roman" w:hAnsi="Times New Roman" w:eastAsia="宋体" w:cs="Times New Roman"/>
          <w:b/>
          <w:sz w:val="24"/>
        </w:rPr>
        <w:t>优势</w:t>
      </w:r>
      <w:r>
        <w:rPr>
          <w:rFonts w:hint="eastAsia" w:ascii="Times New Roman" w:hAnsi="Times New Roman" w:eastAsia="宋体" w:cs="Times New Roman"/>
          <w:sz w:val="24"/>
        </w:rPr>
        <w:t>：后端实例的 IP 变化对配置透明，只要服务名不变，Nginx 配置就不用改。</w:t>
      </w:r>
    </w:p>
    <w:p w14:paraId="7862A7A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2" w:firstLineChars="200"/>
        <w:jc w:val="both"/>
        <w:textAlignment w:val="auto"/>
      </w:pPr>
      <w:r>
        <w:rPr>
          <w:rFonts w:hint="eastAsia" w:ascii="Times New Roman" w:hAnsi="Times New Roman" w:eastAsia="宋体" w:cs="Times New Roman"/>
          <w:b/>
          <w:sz w:val="24"/>
        </w:rPr>
        <w:t>局限</w:t>
      </w:r>
      <w:r>
        <w:rPr>
          <w:rFonts w:hint="eastAsia" w:ascii="Times New Roman" w:hAnsi="Times New Roman" w:eastAsia="宋体" w:cs="Times New Roman"/>
          <w:sz w:val="24"/>
        </w:rPr>
        <w:t>：Docker Compose 的服务名解析是静态的（一个服务名可能解析出多个 IP，但实例增减需要 DNS 层面的支持）。真正的动态服务发现仍需 Kubernetes + Traefik/Envoy 等方案。</w:t>
      </w:r>
    </w:p>
    <w:p w14:paraId="10BC317B">
      <w:pPr>
        <w:pStyle w:val="4"/>
        <w:spacing w:before="0" w:after="0" w:line="360" w:lineRule="auto"/>
        <w:jc w:val="left"/>
      </w:pPr>
      <w:r>
        <w:rPr>
          <w:rFonts w:hint="eastAsia" w:ascii="黑体" w:hAnsi="黑体" w:eastAsia="黑体" w:cs="黑体"/>
          <w:b w:val="0"/>
          <w:color w:val="000000"/>
          <w:sz w:val="32"/>
        </w:rPr>
        <w:t>五、在本项目中的实践</w:t>
      </w:r>
    </w:p>
    <w:p w14:paraId="7BD7E9D4">
      <w:pPr>
        <w:pStyle w:val="5"/>
        <w:spacing w:before="0" w:after="0" w:line="360" w:lineRule="auto"/>
        <w:jc w:val="left"/>
      </w:pPr>
      <w:r>
        <w:rPr>
          <w:rFonts w:hint="eastAsia" w:ascii="黑体" w:hAnsi="黑体" w:eastAsia="黑体" w:cs="黑体"/>
          <w:b w:val="0"/>
          <w:color w:val="000000"/>
          <w:sz w:val="30"/>
        </w:rPr>
        <w:t>5.1 配置结构</w:t>
      </w:r>
    </w:p>
    <w:p w14:paraId="48ED993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jc w:val="both"/>
        <w:textAlignment w:val="auto"/>
      </w:pPr>
      <w:r>
        <w:rPr>
          <w:rFonts w:hint="eastAsia" w:ascii="Times New Roman" w:hAnsi="Times New Roman" w:eastAsia="宋体" w:cs="Times New Roman"/>
          <w:sz w:val="24"/>
        </w:rPr>
        <w:t>Nginx 在本项目中是</w:t>
      </w:r>
      <w:r>
        <w:rPr>
          <w:rFonts w:hint="eastAsia" w:ascii="Times New Roman" w:hAnsi="Times New Roman" w:eastAsia="宋体" w:cs="Times New Roman"/>
          <w:b/>
          <w:sz w:val="24"/>
        </w:rPr>
        <w:t>唯一的对外入口</w:t>
      </w:r>
      <w:r>
        <w:rPr>
          <w:rFonts w:hint="eastAsia" w:ascii="Times New Roman" w:hAnsi="Times New Roman" w:eastAsia="宋体" w:cs="Times New Roman"/>
          <w:sz w:val="24"/>
        </w:rPr>
        <w:t>，配置分为两部分：</w:t>
      </w:r>
    </w:p>
    <w:p w14:paraId="75DE43B5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0" w:firstLine="0"/>
        <w:jc w:val="left"/>
        <w:textAlignment w:val="auto"/>
        <w:rPr>
          <w:rFonts w:ascii="Consolas" w:hAnsi="Consolas" w:eastAsia="Consolas" w:cs="Consolas"/>
          <w:i w:val="0"/>
          <w:iCs w:val="0"/>
          <w:caps w:val="0"/>
          <w:color w:val="383A42"/>
          <w:spacing w:val="0"/>
          <w:sz w:val="21"/>
          <w:szCs w:val="21"/>
        </w:rPr>
      </w:pPr>
      <w:r>
        <w:rPr>
          <w:rFonts w:hint="default" w:ascii="Consolas" w:hAnsi="Consolas" w:eastAsia="Consolas" w:cs="Consolas"/>
          <w:i/>
          <w:iCs/>
          <w:caps w:val="0"/>
          <w:color w:val="A0A1A7"/>
          <w:spacing w:val="0"/>
          <w:kern w:val="0"/>
          <w:sz w:val="21"/>
          <w:szCs w:val="21"/>
          <w:shd w:val="clear" w:fill="FAFAFA"/>
          <w:lang w:val="en-US" w:eastAsia="zh-CN" w:bidi="ar"/>
        </w:rPr>
        <w:t># ① 后端服务集群定义</w:t>
      </w:r>
    </w:p>
    <w:p w14:paraId="790195ED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8F8F8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0" w:firstLine="0"/>
        <w:jc w:val="left"/>
        <w:textAlignment w:val="auto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21"/>
          <w:szCs w:val="21"/>
          <w:shd w:val="clear" w:fill="F8F8F8"/>
          <w:lang w:val="en-US" w:eastAsia="zh-CN" w:bidi="ar"/>
        </w:rPr>
        <w:t>upstream backend_cluster {</w:t>
      </w:r>
    </w:p>
    <w:p w14:paraId="196395D6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0" w:firstLine="0"/>
        <w:jc w:val="left"/>
        <w:textAlignment w:val="auto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21"/>
          <w:szCs w:val="21"/>
          <w:shd w:val="clear" w:fill="FAFAFA"/>
          <w:lang w:val="en-US" w:eastAsia="zh-CN" w:bidi="ar"/>
        </w:rPr>
        <w:t>    server platform-service:8080;</w:t>
      </w:r>
    </w:p>
    <w:p w14:paraId="6FBEB9E7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8F8F8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0" w:firstLine="0"/>
        <w:jc w:val="left"/>
        <w:textAlignment w:val="auto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21"/>
          <w:szCs w:val="21"/>
          <w:shd w:val="clear" w:fill="F8F8F8"/>
          <w:lang w:val="en-US" w:eastAsia="zh-CN" w:bidi="ar"/>
        </w:rPr>
        <w:t>}</w:t>
      </w:r>
    </w:p>
    <w:p w14:paraId="14A89B1B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8F8F8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0" w:firstLine="0"/>
        <w:jc w:val="left"/>
        <w:textAlignment w:val="auto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21"/>
          <w:szCs w:val="21"/>
        </w:rPr>
      </w:pPr>
      <w:r>
        <w:rPr>
          <w:rFonts w:hint="default" w:ascii="Consolas" w:hAnsi="Consolas" w:eastAsia="Consolas" w:cs="Consolas"/>
          <w:i/>
          <w:iCs/>
          <w:caps w:val="0"/>
          <w:color w:val="A0A1A7"/>
          <w:spacing w:val="0"/>
          <w:kern w:val="0"/>
          <w:sz w:val="21"/>
          <w:szCs w:val="21"/>
          <w:shd w:val="clear" w:fill="F8F8F8"/>
          <w:lang w:val="en-US" w:eastAsia="zh-CN" w:bidi="ar"/>
        </w:rPr>
        <w:t># ② 请求分流</w:t>
      </w:r>
    </w:p>
    <w:p w14:paraId="193C5658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0" w:firstLine="0"/>
        <w:jc w:val="left"/>
        <w:textAlignment w:val="auto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21"/>
          <w:szCs w:val="21"/>
          <w:shd w:val="clear" w:fill="FAFAFA"/>
          <w:lang w:val="en-US" w:eastAsia="zh-CN" w:bidi="ar"/>
        </w:rPr>
        <w:t>server {</w:t>
      </w:r>
    </w:p>
    <w:p w14:paraId="64422CBB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8F8F8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0" w:firstLine="0"/>
        <w:jc w:val="left"/>
        <w:textAlignment w:val="auto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21"/>
          <w:szCs w:val="21"/>
          <w:shd w:val="clear" w:fill="F8F8F8"/>
          <w:lang w:val="en-US" w:eastAsia="zh-CN" w:bidi="ar"/>
        </w:rPr>
        <w:t>    listen       80;</w:t>
      </w:r>
    </w:p>
    <w:p w14:paraId="300AC848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0" w:firstLine="0"/>
        <w:jc w:val="left"/>
        <w:textAlignment w:val="auto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21"/>
          <w:szCs w:val="21"/>
          <w:shd w:val="clear" w:fill="FAFAFA"/>
          <w:lang w:val="en-US" w:eastAsia="zh-CN" w:bidi="ar"/>
        </w:rPr>
        <w:t>    server_name  localhost;</w:t>
      </w:r>
    </w:p>
    <w:p w14:paraId="3C1F6352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8F8F8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0" w:firstLine="0"/>
        <w:jc w:val="left"/>
        <w:textAlignment w:val="auto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21"/>
          <w:szCs w:val="21"/>
          <w:shd w:val="clear" w:fill="F8F8F8"/>
          <w:lang w:val="en-US" w:eastAsia="zh-CN" w:bidi="ar"/>
        </w:rPr>
        <w:t>    root   /usr/share/nginx/html;</w:t>
      </w:r>
    </w:p>
    <w:p w14:paraId="5B14F8F8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0" w:firstLine="0"/>
        <w:jc w:val="left"/>
        <w:textAlignment w:val="auto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21"/>
          <w:szCs w:val="21"/>
          <w:shd w:val="clear" w:fill="FAFAFA"/>
          <w:lang w:val="en-US" w:eastAsia="zh-CN" w:bidi="ar"/>
        </w:rPr>
        <w:t>    index  index.html;</w:t>
      </w:r>
    </w:p>
    <w:p w14:paraId="51093BD3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0" w:firstLine="0"/>
        <w:jc w:val="left"/>
        <w:textAlignment w:val="auto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21"/>
          <w:szCs w:val="21"/>
          <w:shd w:val="clear" w:fill="FAFAFA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i/>
          <w:iCs/>
          <w:caps w:val="0"/>
          <w:color w:val="A0A1A7"/>
          <w:spacing w:val="0"/>
          <w:kern w:val="0"/>
          <w:sz w:val="21"/>
          <w:szCs w:val="21"/>
          <w:shd w:val="clear" w:fill="FAFAFA"/>
          <w:lang w:val="en-US" w:eastAsia="zh-CN" w:bidi="ar"/>
        </w:rPr>
        <w:t># 前端静态资源（SPA：找不到的路径回退到 index.html）</w:t>
      </w:r>
    </w:p>
    <w:p w14:paraId="653E8C57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8F8F8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0" w:firstLine="0"/>
        <w:jc w:val="left"/>
        <w:textAlignment w:val="auto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21"/>
          <w:szCs w:val="21"/>
          <w:shd w:val="clear" w:fill="F8F8F8"/>
          <w:lang w:val="en-US" w:eastAsia="zh-CN" w:bidi="ar"/>
        </w:rPr>
        <w:t>    location / {</w:t>
      </w:r>
    </w:p>
    <w:p w14:paraId="6D1D88E4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0" w:firstLine="0"/>
        <w:jc w:val="left"/>
        <w:textAlignment w:val="auto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21"/>
          <w:szCs w:val="21"/>
          <w:shd w:val="clear" w:fill="FAFAFA"/>
          <w:lang w:val="en-US" w:eastAsia="zh-CN" w:bidi="ar"/>
        </w:rPr>
        <w:t>        try_files </w:t>
      </w:r>
      <w:r>
        <w:rPr>
          <w:rFonts w:hint="default" w:ascii="Consolas" w:hAnsi="Consolas" w:eastAsia="Consolas" w:cs="Consolas"/>
          <w:i w:val="0"/>
          <w:iCs w:val="0"/>
          <w:caps w:val="0"/>
          <w:color w:val="986801"/>
          <w:spacing w:val="0"/>
          <w:kern w:val="0"/>
          <w:sz w:val="21"/>
          <w:szCs w:val="21"/>
          <w:shd w:val="clear" w:fill="FAFAFA"/>
          <w:lang w:val="en-US" w:eastAsia="zh-CN" w:bidi="ar"/>
        </w:rPr>
        <w:t>$uri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21"/>
          <w:szCs w:val="21"/>
          <w:shd w:val="clear" w:fill="FAFAFA"/>
          <w:lang w:val="en-US" w:eastAsia="zh-CN" w:bidi="ar"/>
        </w:rPr>
        <w:t> </w:t>
      </w:r>
      <w:r>
        <w:rPr>
          <w:rFonts w:hint="default" w:ascii="Consolas" w:hAnsi="Consolas" w:eastAsia="Consolas" w:cs="Consolas"/>
          <w:i w:val="0"/>
          <w:iCs w:val="0"/>
          <w:caps w:val="0"/>
          <w:color w:val="986801"/>
          <w:spacing w:val="0"/>
          <w:kern w:val="0"/>
          <w:sz w:val="21"/>
          <w:szCs w:val="21"/>
          <w:shd w:val="clear" w:fill="FAFAFA"/>
          <w:lang w:val="en-US" w:eastAsia="zh-CN" w:bidi="ar"/>
        </w:rPr>
        <w:t>$uri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21"/>
          <w:szCs w:val="21"/>
          <w:shd w:val="clear" w:fill="FAFAFA"/>
          <w:lang w:val="en-US" w:eastAsia="zh-CN" w:bidi="ar"/>
        </w:rPr>
        <w:t>/ /index.html;</w:t>
      </w:r>
    </w:p>
    <w:p w14:paraId="2C75AD5A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8F8F8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0" w:firstLine="0"/>
        <w:jc w:val="left"/>
        <w:textAlignment w:val="auto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21"/>
          <w:szCs w:val="21"/>
          <w:shd w:val="clear" w:fill="F8F8F8"/>
          <w:lang w:val="en-US" w:eastAsia="zh-CN" w:bidi="ar"/>
        </w:rPr>
        <w:t>    }</w:t>
      </w:r>
    </w:p>
    <w:p w14:paraId="10C8EBB5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8F8F8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0" w:firstLine="0"/>
        <w:jc w:val="left"/>
        <w:textAlignment w:val="auto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21"/>
          <w:szCs w:val="21"/>
          <w:shd w:val="clear" w:fill="F8F8F8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i/>
          <w:iCs/>
          <w:caps w:val="0"/>
          <w:color w:val="A0A1A7"/>
          <w:spacing w:val="0"/>
          <w:kern w:val="0"/>
          <w:sz w:val="21"/>
          <w:szCs w:val="21"/>
          <w:shd w:val="clear" w:fill="F8F8F8"/>
          <w:lang w:val="en-US" w:eastAsia="zh-CN" w:bidi="ar"/>
        </w:rPr>
        <w:t># 后端 API 反向代理</w:t>
      </w:r>
    </w:p>
    <w:p w14:paraId="3BEAE5B5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0" w:firstLine="0"/>
        <w:jc w:val="left"/>
        <w:textAlignment w:val="auto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21"/>
          <w:szCs w:val="21"/>
          <w:shd w:val="clear" w:fill="FAFAFA"/>
          <w:lang w:val="en-US" w:eastAsia="zh-CN" w:bidi="ar"/>
        </w:rPr>
        <w:t>    location /api/ {</w:t>
      </w:r>
    </w:p>
    <w:p w14:paraId="284C7258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8F8F8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0" w:firstLine="0"/>
        <w:jc w:val="left"/>
        <w:textAlignment w:val="auto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21"/>
          <w:szCs w:val="21"/>
          <w:shd w:val="clear" w:fill="F8F8F8"/>
          <w:lang w:val="en-US" w:eastAsia="zh-CN" w:bidi="ar"/>
        </w:rPr>
        <w:t>        proxy_pass http://backend_cluster;</w:t>
      </w:r>
    </w:p>
    <w:p w14:paraId="4A4F9E15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0" w:firstLine="0"/>
        <w:jc w:val="left"/>
        <w:textAlignment w:val="auto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21"/>
          <w:szCs w:val="21"/>
          <w:shd w:val="clear" w:fill="FAFAFA"/>
          <w:lang w:val="en-US" w:eastAsia="zh-CN" w:bidi="ar"/>
        </w:rPr>
        <w:t>        proxy_set_header Host              </w:t>
      </w:r>
      <w:r>
        <w:rPr>
          <w:rFonts w:hint="default" w:ascii="Consolas" w:hAnsi="Consolas" w:eastAsia="Consolas" w:cs="Consolas"/>
          <w:i w:val="0"/>
          <w:iCs w:val="0"/>
          <w:caps w:val="0"/>
          <w:color w:val="986801"/>
          <w:spacing w:val="0"/>
          <w:kern w:val="0"/>
          <w:sz w:val="21"/>
          <w:szCs w:val="21"/>
          <w:shd w:val="clear" w:fill="FAFAFA"/>
          <w:lang w:val="en-US" w:eastAsia="zh-CN" w:bidi="ar"/>
        </w:rPr>
        <w:t>$host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21"/>
          <w:szCs w:val="21"/>
          <w:shd w:val="clear" w:fill="FAFAFA"/>
          <w:lang w:val="en-US" w:eastAsia="zh-CN" w:bidi="ar"/>
        </w:rPr>
        <w:t>;</w:t>
      </w:r>
    </w:p>
    <w:p w14:paraId="0A6D258C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8F8F8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0" w:firstLine="0"/>
        <w:jc w:val="left"/>
        <w:textAlignment w:val="auto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21"/>
          <w:szCs w:val="21"/>
          <w:shd w:val="clear" w:fill="F8F8F8"/>
          <w:lang w:val="en-US" w:eastAsia="zh-CN" w:bidi="ar"/>
        </w:rPr>
        <w:t>        proxy_set_header X-Real-IP         </w:t>
      </w:r>
      <w:r>
        <w:rPr>
          <w:rFonts w:hint="default" w:ascii="Consolas" w:hAnsi="Consolas" w:eastAsia="Consolas" w:cs="Consolas"/>
          <w:i w:val="0"/>
          <w:iCs w:val="0"/>
          <w:caps w:val="0"/>
          <w:color w:val="986801"/>
          <w:spacing w:val="0"/>
          <w:kern w:val="0"/>
          <w:sz w:val="21"/>
          <w:szCs w:val="21"/>
          <w:shd w:val="clear" w:fill="F8F8F8"/>
          <w:lang w:val="en-US" w:eastAsia="zh-CN" w:bidi="ar"/>
        </w:rPr>
        <w:t>$remote_addr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21"/>
          <w:szCs w:val="21"/>
          <w:shd w:val="clear" w:fill="F8F8F8"/>
          <w:lang w:val="en-US" w:eastAsia="zh-CN" w:bidi="ar"/>
        </w:rPr>
        <w:t>;</w:t>
      </w:r>
    </w:p>
    <w:p w14:paraId="3B3C6AC1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0" w:firstLine="0"/>
        <w:jc w:val="left"/>
        <w:textAlignment w:val="auto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21"/>
          <w:szCs w:val="21"/>
          <w:shd w:val="clear" w:fill="FAFAFA"/>
          <w:lang w:val="en-US" w:eastAsia="zh-CN" w:bidi="ar"/>
        </w:rPr>
        <w:t>        proxy_set_header X-Forwarded-For   </w:t>
      </w:r>
      <w:r>
        <w:rPr>
          <w:rFonts w:hint="default" w:ascii="Consolas" w:hAnsi="Consolas" w:eastAsia="Consolas" w:cs="Consolas"/>
          <w:i w:val="0"/>
          <w:iCs w:val="0"/>
          <w:caps w:val="0"/>
          <w:color w:val="986801"/>
          <w:spacing w:val="0"/>
          <w:kern w:val="0"/>
          <w:sz w:val="21"/>
          <w:szCs w:val="21"/>
          <w:shd w:val="clear" w:fill="FAFAFA"/>
          <w:lang w:val="en-US" w:eastAsia="zh-CN" w:bidi="ar"/>
        </w:rPr>
        <w:t>$proxy_add_x_forwarded_for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21"/>
          <w:szCs w:val="21"/>
          <w:shd w:val="clear" w:fill="FAFAFA"/>
          <w:lang w:val="en-US" w:eastAsia="zh-CN" w:bidi="ar"/>
        </w:rPr>
        <w:t>;</w:t>
      </w:r>
    </w:p>
    <w:p w14:paraId="0937F522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8F8F8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0" w:firstLine="0"/>
        <w:jc w:val="left"/>
        <w:textAlignment w:val="auto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21"/>
          <w:szCs w:val="21"/>
          <w:shd w:val="clear" w:fill="F8F8F8"/>
          <w:lang w:val="en-US" w:eastAsia="zh-CN" w:bidi="ar"/>
        </w:rPr>
        <w:t>        proxy_set_header X-Forwarded-Proto </w:t>
      </w:r>
      <w:r>
        <w:rPr>
          <w:rFonts w:hint="default" w:ascii="Consolas" w:hAnsi="Consolas" w:eastAsia="Consolas" w:cs="Consolas"/>
          <w:i w:val="0"/>
          <w:iCs w:val="0"/>
          <w:caps w:val="0"/>
          <w:color w:val="986801"/>
          <w:spacing w:val="0"/>
          <w:kern w:val="0"/>
          <w:sz w:val="21"/>
          <w:szCs w:val="21"/>
          <w:shd w:val="clear" w:fill="F8F8F8"/>
          <w:lang w:val="en-US" w:eastAsia="zh-CN" w:bidi="ar"/>
        </w:rPr>
        <w:t>$scheme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21"/>
          <w:szCs w:val="21"/>
          <w:shd w:val="clear" w:fill="F8F8F8"/>
          <w:lang w:val="en-US" w:eastAsia="zh-CN" w:bidi="ar"/>
        </w:rPr>
        <w:t>;</w:t>
      </w:r>
    </w:p>
    <w:p w14:paraId="455A9DC8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0" w:firstLine="0"/>
        <w:jc w:val="left"/>
        <w:textAlignment w:val="auto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21"/>
          <w:szCs w:val="21"/>
          <w:shd w:val="clear" w:fill="FAFAFA"/>
          <w:lang w:val="en-US" w:eastAsia="zh-CN" w:bidi="ar"/>
        </w:rPr>
        <w:t>    }</w:t>
      </w:r>
    </w:p>
    <w:p w14:paraId="20A2CE90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8F8F8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0" w:firstLine="0"/>
        <w:jc w:val="left"/>
        <w:textAlignment w:val="auto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21"/>
          <w:szCs w:val="21"/>
          <w:shd w:val="clear" w:fill="F8F8F8"/>
          <w:lang w:val="en-US" w:eastAsia="zh-CN" w:bidi="ar"/>
        </w:rPr>
        <w:t>}</w:t>
      </w:r>
    </w:p>
    <w:p w14:paraId="2EF35F5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left"/>
        <w:textAlignment w:val="auto"/>
      </w:pPr>
    </w:p>
    <w:p w14:paraId="200F36D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2" w:firstLineChars="200"/>
        <w:jc w:val="both"/>
        <w:textAlignment w:val="auto"/>
      </w:pPr>
      <w:r>
        <w:rPr>
          <w:rFonts w:hint="eastAsia" w:ascii="Times New Roman" w:hAnsi="Times New Roman" w:eastAsia="宋体" w:cs="Times New Roman"/>
          <w:b/>
          <w:sz w:val="24"/>
        </w:rPr>
        <w:t>部署方式</w:t>
      </w:r>
      <w:r>
        <w:rPr>
          <w:rFonts w:hint="eastAsia" w:ascii="Times New Roman" w:hAnsi="Times New Roman" w:eastAsia="宋体" w:cs="Times New Roman"/>
          <w:sz w:val="24"/>
        </w:rPr>
        <w:t>：配置文件与前端构建产物均以数据卷挂载进容器：</w:t>
      </w:r>
    </w:p>
    <w:p w14:paraId="69650B88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0" w:firstLine="0"/>
        <w:jc w:val="left"/>
        <w:textAlignment w:val="auto"/>
        <w:rPr>
          <w:rFonts w:ascii="Consolas" w:hAnsi="Consolas" w:eastAsia="Consolas" w:cs="Consolas"/>
          <w:i w:val="0"/>
          <w:iCs w:val="0"/>
          <w:caps w:val="0"/>
          <w:color w:val="383A42"/>
          <w:spacing w:val="0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21"/>
          <w:szCs w:val="21"/>
          <w:shd w:val="clear" w:fill="FAFAFA"/>
          <w:lang w:val="en-US" w:eastAsia="zh-CN" w:bidi="ar"/>
        </w:rPr>
        <w:t>nginx:</w:t>
      </w:r>
    </w:p>
    <w:p w14:paraId="38CC8121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8F8F8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0" w:firstLine="0"/>
        <w:jc w:val="left"/>
        <w:textAlignment w:val="auto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21"/>
          <w:szCs w:val="21"/>
          <w:shd w:val="clear" w:fill="F8F8F8"/>
          <w:lang w:val="en-US" w:eastAsia="zh-CN" w:bidi="ar"/>
        </w:rPr>
        <w:t>  image: nginx:1.30-alpine</w:t>
      </w:r>
    </w:p>
    <w:p w14:paraId="075AA6EB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0" w:firstLine="0"/>
        <w:jc w:val="left"/>
        <w:textAlignment w:val="auto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21"/>
          <w:szCs w:val="21"/>
          <w:shd w:val="clear" w:fill="FAFAFA"/>
          <w:lang w:val="en-US" w:eastAsia="zh-CN" w:bidi="ar"/>
        </w:rPr>
        <w:t>  ports:</w:t>
      </w:r>
    </w:p>
    <w:p w14:paraId="027A252C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8F8F8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0" w:firstLine="0"/>
        <w:jc w:val="left"/>
        <w:textAlignment w:val="auto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21"/>
          <w:szCs w:val="21"/>
          <w:shd w:val="clear" w:fill="F8F8F8"/>
          <w:lang w:val="en-US" w:eastAsia="zh-CN" w:bidi="ar"/>
        </w:rPr>
        <w:t>    - 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kern w:val="0"/>
          <w:sz w:val="21"/>
          <w:szCs w:val="21"/>
          <w:shd w:val="clear" w:fill="F8F8F8"/>
          <w:lang w:val="en-US" w:eastAsia="zh-CN" w:bidi="ar"/>
        </w:rPr>
        <w:t>"80:80"</w:t>
      </w:r>
    </w:p>
    <w:p w14:paraId="30A2593B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0" w:firstLine="0"/>
        <w:jc w:val="left"/>
        <w:textAlignment w:val="auto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21"/>
          <w:szCs w:val="21"/>
          <w:shd w:val="clear" w:fill="FAFAFA"/>
          <w:lang w:val="en-US" w:eastAsia="zh-CN" w:bidi="ar"/>
        </w:rPr>
        <w:t>  volumes:</w:t>
      </w:r>
    </w:p>
    <w:p w14:paraId="53DB788A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8F8F8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0" w:firstLine="0"/>
        <w:jc w:val="left"/>
        <w:textAlignment w:val="auto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21"/>
          <w:szCs w:val="21"/>
          <w:shd w:val="clear" w:fill="F8F8F8"/>
          <w:lang w:val="en-US" w:eastAsia="zh-CN" w:bidi="ar"/>
        </w:rPr>
        <w:t>    - ./nginx/conf.d:/etc/nginx/conf.d:ro </w:t>
      </w:r>
      <w:r>
        <w:rPr>
          <w:rFonts w:hint="default" w:ascii="Consolas" w:hAnsi="Consolas" w:eastAsia="Consolas" w:cs="Consolas"/>
          <w:i/>
          <w:iCs/>
          <w:caps w:val="0"/>
          <w:color w:val="A0A1A7"/>
          <w:spacing w:val="0"/>
          <w:kern w:val="0"/>
          <w:sz w:val="21"/>
          <w:szCs w:val="21"/>
          <w:shd w:val="clear" w:fill="F8F8F8"/>
          <w:lang w:val="en-US" w:eastAsia="zh-CN" w:bidi="ar"/>
        </w:rPr>
        <w:t># 配置（只读）</w:t>
      </w:r>
    </w:p>
    <w:p w14:paraId="030CBD04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0" w:firstLine="0"/>
        <w:jc w:val="left"/>
        <w:textAlignment w:val="auto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21"/>
          <w:szCs w:val="21"/>
          <w:shd w:val="clear" w:fill="FAFAFA"/>
          <w:lang w:val="en-US" w:eastAsia="zh-CN" w:bidi="ar"/>
        </w:rPr>
        <w:t>    - ../frontend/dist:/usr/share/nginx/html:ro </w:t>
      </w:r>
      <w:r>
        <w:rPr>
          <w:rFonts w:hint="default" w:ascii="Consolas" w:hAnsi="Consolas" w:eastAsia="Consolas" w:cs="Consolas"/>
          <w:i/>
          <w:iCs/>
          <w:caps w:val="0"/>
          <w:color w:val="A0A1A7"/>
          <w:spacing w:val="0"/>
          <w:kern w:val="0"/>
          <w:sz w:val="21"/>
          <w:szCs w:val="21"/>
          <w:shd w:val="clear" w:fill="FAFAFA"/>
          <w:lang w:val="en-US" w:eastAsia="zh-CN" w:bidi="ar"/>
        </w:rPr>
        <w:t># 前端产物（只读）</w:t>
      </w:r>
    </w:p>
    <w:p w14:paraId="2A8F7DA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left"/>
        <w:textAlignment w:val="auto"/>
      </w:pPr>
    </w:p>
    <w:p w14:paraId="70719E3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2" w:firstLineChars="200"/>
        <w:jc w:val="both"/>
        <w:textAlignment w:val="auto"/>
      </w:pPr>
      <w:r>
        <w:rPr>
          <w:rFonts w:hint="eastAsia" w:ascii="Times New Roman" w:hAnsi="Times New Roman" w:eastAsia="宋体" w:cs="Times New Roman"/>
          <w:b/>
          <w:sz w:val="24"/>
        </w:rPr>
        <w:t>性能实测：</w:t>
      </w:r>
    </w:p>
    <w:p w14:paraId="31E490BC">
      <w:pPr>
        <w:spacing w:before="0" w:after="0" w:line="360" w:lineRule="auto"/>
        <w:jc w:val="center"/>
      </w:pPr>
      <w:r>
        <w:rPr>
          <w:rFonts w:hint="eastAsia" w:ascii="Times New Roman" w:hAnsi="Times New Roman" w:eastAsia="宋体" w:cs="Times New Roman"/>
          <w:sz w:val="21"/>
        </w:rPr>
        <w:t>表 5-1　本项目 Nginx 性能实测</w:t>
      </w:r>
    </w:p>
    <w:tbl>
      <w:tblPr>
        <w:tblStyle w:val="3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681263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60CB2C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textAlignment w:val="auto"/>
            </w:pPr>
            <w:r>
              <w:rPr>
                <w:rFonts w:hint="eastAsia" w:ascii="Times New Roman" w:hAnsi="Times New Roman" w:eastAsia="宋体" w:cs="Times New Roman"/>
                <w:b/>
                <w:sz w:val="21"/>
              </w:rPr>
              <w:t>指标</w:t>
            </w:r>
          </w:p>
        </w:tc>
        <w:tc>
          <w:tcPr>
            <w:tcW w:w="43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E6B43D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textAlignment w:val="auto"/>
            </w:pPr>
            <w:r>
              <w:rPr>
                <w:rFonts w:hint="eastAsia" w:ascii="Times New Roman" w:hAnsi="Times New Roman" w:eastAsia="宋体" w:cs="Times New Roman"/>
                <w:b/>
                <w:sz w:val="21"/>
              </w:rPr>
              <w:t>实测值</w:t>
            </w:r>
          </w:p>
        </w:tc>
      </w:tr>
      <w:tr w14:paraId="1F182B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0BB876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textAlignment w:val="auto"/>
            </w:pPr>
            <w:r>
              <w:rPr>
                <w:rFonts w:hint="eastAsia" w:ascii="Times New Roman" w:hAnsi="Times New Roman" w:eastAsia="宋体" w:cs="Times New Roman"/>
                <w:sz w:val="21"/>
              </w:rPr>
              <w:t>静态资源响应耗时</w:t>
            </w:r>
          </w:p>
        </w:tc>
        <w:tc>
          <w:tcPr>
            <w:tcW w:w="43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D10E84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textAlignment w:val="auto"/>
            </w:pPr>
            <w:r>
              <w:rPr>
                <w:rFonts w:hint="eastAsia" w:ascii="Times New Roman" w:hAnsi="Times New Roman" w:eastAsia="宋体" w:cs="Times New Roman"/>
                <w:sz w:val="21"/>
              </w:rPr>
              <w:t>10.3 ms</w:t>
            </w:r>
          </w:p>
        </w:tc>
      </w:tr>
      <w:tr w14:paraId="156DCD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9E9314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textAlignment w:val="auto"/>
            </w:pPr>
            <w:r>
              <w:rPr>
                <w:rFonts w:hint="eastAsia" w:ascii="Times New Roman" w:hAnsi="Times New Roman" w:eastAsia="宋体" w:cs="Times New Roman"/>
                <w:sz w:val="21"/>
              </w:rPr>
              <w:t>API 转发耗时</w:t>
            </w:r>
          </w:p>
        </w:tc>
        <w:tc>
          <w:tcPr>
            <w:tcW w:w="43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262EC2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textAlignment w:val="auto"/>
            </w:pPr>
            <w:r>
              <w:rPr>
                <w:rFonts w:hint="eastAsia" w:ascii="Times New Roman" w:hAnsi="Times New Roman" w:eastAsia="宋体" w:cs="Times New Roman"/>
                <w:sz w:val="21"/>
              </w:rPr>
              <w:t>4.0 ms</w:t>
            </w:r>
          </w:p>
        </w:tc>
      </w:tr>
      <w:tr w14:paraId="3DC494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2577D5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textAlignment w:val="auto"/>
            </w:pPr>
            <w:r>
              <w:rPr>
                <w:rFonts w:hint="eastAsia" w:ascii="Times New Roman" w:hAnsi="Times New Roman" w:eastAsia="宋体" w:cs="Times New Roman"/>
                <w:sz w:val="21"/>
              </w:rPr>
              <w:t>容器内存占用</w:t>
            </w:r>
          </w:p>
        </w:tc>
        <w:tc>
          <w:tcPr>
            <w:tcW w:w="43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9A0ABC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textAlignment w:val="auto"/>
            </w:pPr>
            <w:r>
              <w:rPr>
                <w:rFonts w:hint="eastAsia" w:ascii="Times New Roman" w:hAnsi="Times New Roman" w:eastAsia="宋体" w:cs="Times New Roman"/>
                <w:sz w:val="21"/>
              </w:rPr>
              <w:t>27 MiB（8 个容器中最低）</w:t>
            </w:r>
          </w:p>
        </w:tc>
      </w:tr>
    </w:tbl>
    <w:p w14:paraId="0EFB1FCE">
      <w:pPr>
        <w:pStyle w:val="5"/>
        <w:spacing w:before="0" w:after="0" w:line="360" w:lineRule="auto"/>
        <w:jc w:val="left"/>
      </w:pPr>
      <w:r>
        <w:rPr>
          <w:rFonts w:hint="eastAsia" w:ascii="黑体" w:hAnsi="黑体" w:eastAsia="黑体" w:cs="黑体"/>
          <w:b w:val="0"/>
          <w:color w:val="000000"/>
          <w:sz w:val="30"/>
        </w:rPr>
        <w:t>5.2 遇到的问题与解决方案</w:t>
      </w:r>
    </w:p>
    <w:p w14:paraId="4DF94846">
      <w:pPr>
        <w:pStyle w:val="6"/>
        <w:spacing w:before="0" w:after="0" w:line="360" w:lineRule="auto"/>
        <w:jc w:val="left"/>
        <w:rPr>
          <w:i w:val="0"/>
          <w:iCs w:val="0"/>
        </w:rPr>
      </w:pPr>
      <w:r>
        <w:rPr>
          <w:rFonts w:hint="eastAsia" w:ascii="黑体" w:hAnsi="黑体" w:eastAsia="黑体" w:cs="黑体"/>
          <w:b w:val="0"/>
          <w:i w:val="0"/>
          <w:iCs w:val="0"/>
          <w:color w:val="000000"/>
          <w:sz w:val="28"/>
        </w:rPr>
        <w:t>问题一：刷新子路由页面返回 404</w:t>
      </w:r>
    </w:p>
    <w:p w14:paraId="17EF99D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2" w:firstLineChars="200"/>
        <w:jc w:val="both"/>
        <w:textAlignment w:val="auto"/>
      </w:pPr>
      <w:r>
        <w:rPr>
          <w:rFonts w:hint="eastAsia" w:ascii="Times New Roman" w:hAnsi="Times New Roman" w:eastAsia="宋体" w:cs="Times New Roman"/>
          <w:b/>
          <w:sz w:val="24"/>
        </w:rPr>
        <w:t>现象</w:t>
      </w:r>
      <w:r>
        <w:rPr>
          <w:rFonts w:hint="eastAsia" w:ascii="Times New Roman" w:hAnsi="Times New Roman" w:eastAsia="宋体" w:cs="Times New Roman"/>
          <w:sz w:val="24"/>
        </w:rPr>
        <w:t>：在前端页面中通过标签页切换可以正常显示“巡检任务”页面；但直接在浏览器地址栏访问该页面对应的路径并刷新时，返回 404 Not Found。</w:t>
      </w:r>
    </w:p>
    <w:p w14:paraId="10479E4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2" w:firstLineChars="200"/>
        <w:jc w:val="both"/>
        <w:textAlignment w:val="auto"/>
      </w:pPr>
      <w:r>
        <w:rPr>
          <w:rFonts w:hint="eastAsia" w:ascii="Times New Roman" w:hAnsi="Times New Roman" w:eastAsia="宋体" w:cs="Times New Roman"/>
          <w:b/>
          <w:sz w:val="24"/>
        </w:rPr>
        <w:t>排查过程：</w:t>
      </w:r>
    </w:p>
    <w:p w14:paraId="309DF789">
      <w:pPr>
        <w:pStyle w:val="14"/>
        <w:spacing w:line="360" w:lineRule="auto"/>
        <w:jc w:val="left"/>
      </w:pPr>
      <w:r>
        <w:rPr>
          <w:rFonts w:hint="eastAsia" w:ascii="Times New Roman" w:hAnsi="Times New Roman" w:eastAsia="宋体" w:cs="Times New Roman"/>
          <w:sz w:val="24"/>
        </w:rPr>
        <w:t>确认前端构建产物已正确挂载到容器的 /usr/share/nginx/html；</w:t>
      </w:r>
    </w:p>
    <w:p w14:paraId="298D8EEE">
      <w:pPr>
        <w:pStyle w:val="14"/>
        <w:spacing w:line="360" w:lineRule="auto"/>
        <w:jc w:val="left"/>
      </w:pPr>
      <w:r>
        <w:rPr>
          <w:rFonts w:hint="eastAsia" w:ascii="Times New Roman" w:hAnsi="Times New Roman" w:eastAsia="宋体" w:cs="Times New Roman"/>
          <w:sz w:val="24"/>
        </w:rPr>
        <w:t>确认首页 http://localhost/ 可以正常访问，说明挂载与基本配置无误；</w:t>
      </w:r>
    </w:p>
    <w:p w14:paraId="61F2D488">
      <w:pPr>
        <w:pStyle w:val="14"/>
        <w:spacing w:line="360" w:lineRule="auto"/>
        <w:jc w:val="left"/>
      </w:pPr>
      <w:r>
        <w:rPr>
          <w:rFonts w:hint="eastAsia" w:ascii="Times New Roman" w:hAnsi="Times New Roman" w:eastAsia="宋体" w:cs="Times New Roman"/>
          <w:sz w:val="24"/>
        </w:rPr>
        <w:t>检查 Nginx 访问日志，发现对子路径的请求确实被 Nginx 处理了，但返回 404；</w:t>
      </w:r>
    </w:p>
    <w:p w14:paraId="0F296206">
      <w:pPr>
        <w:pStyle w:val="14"/>
        <w:spacing w:line="360" w:lineRule="auto"/>
        <w:jc w:val="left"/>
      </w:pPr>
      <w:r>
        <w:rPr>
          <w:rFonts w:hint="eastAsia" w:ascii="Times New Roman" w:hAnsi="Times New Roman" w:eastAsia="宋体" w:cs="Times New Roman"/>
          <w:sz w:val="24"/>
        </w:rPr>
        <w:t>在容器内查看文件系统，确认 /usr/share/nginx/html/ 下只有 index.html 与 assets/ 目录，不存在名为 tasks 的文件或目录。</w:t>
      </w:r>
    </w:p>
    <w:p w14:paraId="0110206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2" w:firstLineChars="200"/>
        <w:jc w:val="both"/>
        <w:textAlignment w:val="auto"/>
      </w:pPr>
      <w:r>
        <w:rPr>
          <w:rFonts w:hint="eastAsia" w:ascii="Times New Roman" w:hAnsi="Times New Roman" w:eastAsia="宋体" w:cs="Times New Roman"/>
          <w:b/>
          <w:sz w:val="24"/>
        </w:rPr>
        <w:t>根因分析：</w:t>
      </w:r>
    </w:p>
    <w:p w14:paraId="7B5B21F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jc w:val="both"/>
        <w:textAlignment w:val="auto"/>
      </w:pPr>
      <w:r>
        <w:rPr>
          <w:rFonts w:hint="eastAsia" w:ascii="Times New Roman" w:hAnsi="Times New Roman" w:eastAsia="宋体" w:cs="Times New Roman"/>
          <w:sz w:val="24"/>
        </w:rPr>
        <w:t>本项目前端采用</w:t>
      </w:r>
      <w:r>
        <w:rPr>
          <w:rFonts w:hint="eastAsia" w:ascii="Times New Roman" w:hAnsi="Times New Roman" w:eastAsia="宋体" w:cs="Times New Roman"/>
          <w:b/>
          <w:sz w:val="24"/>
        </w:rPr>
        <w:t>单页应用（SPA）</w:t>
      </w:r>
      <w:r>
        <w:rPr>
          <w:rFonts w:hint="eastAsia" w:ascii="Times New Roman" w:hAnsi="Times New Roman" w:eastAsia="宋体" w:cs="Times New Roman"/>
          <w:sz w:val="24"/>
        </w:rPr>
        <w:t xml:space="preserve"> 架构，路由由前端 JavaScript 处理（React Router 或标签页切换），而非由服务器提供不同的 HTML 页面。</w:t>
      </w:r>
    </w:p>
    <w:p w14:paraId="7001871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jc w:val="both"/>
        <w:textAlignment w:val="auto"/>
      </w:pPr>
      <w:r>
        <w:rPr>
          <w:rFonts w:hint="eastAsia" w:ascii="Times New Roman" w:hAnsi="Times New Roman" w:eastAsia="宋体" w:cs="Times New Roman"/>
          <w:sz w:val="24"/>
        </w:rPr>
        <w:t>因此：</w:t>
      </w:r>
    </w:p>
    <w:p w14:paraId="1663B599">
      <w:pPr>
        <w:spacing w:before="0" w:after="0" w:line="360" w:lineRule="auto"/>
        <w:jc w:val="center"/>
      </w:pPr>
      <w:r>
        <w:rPr>
          <w:rFonts w:hint="eastAsia" w:ascii="Times New Roman" w:hAnsi="Times New Roman" w:eastAsia="宋体" w:cs="Times New Roman"/>
          <w:sz w:val="21"/>
        </w:rPr>
        <w:t>表 5-2　SPA 子路由 404 的根因分析</w:t>
      </w:r>
    </w:p>
    <w:tbl>
      <w:tblPr>
        <w:tblStyle w:val="3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2880"/>
        <w:gridCol w:w="2880"/>
      </w:tblGrid>
      <w:tr w14:paraId="20284E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1E9202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textAlignment w:val="auto"/>
            </w:pPr>
            <w:r>
              <w:rPr>
                <w:rFonts w:hint="eastAsia" w:ascii="Times New Roman" w:hAnsi="Times New Roman" w:eastAsia="宋体" w:cs="Times New Roman"/>
                <w:b/>
                <w:sz w:val="21"/>
              </w:rPr>
              <w:t>请求路径</w:t>
            </w:r>
          </w:p>
        </w:tc>
        <w:tc>
          <w:tcPr>
            <w:tcW w:w="28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8A505D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textAlignment w:val="auto"/>
            </w:pPr>
            <w:r>
              <w:rPr>
                <w:rFonts w:hint="eastAsia" w:ascii="Times New Roman" w:hAnsi="Times New Roman" w:eastAsia="宋体" w:cs="Times New Roman"/>
                <w:b/>
                <w:sz w:val="21"/>
              </w:rPr>
              <w:t>服务器上是否存在该文件</w:t>
            </w:r>
          </w:p>
        </w:tc>
        <w:tc>
          <w:tcPr>
            <w:tcW w:w="28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B949E9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textAlignment w:val="auto"/>
            </w:pPr>
            <w:r>
              <w:rPr>
                <w:rFonts w:hint="eastAsia" w:ascii="Times New Roman" w:hAnsi="Times New Roman" w:eastAsia="宋体" w:cs="Times New Roman"/>
                <w:b/>
                <w:sz w:val="21"/>
              </w:rPr>
              <w:t>Nginx 的默认行为</w:t>
            </w:r>
          </w:p>
        </w:tc>
      </w:tr>
      <w:tr w14:paraId="40FDC6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503F0B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textAlignment w:val="auto"/>
            </w:pPr>
            <w:r>
              <w:rPr>
                <w:rFonts w:hint="eastAsia" w:ascii="Times New Roman" w:hAnsi="Times New Roman" w:eastAsia="宋体" w:cs="Times New Roman"/>
                <w:sz w:val="21"/>
              </w:rPr>
              <w:t>/</w:t>
            </w:r>
          </w:p>
        </w:tc>
        <w:tc>
          <w:tcPr>
            <w:tcW w:w="28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6D8861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textAlignment w:val="auto"/>
            </w:pPr>
            <w:r>
              <w:rPr>
                <w:rFonts w:hint="eastAsia" w:ascii="Times New Roman" w:hAnsi="Times New Roman" w:eastAsia="宋体" w:cs="Times New Roman"/>
                <w:sz w:val="21"/>
              </w:rPr>
              <w:t>✅index.html 存在</w:t>
            </w:r>
          </w:p>
        </w:tc>
        <w:tc>
          <w:tcPr>
            <w:tcW w:w="28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036705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textAlignment w:val="auto"/>
            </w:pPr>
            <w:r>
              <w:rPr>
                <w:rFonts w:hint="eastAsia" w:ascii="Times New Roman" w:hAnsi="Times New Roman" w:eastAsia="宋体" w:cs="Times New Roman"/>
                <w:sz w:val="21"/>
              </w:rPr>
              <w:t>返回首页</w:t>
            </w:r>
          </w:p>
        </w:tc>
      </w:tr>
      <w:tr w14:paraId="546F92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00A6DF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textAlignment w:val="auto"/>
            </w:pPr>
            <w:r>
              <w:rPr>
                <w:rFonts w:hint="eastAsia" w:ascii="Times New Roman" w:hAnsi="Times New Roman" w:eastAsia="宋体" w:cs="Times New Roman"/>
                <w:sz w:val="21"/>
              </w:rPr>
              <w:t>/assets/index-xxx.js</w:t>
            </w:r>
          </w:p>
        </w:tc>
        <w:tc>
          <w:tcPr>
            <w:tcW w:w="28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012E5C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textAlignment w:val="auto"/>
            </w:pPr>
            <w:r>
              <w:rPr>
                <w:rFonts w:hint="eastAsia" w:ascii="Times New Roman" w:hAnsi="Times New Roman" w:eastAsia="宋体" w:cs="Times New Roman"/>
                <w:sz w:val="21"/>
              </w:rPr>
              <w:t>✅ 文件存在</w:t>
            </w:r>
          </w:p>
        </w:tc>
        <w:tc>
          <w:tcPr>
            <w:tcW w:w="28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4E95CF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textAlignment w:val="auto"/>
            </w:pPr>
            <w:r>
              <w:rPr>
                <w:rFonts w:hint="eastAsia" w:ascii="Times New Roman" w:hAnsi="Times New Roman" w:eastAsia="宋体" w:cs="Times New Roman"/>
                <w:sz w:val="21"/>
              </w:rPr>
              <w:t>返回 JS 文件</w:t>
            </w:r>
          </w:p>
        </w:tc>
      </w:tr>
      <w:tr w14:paraId="48E204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98EE75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textAlignment w:val="auto"/>
            </w:pPr>
            <w:r>
              <w:rPr>
                <w:rFonts w:hint="eastAsia" w:ascii="Times New Roman" w:hAnsi="Times New Roman" w:eastAsia="宋体" w:cs="Times New Roman"/>
                <w:sz w:val="21"/>
              </w:rPr>
              <w:t>/tasks</w:t>
            </w:r>
          </w:p>
        </w:tc>
        <w:tc>
          <w:tcPr>
            <w:tcW w:w="28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D3E4B4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textAlignment w:val="auto"/>
            </w:pPr>
            <w:r>
              <w:rPr>
                <w:rFonts w:hint="eastAsia" w:ascii="Times New Roman" w:hAnsi="Times New Roman" w:eastAsia="宋体" w:cs="Times New Roman"/>
                <w:sz w:val="21"/>
              </w:rPr>
              <w:t>❌不存在</w:t>
            </w:r>
          </w:p>
        </w:tc>
        <w:tc>
          <w:tcPr>
            <w:tcW w:w="28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E2416F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textAlignment w:val="auto"/>
            </w:pPr>
            <w:r>
              <w:rPr>
                <w:rFonts w:hint="eastAsia" w:ascii="Times New Roman" w:hAnsi="Times New Roman" w:eastAsia="宋体" w:cs="Times New Roman"/>
                <w:sz w:val="21"/>
              </w:rPr>
              <w:t>返回 404</w:t>
            </w:r>
          </w:p>
        </w:tc>
      </w:tr>
    </w:tbl>
    <w:p w14:paraId="2B897FB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jc w:val="both"/>
        <w:textAlignment w:val="auto"/>
      </w:pPr>
      <w:r>
        <w:rPr>
          <w:rFonts w:hint="eastAsia" w:ascii="Times New Roman" w:hAnsi="Times New Roman" w:eastAsia="宋体" w:cs="Times New Roman"/>
          <w:sz w:val="24"/>
        </w:rPr>
        <w:t>用户通过页面内点击切换标签时，浏览器地址栏并未真正跳转到 /tasks，因此不会触发这个问题；但</w:t>
      </w:r>
      <w:r>
        <w:rPr>
          <w:rFonts w:hint="eastAsia" w:ascii="Times New Roman" w:hAnsi="Times New Roman" w:eastAsia="宋体" w:cs="Times New Roman"/>
          <w:b/>
          <w:sz w:val="24"/>
        </w:rPr>
        <w:t>直接访问或刷新该路径</w:t>
      </w:r>
      <w:r>
        <w:rPr>
          <w:rFonts w:hint="eastAsia" w:ascii="Times New Roman" w:hAnsi="Times New Roman" w:eastAsia="宋体" w:cs="Times New Roman"/>
          <w:sz w:val="24"/>
        </w:rPr>
        <w:t>时，浏览器会向服务器发起真实请求，而服务器上并没有这个文件。</w:t>
      </w:r>
    </w:p>
    <w:p w14:paraId="79E8C2D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2" w:firstLineChars="200"/>
        <w:jc w:val="both"/>
        <w:textAlignment w:val="auto"/>
      </w:pPr>
      <w:r>
        <w:rPr>
          <w:rFonts w:hint="eastAsia" w:ascii="Times New Roman" w:hAnsi="Times New Roman" w:eastAsia="宋体" w:cs="Times New Roman"/>
          <w:b/>
          <w:sz w:val="24"/>
        </w:rPr>
        <w:t>解决方案：</w:t>
      </w:r>
    </w:p>
    <w:p w14:paraId="6E7AB8A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jc w:val="both"/>
        <w:textAlignment w:val="auto"/>
      </w:pPr>
      <w:r>
        <w:rPr>
          <w:rFonts w:hint="eastAsia" w:ascii="Times New Roman" w:hAnsi="Times New Roman" w:eastAsia="宋体" w:cs="Times New Roman"/>
          <w:sz w:val="24"/>
        </w:rPr>
        <w:t>配置 try_files 实现</w:t>
      </w:r>
      <w:r>
        <w:rPr>
          <w:rFonts w:hint="eastAsia" w:ascii="Times New Roman" w:hAnsi="Times New Roman" w:eastAsia="宋体" w:cs="Times New Roman"/>
          <w:b/>
          <w:sz w:val="24"/>
        </w:rPr>
        <w:t>回退（fallback）</w:t>
      </w:r>
      <w:r>
        <w:rPr>
          <w:rFonts w:hint="eastAsia" w:ascii="Times New Roman" w:hAnsi="Times New Roman" w:eastAsia="宋体" w:cs="Times New Roman"/>
          <w:sz w:val="24"/>
        </w:rPr>
        <w:t>：</w:t>
      </w:r>
    </w:p>
    <w:p w14:paraId="39498C30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0" w:firstLine="0"/>
        <w:jc w:val="left"/>
        <w:textAlignment w:val="auto"/>
        <w:rPr>
          <w:rFonts w:ascii="Consolas" w:hAnsi="Consolas" w:eastAsia="Consolas" w:cs="Consolas"/>
          <w:i w:val="0"/>
          <w:iCs w:val="0"/>
          <w:caps w:val="0"/>
          <w:color w:val="383A42"/>
          <w:spacing w:val="0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21"/>
          <w:szCs w:val="21"/>
          <w:shd w:val="clear" w:fill="FAFAFA"/>
          <w:lang w:val="en-US" w:eastAsia="zh-CN" w:bidi="ar"/>
        </w:rPr>
        <w:t>location / {</w:t>
      </w:r>
    </w:p>
    <w:p w14:paraId="78D11E85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8F8F8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0" w:firstLine="0"/>
        <w:jc w:val="left"/>
        <w:textAlignment w:val="auto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21"/>
          <w:szCs w:val="21"/>
          <w:shd w:val="clear" w:fill="F8F8F8"/>
          <w:lang w:val="en-US" w:eastAsia="zh-CN" w:bidi="ar"/>
        </w:rPr>
        <w:t>    try_files </w:t>
      </w:r>
      <w:r>
        <w:rPr>
          <w:rFonts w:hint="default" w:ascii="Consolas" w:hAnsi="Consolas" w:eastAsia="Consolas" w:cs="Consolas"/>
          <w:i w:val="0"/>
          <w:iCs w:val="0"/>
          <w:caps w:val="0"/>
          <w:color w:val="986801"/>
          <w:spacing w:val="0"/>
          <w:kern w:val="0"/>
          <w:sz w:val="21"/>
          <w:szCs w:val="21"/>
          <w:shd w:val="clear" w:fill="F8F8F8"/>
          <w:lang w:val="en-US" w:eastAsia="zh-CN" w:bidi="ar"/>
        </w:rPr>
        <w:t>$uri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21"/>
          <w:szCs w:val="21"/>
          <w:shd w:val="clear" w:fill="F8F8F8"/>
          <w:lang w:val="en-US" w:eastAsia="zh-CN" w:bidi="ar"/>
        </w:rPr>
        <w:t> </w:t>
      </w:r>
      <w:r>
        <w:rPr>
          <w:rFonts w:hint="default" w:ascii="Consolas" w:hAnsi="Consolas" w:eastAsia="Consolas" w:cs="Consolas"/>
          <w:i w:val="0"/>
          <w:iCs w:val="0"/>
          <w:caps w:val="0"/>
          <w:color w:val="986801"/>
          <w:spacing w:val="0"/>
          <w:kern w:val="0"/>
          <w:sz w:val="21"/>
          <w:szCs w:val="21"/>
          <w:shd w:val="clear" w:fill="F8F8F8"/>
          <w:lang w:val="en-US" w:eastAsia="zh-CN" w:bidi="ar"/>
        </w:rPr>
        <w:t>$uri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21"/>
          <w:szCs w:val="21"/>
          <w:shd w:val="clear" w:fill="F8F8F8"/>
          <w:lang w:val="en-US" w:eastAsia="zh-CN" w:bidi="ar"/>
        </w:rPr>
        <w:t>/ /index.html;</w:t>
      </w:r>
    </w:p>
    <w:p w14:paraId="0180A238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0" w:firstLine="0"/>
        <w:jc w:val="left"/>
        <w:textAlignment w:val="auto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21"/>
          <w:szCs w:val="21"/>
          <w:shd w:val="clear" w:fill="FAFAFA"/>
          <w:lang w:val="en-US" w:eastAsia="zh-CN" w:bidi="ar"/>
        </w:rPr>
        <w:t>}</w:t>
      </w:r>
    </w:p>
    <w:p w14:paraId="2693509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left"/>
        <w:textAlignment w:val="auto"/>
      </w:pPr>
    </w:p>
    <w:p w14:paraId="61F1ABE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2" w:firstLineChars="200"/>
        <w:jc w:val="both"/>
        <w:textAlignment w:val="auto"/>
      </w:pPr>
      <w:r>
        <w:rPr>
          <w:rFonts w:hint="eastAsia" w:ascii="Times New Roman" w:hAnsi="Times New Roman" w:eastAsia="宋体" w:cs="Times New Roman"/>
          <w:b/>
          <w:sz w:val="24"/>
        </w:rPr>
        <w:t>try_files 的语义</w:t>
      </w:r>
      <w:r>
        <w:rPr>
          <w:rFonts w:hint="eastAsia" w:ascii="Times New Roman" w:hAnsi="Times New Roman" w:eastAsia="宋体" w:cs="Times New Roman"/>
          <w:sz w:val="24"/>
        </w:rPr>
        <w:t>：按顺序尝试——</w:t>
      </w:r>
    </w:p>
    <w:p w14:paraId="1EA8600D">
      <w:pPr>
        <w:pStyle w:val="14"/>
        <w:spacing w:line="360" w:lineRule="auto"/>
        <w:jc w:val="left"/>
      </w:pPr>
      <w:r>
        <w:rPr>
          <w:rFonts w:hint="eastAsia" w:ascii="Times New Roman" w:hAnsi="Times New Roman" w:eastAsia="宋体" w:cs="Times New Roman"/>
          <w:sz w:val="24"/>
        </w:rPr>
        <w:t>$uri —— 是否存在对应的实际文件（如 /assets/index-xxx.js）</w:t>
      </w:r>
    </w:p>
    <w:p w14:paraId="02DAB071">
      <w:pPr>
        <w:pStyle w:val="14"/>
        <w:spacing w:line="360" w:lineRule="auto"/>
        <w:jc w:val="left"/>
      </w:pPr>
      <w:r>
        <w:rPr>
          <w:rFonts w:hint="eastAsia" w:ascii="Times New Roman" w:hAnsi="Times New Roman" w:eastAsia="宋体" w:cs="Times New Roman"/>
          <w:sz w:val="24"/>
        </w:rPr>
        <w:t>$uri/ —— 是否存在对应的目录</w:t>
      </w:r>
    </w:p>
    <w:p w14:paraId="70F51951">
      <w:pPr>
        <w:pStyle w:val="14"/>
        <w:spacing w:line="360" w:lineRule="auto"/>
        <w:jc w:val="left"/>
      </w:pPr>
      <w:r>
        <w:rPr>
          <w:rFonts w:hint="eastAsia" w:ascii="Times New Roman" w:hAnsi="Times New Roman" w:eastAsia="宋体" w:cs="Times New Roman"/>
          <w:sz w:val="24"/>
        </w:rPr>
        <w:t>/index.html —— 都找不到则返回首页</w:t>
      </w:r>
    </w:p>
    <w:p w14:paraId="7A149D0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jc w:val="both"/>
        <w:textAlignment w:val="auto"/>
      </w:pPr>
      <w:r>
        <w:rPr>
          <w:rFonts w:hint="eastAsia" w:ascii="Times New Roman" w:hAnsi="Times New Roman" w:eastAsia="宋体" w:cs="Times New Roman"/>
          <w:sz w:val="24"/>
        </w:rPr>
        <w:t>返回首页后，前端 JavaScript 会读取浏览器地址栏中的路径，渲染对应的页面组件。这样就实现了“任何路径都能正确加载应用，再由前端接管路由”。</w:t>
      </w:r>
    </w:p>
    <w:p w14:paraId="6199A81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2" w:firstLineChars="200"/>
        <w:jc w:val="both"/>
        <w:textAlignment w:val="auto"/>
      </w:pPr>
      <w:r>
        <w:rPr>
          <w:rFonts w:hint="eastAsia" w:ascii="Times New Roman" w:hAnsi="Times New Roman" w:eastAsia="宋体" w:cs="Times New Roman"/>
          <w:b/>
          <w:sz w:val="24"/>
        </w:rPr>
        <w:t>经验总结：</w:t>
      </w:r>
    </w:p>
    <w:p w14:paraId="05533B02">
      <w:pPr>
        <w:pStyle w:val="149"/>
        <w:spacing w:line="360" w:lineRule="auto"/>
        <w:jc w:val="left"/>
        <w:rPr>
          <w:i w:val="0"/>
          <w:iCs w:val="0"/>
        </w:rPr>
      </w:pPr>
      <w:r>
        <w:rPr>
          <w:rFonts w:hint="eastAsia" w:ascii="Times New Roman" w:hAnsi="Times New Roman" w:eastAsia="宋体" w:cs="Times New Roman"/>
          <w:i w:val="0"/>
          <w:iCs w:val="0"/>
          <w:sz w:val="24"/>
        </w:rPr>
        <w:t>前后端分离项目部署时，SPA 路由回退是最容易遗漏的配置之一。</w:t>
      </w:r>
    </w:p>
    <w:p w14:paraId="6150071B">
      <w:pPr>
        <w:pStyle w:val="149"/>
        <w:spacing w:line="360" w:lineRule="auto"/>
        <w:jc w:val="left"/>
        <w:rPr>
          <w:i w:val="0"/>
          <w:iCs w:val="0"/>
        </w:rPr>
      </w:pPr>
      <w:r>
        <w:rPr>
          <w:rFonts w:hint="eastAsia" w:ascii="Times New Roman" w:hAnsi="Times New Roman" w:eastAsia="宋体" w:cs="Times New Roman"/>
          <w:i w:val="0"/>
          <w:iCs w:val="0"/>
          <w:sz w:val="24"/>
        </w:rPr>
        <w:t>这个问题的隐蔽性在于：开发环境不会暴露它（Vite dev server 自带回退），页面内导航也不会暴露它（不触发真实请求）。只有在“直接访问子路径”或“刷新页面”时才会出现。</w:t>
      </w:r>
    </w:p>
    <w:p w14:paraId="070B7504">
      <w:pPr>
        <w:pStyle w:val="149"/>
        <w:spacing w:line="360" w:lineRule="auto"/>
        <w:jc w:val="left"/>
      </w:pPr>
      <w:r>
        <w:rPr>
          <w:rFonts w:hint="eastAsia" w:ascii="Times New Roman" w:hAnsi="Times New Roman" w:eastAsia="宋体" w:cs="Times New Roman"/>
          <w:i w:val="0"/>
          <w:iCs w:val="0"/>
          <w:sz w:val="24"/>
        </w:rPr>
        <w:t>这也提示我：开发环境与生产环境的差异，往往就藏在这类“默认行为”里——开发服务器帮忙做了但生产服务器没做的事，都需要在部署时显式补上。</w:t>
      </w:r>
    </w:p>
    <w:p w14:paraId="6637E5E2">
      <w:pPr>
        <w:pStyle w:val="6"/>
        <w:spacing w:before="0" w:after="0" w:line="360" w:lineRule="auto"/>
        <w:jc w:val="left"/>
      </w:pPr>
      <w:r>
        <w:rPr>
          <w:rFonts w:hint="eastAsia" w:ascii="黑体" w:hAnsi="黑体" w:eastAsia="黑体" w:cs="黑体"/>
          <w:b w:val="0"/>
          <w:i w:val="0"/>
          <w:iCs w:val="0"/>
          <w:color w:val="000000"/>
          <w:sz w:val="28"/>
        </w:rPr>
        <w:t>问题二：负载均衡已配置但未实际验证</w:t>
      </w:r>
    </w:p>
    <w:p w14:paraId="3961883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2" w:firstLineChars="200"/>
        <w:jc w:val="both"/>
        <w:textAlignment w:val="auto"/>
      </w:pPr>
      <w:r>
        <w:rPr>
          <w:rFonts w:hint="eastAsia" w:ascii="Times New Roman" w:hAnsi="Times New Roman" w:eastAsia="宋体" w:cs="Times New Roman"/>
          <w:b/>
          <w:sz w:val="24"/>
        </w:rPr>
        <w:t>现象</w:t>
      </w:r>
      <w:r>
        <w:rPr>
          <w:rFonts w:hint="eastAsia" w:ascii="Times New Roman" w:hAnsi="Times New Roman" w:eastAsia="宋体" w:cs="Times New Roman"/>
          <w:sz w:val="24"/>
        </w:rPr>
        <w:t>：Nginx 的 upstream 块已按负载均衡的要求配置，但系统中只有一个后端实例，因此轮询策略实际上从未被触发。</w:t>
      </w:r>
    </w:p>
    <w:p w14:paraId="5BA6D06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2" w:firstLineChars="200"/>
        <w:jc w:val="both"/>
        <w:textAlignment w:val="auto"/>
      </w:pPr>
      <w:r>
        <w:rPr>
          <w:rFonts w:hint="eastAsia" w:ascii="Times New Roman" w:hAnsi="Times New Roman" w:eastAsia="宋体" w:cs="Times New Roman"/>
          <w:b/>
          <w:sz w:val="24"/>
        </w:rPr>
        <w:t>分析：</w:t>
      </w:r>
    </w:p>
    <w:p w14:paraId="4C563E0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jc w:val="both"/>
        <w:textAlignment w:val="auto"/>
      </w:pPr>
      <w:r>
        <w:rPr>
          <w:rFonts w:hint="eastAsia" w:ascii="Times New Roman" w:hAnsi="Times New Roman" w:eastAsia="宋体" w:cs="Times New Roman"/>
          <w:sz w:val="24"/>
        </w:rPr>
        <w:t>从配置本身看，upstream 的定义是正确的，扩展为多实例只需追加 server 条目：</w:t>
      </w:r>
    </w:p>
    <w:p w14:paraId="3853590E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0" w:firstLine="0"/>
        <w:jc w:val="left"/>
        <w:textAlignment w:val="auto"/>
        <w:rPr>
          <w:rFonts w:ascii="Consolas" w:hAnsi="Consolas" w:eastAsia="Consolas" w:cs="Consolas"/>
          <w:i w:val="0"/>
          <w:iCs w:val="0"/>
          <w:caps w:val="0"/>
          <w:color w:val="383A42"/>
          <w:spacing w:val="0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21"/>
          <w:szCs w:val="21"/>
          <w:shd w:val="clear" w:fill="FAFAFA"/>
          <w:lang w:val="en-US" w:eastAsia="zh-CN" w:bidi="ar"/>
        </w:rPr>
        <w:t>upstream backend_cluster {</w:t>
      </w:r>
    </w:p>
    <w:p w14:paraId="3BFE7D27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8F8F8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0" w:firstLine="0"/>
        <w:jc w:val="left"/>
        <w:textAlignment w:val="auto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21"/>
          <w:szCs w:val="21"/>
          <w:shd w:val="clear" w:fill="F8F8F8"/>
          <w:lang w:val="en-US" w:eastAsia="zh-CN" w:bidi="ar"/>
        </w:rPr>
        <w:t>    server platform-service:</w:t>
      </w:r>
      <w:r>
        <w:rPr>
          <w:rFonts w:hint="default" w:ascii="Consolas" w:hAnsi="Consolas" w:eastAsia="Consolas" w:cs="Consolas"/>
          <w:i w:val="0"/>
          <w:iCs w:val="0"/>
          <w:caps w:val="0"/>
          <w:color w:val="986801"/>
          <w:spacing w:val="0"/>
          <w:kern w:val="0"/>
          <w:sz w:val="21"/>
          <w:szCs w:val="21"/>
          <w:shd w:val="clear" w:fill="F8F8F8"/>
          <w:lang w:val="en-US" w:eastAsia="zh-CN" w:bidi="ar"/>
        </w:rPr>
        <w:t>8080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21"/>
          <w:szCs w:val="21"/>
          <w:shd w:val="clear" w:fill="F8F8F8"/>
          <w:lang w:val="en-US" w:eastAsia="zh-CN" w:bidi="ar"/>
        </w:rPr>
        <w:t>;</w:t>
      </w:r>
    </w:p>
    <w:p w14:paraId="0C147524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0" w:firstLine="0"/>
        <w:jc w:val="left"/>
        <w:textAlignment w:val="auto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21"/>
          <w:szCs w:val="21"/>
          <w:shd w:val="clear" w:fill="FAFAFA"/>
          <w:lang w:val="en-US" w:eastAsia="zh-CN" w:bidi="ar"/>
        </w:rPr>
        <w:t>    # server platform-service-</w:t>
      </w:r>
      <w:r>
        <w:rPr>
          <w:rFonts w:hint="default" w:ascii="Consolas" w:hAnsi="Consolas" w:eastAsia="Consolas" w:cs="Consolas"/>
          <w:i w:val="0"/>
          <w:iCs w:val="0"/>
          <w:caps w:val="0"/>
          <w:color w:val="986801"/>
          <w:spacing w:val="0"/>
          <w:kern w:val="0"/>
          <w:sz w:val="21"/>
          <w:szCs w:val="21"/>
          <w:shd w:val="clear" w:fill="FAFAFA"/>
          <w:lang w:val="en-US" w:eastAsia="zh-CN" w:bidi="ar"/>
        </w:rPr>
        <w:t>2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21"/>
          <w:szCs w:val="21"/>
          <w:shd w:val="clear" w:fill="FAFAFA"/>
          <w:lang w:val="en-US" w:eastAsia="zh-CN" w:bidi="ar"/>
        </w:rPr>
        <w:t>:</w:t>
      </w:r>
      <w:r>
        <w:rPr>
          <w:rFonts w:hint="default" w:ascii="Consolas" w:hAnsi="Consolas" w:eastAsia="Consolas" w:cs="Consolas"/>
          <w:i w:val="0"/>
          <w:iCs w:val="0"/>
          <w:caps w:val="0"/>
          <w:color w:val="986801"/>
          <w:spacing w:val="0"/>
          <w:kern w:val="0"/>
          <w:sz w:val="21"/>
          <w:szCs w:val="21"/>
          <w:shd w:val="clear" w:fill="FAFAFA"/>
          <w:lang w:val="en-US" w:eastAsia="zh-CN" w:bidi="ar"/>
        </w:rPr>
        <w:t>8080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21"/>
          <w:szCs w:val="21"/>
          <w:shd w:val="clear" w:fill="FAFAFA"/>
          <w:lang w:val="en-US" w:eastAsia="zh-CN" w:bidi="ar"/>
        </w:rPr>
        <w:t>;    ← 追加即可启用轮询</w:t>
      </w:r>
    </w:p>
    <w:p w14:paraId="74A14C79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8F8F8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0" w:firstLine="0"/>
        <w:jc w:val="left"/>
        <w:textAlignment w:val="auto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21"/>
          <w:szCs w:val="21"/>
          <w:shd w:val="clear" w:fill="F8F8F8"/>
          <w:lang w:val="en-US" w:eastAsia="zh-CN" w:bidi="ar"/>
        </w:rPr>
        <w:t>}</w:t>
      </w:r>
    </w:p>
    <w:p w14:paraId="3769E39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left"/>
        <w:textAlignment w:val="auto"/>
      </w:pPr>
    </w:p>
    <w:p w14:paraId="024A231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jc w:val="both"/>
        <w:textAlignment w:val="auto"/>
      </w:pPr>
      <w:r>
        <w:rPr>
          <w:rFonts w:hint="eastAsia" w:ascii="Times New Roman" w:hAnsi="Times New Roman" w:eastAsia="宋体" w:cs="Times New Roman"/>
          <w:sz w:val="24"/>
        </w:rPr>
        <w:t>但由于项目当前只部署了一个 platform-service 容器，</w:t>
      </w:r>
      <w:r>
        <w:rPr>
          <w:rFonts w:hint="eastAsia" w:ascii="Times New Roman" w:hAnsi="Times New Roman" w:eastAsia="宋体" w:cs="Times New Roman"/>
          <w:b/>
          <w:sz w:val="24"/>
        </w:rPr>
        <w:t>负载均衡的效果无法被观察和验证</w:t>
      </w:r>
      <w:r>
        <w:rPr>
          <w:rFonts w:hint="eastAsia" w:ascii="Times New Roman" w:hAnsi="Times New Roman" w:eastAsia="宋体" w:cs="Times New Roman"/>
          <w:sz w:val="24"/>
        </w:rPr>
        <w:t>。</w:t>
      </w:r>
    </w:p>
    <w:p w14:paraId="3B663B8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2" w:firstLineChars="200"/>
        <w:jc w:val="both"/>
        <w:textAlignment w:val="auto"/>
      </w:pPr>
      <w:r>
        <w:rPr>
          <w:rFonts w:hint="eastAsia" w:ascii="Times New Roman" w:hAnsi="Times New Roman" w:eastAsia="宋体" w:cs="Times New Roman"/>
          <w:b/>
          <w:sz w:val="24"/>
        </w:rPr>
        <w:t>验证方案（规划中）：</w:t>
      </w:r>
    </w:p>
    <w:p w14:paraId="3067A55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jc w:val="both"/>
        <w:textAlignment w:val="auto"/>
      </w:pPr>
      <w:r>
        <w:rPr>
          <w:rFonts w:hint="eastAsia" w:ascii="Times New Roman" w:hAnsi="Times New Roman" w:eastAsia="宋体" w:cs="Times New Roman"/>
          <w:sz w:val="24"/>
        </w:rPr>
        <w:t>启动第二个后端实例，通过访问日志观察请求是否被分发到不同实例：</w:t>
      </w:r>
    </w:p>
    <w:p w14:paraId="1AADA321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0" w:firstLine="0"/>
        <w:jc w:val="left"/>
        <w:textAlignment w:val="auto"/>
        <w:rPr>
          <w:rFonts w:ascii="Consolas" w:hAnsi="Consolas" w:eastAsia="Consolas" w:cs="Consolas"/>
          <w:i w:val="0"/>
          <w:iCs w:val="0"/>
          <w:caps w:val="0"/>
          <w:color w:val="383A42"/>
          <w:spacing w:val="0"/>
          <w:sz w:val="21"/>
          <w:szCs w:val="21"/>
        </w:rPr>
      </w:pPr>
      <w:r>
        <w:rPr>
          <w:rFonts w:hint="default" w:ascii="Consolas" w:hAnsi="Consolas" w:eastAsia="Consolas" w:cs="Consolas"/>
          <w:i/>
          <w:iCs/>
          <w:caps w:val="0"/>
          <w:color w:val="A0A1A7"/>
          <w:spacing w:val="0"/>
          <w:kern w:val="0"/>
          <w:sz w:val="21"/>
          <w:szCs w:val="21"/>
          <w:shd w:val="clear" w:fill="FAFAFA"/>
          <w:lang w:val="en-US" w:eastAsia="zh-CN" w:bidi="ar"/>
        </w:rPr>
        <w:t># 启动第 2 个后端实例</w:t>
      </w:r>
    </w:p>
    <w:p w14:paraId="332F284E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8F8F8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0" w:firstLine="0"/>
        <w:jc w:val="left"/>
        <w:textAlignment w:val="auto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21"/>
          <w:szCs w:val="21"/>
          <w:shd w:val="clear" w:fill="F8F8F8"/>
          <w:lang w:val="en-US" w:eastAsia="zh-CN" w:bidi="ar"/>
        </w:rPr>
        <w:t>docker compose up -d --scale platform-service=2</w:t>
      </w:r>
    </w:p>
    <w:p w14:paraId="1BDBCF21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8F8F8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0" w:firstLine="0"/>
        <w:jc w:val="left"/>
        <w:textAlignment w:val="auto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21"/>
          <w:szCs w:val="21"/>
        </w:rPr>
      </w:pPr>
      <w:r>
        <w:rPr>
          <w:rFonts w:hint="default" w:ascii="Consolas" w:hAnsi="Consolas" w:eastAsia="Consolas" w:cs="Consolas"/>
          <w:i/>
          <w:iCs/>
          <w:caps w:val="0"/>
          <w:color w:val="A0A1A7"/>
          <w:spacing w:val="0"/>
          <w:kern w:val="0"/>
          <w:sz w:val="21"/>
          <w:szCs w:val="21"/>
          <w:shd w:val="clear" w:fill="F8F8F8"/>
          <w:lang w:val="en-US" w:eastAsia="zh-CN" w:bidi="ar"/>
        </w:rPr>
        <w:t># 观察 Nginx 访问日志中的 upstream 地址</w:t>
      </w:r>
    </w:p>
    <w:p w14:paraId="15A5074F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0" w:firstLine="0"/>
        <w:jc w:val="left"/>
        <w:textAlignment w:val="auto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21"/>
          <w:szCs w:val="21"/>
          <w:shd w:val="clear" w:fill="FAFAFA"/>
          <w:lang w:val="en-US" w:eastAsia="zh-CN" w:bidi="ar"/>
        </w:rPr>
        <w:t>docker </w:t>
      </w:r>
      <w:r>
        <w:rPr>
          <w:rFonts w:hint="default" w:ascii="Consolas" w:hAnsi="Consolas" w:eastAsia="Consolas" w:cs="Consolas"/>
          <w:i w:val="0"/>
          <w:iCs w:val="0"/>
          <w:caps w:val="0"/>
          <w:color w:val="C18401"/>
          <w:spacing w:val="0"/>
          <w:kern w:val="0"/>
          <w:sz w:val="21"/>
          <w:szCs w:val="21"/>
          <w:shd w:val="clear" w:fill="FAFAFA"/>
          <w:lang w:val="en-US" w:eastAsia="zh-CN" w:bidi="ar"/>
        </w:rPr>
        <w:t>exec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21"/>
          <w:szCs w:val="21"/>
          <w:shd w:val="clear" w:fill="FAFAFA"/>
          <w:lang w:val="en-US" w:eastAsia="zh-CN" w:bidi="ar"/>
        </w:rPr>
        <w:t> nginx-gateway </w:t>
      </w:r>
      <w:r>
        <w:rPr>
          <w:rFonts w:hint="default" w:ascii="Consolas" w:hAnsi="Consolas" w:eastAsia="Consolas" w:cs="Consolas"/>
          <w:i w:val="0"/>
          <w:iCs w:val="0"/>
          <w:caps w:val="0"/>
          <w:color w:val="C18401"/>
          <w:spacing w:val="0"/>
          <w:kern w:val="0"/>
          <w:sz w:val="21"/>
          <w:szCs w:val="21"/>
          <w:shd w:val="clear" w:fill="FAFAFA"/>
          <w:lang w:val="en-US" w:eastAsia="zh-CN" w:bidi="ar"/>
        </w:rPr>
        <w:t>tail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21"/>
          <w:szCs w:val="21"/>
          <w:shd w:val="clear" w:fill="FAFAFA"/>
          <w:lang w:val="en-US" w:eastAsia="zh-CN" w:bidi="ar"/>
        </w:rPr>
        <w:t> -f /var/log/nginx/access.log</w:t>
      </w:r>
    </w:p>
    <w:p w14:paraId="50D714E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left"/>
        <w:textAlignment w:val="auto"/>
      </w:pPr>
    </w:p>
    <w:p w14:paraId="5BFC497D">
      <w:pPr>
        <w:pStyle w:val="149"/>
        <w:spacing w:line="360" w:lineRule="auto"/>
        <w:jc w:val="left"/>
      </w:pPr>
      <w:r>
        <w:rPr>
          <w:rFonts w:hint="eastAsia" w:ascii="Times New Roman" w:hAnsi="Times New Roman" w:eastAsia="宋体" w:cs="Times New Roman"/>
          <w:i w:val="0"/>
          <w:iCs w:val="0"/>
          <w:sz w:val="24"/>
        </w:rPr>
        <w:t>说明：本项目如实记录了这一局限。负载均衡的配置已完成，但多实例分发效果未做演示，属于待验证项。</w:t>
      </w:r>
    </w:p>
    <w:p w14:paraId="1FE381D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2" w:firstLineChars="200"/>
        <w:jc w:val="both"/>
        <w:textAlignment w:val="auto"/>
      </w:pPr>
      <w:r>
        <w:rPr>
          <w:rFonts w:hint="eastAsia" w:ascii="Times New Roman" w:hAnsi="Times New Roman" w:eastAsia="宋体" w:cs="Times New Roman"/>
          <w:b/>
          <w:sz w:val="24"/>
        </w:rPr>
        <w:t>经验总结：</w:t>
      </w:r>
    </w:p>
    <w:p w14:paraId="2DC3EF62">
      <w:pPr>
        <w:pStyle w:val="149"/>
        <w:spacing w:line="360" w:lineRule="auto"/>
        <w:jc w:val="left"/>
        <w:rPr>
          <w:i w:val="0"/>
          <w:iCs w:val="0"/>
        </w:rPr>
      </w:pPr>
      <w:r>
        <w:rPr>
          <w:rFonts w:hint="eastAsia" w:ascii="Times New Roman" w:hAnsi="Times New Roman" w:eastAsia="宋体" w:cs="Times New Roman"/>
          <w:i w:val="0"/>
          <w:iCs w:val="0"/>
          <w:sz w:val="24"/>
        </w:rPr>
        <w:t>“配置完成”与“功能验证”是两件事。</w:t>
      </w:r>
    </w:p>
    <w:p w14:paraId="2BA3DCAF">
      <w:pPr>
        <w:pStyle w:val="149"/>
        <w:spacing w:line="360" w:lineRule="auto"/>
        <w:jc w:val="left"/>
        <w:rPr>
          <w:i w:val="0"/>
          <w:iCs w:val="0"/>
        </w:rPr>
      </w:pPr>
      <w:r>
        <w:rPr>
          <w:rFonts w:hint="eastAsia" w:ascii="Times New Roman" w:hAnsi="Times New Roman" w:eastAsia="宋体" w:cs="Times New Roman"/>
          <w:i w:val="0"/>
          <w:iCs w:val="0"/>
          <w:sz w:val="24"/>
        </w:rPr>
        <w:t>一个配置项写对了，不代表它真的在起作用。负载均衡、灾备切换、限流阈值这类“平时不触发”的机制，必须通过专门的场景构造来验证，否则在实际需要时才发现失效，代价会大得多。</w:t>
      </w:r>
    </w:p>
    <w:p w14:paraId="22825BF6">
      <w:pPr>
        <w:pStyle w:val="4"/>
        <w:spacing w:before="0" w:after="0" w:line="360" w:lineRule="auto"/>
        <w:jc w:val="left"/>
      </w:pPr>
      <w:r>
        <w:rPr>
          <w:rFonts w:hint="eastAsia" w:ascii="黑体" w:hAnsi="黑体" w:eastAsia="黑体" w:cs="黑体"/>
          <w:b w:val="0"/>
          <w:color w:val="000000"/>
          <w:sz w:val="32"/>
        </w:rPr>
        <w:t>六、总结与体会</w:t>
      </w:r>
    </w:p>
    <w:p w14:paraId="38B1501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jc w:val="both"/>
        <w:textAlignment w:val="auto"/>
      </w:pPr>
      <w:r>
        <w:rPr>
          <w:rFonts w:hint="eastAsia" w:ascii="Times New Roman" w:hAnsi="Times New Roman" w:eastAsia="宋体" w:cs="Times New Roman"/>
          <w:sz w:val="24"/>
        </w:rPr>
        <w:t>通过本项目的实践，我对 Nginx 的认识从“一个 Web 服务器”深化为“一个事件驱动的通用代理层”。</w:t>
      </w:r>
    </w:p>
    <w:p w14:paraId="54A1D61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2" w:firstLineChars="200"/>
        <w:jc w:val="both"/>
        <w:textAlignment w:val="auto"/>
      </w:pPr>
      <w:r>
        <w:rPr>
          <w:rFonts w:hint="eastAsia" w:ascii="Times New Roman" w:hAnsi="Times New Roman" w:eastAsia="宋体" w:cs="Times New Roman"/>
          <w:b/>
          <w:sz w:val="24"/>
        </w:rPr>
        <w:t>三点主要收获：</w:t>
      </w:r>
    </w:p>
    <w:p w14:paraId="2CF82A2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2" w:firstLineChars="200"/>
        <w:jc w:val="both"/>
        <w:textAlignment w:val="auto"/>
      </w:pPr>
      <w:r>
        <w:rPr>
          <w:rFonts w:hint="eastAsia" w:ascii="Times New Roman" w:hAnsi="Times New Roman" w:eastAsia="宋体" w:cs="Times New Roman"/>
          <w:b/>
          <w:sz w:val="24"/>
        </w:rPr>
        <w:t>第一</w:t>
      </w:r>
      <w:r>
        <w:rPr>
          <w:rFonts w:hint="eastAsia" w:ascii="Times New Roman" w:hAnsi="Times New Roman" w:eastAsia="宋体" w:cs="Times New Roman"/>
          <w:b/>
          <w:sz w:val="24"/>
          <w:lang w:eastAsia="zh-CN"/>
        </w:rPr>
        <w:t>、</w:t>
      </w:r>
      <w:r>
        <w:rPr>
          <w:rFonts w:hint="eastAsia" w:ascii="Times New Roman" w:hAnsi="Times New Roman" w:eastAsia="宋体" w:cs="Times New Roman"/>
          <w:b/>
          <w:sz w:val="24"/>
        </w:rPr>
        <w:t>理解了高并发的关键在于“不等待”。</w:t>
      </w:r>
      <w:r>
        <w:rPr>
          <w:rFonts w:hint="eastAsia" w:ascii="Times New Roman" w:hAnsi="Times New Roman" w:eastAsia="宋体" w:cs="Times New Roman"/>
          <w:sz w:val="24"/>
        </w:rPr>
        <w:t xml:space="preserve"> Nginx 高性能的核心不是“处理得快”，而是“从不停下来等 I/O”——发起操作后立即返回事件循环处理其他连接，等操作完成时再被唤醒。这个思路与传统的“每连接一线程”模型有本质区别，也解释了为什么它能用极少的资源支撑极高的并发。</w:t>
      </w:r>
    </w:p>
    <w:p w14:paraId="169F122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2" w:firstLineChars="200"/>
        <w:jc w:val="both"/>
        <w:textAlignment w:val="auto"/>
      </w:pPr>
      <w:r>
        <w:rPr>
          <w:rFonts w:hint="eastAsia" w:ascii="Times New Roman" w:hAnsi="Times New Roman" w:eastAsia="宋体" w:cs="Times New Roman"/>
          <w:b/>
          <w:sz w:val="24"/>
        </w:rPr>
        <w:t>第二</w:t>
      </w:r>
      <w:r>
        <w:rPr>
          <w:rFonts w:hint="eastAsia" w:ascii="Times New Roman" w:hAnsi="Times New Roman" w:eastAsia="宋体" w:cs="Times New Roman"/>
          <w:b/>
          <w:sz w:val="24"/>
          <w:lang w:eastAsia="zh-CN"/>
        </w:rPr>
        <w:t>、</w:t>
      </w:r>
      <w:r>
        <w:rPr>
          <w:rFonts w:hint="eastAsia" w:ascii="Times New Roman" w:hAnsi="Times New Roman" w:eastAsia="宋体" w:cs="Times New Roman"/>
          <w:b/>
          <w:sz w:val="24"/>
        </w:rPr>
        <w:t>理解了反向代理在架构中的位置与价值。</w:t>
      </w:r>
      <w:r>
        <w:rPr>
          <w:rFonts w:hint="eastAsia" w:ascii="Times New Roman" w:hAnsi="Times New Roman" w:eastAsia="宋体" w:cs="Times New Roman"/>
          <w:sz w:val="24"/>
        </w:rPr>
        <w:t xml:space="preserve"> 它不只是一个“转发请求的组件”，而是前后端之间、内网与外网之间的边界。本项目中它带来的最大实际收益是：前端与 API 同源，因此完全不需要处理跨域问题——这是很多初学者在前后端分离时会遇到的麻烦，而反向代理从架构层面消除了它。</w:t>
      </w:r>
    </w:p>
    <w:p w14:paraId="74BBB1A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2" w:firstLineChars="200"/>
        <w:jc w:val="both"/>
        <w:textAlignment w:val="auto"/>
        <w:rPr>
          <w:rFonts w:hint="eastAsia" w:ascii="Times New Roman" w:hAnsi="Times New Roman" w:eastAsia="宋体" w:cs="Times New Roman"/>
          <w:sz w:val="24"/>
        </w:rPr>
      </w:pPr>
      <w:r>
        <w:rPr>
          <w:rFonts w:hint="eastAsia" w:ascii="Times New Roman" w:hAnsi="Times New Roman" w:eastAsia="宋体" w:cs="Times New Roman"/>
          <w:b/>
          <w:sz w:val="24"/>
        </w:rPr>
        <w:t>第三</w:t>
      </w:r>
      <w:r>
        <w:rPr>
          <w:rFonts w:hint="eastAsia" w:ascii="Times New Roman" w:hAnsi="Times New Roman" w:eastAsia="宋体" w:cs="Times New Roman"/>
          <w:b/>
          <w:sz w:val="24"/>
          <w:lang w:eastAsia="zh-CN"/>
        </w:rPr>
        <w:t>、</w:t>
      </w:r>
      <w:r>
        <w:rPr>
          <w:rFonts w:hint="eastAsia" w:ascii="Times New Roman" w:hAnsi="Times New Roman" w:eastAsia="宋体" w:cs="Times New Roman"/>
          <w:b/>
          <w:sz w:val="24"/>
        </w:rPr>
        <w:t>认识到“环境差异”是部署阶段的主要风险来源。</w:t>
      </w:r>
      <w:r>
        <w:rPr>
          <w:rFonts w:hint="eastAsia" w:ascii="Times New Roman" w:hAnsi="Times New Roman" w:eastAsia="宋体" w:cs="Times New Roman"/>
          <w:sz w:val="24"/>
        </w:rPr>
        <w:t xml:space="preserve"> SPA 路由回退的问题在开发环境不会出现，只在生产环境暴露。这提醒我：部署不是简单的“把代码搬过去”，而是需要重新审视每一项环境相关的配置——开发服务器替我们做的默认行为，在生产环境都需要显式补上。</w:t>
      </w:r>
    </w:p>
    <w:p w14:paraId="0C1E9DDD">
      <w:pPr>
        <w:rPr>
          <w:rFonts w:hint="eastAsia" w:ascii="Times New Roman" w:hAnsi="Times New Roman" w:eastAsia="宋体" w:cs="Times New Roman"/>
          <w:sz w:val="24"/>
        </w:rPr>
      </w:pPr>
      <w:r>
        <w:rPr>
          <w:rFonts w:hint="eastAsia" w:ascii="Times New Roman" w:hAnsi="Times New Roman" w:eastAsia="宋体" w:cs="Times New Roman"/>
          <w:sz w:val="24"/>
        </w:rPr>
        <w:br w:type="page"/>
      </w:r>
    </w:p>
    <w:p w14:paraId="6655FEC1">
      <w:pPr>
        <w:pStyle w:val="4"/>
        <w:spacing w:before="0" w:after="0" w:line="360" w:lineRule="auto"/>
        <w:jc w:val="center"/>
      </w:pPr>
      <w:r>
        <w:rPr>
          <w:rFonts w:hint="eastAsia" w:ascii="黑体" w:hAnsi="黑体" w:eastAsia="黑体" w:cs="黑体"/>
          <w:b w:val="0"/>
          <w:color w:val="000000"/>
          <w:sz w:val="32"/>
        </w:rPr>
        <w:t>参考文献</w:t>
      </w:r>
    </w:p>
    <w:p w14:paraId="5D335F3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>[1] Nginx Inc. Nginx Documentation [EB/OL]. https://nginx.org/en/docs/, 2026.</w:t>
      </w:r>
    </w:p>
    <w:p w14:paraId="6EE0EE0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>[2] Nginx Inc. HTTP Load Balancing [EB/OL]. https://nginx.org/en/docs/http/load_balancing.html, 2026.</w:t>
      </w:r>
    </w:p>
    <w:p w14:paraId="7B28356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>[3] Nginx Inc. Module ngx_http_core_module — try_files [EB/OL]. https://nginx.org/en/docs/http/ngx_http_core_module.html, 2026.</w:t>
      </w:r>
    </w:p>
    <w:p w14:paraId="232B38E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>[4] 陶辉. 深入理解Nginx：模块开发与架构解析（第2版）[M]. 北京: 机械工业出版社, 2016.</w:t>
      </w:r>
    </w:p>
    <w:p w14:paraId="025C8DE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>[5] 张宴. 构建高性能Web站点[M]. 北京: 电子工业出版社, 2012.</w:t>
      </w:r>
    </w:p>
    <w:p w14:paraId="2EC9E89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>[6] Igor Sysoev. The C10K Problem [EB/OL]. http://www.kegel.com/c10k.html, 2026.</w:t>
      </w:r>
    </w:p>
    <w:sectPr>
      <w:pgSz w:w="11906" w:h="16838"/>
      <w:pgMar w:top="1417" w:right="1134" w:bottom="1417" w:left="1417" w:header="720" w:footer="720" w:gutter="0"/>
      <w:cols w:space="720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76" w:lineRule="auto"/>
      </w:pPr>
      <w:r>
        <w:separator/>
      </w:r>
    </w:p>
  </w:footnote>
  <w:footnote w:type="continuationSeparator" w:id="1">
    <w:p>
      <w:pPr>
        <w:spacing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1589571D"/>
    <w:rsid w:val="1EC04CF7"/>
    <w:rsid w:val="2B7335D1"/>
    <w:rsid w:val="3B7562CE"/>
    <w:rsid w:val="3C102D48"/>
    <w:rsid w:val="47C9132E"/>
    <w:rsid w:val="5BD84708"/>
    <w:rsid w:val="61C50FD3"/>
    <w:rsid w:val="6FB05B5D"/>
    <w:rsid w:val="73016F3F"/>
    <w:rsid w:val="795E2CD5"/>
    <w:rsid w:val="7A912D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qFormat="1"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line="276" w:lineRule="auto"/>
    </w:pPr>
    <w:rPr>
      <w:rFonts w:asciiTheme="minorAscii" w:hAnsiTheme="minorAscii" w:eastAsiaTheme="minorEastAsia" w:cstheme="minorBidi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9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40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1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6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3">
    <w:name w:val="Default Paragraph Font"/>
    <w:semiHidden/>
    <w:unhideWhenUsed/>
    <w:qFormat/>
    <w:uiPriority w:val="1"/>
  </w:style>
  <w:style w:type="table" w:default="1" w:styleId="3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8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7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5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7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3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6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HTML Preformatted"/>
    <w:basedOn w:val="1"/>
    <w:semiHidden/>
    <w:unhideWhenUsed/>
    <w:qFormat/>
    <w:uiPriority w:val="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31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2">
    <w:name w:val="Title"/>
    <w:basedOn w:val="1"/>
    <w:next w:val="1"/>
    <w:link w:val="142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4">
    <w:name w:val="Table Grid"/>
    <w:basedOn w:val="33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5">
    <w:name w:val="Light Shading"/>
    <w:basedOn w:val="33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6">
    <w:name w:val="Light Shading Accent 1"/>
    <w:basedOn w:val="33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7">
    <w:name w:val="Light Shading Accent 2"/>
    <w:basedOn w:val="33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8">
    <w:name w:val="Light Shading Accent 3"/>
    <w:basedOn w:val="33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9">
    <w:name w:val="Light Shading Accent 4"/>
    <w:basedOn w:val="33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0">
    <w:name w:val="Light Shading Accent 5"/>
    <w:basedOn w:val="33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1">
    <w:name w:val="Light Shading Accent 6"/>
    <w:basedOn w:val="33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2">
    <w:name w:val="Light List"/>
    <w:basedOn w:val="33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3">
    <w:name w:val="Light List Accent 1"/>
    <w:basedOn w:val="33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4">
    <w:name w:val="Light List Accent 2"/>
    <w:basedOn w:val="33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5">
    <w:name w:val="Light List Accent 3"/>
    <w:basedOn w:val="33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6">
    <w:name w:val="Light List Accent 4"/>
    <w:basedOn w:val="33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7">
    <w:name w:val="Light List Accent 5"/>
    <w:basedOn w:val="33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8">
    <w:name w:val="Light List Accent 6"/>
    <w:basedOn w:val="33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9">
    <w:name w:val="Light Grid"/>
    <w:basedOn w:val="33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0">
    <w:name w:val="Light Grid Accent 1"/>
    <w:basedOn w:val="33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1">
    <w:name w:val="Light Grid Accent 2"/>
    <w:basedOn w:val="33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2">
    <w:name w:val="Light Grid Accent 3"/>
    <w:basedOn w:val="33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3">
    <w:name w:val="Light Grid Accent 4"/>
    <w:basedOn w:val="33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4">
    <w:name w:val="Light Grid Accent 5"/>
    <w:basedOn w:val="33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5">
    <w:name w:val="Light Grid Accent 6"/>
    <w:basedOn w:val="33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6">
    <w:name w:val="Medium Shading 1"/>
    <w:basedOn w:val="33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1"/>
    <w:basedOn w:val="33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2"/>
    <w:basedOn w:val="33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3"/>
    <w:basedOn w:val="33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4"/>
    <w:basedOn w:val="33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5"/>
    <w:basedOn w:val="33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6"/>
    <w:basedOn w:val="33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2"/>
    <w:basedOn w:val="33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1"/>
    <w:basedOn w:val="33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2"/>
    <w:basedOn w:val="33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3"/>
    <w:basedOn w:val="33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4"/>
    <w:basedOn w:val="33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5"/>
    <w:basedOn w:val="33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6"/>
    <w:basedOn w:val="33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List 1"/>
    <w:basedOn w:val="33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1">
    <w:name w:val="Medium List 1 Accent 1"/>
    <w:basedOn w:val="33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2">
    <w:name w:val="Medium List 1 Accent 2"/>
    <w:basedOn w:val="33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3">
    <w:name w:val="Medium List 1 Accent 3"/>
    <w:basedOn w:val="33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4">
    <w:name w:val="Medium List 1 Accent 4"/>
    <w:basedOn w:val="33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5">
    <w:name w:val="Medium List 1 Accent 5"/>
    <w:basedOn w:val="33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6">
    <w:name w:val="Medium List 1 Accent 6"/>
    <w:basedOn w:val="33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7">
    <w:name w:val="Medium List 2"/>
    <w:basedOn w:val="33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1"/>
    <w:basedOn w:val="33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2"/>
    <w:basedOn w:val="33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3"/>
    <w:basedOn w:val="33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4"/>
    <w:basedOn w:val="33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5"/>
    <w:basedOn w:val="33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6"/>
    <w:basedOn w:val="33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Grid 1"/>
    <w:basedOn w:val="33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5">
    <w:name w:val="Medium Grid 1 Accent 1"/>
    <w:basedOn w:val="33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6">
    <w:name w:val="Medium Grid 1 Accent 2"/>
    <w:basedOn w:val="33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7">
    <w:name w:val="Medium Grid 1 Accent 3"/>
    <w:basedOn w:val="33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8">
    <w:name w:val="Medium Grid 1 Accent 4"/>
    <w:basedOn w:val="33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9">
    <w:name w:val="Medium Grid 1 Accent 5"/>
    <w:basedOn w:val="33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0">
    <w:name w:val="Medium Grid 1 Accent 6"/>
    <w:basedOn w:val="33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1">
    <w:name w:val="Medium Grid 2"/>
    <w:basedOn w:val="33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1"/>
    <w:basedOn w:val="33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2"/>
    <w:basedOn w:val="33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3"/>
    <w:basedOn w:val="33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4"/>
    <w:basedOn w:val="33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5"/>
    <w:basedOn w:val="33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6"/>
    <w:basedOn w:val="33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3"/>
    <w:basedOn w:val="33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9">
    <w:name w:val="Medium Grid 3 Accent 1"/>
    <w:basedOn w:val="33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0">
    <w:name w:val="Medium Grid 3 Accent 2"/>
    <w:basedOn w:val="33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1">
    <w:name w:val="Medium Grid 3 Accent 3"/>
    <w:basedOn w:val="33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2">
    <w:name w:val="Medium Grid 3 Accent 4"/>
    <w:basedOn w:val="33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3">
    <w:name w:val="Medium Grid 3 Accent 5"/>
    <w:basedOn w:val="33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4">
    <w:name w:val="Medium Grid 3 Accent 6"/>
    <w:basedOn w:val="33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5">
    <w:name w:val="Dark List"/>
    <w:basedOn w:val="33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6">
    <w:name w:val="Dark List Accent 1"/>
    <w:basedOn w:val="33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7">
    <w:name w:val="Dark List Accent 2"/>
    <w:basedOn w:val="33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8">
    <w:name w:val="Dark List Accent 3"/>
    <w:basedOn w:val="33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9">
    <w:name w:val="Dark List Accent 4"/>
    <w:basedOn w:val="33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0">
    <w:name w:val="Dark List Accent 5"/>
    <w:basedOn w:val="33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1">
    <w:name w:val="Dark List Accent 6"/>
    <w:basedOn w:val="33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2">
    <w:name w:val="Colorful Shading"/>
    <w:basedOn w:val="33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1"/>
    <w:basedOn w:val="33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2"/>
    <w:basedOn w:val="33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3"/>
    <w:basedOn w:val="33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6">
    <w:name w:val="Colorful Shading Accent 4"/>
    <w:basedOn w:val="33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5"/>
    <w:basedOn w:val="33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Shading Accent 6"/>
    <w:basedOn w:val="33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List"/>
    <w:basedOn w:val="33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0">
    <w:name w:val="Colorful List Accent 1"/>
    <w:basedOn w:val="33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1">
    <w:name w:val="Colorful List Accent 2"/>
    <w:basedOn w:val="33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2">
    <w:name w:val="Colorful List Accent 3"/>
    <w:basedOn w:val="33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3">
    <w:name w:val="Colorful List Accent 4"/>
    <w:basedOn w:val="33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4">
    <w:name w:val="Colorful List Accent 5"/>
    <w:basedOn w:val="33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5">
    <w:name w:val="Colorful List Accent 6"/>
    <w:basedOn w:val="33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6">
    <w:name w:val="Colorful Grid"/>
    <w:basedOn w:val="33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7">
    <w:name w:val="Colorful Grid Accent 1"/>
    <w:basedOn w:val="33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8">
    <w:name w:val="Colorful Grid Accent 2"/>
    <w:basedOn w:val="33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9">
    <w:name w:val="Colorful Grid Accent 3"/>
    <w:basedOn w:val="33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0">
    <w:name w:val="Colorful Grid Accent 4"/>
    <w:basedOn w:val="33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1">
    <w:name w:val="Colorful Grid Accent 5"/>
    <w:basedOn w:val="33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2">
    <w:name w:val="Colorful Grid Accent 6"/>
    <w:basedOn w:val="33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4">
    <w:name w:val="Strong"/>
    <w:basedOn w:val="133"/>
    <w:qFormat/>
    <w:uiPriority w:val="22"/>
    <w:rPr>
      <w:b/>
      <w:bCs/>
    </w:rPr>
  </w:style>
  <w:style w:type="character" w:styleId="135">
    <w:name w:val="Emphasis"/>
    <w:basedOn w:val="133"/>
    <w:qFormat/>
    <w:uiPriority w:val="20"/>
    <w:rPr>
      <w:i/>
      <w:iCs/>
    </w:rPr>
  </w:style>
  <w:style w:type="character" w:customStyle="1" w:styleId="136">
    <w:name w:val="Header Char"/>
    <w:basedOn w:val="133"/>
    <w:link w:val="25"/>
    <w:qFormat/>
    <w:uiPriority w:val="99"/>
  </w:style>
  <w:style w:type="character" w:customStyle="1" w:styleId="137">
    <w:name w:val="Footer Char"/>
    <w:basedOn w:val="133"/>
    <w:link w:val="24"/>
    <w:qFormat/>
    <w:uiPriority w:val="99"/>
  </w:style>
  <w:style w:type="paragraph" w:styleId="138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9">
    <w:name w:val="Heading 1 Char"/>
    <w:basedOn w:val="133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40">
    <w:name w:val="Heading 2 Char"/>
    <w:basedOn w:val="133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1">
    <w:name w:val="Heading 3 Char"/>
    <w:basedOn w:val="133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2">
    <w:name w:val="Title Char"/>
    <w:basedOn w:val="133"/>
    <w:link w:val="32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3">
    <w:name w:val="Subtitle Char"/>
    <w:basedOn w:val="133"/>
    <w:link w:val="2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4">
    <w:name w:val="List Paragraph"/>
    <w:basedOn w:val="1"/>
    <w:qFormat/>
    <w:uiPriority w:val="34"/>
    <w:pPr>
      <w:ind w:left="720"/>
      <w:contextualSpacing/>
    </w:pPr>
  </w:style>
  <w:style w:type="character" w:customStyle="1" w:styleId="145">
    <w:name w:val="Body Text Char"/>
    <w:basedOn w:val="133"/>
    <w:link w:val="19"/>
    <w:qFormat/>
    <w:uiPriority w:val="99"/>
  </w:style>
  <w:style w:type="character" w:customStyle="1" w:styleId="146">
    <w:name w:val="Body Text 2 Char"/>
    <w:basedOn w:val="133"/>
    <w:link w:val="28"/>
    <w:qFormat/>
    <w:uiPriority w:val="99"/>
  </w:style>
  <w:style w:type="character" w:customStyle="1" w:styleId="147">
    <w:name w:val="Body Text 3 Char"/>
    <w:basedOn w:val="133"/>
    <w:link w:val="17"/>
    <w:qFormat/>
    <w:uiPriority w:val="99"/>
    <w:rPr>
      <w:sz w:val="16"/>
      <w:szCs w:val="16"/>
    </w:rPr>
  </w:style>
  <w:style w:type="character" w:customStyle="1" w:styleId="148">
    <w:name w:val="Macro Text Char"/>
    <w:basedOn w:val="133"/>
    <w:link w:val="2"/>
    <w:qFormat/>
    <w:uiPriority w:val="99"/>
    <w:rPr>
      <w:rFonts w:ascii="Courier" w:hAnsi="Courier"/>
      <w:sz w:val="20"/>
      <w:szCs w:val="20"/>
    </w:rPr>
  </w:style>
  <w:style w:type="paragraph" w:styleId="149">
    <w:name w:val="Quote"/>
    <w:basedOn w:val="1"/>
    <w:next w:val="1"/>
    <w:link w:val="150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Quote Char"/>
    <w:basedOn w:val="133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1">
    <w:name w:val="Heading 4 Char"/>
    <w:basedOn w:val="133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2">
    <w:name w:val="Heading 5 Char"/>
    <w:basedOn w:val="133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3">
    <w:name w:val="Heading 6 Char"/>
    <w:basedOn w:val="133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4">
    <w:name w:val="Heading 7 Char"/>
    <w:basedOn w:val="133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5">
    <w:name w:val="Heading 8 Char"/>
    <w:basedOn w:val="133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6">
    <w:name w:val="Heading 9 Char"/>
    <w:basedOn w:val="133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7">
    <w:name w:val="Intense Quote"/>
    <w:basedOn w:val="1"/>
    <w:next w:val="1"/>
    <w:link w:val="158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Intense Quote Char"/>
    <w:basedOn w:val="133"/>
    <w:link w:val="157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9">
    <w:name w:val="Subtle Emphasis"/>
    <w:basedOn w:val="133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60">
    <w:name w:val="Intense Emphasis"/>
    <w:basedOn w:val="133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1">
    <w:name w:val="Subtle Reference"/>
    <w:basedOn w:val="133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2">
    <w:name w:val="Intense Reference"/>
    <w:basedOn w:val="133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3">
    <w:name w:val="Book Title"/>
    <w:basedOn w:val="133"/>
    <w:qFormat/>
    <w:uiPriority w:val="33"/>
    <w:rPr>
      <w:b/>
      <w:bCs/>
      <w:smallCaps/>
      <w:spacing w:val="5"/>
    </w:rPr>
  </w:style>
  <w:style w:type="paragraph" w:customStyle="1" w:styleId="164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customXml" Target="../customXml/item1.xml"/><Relationship Id="rId10" Type="http://schemas.openxmlformats.org/officeDocument/2006/relationships/numbering" Target="numbering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13</Pages>
  <Words>1047</Words>
  <Characters>1271</Characters>
  <Lines>0</Lines>
  <Paragraphs>0</Paragraphs>
  <TotalTime>45</TotalTime>
  <ScaleCrop>false</ScaleCrop>
  <LinksUpToDate>false</LinksUpToDate>
  <CharactersWithSpaces>1632</CharactersWithSpaces>
  <Application>WPS Office_12.1.0.28488_F1E327BC-269C-435d-A152-05C5408002CA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Nginx 技术研究报告</dc:creator>
  <dc:description>generated by python-docx</dc:description>
  <cp:lastModifiedBy>微信用户</cp:lastModifiedBy>
  <dcterms:modified xsi:type="dcterms:W3CDTF">2026-09-23T15:14:11Z</dcterms:modified>
  <dc:title>Nginx 技术研究报告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eyJoZGlkIjoiYTRjYTEzNGFjM2RiZTNlYmY5MWY0NmJjNzBjMmI1YWIiLCJ1c2VySWQiOiIxNTMzNTQxMjkzIn0=</vt:lpwstr>
  </property>
  <property fmtid="{D5CDD505-2E9C-101B-9397-08002B2CF9AE}" pid="3" name="KSOProductBuildVer">
    <vt:lpwstr>2052-12.1.0.28488</vt:lpwstr>
  </property>
  <property fmtid="{D5CDD505-2E9C-101B-9397-08002B2CF9AE}" pid="4" name="ICV">
    <vt:lpwstr>32F456A95F5C4B4A8421974C0F460F63_12</vt:lpwstr>
  </property>
</Properties>
</file>